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5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6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de</w:t>
      </w:r>
      <w:r>
        <w:t xml:space="preserve"> </w:t>
      </w:r>
      <w:r>
        <w:t xml:space="preserve">mercado</w:t>
      </w:r>
      <w:r>
        <w:t xml:space="preserve"> </w:t>
      </w:r>
      <w:r>
        <w:t xml:space="preserve">de</w:t>
      </w:r>
      <w:r>
        <w:t xml:space="preserve"> </w:t>
      </w:r>
      <w:r>
        <w:t xml:space="preserve">servicios</w:t>
      </w:r>
      <w:r>
        <w:t xml:space="preserve"> </w:t>
      </w:r>
      <w:r>
        <w:t xml:space="preserve">de</w:t>
      </w:r>
      <w:r>
        <w:t xml:space="preserve"> </w:t>
      </w:r>
      <w:r>
        <w:t xml:space="preserve">Telecomunicaciones</w:t>
      </w:r>
      <w:r>
        <w:t xml:space="preserve"> </w:t>
      </w:r>
      <w:r>
        <w:t xml:space="preserve">de</w:t>
      </w:r>
      <w:r>
        <w:t xml:space="preserve"> </w:t>
      </w:r>
      <w:r>
        <w:t xml:space="preserve">Uruguay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1"/>
      </w:pPr>
      <w:bookmarkStart w:id="20" w:name="telefonía-fija"/>
      <w:r>
        <w:t xml:space="preserve">1. Telefonía Fija</w:t>
      </w:r>
      <w:bookmarkEnd w:id="20"/>
    </w:p>
    <w:p>
      <w:pPr>
        <w:pStyle w:val="Heading1"/>
      </w:pPr>
      <w:bookmarkStart w:id="21" w:name="Xd0a0065c97efba3403bf80395df23445182cd2d"/>
      <w:r>
        <w:t xml:space="preserve">2. Telefonía de larga distancia internacional</w:t>
      </w:r>
      <w:bookmarkEnd w:id="21"/>
    </w:p>
    <w:sectPr w:rsidR="00DC540A" w:rsidSect="00BA1E8B">
      <w:pgSz w:w="12240" w:h="15840"/>
      <w:pgMar w:top="1417" w:right="1701" w:bottom="1417" w:left="1701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936F21"/>
    <w:multiLevelType w:val="multilevel"/>
    <w:tmpl w:val="EB466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AE0F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1AE401"/>
    <w:multiLevelType w:val="multilevel"/>
    <w:tmpl w:val="9AFC6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caption" w:uiPriority="35"/>
    <w:lsdException w:name="List Number 2" w:semiHidden="0"/>
    <w:lsdException w:name="List Number 5" w:semiHidden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127AEF"/>
  </w:style>
  <w:style w:type="paragraph" w:styleId="Heading1">
    <w:name w:val="heading 1"/>
    <w:basedOn w:val="Normal"/>
    <w:next w:val="Normal"/>
    <w:link w:val="Heading1Char"/>
    <w:uiPriority w:val="9"/>
    <w:qFormat/>
    <w:rsid w:val="00180F61"/>
    <w:pPr>
      <w:pageBreakBefore/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F61"/>
    <w:pPr>
      <w:spacing w:before="200" w:after="0" w:line="271" w:lineRule="auto"/>
      <w:jc w:val="center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E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AE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F48"/>
    <w:pPr>
      <w:pageBreakBefore/>
      <w:spacing w:after="0" w:line="271" w:lineRule="auto"/>
      <w:outlineLvl w:val="4"/>
    </w:pPr>
    <w:rPr>
      <w:i/>
      <w:iCs/>
      <w:color w:val="FFFFFF" w:themeColor="background1"/>
      <w:sz w:val="1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7AE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7AE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7AE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7AE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27AEF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EF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27AEF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caps/>
      <w:color w:val="4F81BD" w:themeColor="accent1"/>
      <w:spacing w:val="10"/>
      <w:sz w:val="22"/>
      <w:szCs w:val="18"/>
    </w:rPr>
  </w:style>
  <w:style w:type="character" w:styleId="FootnoteReference">
    <w:name w:val="footnote reference"/>
    <w:basedOn w:val="CaptionChar"/>
    <w:rPr>
      <w:b w:val="0"/>
      <w:bCs w:val="0"/>
      <w:caps/>
      <w:color w:val="4F81BD" w:themeColor="accent1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b w:val="0"/>
      <w:bCs w:val="0"/>
      <w: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27AEF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256A6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CF5D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F5D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F6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0F6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7AE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7AE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0F48"/>
    <w:rPr>
      <w:i/>
      <w:iCs/>
      <w:color w:val="FFFFFF" w:themeColor="background1"/>
      <w:sz w:val="1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27A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127A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27AE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27AEF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27AEF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27AE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7AEF"/>
    <w:rPr>
      <w:b/>
      <w:bCs/>
    </w:rPr>
  </w:style>
  <w:style w:type="character" w:styleId="Emphasis">
    <w:name w:val="Emphasis"/>
    <w:uiPriority w:val="20"/>
    <w:qFormat/>
    <w:rsid w:val="00127AE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7A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A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7A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EF"/>
    <w:rPr>
      <w:i/>
      <w:iCs/>
    </w:rPr>
  </w:style>
  <w:style w:type="character" w:styleId="SubtleEmphasis">
    <w:name w:val="Subtle Emphasis"/>
    <w:uiPriority w:val="19"/>
    <w:qFormat/>
    <w:rsid w:val="00127AEF"/>
    <w:rPr>
      <w:i/>
      <w:iCs/>
    </w:rPr>
  </w:style>
  <w:style w:type="character" w:styleId="IntenseEmphasis">
    <w:name w:val="Intense Emphasis"/>
    <w:uiPriority w:val="21"/>
    <w:qFormat/>
    <w:rsid w:val="00127A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7AEF"/>
    <w:rPr>
      <w:smallCaps/>
    </w:rPr>
  </w:style>
  <w:style w:type="character" w:styleId="IntenseReference">
    <w:name w:val="Intense Reference"/>
    <w:uiPriority w:val="32"/>
    <w:qFormat/>
    <w:rsid w:val="00127AE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27AEF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2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Evolución del Sector Telecomunicaciones en Uruguay</vt:lpstr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 de mercado de servicios de Telecomunicaciones de Uruguay</dc:title>
  <dc:creator/>
  <cp:keywords/>
  <dcterms:created xsi:type="dcterms:W3CDTF">2020-06-30T18:51:31Z</dcterms:created>
  <dcterms:modified xsi:type="dcterms:W3CDTF">2020-06-30T15:51:31Z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phics">
    <vt:lpwstr>yes</vt:lpwstr>
  </property>
  <property fmtid="{D5CDD505-2E9C-101B-9397-08002B2CF9AE}" pid="3" name="output">
    <vt:lpwstr/>
  </property>
</Properties>
</file>