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B5F4" w14:textId="77777777" w:rsidR="00555FD7" w:rsidRDefault="00000000">
      <w:pPr>
        <w:pStyle w:val="Title"/>
      </w:pPr>
      <w:r>
        <w:t>My research project</w:t>
      </w:r>
    </w:p>
    <w:p w14:paraId="670F197F" w14:textId="77777777" w:rsidR="00555FD7" w:rsidRDefault="00000000">
      <w:pPr>
        <w:pStyle w:val="Author"/>
      </w:pPr>
      <w:r>
        <w:t>Alex Knitter</w:t>
      </w:r>
    </w:p>
    <w:sdt>
      <w:sdtPr>
        <w:rPr>
          <w:rFonts w:asciiTheme="minorHAnsi" w:eastAsiaTheme="minorHAnsi" w:hAnsiTheme="minorHAnsi" w:cstheme="minorBidi"/>
          <w:color w:val="auto"/>
          <w:sz w:val="24"/>
          <w:szCs w:val="24"/>
        </w:rPr>
        <w:id w:val="253477548"/>
        <w:docPartObj>
          <w:docPartGallery w:val="Table of Contents"/>
          <w:docPartUnique/>
        </w:docPartObj>
      </w:sdtPr>
      <w:sdtContent>
        <w:p w14:paraId="4951FE65" w14:textId="77777777" w:rsidR="00555FD7" w:rsidRDefault="00000000">
          <w:pPr>
            <w:pStyle w:val="TOCHeading"/>
          </w:pPr>
          <w:r>
            <w:t>Table of Contents</w:t>
          </w:r>
        </w:p>
        <w:p w14:paraId="699939B0" w14:textId="77777777" w:rsidR="00031BB0" w:rsidRDefault="00000000">
          <w:pPr>
            <w:pStyle w:val="TOC2"/>
            <w:tabs>
              <w:tab w:val="right" w:leader="dot" w:pos="9350"/>
            </w:tabs>
            <w:rPr>
              <w:noProof/>
            </w:rPr>
          </w:pPr>
          <w:r>
            <w:fldChar w:fldCharType="begin"/>
          </w:r>
          <w:r>
            <w:instrText>TOC \o "1-3" \h \z \u</w:instrText>
          </w:r>
          <w:r>
            <w:fldChar w:fldCharType="separate"/>
          </w:r>
          <w:hyperlink w:anchor="_Toc130318108" w:history="1">
            <w:r w:rsidR="00031BB0" w:rsidRPr="00AC3416">
              <w:rPr>
                <w:rStyle w:val="Hyperlink"/>
                <w:noProof/>
              </w:rPr>
              <w:t>Project description</w:t>
            </w:r>
            <w:r w:rsidR="00031BB0">
              <w:rPr>
                <w:noProof/>
                <w:webHidden/>
              </w:rPr>
              <w:tab/>
            </w:r>
            <w:r w:rsidR="00031BB0">
              <w:rPr>
                <w:noProof/>
                <w:webHidden/>
              </w:rPr>
              <w:fldChar w:fldCharType="begin"/>
            </w:r>
            <w:r w:rsidR="00031BB0">
              <w:rPr>
                <w:noProof/>
                <w:webHidden/>
              </w:rPr>
              <w:instrText xml:space="preserve"> PAGEREF _Toc130318108 \h </w:instrText>
            </w:r>
            <w:r w:rsidR="00031BB0">
              <w:rPr>
                <w:noProof/>
                <w:webHidden/>
              </w:rPr>
            </w:r>
            <w:r w:rsidR="00031BB0">
              <w:rPr>
                <w:noProof/>
                <w:webHidden/>
              </w:rPr>
              <w:fldChar w:fldCharType="separate"/>
            </w:r>
            <w:r w:rsidR="00031BB0">
              <w:rPr>
                <w:noProof/>
                <w:webHidden/>
              </w:rPr>
              <w:t>1</w:t>
            </w:r>
            <w:r w:rsidR="00031BB0">
              <w:rPr>
                <w:noProof/>
                <w:webHidden/>
              </w:rPr>
              <w:fldChar w:fldCharType="end"/>
            </w:r>
          </w:hyperlink>
        </w:p>
        <w:p w14:paraId="3646FC57" w14:textId="77777777" w:rsidR="00031BB0" w:rsidRDefault="00031BB0">
          <w:pPr>
            <w:pStyle w:val="TOC3"/>
            <w:tabs>
              <w:tab w:val="right" w:leader="dot" w:pos="9350"/>
            </w:tabs>
            <w:rPr>
              <w:noProof/>
            </w:rPr>
          </w:pPr>
          <w:hyperlink w:anchor="_Toc130318109" w:history="1">
            <w:r w:rsidRPr="00AC3416">
              <w:rPr>
                <w:rStyle w:val="Hyperlink"/>
                <w:noProof/>
              </w:rPr>
              <w:t>Measurement</w:t>
            </w:r>
            <w:r>
              <w:rPr>
                <w:noProof/>
                <w:webHidden/>
              </w:rPr>
              <w:tab/>
            </w:r>
            <w:r>
              <w:rPr>
                <w:noProof/>
                <w:webHidden/>
              </w:rPr>
              <w:fldChar w:fldCharType="begin"/>
            </w:r>
            <w:r>
              <w:rPr>
                <w:noProof/>
                <w:webHidden/>
              </w:rPr>
              <w:instrText xml:space="preserve"> PAGEREF _Toc130318109 \h </w:instrText>
            </w:r>
            <w:r>
              <w:rPr>
                <w:noProof/>
                <w:webHidden/>
              </w:rPr>
            </w:r>
            <w:r>
              <w:rPr>
                <w:noProof/>
                <w:webHidden/>
              </w:rPr>
              <w:fldChar w:fldCharType="separate"/>
            </w:r>
            <w:r>
              <w:rPr>
                <w:noProof/>
                <w:webHidden/>
              </w:rPr>
              <w:t>1</w:t>
            </w:r>
            <w:r>
              <w:rPr>
                <w:noProof/>
                <w:webHidden/>
              </w:rPr>
              <w:fldChar w:fldCharType="end"/>
            </w:r>
          </w:hyperlink>
        </w:p>
        <w:p w14:paraId="5C4B628E" w14:textId="77777777" w:rsidR="00031BB0" w:rsidRDefault="00031BB0">
          <w:pPr>
            <w:pStyle w:val="TOC2"/>
            <w:tabs>
              <w:tab w:val="right" w:leader="dot" w:pos="9350"/>
            </w:tabs>
            <w:rPr>
              <w:noProof/>
            </w:rPr>
          </w:pPr>
          <w:hyperlink w:anchor="_Toc130318110" w:history="1">
            <w:r w:rsidRPr="00AC3416">
              <w:rPr>
                <w:rStyle w:val="Hyperlink"/>
                <w:noProof/>
              </w:rPr>
              <w:t>Results</w:t>
            </w:r>
            <w:r>
              <w:rPr>
                <w:noProof/>
                <w:webHidden/>
              </w:rPr>
              <w:tab/>
            </w:r>
            <w:r>
              <w:rPr>
                <w:noProof/>
                <w:webHidden/>
              </w:rPr>
              <w:fldChar w:fldCharType="begin"/>
            </w:r>
            <w:r>
              <w:rPr>
                <w:noProof/>
                <w:webHidden/>
              </w:rPr>
              <w:instrText xml:space="preserve"> PAGEREF _Toc130318110 \h </w:instrText>
            </w:r>
            <w:r>
              <w:rPr>
                <w:noProof/>
                <w:webHidden/>
              </w:rPr>
            </w:r>
            <w:r>
              <w:rPr>
                <w:noProof/>
                <w:webHidden/>
              </w:rPr>
              <w:fldChar w:fldCharType="separate"/>
            </w:r>
            <w:r>
              <w:rPr>
                <w:noProof/>
                <w:webHidden/>
              </w:rPr>
              <w:t>2</w:t>
            </w:r>
            <w:r>
              <w:rPr>
                <w:noProof/>
                <w:webHidden/>
              </w:rPr>
              <w:fldChar w:fldCharType="end"/>
            </w:r>
          </w:hyperlink>
        </w:p>
        <w:p w14:paraId="5310D054" w14:textId="77777777" w:rsidR="00031BB0" w:rsidRDefault="00031BB0">
          <w:pPr>
            <w:pStyle w:val="TOC3"/>
            <w:tabs>
              <w:tab w:val="right" w:leader="dot" w:pos="9350"/>
            </w:tabs>
            <w:rPr>
              <w:noProof/>
            </w:rPr>
          </w:pPr>
          <w:hyperlink w:anchor="_Toc130318111" w:history="1">
            <w:r w:rsidRPr="00AC3416">
              <w:rPr>
                <w:rStyle w:val="Hyperlink"/>
                <w:noProof/>
              </w:rPr>
              <w:t>Characteristics of the sample by country</w:t>
            </w:r>
            <w:r>
              <w:rPr>
                <w:noProof/>
                <w:webHidden/>
              </w:rPr>
              <w:tab/>
            </w:r>
            <w:r>
              <w:rPr>
                <w:noProof/>
                <w:webHidden/>
              </w:rPr>
              <w:fldChar w:fldCharType="begin"/>
            </w:r>
            <w:r>
              <w:rPr>
                <w:noProof/>
                <w:webHidden/>
              </w:rPr>
              <w:instrText xml:space="preserve"> PAGEREF _Toc130318111 \h </w:instrText>
            </w:r>
            <w:r>
              <w:rPr>
                <w:noProof/>
                <w:webHidden/>
              </w:rPr>
            </w:r>
            <w:r>
              <w:rPr>
                <w:noProof/>
                <w:webHidden/>
              </w:rPr>
              <w:fldChar w:fldCharType="separate"/>
            </w:r>
            <w:r>
              <w:rPr>
                <w:noProof/>
                <w:webHidden/>
              </w:rPr>
              <w:t>4</w:t>
            </w:r>
            <w:r>
              <w:rPr>
                <w:noProof/>
                <w:webHidden/>
              </w:rPr>
              <w:fldChar w:fldCharType="end"/>
            </w:r>
          </w:hyperlink>
        </w:p>
        <w:p w14:paraId="47151230" w14:textId="77777777" w:rsidR="00031BB0" w:rsidRDefault="00031BB0">
          <w:pPr>
            <w:pStyle w:val="TOC3"/>
            <w:tabs>
              <w:tab w:val="right" w:leader="dot" w:pos="9350"/>
            </w:tabs>
            <w:rPr>
              <w:noProof/>
            </w:rPr>
          </w:pPr>
          <w:hyperlink w:anchor="_Toc130318112" w:history="1">
            <w:r w:rsidRPr="00AC3416">
              <w:rPr>
                <w:rStyle w:val="Hyperlink"/>
                <w:noProof/>
              </w:rPr>
              <w:t>Visualizing the relationships between country and quality of life</w:t>
            </w:r>
            <w:r>
              <w:rPr>
                <w:noProof/>
                <w:webHidden/>
              </w:rPr>
              <w:tab/>
            </w:r>
            <w:r>
              <w:rPr>
                <w:noProof/>
                <w:webHidden/>
              </w:rPr>
              <w:fldChar w:fldCharType="begin"/>
            </w:r>
            <w:r>
              <w:rPr>
                <w:noProof/>
                <w:webHidden/>
              </w:rPr>
              <w:instrText xml:space="preserve"> PAGEREF _Toc130318112 \h </w:instrText>
            </w:r>
            <w:r>
              <w:rPr>
                <w:noProof/>
                <w:webHidden/>
              </w:rPr>
            </w:r>
            <w:r>
              <w:rPr>
                <w:noProof/>
                <w:webHidden/>
              </w:rPr>
              <w:fldChar w:fldCharType="separate"/>
            </w:r>
            <w:r>
              <w:rPr>
                <w:noProof/>
                <w:webHidden/>
              </w:rPr>
              <w:t>5</w:t>
            </w:r>
            <w:r>
              <w:rPr>
                <w:noProof/>
                <w:webHidden/>
              </w:rPr>
              <w:fldChar w:fldCharType="end"/>
            </w:r>
          </w:hyperlink>
        </w:p>
        <w:p w14:paraId="0E6795F4" w14:textId="77777777" w:rsidR="00031BB0" w:rsidRDefault="00031BB0">
          <w:pPr>
            <w:pStyle w:val="TOC2"/>
            <w:tabs>
              <w:tab w:val="right" w:leader="dot" w:pos="9350"/>
            </w:tabs>
            <w:rPr>
              <w:noProof/>
            </w:rPr>
          </w:pPr>
          <w:hyperlink w:anchor="_Toc130318113" w:history="1">
            <w:r w:rsidRPr="00AC3416">
              <w:rPr>
                <w:rStyle w:val="Hyperlink"/>
                <w:noProof/>
              </w:rPr>
              <w:t>Discussion</w:t>
            </w:r>
            <w:r>
              <w:rPr>
                <w:noProof/>
                <w:webHidden/>
              </w:rPr>
              <w:tab/>
            </w:r>
            <w:r>
              <w:rPr>
                <w:noProof/>
                <w:webHidden/>
              </w:rPr>
              <w:fldChar w:fldCharType="begin"/>
            </w:r>
            <w:r>
              <w:rPr>
                <w:noProof/>
                <w:webHidden/>
              </w:rPr>
              <w:instrText xml:space="preserve"> PAGEREF _Toc130318113 \h </w:instrText>
            </w:r>
            <w:r>
              <w:rPr>
                <w:noProof/>
                <w:webHidden/>
              </w:rPr>
            </w:r>
            <w:r>
              <w:rPr>
                <w:noProof/>
                <w:webHidden/>
              </w:rPr>
              <w:fldChar w:fldCharType="separate"/>
            </w:r>
            <w:r>
              <w:rPr>
                <w:noProof/>
                <w:webHidden/>
              </w:rPr>
              <w:t>8</w:t>
            </w:r>
            <w:r>
              <w:rPr>
                <w:noProof/>
                <w:webHidden/>
              </w:rPr>
              <w:fldChar w:fldCharType="end"/>
            </w:r>
          </w:hyperlink>
        </w:p>
        <w:p w14:paraId="36F0754D" w14:textId="77777777" w:rsidR="00031BB0" w:rsidRDefault="00031BB0">
          <w:pPr>
            <w:pStyle w:val="TOC2"/>
            <w:tabs>
              <w:tab w:val="right" w:leader="dot" w:pos="9350"/>
            </w:tabs>
            <w:rPr>
              <w:noProof/>
            </w:rPr>
          </w:pPr>
          <w:hyperlink w:anchor="_Toc130318114" w:history="1">
            <w:r w:rsidRPr="00AC3416">
              <w:rPr>
                <w:rStyle w:val="Hyperlink"/>
                <w:noProof/>
              </w:rPr>
              <w:t>References</w:t>
            </w:r>
            <w:r>
              <w:rPr>
                <w:noProof/>
                <w:webHidden/>
              </w:rPr>
              <w:tab/>
            </w:r>
            <w:r>
              <w:rPr>
                <w:noProof/>
                <w:webHidden/>
              </w:rPr>
              <w:fldChar w:fldCharType="begin"/>
            </w:r>
            <w:r>
              <w:rPr>
                <w:noProof/>
                <w:webHidden/>
              </w:rPr>
              <w:instrText xml:space="preserve"> PAGEREF _Toc130318114 \h </w:instrText>
            </w:r>
            <w:r>
              <w:rPr>
                <w:noProof/>
                <w:webHidden/>
              </w:rPr>
            </w:r>
            <w:r>
              <w:rPr>
                <w:noProof/>
                <w:webHidden/>
              </w:rPr>
              <w:fldChar w:fldCharType="separate"/>
            </w:r>
            <w:r>
              <w:rPr>
                <w:noProof/>
                <w:webHidden/>
              </w:rPr>
              <w:t>8</w:t>
            </w:r>
            <w:r>
              <w:rPr>
                <w:noProof/>
                <w:webHidden/>
              </w:rPr>
              <w:fldChar w:fldCharType="end"/>
            </w:r>
          </w:hyperlink>
        </w:p>
        <w:p w14:paraId="41D0E5A3" w14:textId="77777777" w:rsidR="00555FD7" w:rsidRDefault="00000000">
          <w:r>
            <w:fldChar w:fldCharType="end"/>
          </w:r>
        </w:p>
      </w:sdtContent>
    </w:sdt>
    <w:p w14:paraId="06066FD1" w14:textId="77777777" w:rsidR="00555FD7" w:rsidRDefault="00000000">
      <w:pPr>
        <w:pStyle w:val="Heading2"/>
      </w:pPr>
      <w:bookmarkStart w:id="0" w:name="project-description"/>
      <w:bookmarkStart w:id="1" w:name="_Toc130318108"/>
      <w:r>
        <w:t>Project description</w:t>
      </w:r>
      <w:bookmarkEnd w:id="1"/>
    </w:p>
    <w:p w14:paraId="3FFC50FC" w14:textId="77777777" w:rsidR="00555FD7" w:rsidRDefault="00000000">
      <w:pPr>
        <w:pStyle w:val="FirstParagraph"/>
      </w:pPr>
      <w:r>
        <w:t xml:space="preserve">Using the 2019 Global Attitudes &amp; Trends data set from the Pew Internet &amp; American Life website, I will answer the research question, </w:t>
      </w:r>
      <w:r>
        <w:rPr>
          <w:u w:val="single"/>
        </w:rPr>
        <w:t>Do perceptions about the quality of life vary by country?</w:t>
      </w:r>
    </w:p>
    <w:p w14:paraId="4DBBA5E4" w14:textId="77777777" w:rsidR="00555FD7" w:rsidRDefault="00000000">
      <w:pPr>
        <w:pStyle w:val="BodyText"/>
      </w:pPr>
      <w:r>
        <w:t xml:space="preserve">The data and codebook are available on the </w:t>
      </w:r>
      <w:hyperlink r:id="rId7">
        <w:r>
          <w:rPr>
            <w:rStyle w:val="Hyperlink"/>
          </w:rPr>
          <w:t>Pew website</w:t>
        </w:r>
      </w:hyperlink>
      <w:r>
        <w:t xml:space="preserve"> (need free account).</w:t>
      </w:r>
    </w:p>
    <w:p w14:paraId="32D80D92" w14:textId="77777777" w:rsidR="00555FD7" w:rsidRDefault="00000000">
      <w:pPr>
        <w:pStyle w:val="BodyText"/>
      </w:pPr>
      <w:r>
        <w:t xml:space="preserve">The data and codebook, along with this code file, </w:t>
      </w:r>
      <w:r>
        <w:rPr>
          <w:b/>
          <w:bCs/>
        </w:rPr>
        <w:t>can also be downloaded at the link below</w:t>
      </w:r>
      <w:r>
        <w:t>:</w:t>
      </w:r>
    </w:p>
    <w:p w14:paraId="258D698A" w14:textId="77777777" w:rsidR="00555FD7" w:rsidRDefault="00000000">
      <w:pPr>
        <w:pStyle w:val="Heading3"/>
      </w:pPr>
      <w:bookmarkStart w:id="2" w:name="measurement"/>
      <w:bookmarkStart w:id="3" w:name="_Toc130318109"/>
      <w:r>
        <w:t>Measurement</w:t>
      </w:r>
      <w:bookmarkEnd w:id="3"/>
    </w:p>
    <w:p w14:paraId="3D16A242" w14:textId="77777777" w:rsidR="00555FD7" w:rsidRDefault="00000000">
      <w:pPr>
        <w:pStyle w:val="FirstParagraph"/>
      </w:pPr>
      <w:r>
        <w:t>To answer my research question, I used a subset of the data that included survey participants responses to the following questions: Gender (RECORD BY OBSERVATION); How old were you at your last birthday? (RECORD AGE IN YEARS); All things considered, who has a better life in this country - men or women?; Overall, are you satisfied or dissatisfied with the way things are going in our country today?; Now thinking about our economic situation, how would you describe the current economic situation in (survey country) – is it very good, somewhat good, somewhat bad, or very bad?; and Here is a ladder representing the ladder of life. Let’s suppose the top of the ladder represents the best possible life for you; and the bottom, the worst possible life for you. On which step of the ladder do you feel you personally stand at the present time?</w:t>
      </w:r>
    </w:p>
    <w:p w14:paraId="285B90A0" w14:textId="77777777" w:rsidR="00555FD7" w:rsidRDefault="00000000">
      <w:pPr>
        <w:pStyle w:val="TableCaption"/>
      </w:pPr>
      <w:r>
        <w:t>Questions of Interest with Response Options</w:t>
      </w:r>
    </w:p>
    <w:tbl>
      <w:tblPr>
        <w:tblStyle w:val="Table"/>
        <w:tblW w:w="5000" w:type="pct"/>
        <w:tblLook w:val="0020" w:firstRow="1" w:lastRow="0" w:firstColumn="0" w:lastColumn="0" w:noHBand="0" w:noVBand="0"/>
      </w:tblPr>
      <w:tblGrid>
        <w:gridCol w:w="6985"/>
        <w:gridCol w:w="2591"/>
      </w:tblGrid>
      <w:tr w:rsidR="00555FD7" w14:paraId="5F376737" w14:textId="77777777" w:rsidTr="00555FD7">
        <w:trPr>
          <w:cnfStyle w:val="100000000000" w:firstRow="1" w:lastRow="0" w:firstColumn="0" w:lastColumn="0" w:oddVBand="0" w:evenVBand="0" w:oddHBand="0" w:evenHBand="0" w:firstRowFirstColumn="0" w:firstRowLastColumn="0" w:lastRowFirstColumn="0" w:lastRowLastColumn="0"/>
          <w:tblHeader/>
        </w:trPr>
        <w:tc>
          <w:tcPr>
            <w:tcW w:w="0" w:type="auto"/>
          </w:tcPr>
          <w:p w14:paraId="5BC80B03" w14:textId="77777777" w:rsidR="00555FD7" w:rsidRDefault="00000000">
            <w:pPr>
              <w:pStyle w:val="Compact"/>
            </w:pPr>
            <w:r>
              <w:t>Question</w:t>
            </w:r>
          </w:p>
        </w:tc>
        <w:tc>
          <w:tcPr>
            <w:tcW w:w="0" w:type="auto"/>
          </w:tcPr>
          <w:p w14:paraId="245B5778" w14:textId="77777777" w:rsidR="00555FD7" w:rsidRDefault="00000000">
            <w:pPr>
              <w:pStyle w:val="Compact"/>
            </w:pPr>
            <w:r>
              <w:t>Response Options</w:t>
            </w:r>
          </w:p>
        </w:tc>
      </w:tr>
      <w:tr w:rsidR="00555FD7" w14:paraId="4BEB9CFA" w14:textId="77777777">
        <w:tc>
          <w:tcPr>
            <w:tcW w:w="0" w:type="auto"/>
          </w:tcPr>
          <w:p w14:paraId="6B7F93E7" w14:textId="77777777" w:rsidR="00555FD7" w:rsidRDefault="00000000">
            <w:pPr>
              <w:pStyle w:val="Compact"/>
            </w:pPr>
            <w:r>
              <w:t>Gender</w:t>
            </w:r>
          </w:p>
        </w:tc>
        <w:tc>
          <w:tcPr>
            <w:tcW w:w="0" w:type="auto"/>
          </w:tcPr>
          <w:p w14:paraId="1859E67A" w14:textId="77777777" w:rsidR="00555FD7" w:rsidRDefault="00000000">
            <w:pPr>
              <w:pStyle w:val="Compact"/>
            </w:pPr>
            <w:r>
              <w:t>(RECORD BY OBSERVATION) Male, Female</w:t>
            </w:r>
          </w:p>
        </w:tc>
      </w:tr>
      <w:tr w:rsidR="00555FD7" w14:paraId="44E2807E" w14:textId="77777777">
        <w:tc>
          <w:tcPr>
            <w:tcW w:w="0" w:type="auto"/>
          </w:tcPr>
          <w:p w14:paraId="28F207AD" w14:textId="77777777" w:rsidR="00555FD7" w:rsidRDefault="00000000">
            <w:pPr>
              <w:pStyle w:val="Compact"/>
            </w:pPr>
            <w:r>
              <w:lastRenderedPageBreak/>
              <w:t>How old were you at your last birthday?</w:t>
            </w:r>
          </w:p>
        </w:tc>
        <w:tc>
          <w:tcPr>
            <w:tcW w:w="0" w:type="auto"/>
          </w:tcPr>
          <w:p w14:paraId="681D3E0E" w14:textId="77777777" w:rsidR="00555FD7" w:rsidRDefault="00000000">
            <w:pPr>
              <w:pStyle w:val="Compact"/>
            </w:pPr>
            <w:r>
              <w:t>(RECORD AGE IN YEARS) Numeric, range: 18-97</w:t>
            </w:r>
          </w:p>
        </w:tc>
      </w:tr>
      <w:tr w:rsidR="00555FD7" w14:paraId="318564B6" w14:textId="77777777">
        <w:tc>
          <w:tcPr>
            <w:tcW w:w="0" w:type="auto"/>
          </w:tcPr>
          <w:p w14:paraId="406840B5" w14:textId="77777777" w:rsidR="00555FD7" w:rsidRDefault="00000000">
            <w:pPr>
              <w:pStyle w:val="Compact"/>
            </w:pPr>
            <w:r>
              <w:t>All things considered, who has a better life in this country - men or women?</w:t>
            </w:r>
          </w:p>
        </w:tc>
        <w:tc>
          <w:tcPr>
            <w:tcW w:w="0" w:type="auto"/>
          </w:tcPr>
          <w:p w14:paraId="7A873EE9" w14:textId="77777777" w:rsidR="00555FD7" w:rsidRDefault="00000000">
            <w:pPr>
              <w:pStyle w:val="Compact"/>
            </w:pPr>
            <w:r>
              <w:t>Men, Women, Same/both equally</w:t>
            </w:r>
          </w:p>
        </w:tc>
      </w:tr>
      <w:tr w:rsidR="00555FD7" w14:paraId="14C8A0E2" w14:textId="77777777">
        <w:tc>
          <w:tcPr>
            <w:tcW w:w="0" w:type="auto"/>
          </w:tcPr>
          <w:p w14:paraId="65755B87" w14:textId="77777777" w:rsidR="00555FD7" w:rsidRDefault="00000000">
            <w:pPr>
              <w:pStyle w:val="Compact"/>
            </w:pPr>
            <w:r>
              <w:t>Overall, are you satisfied or dissatisfied with the way things are going in our country today?</w:t>
            </w:r>
          </w:p>
        </w:tc>
        <w:tc>
          <w:tcPr>
            <w:tcW w:w="0" w:type="auto"/>
          </w:tcPr>
          <w:p w14:paraId="624539D6" w14:textId="77777777" w:rsidR="00555FD7" w:rsidRDefault="00000000">
            <w:pPr>
              <w:pStyle w:val="Compact"/>
            </w:pPr>
            <w:r>
              <w:t>Satisfied, Dissatisfied</w:t>
            </w:r>
          </w:p>
        </w:tc>
      </w:tr>
      <w:tr w:rsidR="00555FD7" w14:paraId="5F8D0765" w14:textId="77777777">
        <w:tc>
          <w:tcPr>
            <w:tcW w:w="0" w:type="auto"/>
          </w:tcPr>
          <w:p w14:paraId="6FD0C548" w14:textId="77777777" w:rsidR="00555FD7" w:rsidRDefault="00000000">
            <w:pPr>
              <w:pStyle w:val="Compact"/>
            </w:pPr>
            <w:r>
              <w:t>Now thinking about our economic situation, how would you describe the current economic situation in (survey country) – is it very good, somewhat good, somewhat bad, or very bad?</w:t>
            </w:r>
          </w:p>
        </w:tc>
        <w:tc>
          <w:tcPr>
            <w:tcW w:w="0" w:type="auto"/>
          </w:tcPr>
          <w:p w14:paraId="372D4A6D" w14:textId="77777777" w:rsidR="00555FD7" w:rsidRDefault="00000000">
            <w:pPr>
              <w:pStyle w:val="Compact"/>
            </w:pPr>
            <w:r>
              <w:t>Very good, Somewhat good, Somewhat bad, Very bad</w:t>
            </w:r>
          </w:p>
        </w:tc>
      </w:tr>
      <w:tr w:rsidR="00555FD7" w14:paraId="4EEC179E" w14:textId="77777777">
        <w:tc>
          <w:tcPr>
            <w:tcW w:w="0" w:type="auto"/>
          </w:tcPr>
          <w:p w14:paraId="406198B0" w14:textId="77777777" w:rsidR="00555FD7" w:rsidRDefault="00000000">
            <w:pPr>
              <w:pStyle w:val="Compact"/>
            </w:pPr>
            <w:r>
              <w:t>Here is a ladder representing the ladder of life. Let’s suppose the top of the ladder represents the best possible life for you; and the bottom, the worst possible life for you. On which step of the ladder do you feel you personally stand at the present time?</w:t>
            </w:r>
          </w:p>
        </w:tc>
        <w:tc>
          <w:tcPr>
            <w:tcW w:w="0" w:type="auto"/>
          </w:tcPr>
          <w:p w14:paraId="7B2B8076" w14:textId="77777777" w:rsidR="00555FD7" w:rsidRDefault="00000000">
            <w:pPr>
              <w:pStyle w:val="Compact"/>
            </w:pPr>
            <w:r>
              <w:t>Numeric, range: 0-10</w:t>
            </w:r>
          </w:p>
        </w:tc>
      </w:tr>
    </w:tbl>
    <w:p w14:paraId="5252DFD7" w14:textId="77777777" w:rsidR="00555FD7" w:rsidRDefault="00000000">
      <w:pPr>
        <w:pStyle w:val="BodyText"/>
      </w:pPr>
      <w:r>
        <w:t>This paragraph might talk about the process and statistical methods used. What happened during data management (recoding, missing value handling), which descriptive statistics and statistical tests were used, what assumptions were checked.</w:t>
      </w:r>
    </w:p>
    <w:p w14:paraId="506213F8" w14:textId="77777777" w:rsidR="00555FD7" w:rsidRDefault="00000000">
      <w:pPr>
        <w:pStyle w:val="Heading2"/>
      </w:pPr>
      <w:bookmarkStart w:id="4" w:name="results"/>
      <w:bookmarkStart w:id="5" w:name="_Toc130318110"/>
      <w:bookmarkEnd w:id="0"/>
      <w:bookmarkEnd w:id="2"/>
      <w:r>
        <w:t>Results</w:t>
      </w:r>
      <w:bookmarkEnd w:id="5"/>
    </w:p>
    <w:p w14:paraId="5DA4FB44" w14:textId="77777777" w:rsidR="00555FD7" w:rsidRDefault="00000000">
      <w:pPr>
        <w:pStyle w:val="FirstParagraph"/>
      </w:pPr>
      <w:r>
        <w:t>Here is a table showing the basic descriptive statistics.</w:t>
      </w:r>
    </w:p>
    <w:p w14:paraId="1D48484E" w14:textId="77777777" w:rsidR="00555FD7" w:rsidRDefault="00000000">
      <w:pPr>
        <w:pStyle w:val="Heading4"/>
      </w:pPr>
      <w:bookmarkStart w:id="6" w:name="Xeec2616f745acd2e2ec2b04d87a4371ea751d62"/>
      <w:r>
        <w:t>Table. Characteristics of 4,543 survey participants in Kenya, Nigeria, South Africa, and Tunisia (Data source: Pew Research Center Global Attitudes Survey (2019)).</w:t>
      </w:r>
    </w:p>
    <w:tbl>
      <w:tblPr>
        <w:tblStyle w:val="Table"/>
        <w:tblW w:w="5000" w:type="pct"/>
        <w:tblLook w:val="0020" w:firstRow="1" w:lastRow="0" w:firstColumn="0" w:lastColumn="0" w:noHBand="0" w:noVBand="0"/>
      </w:tblPr>
      <w:tblGrid>
        <w:gridCol w:w="4614"/>
        <w:gridCol w:w="2515"/>
        <w:gridCol w:w="2447"/>
      </w:tblGrid>
      <w:tr w:rsidR="00555FD7" w14:paraId="301DB19D" w14:textId="77777777" w:rsidTr="00555FD7">
        <w:trPr>
          <w:cnfStyle w:val="100000000000" w:firstRow="1" w:lastRow="0" w:firstColumn="0" w:lastColumn="0" w:oddVBand="0" w:evenVBand="0" w:oddHBand="0" w:evenHBand="0" w:firstRowFirstColumn="0" w:firstRowLastColumn="0" w:lastRowFirstColumn="0" w:lastRowLastColumn="0"/>
          <w:tblHeader/>
        </w:trPr>
        <w:tc>
          <w:tcPr>
            <w:tcW w:w="0" w:type="auto"/>
          </w:tcPr>
          <w:p w14:paraId="790AA1B0" w14:textId="77777777" w:rsidR="00555FD7" w:rsidRDefault="00000000">
            <w:pPr>
              <w:pStyle w:val="Compact"/>
            </w:pPr>
            <w:r>
              <w:t>Characteristic</w:t>
            </w:r>
          </w:p>
        </w:tc>
        <w:tc>
          <w:tcPr>
            <w:tcW w:w="0" w:type="auto"/>
          </w:tcPr>
          <w:p w14:paraId="27E9D679" w14:textId="77777777" w:rsidR="00555FD7" w:rsidRDefault="00000000">
            <w:pPr>
              <w:pStyle w:val="Compact"/>
            </w:pPr>
            <w:r>
              <w:t>Category</w:t>
            </w:r>
          </w:p>
        </w:tc>
        <w:tc>
          <w:tcPr>
            <w:tcW w:w="0" w:type="auto"/>
          </w:tcPr>
          <w:p w14:paraId="50D5AB69" w14:textId="77777777" w:rsidR="00555FD7" w:rsidRDefault="00000000">
            <w:pPr>
              <w:pStyle w:val="Compact"/>
              <w:jc w:val="right"/>
            </w:pPr>
            <w:r>
              <w:t>n (%)</w:t>
            </w:r>
          </w:p>
        </w:tc>
      </w:tr>
      <w:tr w:rsidR="00555FD7" w14:paraId="6FA098D3" w14:textId="77777777">
        <w:tc>
          <w:tcPr>
            <w:tcW w:w="0" w:type="auto"/>
          </w:tcPr>
          <w:p w14:paraId="7E339F09" w14:textId="77777777" w:rsidR="00555FD7" w:rsidRDefault="00000000">
            <w:pPr>
              <w:pStyle w:val="Compact"/>
            </w:pPr>
            <w:r>
              <w:t>Sex</w:t>
            </w:r>
          </w:p>
        </w:tc>
        <w:tc>
          <w:tcPr>
            <w:tcW w:w="0" w:type="auto"/>
          </w:tcPr>
          <w:p w14:paraId="1D6915A8" w14:textId="77777777" w:rsidR="00555FD7" w:rsidRDefault="00000000">
            <w:pPr>
              <w:pStyle w:val="Compact"/>
            </w:pPr>
            <w:r>
              <w:t>Male</w:t>
            </w:r>
          </w:p>
        </w:tc>
        <w:tc>
          <w:tcPr>
            <w:tcW w:w="0" w:type="auto"/>
          </w:tcPr>
          <w:p w14:paraId="63708B65" w14:textId="77777777" w:rsidR="00555FD7" w:rsidRDefault="00000000">
            <w:pPr>
              <w:pStyle w:val="Compact"/>
              <w:jc w:val="right"/>
            </w:pPr>
            <w:r>
              <w:t>2226 (49.0)</w:t>
            </w:r>
          </w:p>
        </w:tc>
      </w:tr>
      <w:tr w:rsidR="00555FD7" w14:paraId="56FF1BC4" w14:textId="77777777">
        <w:tc>
          <w:tcPr>
            <w:tcW w:w="0" w:type="auto"/>
          </w:tcPr>
          <w:p w14:paraId="7F13CF82" w14:textId="77777777" w:rsidR="00555FD7" w:rsidRDefault="00555FD7">
            <w:pPr>
              <w:pStyle w:val="Compact"/>
            </w:pPr>
          </w:p>
        </w:tc>
        <w:tc>
          <w:tcPr>
            <w:tcW w:w="0" w:type="auto"/>
          </w:tcPr>
          <w:p w14:paraId="360CADFB" w14:textId="77777777" w:rsidR="00555FD7" w:rsidRDefault="00000000">
            <w:pPr>
              <w:pStyle w:val="Compact"/>
            </w:pPr>
            <w:r>
              <w:t>Female</w:t>
            </w:r>
          </w:p>
        </w:tc>
        <w:tc>
          <w:tcPr>
            <w:tcW w:w="0" w:type="auto"/>
          </w:tcPr>
          <w:p w14:paraId="1F7B447C" w14:textId="77777777" w:rsidR="00555FD7" w:rsidRDefault="00000000">
            <w:pPr>
              <w:pStyle w:val="Compact"/>
              <w:jc w:val="right"/>
            </w:pPr>
            <w:r>
              <w:t>2317 (51.0)</w:t>
            </w:r>
          </w:p>
        </w:tc>
      </w:tr>
      <w:tr w:rsidR="00555FD7" w14:paraId="6DD932F7" w14:textId="77777777">
        <w:tc>
          <w:tcPr>
            <w:tcW w:w="0" w:type="auto"/>
          </w:tcPr>
          <w:p w14:paraId="13D91C6D" w14:textId="77777777" w:rsidR="00555FD7" w:rsidRDefault="00000000">
            <w:pPr>
              <w:pStyle w:val="Compact"/>
            </w:pPr>
            <w:r>
              <w:t>Who has a better life in this country</w:t>
            </w:r>
          </w:p>
        </w:tc>
        <w:tc>
          <w:tcPr>
            <w:tcW w:w="0" w:type="auto"/>
          </w:tcPr>
          <w:p w14:paraId="0B243C7F" w14:textId="77777777" w:rsidR="00555FD7" w:rsidRDefault="00000000">
            <w:pPr>
              <w:pStyle w:val="Compact"/>
            </w:pPr>
            <w:r>
              <w:t>Men</w:t>
            </w:r>
          </w:p>
        </w:tc>
        <w:tc>
          <w:tcPr>
            <w:tcW w:w="0" w:type="auto"/>
          </w:tcPr>
          <w:p w14:paraId="08317EC6" w14:textId="77777777" w:rsidR="00555FD7" w:rsidRDefault="00000000">
            <w:pPr>
              <w:pStyle w:val="Compact"/>
              <w:jc w:val="right"/>
            </w:pPr>
            <w:r>
              <w:t>1745 (39.5)</w:t>
            </w:r>
          </w:p>
        </w:tc>
      </w:tr>
      <w:tr w:rsidR="00555FD7" w14:paraId="6BA76048" w14:textId="77777777">
        <w:tc>
          <w:tcPr>
            <w:tcW w:w="0" w:type="auto"/>
          </w:tcPr>
          <w:p w14:paraId="4085210C" w14:textId="77777777" w:rsidR="00555FD7" w:rsidRDefault="00555FD7">
            <w:pPr>
              <w:pStyle w:val="Compact"/>
            </w:pPr>
          </w:p>
        </w:tc>
        <w:tc>
          <w:tcPr>
            <w:tcW w:w="0" w:type="auto"/>
          </w:tcPr>
          <w:p w14:paraId="4E5191D1" w14:textId="77777777" w:rsidR="00555FD7" w:rsidRDefault="00000000">
            <w:pPr>
              <w:pStyle w:val="Compact"/>
            </w:pPr>
            <w:r>
              <w:t>Women</w:t>
            </w:r>
          </w:p>
        </w:tc>
        <w:tc>
          <w:tcPr>
            <w:tcW w:w="0" w:type="auto"/>
          </w:tcPr>
          <w:p w14:paraId="2A53CB34" w14:textId="77777777" w:rsidR="00555FD7" w:rsidRDefault="00000000">
            <w:pPr>
              <w:pStyle w:val="Compact"/>
              <w:jc w:val="right"/>
            </w:pPr>
            <w:r>
              <w:t>1478 (33.4)</w:t>
            </w:r>
          </w:p>
        </w:tc>
      </w:tr>
      <w:tr w:rsidR="00555FD7" w14:paraId="09164465" w14:textId="77777777">
        <w:tc>
          <w:tcPr>
            <w:tcW w:w="0" w:type="auto"/>
          </w:tcPr>
          <w:p w14:paraId="0F25948F" w14:textId="77777777" w:rsidR="00555FD7" w:rsidRDefault="00555FD7">
            <w:pPr>
              <w:pStyle w:val="Compact"/>
            </w:pPr>
          </w:p>
        </w:tc>
        <w:tc>
          <w:tcPr>
            <w:tcW w:w="0" w:type="auto"/>
          </w:tcPr>
          <w:p w14:paraId="2FC0E2BB" w14:textId="77777777" w:rsidR="00555FD7" w:rsidRDefault="00000000">
            <w:pPr>
              <w:pStyle w:val="Compact"/>
            </w:pPr>
            <w:r>
              <w:t>Same/both equally</w:t>
            </w:r>
          </w:p>
        </w:tc>
        <w:tc>
          <w:tcPr>
            <w:tcW w:w="0" w:type="auto"/>
          </w:tcPr>
          <w:p w14:paraId="15C6DCEE" w14:textId="77777777" w:rsidR="00555FD7" w:rsidRDefault="00000000">
            <w:pPr>
              <w:pStyle w:val="Compact"/>
              <w:jc w:val="right"/>
            </w:pPr>
            <w:r>
              <w:t>1198 (27.1)</w:t>
            </w:r>
          </w:p>
        </w:tc>
      </w:tr>
      <w:tr w:rsidR="00555FD7" w14:paraId="4EC7FA54" w14:textId="77777777">
        <w:tc>
          <w:tcPr>
            <w:tcW w:w="0" w:type="auto"/>
          </w:tcPr>
          <w:p w14:paraId="364A976E" w14:textId="77777777" w:rsidR="00555FD7" w:rsidRDefault="00000000">
            <w:pPr>
              <w:pStyle w:val="Compact"/>
            </w:pPr>
            <w:r>
              <w:t>Satisfied/dissatisfied with country</w:t>
            </w:r>
          </w:p>
        </w:tc>
        <w:tc>
          <w:tcPr>
            <w:tcW w:w="0" w:type="auto"/>
          </w:tcPr>
          <w:p w14:paraId="66A02E66" w14:textId="77777777" w:rsidR="00555FD7" w:rsidRDefault="00000000">
            <w:pPr>
              <w:pStyle w:val="Compact"/>
            </w:pPr>
            <w:r>
              <w:t>Satisfied</w:t>
            </w:r>
          </w:p>
        </w:tc>
        <w:tc>
          <w:tcPr>
            <w:tcW w:w="0" w:type="auto"/>
          </w:tcPr>
          <w:p w14:paraId="2A20FE49" w14:textId="77777777" w:rsidR="00555FD7" w:rsidRDefault="00000000">
            <w:pPr>
              <w:pStyle w:val="Compact"/>
              <w:jc w:val="right"/>
            </w:pPr>
            <w:r>
              <w:t>965 (21.5)</w:t>
            </w:r>
          </w:p>
        </w:tc>
      </w:tr>
      <w:tr w:rsidR="00555FD7" w14:paraId="2D075753" w14:textId="77777777">
        <w:tc>
          <w:tcPr>
            <w:tcW w:w="0" w:type="auto"/>
          </w:tcPr>
          <w:p w14:paraId="68DB511D" w14:textId="77777777" w:rsidR="00555FD7" w:rsidRDefault="00555FD7">
            <w:pPr>
              <w:pStyle w:val="Compact"/>
            </w:pPr>
          </w:p>
        </w:tc>
        <w:tc>
          <w:tcPr>
            <w:tcW w:w="0" w:type="auto"/>
          </w:tcPr>
          <w:p w14:paraId="40C3B541" w14:textId="77777777" w:rsidR="00555FD7" w:rsidRDefault="00000000">
            <w:pPr>
              <w:pStyle w:val="Compact"/>
            </w:pPr>
            <w:r>
              <w:t>Dissatisfied</w:t>
            </w:r>
          </w:p>
        </w:tc>
        <w:tc>
          <w:tcPr>
            <w:tcW w:w="0" w:type="auto"/>
          </w:tcPr>
          <w:p w14:paraId="2F0D51C9" w14:textId="77777777" w:rsidR="00555FD7" w:rsidRDefault="00000000">
            <w:pPr>
              <w:pStyle w:val="Compact"/>
              <w:jc w:val="right"/>
            </w:pPr>
            <w:r>
              <w:t>3526 (78.5)</w:t>
            </w:r>
          </w:p>
        </w:tc>
      </w:tr>
      <w:tr w:rsidR="00555FD7" w14:paraId="20F6C5B9" w14:textId="77777777">
        <w:tc>
          <w:tcPr>
            <w:tcW w:w="0" w:type="auto"/>
          </w:tcPr>
          <w:p w14:paraId="0DADD3B0" w14:textId="77777777" w:rsidR="00555FD7" w:rsidRDefault="00000000">
            <w:pPr>
              <w:pStyle w:val="Compact"/>
            </w:pPr>
            <w:r>
              <w:t>Describe economic situation country</w:t>
            </w:r>
          </w:p>
        </w:tc>
        <w:tc>
          <w:tcPr>
            <w:tcW w:w="0" w:type="auto"/>
          </w:tcPr>
          <w:p w14:paraId="609EB3D1" w14:textId="77777777" w:rsidR="00555FD7" w:rsidRDefault="00000000">
            <w:pPr>
              <w:pStyle w:val="Compact"/>
            </w:pPr>
            <w:r>
              <w:t>Very good</w:t>
            </w:r>
          </w:p>
        </w:tc>
        <w:tc>
          <w:tcPr>
            <w:tcW w:w="0" w:type="auto"/>
          </w:tcPr>
          <w:p w14:paraId="4365518F" w14:textId="77777777" w:rsidR="00555FD7" w:rsidRDefault="00000000">
            <w:pPr>
              <w:pStyle w:val="Compact"/>
              <w:jc w:val="right"/>
            </w:pPr>
            <w:r>
              <w:t>303 (6.7)</w:t>
            </w:r>
          </w:p>
        </w:tc>
      </w:tr>
      <w:tr w:rsidR="00555FD7" w14:paraId="14B94F02" w14:textId="77777777">
        <w:tc>
          <w:tcPr>
            <w:tcW w:w="0" w:type="auto"/>
          </w:tcPr>
          <w:p w14:paraId="360C1DD4" w14:textId="77777777" w:rsidR="00555FD7" w:rsidRDefault="00555FD7">
            <w:pPr>
              <w:pStyle w:val="Compact"/>
            </w:pPr>
          </w:p>
        </w:tc>
        <w:tc>
          <w:tcPr>
            <w:tcW w:w="0" w:type="auto"/>
          </w:tcPr>
          <w:p w14:paraId="09E11CC5" w14:textId="77777777" w:rsidR="00555FD7" w:rsidRDefault="00000000">
            <w:pPr>
              <w:pStyle w:val="Compact"/>
            </w:pPr>
            <w:r>
              <w:t>Somewhat good</w:t>
            </w:r>
          </w:p>
        </w:tc>
        <w:tc>
          <w:tcPr>
            <w:tcW w:w="0" w:type="auto"/>
          </w:tcPr>
          <w:p w14:paraId="1C196160" w14:textId="77777777" w:rsidR="00555FD7" w:rsidRDefault="00000000">
            <w:pPr>
              <w:pStyle w:val="Compact"/>
              <w:jc w:val="right"/>
            </w:pPr>
            <w:r>
              <w:t>1076 (23.9)</w:t>
            </w:r>
          </w:p>
        </w:tc>
      </w:tr>
      <w:tr w:rsidR="00555FD7" w14:paraId="23F9C5C6" w14:textId="77777777">
        <w:tc>
          <w:tcPr>
            <w:tcW w:w="0" w:type="auto"/>
          </w:tcPr>
          <w:p w14:paraId="2418BCDF" w14:textId="77777777" w:rsidR="00555FD7" w:rsidRDefault="00555FD7">
            <w:pPr>
              <w:pStyle w:val="Compact"/>
            </w:pPr>
          </w:p>
        </w:tc>
        <w:tc>
          <w:tcPr>
            <w:tcW w:w="0" w:type="auto"/>
          </w:tcPr>
          <w:p w14:paraId="641272E1" w14:textId="77777777" w:rsidR="00555FD7" w:rsidRDefault="00000000">
            <w:pPr>
              <w:pStyle w:val="Compact"/>
            </w:pPr>
            <w:r>
              <w:t>Somewhat bad</w:t>
            </w:r>
          </w:p>
        </w:tc>
        <w:tc>
          <w:tcPr>
            <w:tcW w:w="0" w:type="auto"/>
          </w:tcPr>
          <w:p w14:paraId="32CE0099" w14:textId="77777777" w:rsidR="00555FD7" w:rsidRDefault="00000000">
            <w:pPr>
              <w:pStyle w:val="Compact"/>
              <w:jc w:val="right"/>
            </w:pPr>
            <w:r>
              <w:t>1243 (27.6)</w:t>
            </w:r>
          </w:p>
        </w:tc>
      </w:tr>
      <w:tr w:rsidR="00555FD7" w14:paraId="302A0FC1" w14:textId="77777777">
        <w:tc>
          <w:tcPr>
            <w:tcW w:w="0" w:type="auto"/>
          </w:tcPr>
          <w:p w14:paraId="40250EC0" w14:textId="77777777" w:rsidR="00555FD7" w:rsidRDefault="00555FD7">
            <w:pPr>
              <w:pStyle w:val="Compact"/>
            </w:pPr>
          </w:p>
        </w:tc>
        <w:tc>
          <w:tcPr>
            <w:tcW w:w="0" w:type="auto"/>
          </w:tcPr>
          <w:p w14:paraId="68B3C313" w14:textId="77777777" w:rsidR="00555FD7" w:rsidRDefault="00000000">
            <w:pPr>
              <w:pStyle w:val="Compact"/>
            </w:pPr>
            <w:r>
              <w:t>Very bad</w:t>
            </w:r>
          </w:p>
        </w:tc>
        <w:tc>
          <w:tcPr>
            <w:tcW w:w="0" w:type="auto"/>
          </w:tcPr>
          <w:p w14:paraId="534F9C3F" w14:textId="77777777" w:rsidR="00555FD7" w:rsidRDefault="00000000">
            <w:pPr>
              <w:pStyle w:val="Compact"/>
              <w:jc w:val="right"/>
            </w:pPr>
            <w:r>
              <w:t>1875 (41.7)</w:t>
            </w:r>
          </w:p>
        </w:tc>
      </w:tr>
      <w:tr w:rsidR="00555FD7" w14:paraId="1EF48FCC" w14:textId="77777777">
        <w:tc>
          <w:tcPr>
            <w:tcW w:w="0" w:type="auto"/>
          </w:tcPr>
          <w:p w14:paraId="58AB240C" w14:textId="77777777" w:rsidR="00555FD7" w:rsidRDefault="00000000">
            <w:pPr>
              <w:pStyle w:val="Compact"/>
            </w:pPr>
            <w:r>
              <w:t>Age</w:t>
            </w:r>
          </w:p>
        </w:tc>
        <w:tc>
          <w:tcPr>
            <w:tcW w:w="0" w:type="auto"/>
          </w:tcPr>
          <w:p w14:paraId="3892BE65" w14:textId="77777777" w:rsidR="00555FD7" w:rsidRDefault="00000000">
            <w:pPr>
              <w:pStyle w:val="Compact"/>
            </w:pPr>
            <w:r>
              <w:t>Median (IQR)</w:t>
            </w:r>
          </w:p>
        </w:tc>
        <w:tc>
          <w:tcPr>
            <w:tcW w:w="0" w:type="auto"/>
          </w:tcPr>
          <w:p w14:paraId="709F00F4" w14:textId="77777777" w:rsidR="00555FD7" w:rsidRDefault="00000000">
            <w:pPr>
              <w:pStyle w:val="Compact"/>
              <w:jc w:val="right"/>
            </w:pPr>
            <w:r>
              <w:t>32.0 (24.0 to 45.0)</w:t>
            </w:r>
          </w:p>
        </w:tc>
      </w:tr>
      <w:tr w:rsidR="00555FD7" w14:paraId="39C60027" w14:textId="77777777">
        <w:tc>
          <w:tcPr>
            <w:tcW w:w="0" w:type="auto"/>
          </w:tcPr>
          <w:p w14:paraId="273D4207" w14:textId="77777777" w:rsidR="00555FD7" w:rsidRDefault="00000000">
            <w:pPr>
              <w:pStyle w:val="Compact"/>
            </w:pPr>
            <w:r>
              <w:t>Worst (0) to best (10) life</w:t>
            </w:r>
          </w:p>
        </w:tc>
        <w:tc>
          <w:tcPr>
            <w:tcW w:w="0" w:type="auto"/>
          </w:tcPr>
          <w:p w14:paraId="741AD3DE" w14:textId="77777777" w:rsidR="00555FD7" w:rsidRDefault="00000000">
            <w:pPr>
              <w:pStyle w:val="Compact"/>
            </w:pPr>
            <w:r>
              <w:t>Median (IQR)</w:t>
            </w:r>
          </w:p>
        </w:tc>
        <w:tc>
          <w:tcPr>
            <w:tcW w:w="0" w:type="auto"/>
          </w:tcPr>
          <w:p w14:paraId="443ED6DF" w14:textId="77777777" w:rsidR="00555FD7" w:rsidRDefault="00000000">
            <w:pPr>
              <w:pStyle w:val="Compact"/>
              <w:jc w:val="right"/>
            </w:pPr>
            <w:r>
              <w:t>5.0 (4.0 to 8.0)</w:t>
            </w:r>
          </w:p>
        </w:tc>
      </w:tr>
    </w:tbl>
    <w:p w14:paraId="7C00BB85" w14:textId="77777777" w:rsidR="00555FD7" w:rsidRDefault="00000000">
      <w:pPr>
        <w:pStyle w:val="BodyText"/>
      </w:pPr>
      <w:r>
        <w:lastRenderedPageBreak/>
        <w:t>Maybe add some text here pointing out anything interesting or unexpected in the table that the readers might want to view more closely. Also explain anything in the table that suggests how the research question might eventually be answered.</w:t>
      </w:r>
    </w:p>
    <w:p w14:paraId="4326D7F9" w14:textId="77777777" w:rsidR="00555FD7" w:rsidRDefault="00000000">
      <w:pPr>
        <w:pStyle w:val="Heading4"/>
      </w:pPr>
      <w:bookmarkStart w:id="7" w:name="X42b1b8ff16ca4cc3264deb3a645ae0844f05ef7"/>
      <w:bookmarkEnd w:id="6"/>
      <w:r>
        <w:t>Figure. The distribution of survey participant age by country.</w:t>
      </w:r>
    </w:p>
    <w:p w14:paraId="443852A2" w14:textId="77777777" w:rsidR="00555FD7" w:rsidRDefault="00000000">
      <w:pPr>
        <w:pStyle w:val="FirstParagraph"/>
      </w:pPr>
      <w:r>
        <w:rPr>
          <w:noProof/>
        </w:rPr>
        <w:drawing>
          <wp:inline distT="0" distB="0" distL="0" distR="0" wp14:anchorId="017F25C4" wp14:editId="05D880FC">
            <wp:extent cx="5334000" cy="329362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02_Word_Reproducible_reports_AK_210323_files/figure-docx/hist-age-1.png"/>
                    <pic:cNvPicPr>
                      <a:picLocks noChangeAspect="1" noChangeArrowheads="1"/>
                    </pic:cNvPicPr>
                  </pic:nvPicPr>
                  <pic:blipFill>
                    <a:blip r:embed="rId8"/>
                    <a:stretch>
                      <a:fillRect/>
                    </a:stretch>
                  </pic:blipFill>
                  <pic:spPr bwMode="auto">
                    <a:xfrm>
                      <a:off x="0" y="0"/>
                      <a:ext cx="5334000" cy="3293621"/>
                    </a:xfrm>
                    <a:prstGeom prst="rect">
                      <a:avLst/>
                    </a:prstGeom>
                    <a:noFill/>
                    <a:ln w="9525">
                      <a:noFill/>
                      <a:headEnd/>
                      <a:tailEnd/>
                    </a:ln>
                  </pic:spPr>
                </pic:pic>
              </a:graphicData>
            </a:graphic>
          </wp:inline>
        </w:drawing>
      </w:r>
    </w:p>
    <w:p w14:paraId="3FC6EF43" w14:textId="77777777" w:rsidR="00555FD7" w:rsidRDefault="00000000">
      <w:pPr>
        <w:pStyle w:val="Heading4"/>
      </w:pPr>
      <w:bookmarkStart w:id="8" w:name="X9017d127a6304a029c4bdcea1761e3544d46d95"/>
      <w:bookmarkEnd w:id="7"/>
      <w:r>
        <w:t>Figure. The distribution of survey participant responses about their place on the life ladder by country.</w:t>
      </w:r>
    </w:p>
    <w:p w14:paraId="4DD5B215" w14:textId="77777777" w:rsidR="00555FD7" w:rsidRDefault="00000000">
      <w:pPr>
        <w:pStyle w:val="FirstParagraph"/>
      </w:pPr>
      <w:r>
        <w:rPr>
          <w:noProof/>
        </w:rPr>
        <w:drawing>
          <wp:inline distT="0" distB="0" distL="0" distR="0" wp14:anchorId="5DD9008A" wp14:editId="68F68DEC">
            <wp:extent cx="5334000" cy="329362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02_Word_Reproducible_reports_AK_210323_files/figure-docx/hist-ladder-1.png"/>
                    <pic:cNvPicPr>
                      <a:picLocks noChangeAspect="1" noChangeArrowheads="1"/>
                    </pic:cNvPicPr>
                  </pic:nvPicPr>
                  <pic:blipFill>
                    <a:blip r:embed="rId9"/>
                    <a:stretch>
                      <a:fillRect/>
                    </a:stretch>
                  </pic:blipFill>
                  <pic:spPr bwMode="auto">
                    <a:xfrm>
                      <a:off x="0" y="0"/>
                      <a:ext cx="5334000" cy="3293621"/>
                    </a:xfrm>
                    <a:prstGeom prst="rect">
                      <a:avLst/>
                    </a:prstGeom>
                    <a:noFill/>
                    <a:ln w="9525">
                      <a:noFill/>
                      <a:headEnd/>
                      <a:tailEnd/>
                    </a:ln>
                  </pic:spPr>
                </pic:pic>
              </a:graphicData>
            </a:graphic>
          </wp:inline>
        </w:drawing>
      </w:r>
    </w:p>
    <w:p w14:paraId="1A1DBA2E" w14:textId="77777777" w:rsidR="00555FD7" w:rsidRDefault="00000000">
      <w:pPr>
        <w:pStyle w:val="Heading3"/>
      </w:pPr>
      <w:bookmarkStart w:id="9" w:name="characteristics-of-the-sample-by-country"/>
      <w:bookmarkStart w:id="10" w:name="_Toc130318111"/>
      <w:bookmarkEnd w:id="8"/>
      <w:r>
        <w:lastRenderedPageBreak/>
        <w:t>Characteristics of the sample by country</w:t>
      </w:r>
      <w:bookmarkEnd w:id="10"/>
    </w:p>
    <w:p w14:paraId="017C356E" w14:textId="77777777" w:rsidR="00555FD7" w:rsidRDefault="00000000">
      <w:pPr>
        <w:pStyle w:val="FirstParagraph"/>
      </w:pPr>
      <w:r>
        <w:t>There would be a paragraph here pointing out any descriptives that might be of interest or useful in helping to answer the research question. You could do this in a paragraph or, if there are several things to point out, maybe a bulleted list would be useful.</w:t>
      </w:r>
    </w:p>
    <w:p w14:paraId="151A71B7" w14:textId="77777777" w:rsidR="00555FD7" w:rsidRDefault="00000000">
      <w:pPr>
        <w:numPr>
          <w:ilvl w:val="0"/>
          <w:numId w:val="1"/>
        </w:numPr>
      </w:pPr>
      <w:r>
        <w:t>This is a first-level bullet point about something you found</w:t>
      </w:r>
    </w:p>
    <w:p w14:paraId="3289282A" w14:textId="77777777" w:rsidR="00555FD7" w:rsidRDefault="00000000">
      <w:pPr>
        <w:numPr>
          <w:ilvl w:val="1"/>
          <w:numId w:val="2"/>
        </w:numPr>
      </w:pPr>
      <w:r>
        <w:t>Here is a second level bullet point related to the point above</w:t>
      </w:r>
    </w:p>
    <w:p w14:paraId="52D69874" w14:textId="77777777" w:rsidR="00555FD7" w:rsidRDefault="00000000">
      <w:pPr>
        <w:numPr>
          <w:ilvl w:val="1"/>
          <w:numId w:val="2"/>
        </w:numPr>
      </w:pPr>
      <w:r>
        <w:t>Here is another second level bullet point related to the point above</w:t>
      </w:r>
    </w:p>
    <w:p w14:paraId="0DA37D63" w14:textId="77777777" w:rsidR="00555FD7" w:rsidRDefault="00000000">
      <w:pPr>
        <w:numPr>
          <w:ilvl w:val="0"/>
          <w:numId w:val="1"/>
        </w:numPr>
      </w:pPr>
      <w:r>
        <w:t>This is another first-level bullet point about something you found</w:t>
      </w:r>
    </w:p>
    <w:p w14:paraId="540DF5A9" w14:textId="77777777" w:rsidR="00555FD7" w:rsidRDefault="00000000">
      <w:pPr>
        <w:pStyle w:val="Compact"/>
        <w:numPr>
          <w:ilvl w:val="1"/>
          <w:numId w:val="3"/>
        </w:numPr>
      </w:pPr>
      <w:r>
        <w:t>Here is a second level bullet point related to the point above</w:t>
      </w:r>
    </w:p>
    <w:p w14:paraId="3696452A" w14:textId="77777777" w:rsidR="00555FD7" w:rsidRDefault="00000000">
      <w:pPr>
        <w:pStyle w:val="Heading3"/>
      </w:pPr>
      <w:bookmarkStart w:id="11" w:name="Xce03ebb0040416bd21be371bf3c526f9feeea73"/>
      <w:bookmarkStart w:id="12" w:name="_Toc130318112"/>
      <w:bookmarkEnd w:id="9"/>
      <w:r>
        <w:lastRenderedPageBreak/>
        <w:t>Visualizing the relationships between country and quality of life</w:t>
      </w:r>
      <w:bookmarkEnd w:id="12"/>
    </w:p>
    <w:p w14:paraId="3DE81DE5" w14:textId="77777777" w:rsidR="00555FD7" w:rsidRDefault="00000000">
      <w:pPr>
        <w:pStyle w:val="Heading4"/>
      </w:pPr>
      <w:bookmarkStart w:id="13" w:name="X3c9cc1c573af97797967387fda84f02f79a0918"/>
      <w:r>
        <w:t>Figure. Satisfaction with how things are going by country according to 4543 participants in a 2019 survey of people from Kenya, Nigeria, South Africa, and Tunisia.</w:t>
      </w:r>
    </w:p>
    <w:p w14:paraId="0CCFB888" w14:textId="77777777" w:rsidR="00555FD7" w:rsidRDefault="00000000">
      <w:pPr>
        <w:pStyle w:val="FirstParagraph"/>
      </w:pPr>
      <w:r>
        <w:rPr>
          <w:noProof/>
        </w:rPr>
        <w:lastRenderedPageBreak/>
        <w:drawing>
          <wp:inline distT="0" distB="0" distL="0" distR="0" wp14:anchorId="55AF84E1" wp14:editId="49898607">
            <wp:extent cx="5334000" cy="329362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02_Word_Reproducible_reports_AK_210323_files/figure-docx/bar-satisfaction-1.png"/>
                    <pic:cNvPicPr>
                      <a:picLocks noChangeAspect="1" noChangeArrowheads="1"/>
                    </pic:cNvPicPr>
                  </pic:nvPicPr>
                  <pic:blipFill>
                    <a:blip r:embed="rId10"/>
                    <a:stretch>
                      <a:fillRect/>
                    </a:stretch>
                  </pic:blipFill>
                  <pic:spPr bwMode="auto">
                    <a:xfrm>
                      <a:off x="0" y="0"/>
                      <a:ext cx="5334000" cy="3293621"/>
                    </a:xfrm>
                    <a:prstGeom prst="rect">
                      <a:avLst/>
                    </a:prstGeom>
                    <a:noFill/>
                    <a:ln w="9525">
                      <a:noFill/>
                      <a:headEnd/>
                      <a:tailEnd/>
                    </a:ln>
                  </pic:spPr>
                </pic:pic>
              </a:graphicData>
            </a:graphic>
          </wp:inline>
        </w:drawing>
      </w:r>
      <w:r>
        <w:rPr>
          <w:noProof/>
        </w:rPr>
        <w:drawing>
          <wp:inline distT="0" distB="0" distL="0" distR="0" wp14:anchorId="3BE78FA9" wp14:editId="3D7F2D6C">
            <wp:extent cx="5334000" cy="329362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02_Word_Reproducible_reports_AK_210323_files/figure-docx/bar-satisfaction-2.png"/>
                    <pic:cNvPicPr>
                      <a:picLocks noChangeAspect="1" noChangeArrowheads="1"/>
                    </pic:cNvPicPr>
                  </pic:nvPicPr>
                  <pic:blipFill>
                    <a:blip r:embed="rId11"/>
                    <a:stretch>
                      <a:fillRect/>
                    </a:stretch>
                  </pic:blipFill>
                  <pic:spPr bwMode="auto">
                    <a:xfrm>
                      <a:off x="0" y="0"/>
                      <a:ext cx="5334000" cy="3293621"/>
                    </a:xfrm>
                    <a:prstGeom prst="rect">
                      <a:avLst/>
                    </a:prstGeom>
                    <a:noFill/>
                    <a:ln w="9525">
                      <a:noFill/>
                      <a:headEnd/>
                      <a:tailEnd/>
                    </a:ln>
                  </pic:spPr>
                </pic:pic>
              </a:graphicData>
            </a:graphic>
          </wp:inline>
        </w:drawing>
      </w:r>
      <w:r>
        <w:rPr>
          <w:noProof/>
        </w:rPr>
        <w:lastRenderedPageBreak/>
        <w:drawing>
          <wp:inline distT="0" distB="0" distL="0" distR="0" wp14:anchorId="52FE58B5" wp14:editId="029DF4BE">
            <wp:extent cx="5334000" cy="329362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02_Word_Reproducible_reports_AK_210323_files/figure-docx/bar-satisfaction-3.png"/>
                    <pic:cNvPicPr>
                      <a:picLocks noChangeAspect="1" noChangeArrowheads="1"/>
                    </pic:cNvPicPr>
                  </pic:nvPicPr>
                  <pic:blipFill>
                    <a:blip r:embed="rId12"/>
                    <a:stretch>
                      <a:fillRect/>
                    </a:stretch>
                  </pic:blipFill>
                  <pic:spPr bwMode="auto">
                    <a:xfrm>
                      <a:off x="0" y="0"/>
                      <a:ext cx="5334000" cy="3293621"/>
                    </a:xfrm>
                    <a:prstGeom prst="rect">
                      <a:avLst/>
                    </a:prstGeom>
                    <a:noFill/>
                    <a:ln w="9525">
                      <a:noFill/>
                      <a:headEnd/>
                      <a:tailEnd/>
                    </a:ln>
                  </pic:spPr>
                </pic:pic>
              </a:graphicData>
            </a:graphic>
          </wp:inline>
        </w:drawing>
      </w:r>
    </w:p>
    <w:p w14:paraId="17E6E0D2" w14:textId="77777777" w:rsidR="00555FD7" w:rsidRDefault="00000000">
      <w:pPr>
        <w:pStyle w:val="Heading4"/>
      </w:pPr>
      <w:bookmarkStart w:id="14" w:name="X3d87315886da922798c96233e422d6e4b639c6f"/>
      <w:bookmarkEnd w:id="13"/>
      <w:r>
        <w:t>Figure. Life ladder by country for 4543 participants in a 2019 survey of people from Kenya, Nigeria, South Africa, and Tunisia.</w:t>
      </w:r>
    </w:p>
    <w:p w14:paraId="0F4BA099" w14:textId="77777777" w:rsidR="00555FD7" w:rsidRDefault="00000000">
      <w:pPr>
        <w:pStyle w:val="FirstParagraph"/>
      </w:pPr>
      <w:r>
        <w:rPr>
          <w:noProof/>
        </w:rPr>
        <w:drawing>
          <wp:inline distT="0" distB="0" distL="0" distR="0" wp14:anchorId="00C2E077" wp14:editId="4F29D4A1">
            <wp:extent cx="5334000" cy="329362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02_Word_Reproducible_reports_AK_210323_files/figure-docx/box-ladder-1.png"/>
                    <pic:cNvPicPr>
                      <a:picLocks noChangeAspect="1" noChangeArrowheads="1"/>
                    </pic:cNvPicPr>
                  </pic:nvPicPr>
                  <pic:blipFill>
                    <a:blip r:embed="rId13"/>
                    <a:stretch>
                      <a:fillRect/>
                    </a:stretch>
                  </pic:blipFill>
                  <pic:spPr bwMode="auto">
                    <a:xfrm>
                      <a:off x="0" y="0"/>
                      <a:ext cx="5334000" cy="3293621"/>
                    </a:xfrm>
                    <a:prstGeom prst="rect">
                      <a:avLst/>
                    </a:prstGeom>
                    <a:noFill/>
                    <a:ln w="9525">
                      <a:noFill/>
                      <a:headEnd/>
                      <a:tailEnd/>
                    </a:ln>
                  </pic:spPr>
                </pic:pic>
              </a:graphicData>
            </a:graphic>
          </wp:inline>
        </w:drawing>
      </w:r>
    </w:p>
    <w:p w14:paraId="635CCBEC" w14:textId="77777777" w:rsidR="00555FD7" w:rsidRDefault="00000000">
      <w:pPr>
        <w:pStyle w:val="Heading4"/>
      </w:pPr>
      <w:bookmarkStart w:id="15" w:name="Xc7b716e1b44d0076e2a533a482d47610b41b3ef"/>
      <w:bookmarkEnd w:id="14"/>
      <w:r>
        <w:lastRenderedPageBreak/>
        <w:t>Figure. Who has a better life by country according to 4543 participants in a 2019 survey of people from Kenya, Nigeria, South Africa, and Tunisia.</w:t>
      </w:r>
    </w:p>
    <w:p w14:paraId="7A07FB5E" w14:textId="77777777" w:rsidR="00555FD7" w:rsidRDefault="00000000">
      <w:pPr>
        <w:pStyle w:val="FirstParagraph"/>
      </w:pPr>
      <w:r>
        <w:rPr>
          <w:noProof/>
        </w:rPr>
        <w:drawing>
          <wp:inline distT="0" distB="0" distL="0" distR="0" wp14:anchorId="12CEF316" wp14:editId="2850481E">
            <wp:extent cx="5334000" cy="329362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02_Word_Reproducible_reports_AK_210323_files/figure-docx/bar-bettergender-1.png"/>
                    <pic:cNvPicPr>
                      <a:picLocks noChangeAspect="1" noChangeArrowheads="1"/>
                    </pic:cNvPicPr>
                  </pic:nvPicPr>
                  <pic:blipFill>
                    <a:blip r:embed="rId14"/>
                    <a:stretch>
                      <a:fillRect/>
                    </a:stretch>
                  </pic:blipFill>
                  <pic:spPr bwMode="auto">
                    <a:xfrm>
                      <a:off x="0" y="0"/>
                      <a:ext cx="5334000" cy="3293621"/>
                    </a:xfrm>
                    <a:prstGeom prst="rect">
                      <a:avLst/>
                    </a:prstGeom>
                    <a:noFill/>
                    <a:ln w="9525">
                      <a:noFill/>
                      <a:headEnd/>
                      <a:tailEnd/>
                    </a:ln>
                  </pic:spPr>
                </pic:pic>
              </a:graphicData>
            </a:graphic>
          </wp:inline>
        </w:drawing>
      </w:r>
    </w:p>
    <w:p w14:paraId="1F432ECD" w14:textId="77777777" w:rsidR="00555FD7" w:rsidRDefault="00000000">
      <w:pPr>
        <w:pStyle w:val="BodyText"/>
      </w:pPr>
      <w:r>
        <w:t>Add some text about each of the figures, pointing out interesting patterns or information that is relevant to the project research question.</w:t>
      </w:r>
    </w:p>
    <w:p w14:paraId="6F672671" w14:textId="77777777" w:rsidR="00555FD7" w:rsidRDefault="00000000">
      <w:pPr>
        <w:pStyle w:val="Heading2"/>
      </w:pPr>
      <w:bookmarkStart w:id="16" w:name="discussion"/>
      <w:bookmarkStart w:id="17" w:name="_Toc130318113"/>
      <w:bookmarkEnd w:id="4"/>
      <w:bookmarkEnd w:id="11"/>
      <w:bookmarkEnd w:id="15"/>
      <w:r>
        <w:t>Discussion</w:t>
      </w:r>
      <w:bookmarkEnd w:id="17"/>
    </w:p>
    <w:p w14:paraId="633AB130" w14:textId="77777777" w:rsidR="00555FD7" w:rsidRDefault="00000000">
      <w:pPr>
        <w:pStyle w:val="FirstParagraph"/>
      </w:pPr>
      <w:r>
        <w:t>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 (Campos et al. 2014). Another statement about the literature and citing it goes here (Wickham et al. 2019).</w:t>
      </w:r>
    </w:p>
    <w:p w14:paraId="5DAC6D41" w14:textId="77777777" w:rsidR="00555FD7" w:rsidRDefault="00000000">
      <w:pPr>
        <w:pStyle w:val="Heading2"/>
      </w:pPr>
      <w:bookmarkStart w:id="18" w:name="references"/>
      <w:bookmarkStart w:id="19" w:name="_Toc130318114"/>
      <w:bookmarkEnd w:id="16"/>
      <w:r>
        <w:t>References</w:t>
      </w:r>
      <w:bookmarkEnd w:id="19"/>
    </w:p>
    <w:p w14:paraId="3AE84941" w14:textId="77777777" w:rsidR="00555FD7" w:rsidRDefault="00000000">
      <w:pPr>
        <w:pStyle w:val="Bibliography"/>
      </w:pPr>
      <w:bookmarkStart w:id="20" w:name="ref-Campos2014"/>
      <w:bookmarkStart w:id="21" w:name="refs"/>
      <w:r>
        <w:t xml:space="preserve">Campos, Ana Cristina Viana, Efigênia Ferreira e Ferreira, Andréa Maria Duarte Vargas, and Cecilia Albala. 2014. “Aging, Gender and Quality of Life (AGEQOL) Study: Factors Associated with Good Quality of Life in Older Brazilian Community-Dwelling Adults.” </w:t>
      </w:r>
      <w:r>
        <w:rPr>
          <w:i/>
          <w:iCs/>
        </w:rPr>
        <w:t>Health and Quality of Life Outcomes</w:t>
      </w:r>
      <w:r>
        <w:t xml:space="preserve"> 12 (1). </w:t>
      </w:r>
      <w:hyperlink r:id="rId15">
        <w:r>
          <w:rPr>
            <w:rStyle w:val="Hyperlink"/>
          </w:rPr>
          <w:t>https://doi.org/10.1186/s12955-014-0166-4</w:t>
        </w:r>
      </w:hyperlink>
      <w:r>
        <w:t>.</w:t>
      </w:r>
    </w:p>
    <w:p w14:paraId="7C4F1901" w14:textId="77777777" w:rsidR="00555FD7" w:rsidRDefault="00000000">
      <w:pPr>
        <w:pStyle w:val="Bibliography"/>
      </w:pPr>
      <w:bookmarkStart w:id="22" w:name="ref-wickham2019"/>
      <w:bookmarkEnd w:id="20"/>
      <w:r>
        <w:t xml:space="preserve">Wickham, Hadley, Mara Averick, Jennifer Bryan, Winston Chang, Lucy McGowan, Romain François, Garrett Grolemund, et al. 2019. “Welcome to the Tidyverse.” </w:t>
      </w:r>
      <w:r>
        <w:rPr>
          <w:i/>
          <w:iCs/>
        </w:rPr>
        <w:t>Journal of Open Source Software</w:t>
      </w:r>
      <w:r>
        <w:t xml:space="preserve"> 4 (43): 1686. </w:t>
      </w:r>
      <w:hyperlink r:id="rId16">
        <w:r>
          <w:rPr>
            <w:rStyle w:val="Hyperlink"/>
          </w:rPr>
          <w:t>https://doi.org/10.21105/joss.01686</w:t>
        </w:r>
      </w:hyperlink>
      <w:r>
        <w:t>.</w:t>
      </w:r>
      <w:bookmarkEnd w:id="18"/>
      <w:bookmarkEnd w:id="21"/>
      <w:bookmarkEnd w:id="22"/>
    </w:p>
    <w:sectPr w:rsidR="00555FD7" w:rsidSect="00031BB0">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E91A" w14:textId="77777777" w:rsidR="005A3A43" w:rsidRDefault="005A3A43">
      <w:pPr>
        <w:spacing w:after="0"/>
      </w:pPr>
      <w:r>
        <w:separator/>
      </w:r>
    </w:p>
  </w:endnote>
  <w:endnote w:type="continuationSeparator" w:id="0">
    <w:p w14:paraId="1864374D" w14:textId="77777777" w:rsidR="005A3A43" w:rsidRDefault="005A3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A17E" w14:textId="77777777" w:rsidR="005A3A43" w:rsidRDefault="005A3A43">
      <w:r>
        <w:separator/>
      </w:r>
    </w:p>
  </w:footnote>
  <w:footnote w:type="continuationSeparator" w:id="0">
    <w:p w14:paraId="34CB3FC4" w14:textId="77777777" w:rsidR="005A3A43" w:rsidRDefault="005A3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37A6D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046374">
    <w:abstractNumId w:val="0"/>
  </w:num>
  <w:num w:numId="2" w16cid:durableId="691760737">
    <w:abstractNumId w:val="0"/>
  </w:num>
  <w:num w:numId="3" w16cid:durableId="186007496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5FD7"/>
    <w:rsid w:val="00031BB0"/>
    <w:rsid w:val="00555FD7"/>
    <w:rsid w:val="005A3A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E7AD"/>
  <w15:docId w15:val="{219E25C3-459E-4895-87FA-4907C54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031BB0"/>
    <w:pPr>
      <w:keepNext/>
      <w:keepLines/>
      <w:spacing w:before="200" w:after="0"/>
      <w:outlineLvl w:val="1"/>
    </w:pPr>
    <w:rPr>
      <w:rFonts w:asciiTheme="majorHAnsi" w:eastAsiaTheme="majorEastAsia" w:hAnsiTheme="majorHAnsi" w:cstheme="majorBidi"/>
      <w:b/>
      <w:bCs/>
      <w:i/>
      <w:color w:val="8064A2" w:themeColor="accent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1BB0"/>
    <w:pPr>
      <w:spacing w:before="180" w:after="180"/>
    </w:pPr>
    <w:rPr>
      <w:rFonts w:asciiTheme="majorHAnsi" w:hAnsiTheme="majorHAnsi"/>
    </w:rPr>
  </w:style>
  <w:style w:type="paragraph" w:customStyle="1" w:styleId="FirstParagraph">
    <w:name w:val="First Paragraph"/>
    <w:basedOn w:val="BodyText"/>
    <w:next w:val="BodyText"/>
    <w:qFormat/>
    <w:rsid w:val="00031BB0"/>
  </w:style>
  <w:style w:type="paragraph" w:customStyle="1" w:styleId="Compact">
    <w:name w:val="Compact"/>
    <w:basedOn w:val="BodyText"/>
    <w:qFormat/>
    <w:pPr>
      <w:spacing w:before="36" w:after="36"/>
    </w:pPr>
  </w:style>
  <w:style w:type="paragraph" w:styleId="Title">
    <w:name w:val="Title"/>
    <w:basedOn w:val="Normal"/>
    <w:next w:val="BodyText"/>
    <w:qFormat/>
    <w:rsid w:val="00031BB0"/>
    <w:pPr>
      <w:keepNext/>
      <w:keepLines/>
      <w:spacing w:before="480" w:after="240"/>
      <w:jc w:val="center"/>
    </w:pPr>
    <w:rPr>
      <w:rFonts w:asciiTheme="majorHAnsi" w:eastAsiaTheme="majorEastAsia" w:hAnsiTheme="majorHAnsi" w:cstheme="majorBidi"/>
      <w:b/>
      <w:bCs/>
      <w:color w:val="943634" w:themeColor="accent2" w:themeShade="BF"/>
      <w:sz w:val="36"/>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31BB0"/>
    <w:pPr>
      <w:spacing w:after="100"/>
      <w:ind w:left="240"/>
    </w:pPr>
  </w:style>
  <w:style w:type="paragraph" w:styleId="TOC3">
    <w:name w:val="toc 3"/>
    <w:basedOn w:val="Normal"/>
    <w:next w:val="Normal"/>
    <w:autoRedefine/>
    <w:uiPriority w:val="39"/>
    <w:unhideWhenUsed/>
    <w:rsid w:val="00031BB0"/>
    <w:pPr>
      <w:spacing w:after="100"/>
      <w:ind w:left="480"/>
    </w:pPr>
  </w:style>
  <w:style w:type="character" w:customStyle="1" w:styleId="BodyTextChar">
    <w:name w:val="Body Text Char"/>
    <w:basedOn w:val="DefaultParagraphFont"/>
    <w:link w:val="BodyText"/>
    <w:rsid w:val="00031BB0"/>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wresearch.org/global/dataset/spring-2019-survey-data/"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86/s12955-014-0166-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research project</dc:title>
  <dc:creator>Alex Knitter</dc:creator>
  <cp:keywords/>
  <cp:lastModifiedBy>Knitter, Alexandra</cp:lastModifiedBy>
  <cp:revision>2</cp:revision>
  <dcterms:created xsi:type="dcterms:W3CDTF">2023-03-22T00:13:00Z</dcterms:created>
  <dcterms:modified xsi:type="dcterms:W3CDTF">2023-03-22T00:13:00Z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