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Malgun Gothic" w:cs="Malgun Gothic" w:eastAsia="Malgun Gothic" w:hAnsi="Malgun Gothic"/>
          <w:b/>
          <w:bCs/>
          <w:color w:val="222222"/>
          <w:sz w:val="44"/>
          <w:szCs w:val="44"/>
        </w:rPr>
        <w:t>경력기술서</w:t>
      </w:r>
    </w:p>
    <w:p>
      <w:pPr>
        <w:spacing w:after="260"/>
        <w:jc w:val="center"/>
      </w:pPr>
      <w:r>
        <w:rPr>
          <w:rFonts w:ascii="Malgun Gothic" w:cs="Malgun Gothic" w:eastAsia="Malgun Gothic" w:hAnsi="Malgun Gothic"/>
          <w:b/>
          <w:bCs/>
          <w:color w:val="5B7A4A"/>
          <w:sz w:val="21"/>
          <w:szCs w:val="21"/>
        </w:rPr>
        <w:t>일본어 원어민 · 일본어 공지작성·약관검토·영상 7년+ · 일본 시장 0 to 1 · 업무 개선 AI툴 개발/활용</w:t>
      </w:r>
    </w:p>
    <w:tbl>
      <w:tblPr>
        <w:tblW w:type="dxa" w:w="9706"/>
        <w:tblBorders>
          <w:top w:val="single" w:color="5B7A4A" w:sz="6"/>
          <w:left w:val="single" w:color="5B7A4A" w:sz="6"/>
          <w:bottom w:val="single" w:color="5B7A4A" w:sz="6"/>
          <w:right w:val="single" w:color="5B7A4A" w:sz="6"/>
          <w:insideH w:val="none" w:color="FFFFFF" w:sz="0"/>
          <w:insideV w:val="none" w:color="FFFFFF" w:sz="0"/>
        </w:tblBorders>
        <w:tblLayout w:type="fixed"/>
      </w:tblPr>
      <w:tblGrid>
        <w:gridCol w:w="9706"/>
      </w:tblGrid>
      <w:tr>
        <w:tc>
          <w:tcPr>
            <w:shd w:fill="F2F5EF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spacing w:after="60"/>
            </w:pPr>
            <w:r>
              <w:rPr>
                <w:rFonts w:ascii="Malgun Gothic" w:cs="Malgun Gothic" w:eastAsia="Malgun Gothic" w:hAnsi="Malgun Gothic"/>
                <w:b/>
                <w:bCs/>
                <w:color w:val="222222"/>
                <w:sz w:val="26"/>
                <w:szCs w:val="26"/>
              </w:rPr>
              <w:t xml:space="preserve">펄어비스 (Pearl Abyss)</w:t>
            </w:r>
            <w:r>
              <w:rPr>
                <w:rFonts w:ascii="Malgun Gothic" w:cs="Malgun Gothic" w:eastAsia="Malgun Gothic" w:hAnsi="Malgun Gothic"/>
                <w:color w:val="444444"/>
                <w:sz w:val="21"/>
                <w:szCs w:val="21"/>
              </w:rPr>
              <w:t xml:space="preserve">   콘솔 라이브 서비스 운영</w:t>
            </w:r>
          </w:p>
          <w:p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0"/>
                <w:szCs w:val="20"/>
              </w:rPr>
              <w:t xml:space="preserve">2019.07 ~ 현재 (재직중)</w:t>
            </w:r>
            <w:r>
              <w:rPr>
                <w:rFonts w:ascii="Malgun Gothic" w:cs="Malgun Gothic" w:eastAsia="Malgun Gothic" w:hAnsi="Malgun Gothic"/>
                <w:color w:val="888888"/>
                <w:sz w:val="20"/>
                <w:szCs w:val="20"/>
              </w:rPr>
              <w:t xml:space="preserve">   ·   총 경력 7년+ (단일 재직)</w:t>
            </w:r>
          </w:p>
        </w:tc>
      </w:tr>
    </w:tbl>
    <w:p>
      <w:pPr>
        <w:spacing w:after="100" w:before="220"/>
      </w:pPr>
      <w:r>
        <w:rPr>
          <w:rFonts w:ascii="Malgun Gothic" w:cs="Malgun Gothic" w:eastAsia="Malgun Gothic" w:hAnsi="Malgun Gothic"/>
          <w:b/>
          <w:bCs/>
          <w:color w:val="222222"/>
          <w:sz w:val="19"/>
          <w:szCs w:val="19"/>
        </w:rPr>
        <w:t>핵심 성과 한눈에 보기</w:t>
      </w:r>
    </w:p>
    <w:tbl>
      <w:tblPr>
        <w:tblW w:type="dxa" w:w="97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single" w:color="DDDDDD" w:sz="4"/>
        </w:tblBorders>
        <w:tblLayout w:type="fixed"/>
      </w:tblPr>
      <w:tblGrid>
        <w:gridCol w:w="1942"/>
        <w:gridCol w:w="1941"/>
        <w:gridCol w:w="1941"/>
        <w:gridCol w:w="1941"/>
        <w:gridCol w:w="1941"/>
      </w:tblGrid>
      <w:tr>
        <w:tc>
          <w:tcPr>
            <w:tcW w:type="dxa" w:w="1941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1"/>
                <w:szCs w:val="21"/>
              </w:rPr>
              <w:t>매출 210% 성장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4"/>
                <w:szCs w:val="14"/>
              </w:rPr>
              <w:t>세대전환기 수익모델·상품 기획</w:t>
            </w:r>
          </w:p>
        </w:tc>
        <w:tc>
          <w:tcPr>
            <w:tcW w:type="dxa" w:w="1941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1"/>
                <w:szCs w:val="21"/>
              </w:rPr>
              <w:t>일본 PS 스토어 1위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4"/>
                <w:szCs w:val="14"/>
              </w:rPr>
              <w:t>PS Partner Awards 팀 수상</w:t>
            </w:r>
          </w:p>
        </w:tc>
        <w:tc>
          <w:tcPr>
            <w:tcW w:type="dxa" w:w="1941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1"/>
                <w:szCs w:val="21"/>
              </w:rPr>
              <w:t>글로벌 신규 유저 183% 증가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4"/>
                <w:szCs w:val="14"/>
              </w:rPr>
              <w:t>리테일 패키지 직접 제안</w:t>
            </w:r>
          </w:p>
        </w:tc>
        <w:tc>
          <w:tcPr>
            <w:tcW w:type="dxa" w:w="1941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1"/>
                <w:szCs w:val="21"/>
              </w:rPr>
              <w:t>중상위 30% 상위 진입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4"/>
                <w:szCs w:val="14"/>
              </w:rPr>
              <w:t>가설 검증→콘텐츠 개선 반영</w:t>
            </w:r>
          </w:p>
        </w:tc>
        <w:tc>
          <w:tcPr>
            <w:tcW w:type="dxa" w:w="1941"/>
            <w:tcMar>
              <w:top w:type="dxa" w:w="120"/>
              <w:left w:type="dxa" w:w="80"/>
              <w:bottom w:type="dxa" w:w="120"/>
              <w:right w:type="dxa" w:w="80"/>
            </w:tcMar>
            <w:vAlign w:val="center"/>
          </w:tcPr>
          <w:p>
            <w:pPr>
              <w:spacing w:after="2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5B7A4A"/>
                <w:sz w:val="21"/>
                <w:szCs w:val="21"/>
              </w:rPr>
              <w:t>검수 90분→5분</w:t>
            </w:r>
          </w:p>
          <w:p>
            <w:pPr>
              <w:jc w:val="center"/>
            </w:pPr>
            <w:r>
              <w:rPr>
                <w:rFonts w:ascii="Malgun Gothic" w:cs="Malgun Gothic" w:eastAsia="Malgun Gothic" w:hAnsi="Malgun Gothic"/>
                <w:color w:val="888888"/>
                <w:sz w:val="14"/>
                <w:szCs w:val="14"/>
              </w:rPr>
              <w:t>자동화 툴 직접 개발</w:t>
            </w:r>
          </w:p>
        </w:tc>
      </w:tr>
    </w:tbl>
    <w:p>
      <w:pPr>
        <w:spacing w:after="280"/>
      </w:pPr>
    </w:p>
    <w:p>
      <w:pPr>
        <w:pStyle w:val="Heading1"/>
        <w:pBdr>
          <w:bottom w:val="single" w:color="5B7A4A" w:sz="6" w:space="4"/>
        </w:pBdr>
        <w:spacing w:after="200" w:before="100"/>
      </w:pPr>
      <w:r>
        <w:rPr>
          <w:rFonts w:ascii="Malgun Gothic" w:cs="Malgun Gothic" w:eastAsia="Malgun Gothic" w:hAnsi="Malgun Gothic"/>
          <w:b/>
          <w:bCs/>
          <w:color w:val="222222"/>
          <w:sz w:val="30"/>
          <w:szCs w:val="30"/>
        </w:rPr>
        <w:t>인적 사항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이름: 김우신 (Kim Woo Shin / 篠崎 雅信 Shinozaki Masanobu)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연락처: 010-9707-3701 / kimboard@naver.com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언어: 일본어·한국어 모두 모국어 · 일본 출생 한일 혼혈 · 통역·번역·영상 출연 실무 수행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경력: 펄어비스(Pearl Abyss) 2019.07 ~ 현재 (7년+, 단일 재직)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자격: JLPT N1 (2025.07) · JPT 940점 (2017.12)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지원 부문: 토스증권 Marketing Manager (Japan)</w:t>
      </w:r>
    </w:p>
    <w:p>
      <w:pPr>
        <w:pStyle w:val="Heading1"/>
        <w:pBdr>
          <w:bottom w:val="single" w:color="5B7A4A" w:sz="6" w:space="4"/>
        </w:pBdr>
        <w:spacing w:after="200" w:before="100"/>
      </w:pPr>
      <w:r>
        <w:rPr>
          <w:rFonts w:ascii="Malgun Gothic" w:cs="Malgun Gothic" w:eastAsia="Malgun Gothic" w:hAnsi="Malgun Gothic"/>
          <w:b/>
          <w:bCs/>
          <w:color w:val="222222"/>
          <w:sz w:val="30"/>
          <w:szCs w:val="30"/>
        </w:rPr>
        <w:t>핵심 역량 요약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일본 유저 리서치 · 현지화 · 규제 대응: 일본 출생·일본어 모국어. 글로벌 유저 초청 오프라인 행사에서 일본 유저를 전담해 대면 피드백을 수집하고, 인게임 운영자·커뮤니티 상시 소통 등 정성 리서치와 공지·약관·이벤트 규약 현지화, 도쿄·LA 오피스 협업, 임원 출장 통역 동행을 직접 수행. 자금결제법·일본 심의등급 등 일본 규제 선제 검토 및 대응 경험 보유.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데이터 기반 문제 발견 → 가설 → 실험 → 개선 반영: 유저 지표·CS·리뷰·결제 데이터를 정기 분석해 병목·페인포인트를 정의하고, 가설을 세워 실험으로 검증한 뒤 개선을 실제 반영. 지표를 맹신하지 않고 원인·맥락을 규명.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상품 기획 · PMF·가치제안 검증: 시장·유저 이해를 근거로 회사를 설득해 시작부터 출시까지 주도한 상품 기획, 수요 예측 기반 수익모델 설계로 상품 단위 성과를 만든 경험. 가설을 설득력 있게 구조화하는 역량.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우선순위 · 로드맵 · 이해관계자 조율: 분기 단위 서비스 전략을 마스터시트로 직접 수립해 시즈널 이벤트·업데이트 시기·상품 배치를 계획. 세대전환기에는 업데이트 재개 시점을 판단해 전환 로드맵을 설계. 개발·기획·DB·정책·QA와 외부 플랫폼 파트너 등 여러 팀의 이해관계 속에서 우선순위를 정하고, 출시 일정을 역산해 마일스톤·R&amp;R을 관리하며 협의를 리딩.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리스크 · 규제 사전 관리: 문제가 터지기 전에 구조를 설계. 사전 QA에서 미공유 스펙 변경을 직접 발견해 대응 체계 구축, 규제·환불 기준 선제 수립으로 분쟁 0건 유지.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 xml:space="preserve">AI · 자동화로 실무 문제 해결: Python·생성형 AI로 반복 실무를 자동화한 웹 툴 4종을 직접 개발·배포 · rladntls94-tech.github.io/OPtools · 검수 시간 90분 → 5분.</w:t>
      </w:r>
    </w:p>
    <w:p>
      <w:pPr>
        <w:pStyle w:val="Heading1"/>
        <w:pBdr>
          <w:bottom w:val="single" w:color="5B7A4A" w:sz="6" w:space="4"/>
        </w:pBdr>
        <w:spacing w:after="200" w:before="100"/>
      </w:pPr>
      <w:r>
        <w:rPr>
          <w:rFonts w:ascii="Malgun Gothic" w:cs="Malgun Gothic" w:eastAsia="Malgun Gothic" w:hAnsi="Malgun Gothic"/>
          <w:b/>
          <w:bCs/>
          <w:color w:val="222222"/>
          <w:sz w:val="30"/>
          <w:szCs w:val="30"/>
        </w:rPr>
        <w:t>주요 경력 요약</w:t>
      </w:r>
    </w:p>
    <w:p>
      <w:pPr>
        <w:spacing w:after="80"/>
      </w:pPr>
      <w:r>
        <w:rPr>
          <w:rFonts w:ascii="Malgun Gothic" w:cs="Malgun Gothic" w:eastAsia="Malgun Gothic" w:hAnsi="Malgun Gothic"/>
          <w:b/>
          <w:bCs/>
          <w:color w:val="222222"/>
          <w:sz w:val="20"/>
          <w:szCs w:val="20"/>
        </w:rPr>
        <w:t>펄어비스에서 7년 넘게 검은사막 콘솔 라이브 서비스를 담당하며, PS4 론칭부터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크로스플레이, PS5/XBS 세대 전환 및 구세대 서비스 종료, 글로벌 계정 통합까지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서비스 생애주기 전 구간을 담당했습니다.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핵심 업무는 (1) 일본을 포함한 글로벌 유저의 데이터·피드백을 분석해 문제를 정의하고,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(2) 개발·기획·DB·정책·QA·플랫폼사 사이에서 이슈를 구조화해 의사결정 방향을 제안하며,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(3) 일본 규제·유저 대응을 원어민으로서 직접 수행하는 것이었습니다.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라이브 서비스에서 쌓은 "유저 이해 → 가설 → 실험 → 개선 반영" 사이클과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일본 원어민으로서의 커뮤니케이션 역량을 토스증권 일본 시장 진입에도 같은 방식으로 살려, 일본 유저에게 닿는 마케팅으로 기여하고자</w:t>
      </w:r>
    </w:p>
    <w:p>
      <w:pPr>
        <w:spacing w:after="120"/>
      </w:pPr>
      <w:r>
        <w:rPr>
          <w:rFonts w:ascii="Malgun Gothic" w:cs="Malgun Gothic" w:eastAsia="Malgun Gothic" w:hAnsi="Malgun Gothic"/>
          <w:color w:val="444444"/>
          <w:sz w:val="20"/>
          <w:szCs w:val="20"/>
        </w:rPr>
        <w:t>합니다.</w:t>
      </w:r>
    </w:p>
    <w:p>
      <w:pPr>
        <w:spacing w:after="280"/>
      </w:pPr>
    </w:p>
    <w:p>
      <w:pPr>
        <w:pStyle w:val="Heading1"/>
        <w:pBdr>
          <w:bottom w:val="single" w:color="5B7A4A" w:sz="6" w:space="4"/>
        </w:pBdr>
        <w:spacing w:after="200" w:before="100"/>
      </w:pPr>
      <w:r>
        <w:rPr>
          <w:rFonts w:ascii="Malgun Gothic" w:cs="Malgun Gothic" w:eastAsia="Malgun Gothic" w:hAnsi="Malgun Gothic"/>
          <w:b/>
          <w:bCs/>
          <w:color w:val="222222"/>
          <w:sz w:val="30"/>
          <w:szCs w:val="30"/>
        </w:rPr>
        <w:t>경력 상세: 펄어비스 · 2019.07 ~ 현재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콘솔 라이브 서비스 정기 운영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2019.07 ~ 현재 (7년+ · 개별 프로젝트와 병행)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[문제 정의·개선 관점]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유저 성장 지표 분포를 분석해 성장 병목을 도출하고, 이벤트로 가설을 검증한 뒤 콘텐츠 개선을 반영: 중상위 유저 약 30%가 상위 구간 진입. 플랫폼 카탈로그 대규모 유입 시점에는 안착 기준을 정의하고 지역별 퍼널을 분해해 유입 예측 대비 48% 초과 달성을 확인, 초반 이탈 구간을 규명해 개선 요청으로 연결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CS 반복 이슈를 FAQ화하고 정기 리포트·패치노트로 유저 커뮤니케이션 체계화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[일본 유저·현지화·규제]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일본어 공지·약관 현지화, 공식 유튜브 영상 기획·일본어 스크립트 작성·직접 출연, 글로벌 연회 일본 유저 전담 등 일본어 대응 전반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일본 유저 대상 인게임 소통·이벤트 운영, 유저 간 괴롭힘 판단 기준을 도쿄 오피스와 협업해 수립, 게임 내 재화 이상거래 적발·제재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X·Discord 커뮤니티 운영: 유입 설계, 이벤트, 점검·공지 포스팅 관리. 콘솔 환경의 채팅 진입 장벽을 문제로 정의해 게임 내 접점별 커뮤니티 유입 동선과 쿠폰 이벤트를 설계·제안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[실행·자동화·프로세스 표준화]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격주 정기점검·업데이트 140회+ 운영 / 한국어 잔류 검출 툴 도입으로 검수 90분→5분, 팀 프로세스로 정착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분기 단위 서비스 전략 수립: 시즈널 이벤트·업데이트 시기·상품 배치를 마스터시트로 계획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자동화 웹 툴 4종 직접 개발·배포: 팀 정기 검수 프로세스로 정착·표준화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주말·심야 모니터링 공백 해소: 외부 모니터링 팀에 프로세스 전수, 주간 긴급 대응 담당자 지정으로 유럽·북미·아시아 3권역 커버 체계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CrowdStrike 글로벌 장애 새벽 긴급 대응: 구매 API 단절 원인 규명·해결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Google Docs/Sheets, Excel, JIRA, 자체 어드민 툴, 사내 BI 툴, Python, VS Code, 생성형 AI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붉은사막 신작 준비팀 (파견)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2026.03 ~ 2026.06 (4개월)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스팀 리뷰 2,000건당 긍정 비율 22% 개선, PS 리뷰 평점 3.7 → 4.2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테스트 플레이·리뷰 추이를 언어·국가별로 분석해 이슈 대응 프로세스 수립, CS·리뷰 모니터링 및 QA 재현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CS·포럼 기반 피드백 수집의 한계를 데이터로 증명하고, 운영툴 기반 정량 수집 프로세스로 전환 주도: 기획·개발팀에 직접 요청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Google Docs/Sheets, Excel, Steam, 생성형 AI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PS4/XB One → PS5/XBS 플랫폼 전환 및 서비스 종료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2024.11 ~ 2025.08 (9개월)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전환기 매출 210% 성장을 법적 분쟁 0건으로 통과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크래시율 8.4% → 0.9%: 플랫폼 심사 기준 10% 미만 상시 관리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구세대 유저 이탈 예상 8~10% 대비 실제 4~6%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[역할·규제]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역대 패키지·DLC 판매 데이터 분석으로 차세대 전용 패키지 구성 제안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핵심 상품 수요 예측 기반 수익모델 기획: 이상거래 동향 경험을 반영해 업데이트 3주 후 상품 배치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각국 환불 규정·타사 종료 사례 조사로 환불 기준 수립, 일본 자금결제법 선제 검토로 실환불 1건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차세대 출시·업데이트 병행 리스크를 판단해 업데이트 재개 시점 등 전환기 로드맵 수립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유저 이탈 방어 로드맵 선공개·안내 영상 기획, 일본어 담당자로 직접 출연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Excel, 일본 자금결제법, PlayStation Partners, Microsoft Partner Center, Word, JIRA, 생성형 AI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글로벌 멀티 플랫폼 웹 계정 통합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2025.06 ~ 2025.12 (6개월)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CS 유입 예측치 대비 54% 억제 / 이관 당일 이슈 0건 / 점검 2시간 조기 종료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사전 QA에서 미공유 스펙 변경 2건 직접 발견: 쿠폰 수령 방식 변경·연동 해제 시 6개월 잠금 → 사전 공지·CS 템플릿·지원책 설계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선행 적용 국가의 결제·쿠폰·계정 초기화 이슈를 알파 환경에서 재현하고 FAQ 선제 작성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홈페이지 개편에 따른 약관·정책·규약 개편: 웹·정책·QA 협업, 점검 당일 체크리스트 총괄 및 미국 오피스 실시간 협업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Google Docs/Sheets, PowerPoint, Excel, 운영정책·약관·EULA 문서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콘솔 리테일 패키지 기획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2020.05 ~ 2020.11 (6개월)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글로벌 신규 유저 183% 증가 / 웹 방문자 140% 상승 / 패키지 유저 D30 잔존율 38%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일본에서 자라며 체득한 실물 패키지 선호 문화를 근거로 직접 제안해 시작한 프로젝트: 설득부터 출시까지 주도. 가설을 설득력 있게 구조화한 사례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판매 데이터 분석 기반 구성품 선별, 전용 아이템·에디션 기획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오프라인 판매 채널·에디션 랜딩 페이지 기획, 글로벌 홍보 전개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Google Analytics, Google Sheets, Excel, PowerPoint, JIRA, 자체 어드민 툴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PlayStation·Xbox 크로스플레이 론칭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2019.10 ~ 2020.05 (7개월)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한국 최초 콘솔 MMORPG 크로스플레이 론칭: PlayStation Partner Awards 2020 팀 수상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복귀 유저 350% · 신규 유저 250% · 일간 활성 유저 126% 증가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PS/XB 제출 프로세스 파악, 출시 일정 역산·마스터시트 기반 부서별 팔로업·버전 동기화 조율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플랫폼 간 인게임 경제 데이터 동기화 이슈 선제 발견, 기획·DB·프로그램팀 협의 리딩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부정 자동화 프로그램 대응 프로세스 설계: 신고 → 모니터링 → 검증 → 증거 → 제재, 후속 분쟁 0건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Excel, Word, JIRA, 자체 어드민 툴, PowerPoint, 일본 심의등급 CERO</w:t>
      </w:r>
    </w:p>
    <w:p>
      <w:pPr>
        <w:spacing w:after="40" w:before="280"/>
      </w:pPr>
      <w:r>
        <w:rPr>
          <w:rFonts w:ascii="Malgun Gothic" w:cs="Malgun Gothic" w:eastAsia="Malgun Gothic" w:hAnsi="Malgun Gothic"/>
          <w:b/>
          <w:bCs/>
          <w:color w:val="222222"/>
          <w:sz w:val="25"/>
          <w:szCs w:val="25"/>
        </w:rPr>
        <w:t>PS4 론칭 및 서비스 운영</w:t>
      </w:r>
      <w:r>
        <w:rPr>
          <w:rFonts w:ascii="Malgun Gothic" w:cs="Malgun Gothic" w:eastAsia="Malgun Gothic" w:hAnsi="Malgun Gothic"/>
          <w:color w:val="888888"/>
          <w:sz w:val="20"/>
          <w:szCs w:val="20"/>
        </w:rPr>
        <w:t xml:space="preserve">   2019.07 ~ 2019.11 (4개월)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[성과]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/>
          <w:bCs/>
          <w:color w:val="444444"/>
          <w:sz w:val="20"/>
          <w:szCs w:val="20"/>
        </w:rPr>
        <w:t>일본 PS 스토어 랭킹 1위 / 론칭 4주 최대 동시 접속 90% 유지 / CS 인입 예상 30% → 실제 12%</w:t>
      </w:r>
    </w:p>
    <w:p>
      <w:pPr>
        <w:spacing w:after="40" w:before="6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>[역할]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스토어 구매테스트 프로세스 구축, 한/영/독/불 운영 R&amp;R 배분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선행 플랫폼 데이터 분석 기반 FAQ 선제 배포로 CS 인입 억제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PS4 랭킹 1위 기념 리트윗 캠페인 직접 기획·제안, 도쿄 오피스 협업 실행: 리트윗 약 1,000건·팔로워 약 1,500명 증가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Malgun Gothic" w:cs="Malgun Gothic" w:eastAsia="Malgun Gothic" w:hAnsi="Malgun Gothic"/>
          <w:b w:val="false"/>
          <w:bCs w:val="false"/>
          <w:color w:val="444444"/>
          <w:sz w:val="20"/>
          <w:szCs w:val="20"/>
        </w:rPr>
        <w:t>일본 심의등급 CERO 확인 및 출시 요건 대응, 약관·정책 일본어 현지화</w:t>
      </w:r>
    </w:p>
    <w:p>
      <w:pPr>
        <w:spacing w:after="200"/>
      </w:pPr>
      <w:r>
        <w:rPr>
          <w:rFonts w:ascii="Malgun Gothic" w:cs="Malgun Gothic" w:eastAsia="Malgun Gothic" w:hAnsi="Malgun Gothic"/>
          <w:b/>
          <w:bCs/>
          <w:color w:val="6B8E5A"/>
          <w:sz w:val="19"/>
          <w:szCs w:val="19"/>
        </w:rPr>
        <w:t xml:space="preserve">[기술] </w:t>
      </w:r>
      <w:r>
        <w:rPr>
          <w:rFonts w:ascii="Malgun Gothic" w:cs="Malgun Gothic" w:eastAsia="Malgun Gothic" w:hAnsi="Malgun Gothic"/>
          <w:color w:val="888888"/>
          <w:sz w:val="19"/>
          <w:szCs w:val="19"/>
        </w:rPr>
        <w:t xml:space="preserve"> Slack, Google Docs/Sheets, PowerPoint, Excel, 운영정책·약관·EULA 문서</w:t>
      </w:r>
    </w:p>
    <w:p>
      <w:pPr>
        <w:spacing w:after="28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김우신 경력기술서  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88888"/>
        <w:sz w:val="16"/>
        <w:szCs w:val="16"/>
      </w:rPr>
      <w:t xml:space="preserve"> / </w:t>
    </w:r>
    <w:r>
      <w:rPr>
        <w:rFonts w:ascii="Malgun Gothic" w:cs="Malgun Gothic" w:eastAsia="Malgun Gothic" w:hAnsi="Malgun Gothic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3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2026-07-06T06:31:55.016Z</dcterms:created>
  <dcterms:modified xsi:type="dcterms:W3CDTF">2026-07-06T06:31:55.016Z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