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i w:val="0"/>
          <w:color w:val="C0392B"/>
          <w:sz w:val="60"/>
        </w:rPr>
        <w:t>테스트 문서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C0392B"/>
          <w:sz w:val="42"/>
        </w:rPr>
        <w:t>1. 개요</w:t>
      </w:r>
    </w:p>
    <w:p>
      <w:r>
        <w:rPr>
          <w:rFonts w:ascii="맑은 고딕" w:hAnsi="맑은 고딕" w:eastAsia="맑은 고딕"/>
          <w:b w:val="0"/>
          <w:i w:val="0"/>
          <w:sz w:val="30"/>
        </w:rPr>
        <w:t>이 문단은 python-docx로 생성된 예제 본문입니다. 제목은 40px(30pt), 본문은 20px(15pt), 폰트는 맑은 고딕으로 통일되어 있습니다.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C0392B"/>
          <w:sz w:val="42"/>
        </w:rPr>
        <w:t>2. 목록 예시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30"/>
        </w:rPr>
        <w:t>첫 번째 항목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30"/>
        </w:rPr>
        <w:t>두 번째 항목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30"/>
        </w:rPr>
        <w:t>세 번째 항목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C0392B"/>
          <w:sz w:val="42"/>
        </w:rPr>
        <w:t>3. 표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0392B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이름</w:t>
            </w:r>
          </w:p>
        </w:tc>
        <w:tc>
          <w:tcPr>
            <w:tcW w:type="dxa" w:w="3135"/>
            <w:shd w:val="clear" w:color="auto" w:fill="C0392B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부서</w:t>
            </w:r>
          </w:p>
        </w:tc>
        <w:tc>
          <w:tcPr>
            <w:tcW w:type="dxa" w:w="3135"/>
            <w:shd w:val="clear" w:color="auto" w:fill="C0392B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i w:val="0"/>
                <w:sz w:val="30"/>
              </w:rPr>
              <w:t>홍길동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i w:val="0"/>
                <w:sz w:val="30"/>
              </w:rPr>
              <w:t>개발팀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i w:val="0"/>
                <w:sz w:val="3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i w:val="0"/>
                <w:sz w:val="30"/>
              </w:rPr>
              <w:t>김철수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i w:val="0"/>
                <w:sz w:val="30"/>
              </w:rPr>
              <w:t>디자인팀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 w:val="0"/>
                <w:i w:val="0"/>
                <w:sz w:val="30"/>
              </w:rPr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i w:val="0"/>
          <w:color w:val="C0392B"/>
          <w:sz w:val="42"/>
        </w:rPr>
        <w:t>4. 서식 예시</w:t>
      </w:r>
    </w:p>
    <w:p>
      <w:r>
        <w:rPr>
          <w:rFonts w:ascii="맑은 고딕" w:hAnsi="맑은 고딕" w:eastAsia="맑은 고딕"/>
          <w:b/>
          <w:i w:val="0"/>
          <w:sz w:val="30"/>
        </w:rPr>
        <w:t>굵은 글씨</w:t>
      </w:r>
      <w:r>
        <w:rPr>
          <w:rFonts w:ascii="맑은 고딕" w:hAnsi="맑은 고딕" w:eastAsia="맑은 고딕"/>
          <w:b w:val="0"/>
          <w:i w:val="0"/>
          <w:sz w:val="30"/>
        </w:rPr>
        <w:t xml:space="preserve"> 와 </w:t>
      </w:r>
      <w:r>
        <w:rPr>
          <w:rFonts w:ascii="맑은 고딕" w:hAnsi="맑은 고딕" w:eastAsia="맑은 고딕"/>
          <w:b w:val="0"/>
          <w:i/>
          <w:sz w:val="30"/>
        </w:rPr>
        <w:t>기울임 글씨</w:t>
      </w:r>
      <w:r>
        <w:rPr>
          <w:rFonts w:ascii="맑은 고딕" w:hAnsi="맑은 고딕" w:eastAsia="맑은 고딕"/>
          <w:b w:val="0"/>
          <w:i w:val="0"/>
          <w:sz w:val="30"/>
        </w:rPr>
        <w:t xml:space="preserve"> 를 함께 사용할 수 있습니다.</w:t>
      </w:r>
      <w:r>
        <w:rPr>
          <w:rFonts w:ascii="맑은 고딕" w:hAnsi="맑은 고딕" w:eastAsia="맑은 고딕"/>
          <w:b/>
          <w:i w:val="0"/>
          <w:color w:val="C0392B"/>
          <w:sz w:val="30"/>
        </w:rPr>
        <w:t xml:space="preserve"> 강조 색상 텍스트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테스트 문서</dc:title>
  <dc:subject/>
  <dc:creator>춘식이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