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35827" w14:textId="77777777" w:rsidR="00967327" w:rsidRDefault="00967327" w:rsidP="00967327"/>
    <w:p w14:paraId="7D798EBB" w14:textId="77777777" w:rsidR="00967327" w:rsidRDefault="00967327" w:rsidP="00967327"/>
    <w:p w14:paraId="3B658F79" w14:textId="77777777" w:rsidR="00967327" w:rsidRDefault="00967327" w:rsidP="00967327"/>
    <w:p w14:paraId="423DF265" w14:textId="77777777" w:rsidR="00967327" w:rsidRDefault="00967327" w:rsidP="00967327"/>
    <w:p w14:paraId="5D88D392" w14:textId="77777777" w:rsidR="00967327" w:rsidRDefault="00967327" w:rsidP="00967327"/>
    <w:p w14:paraId="652981CC" w14:textId="77777777" w:rsidR="00967327" w:rsidRDefault="00967327" w:rsidP="00967327"/>
    <w:p w14:paraId="04654F52" w14:textId="3DD4DE4B" w:rsidR="00967327" w:rsidRDefault="00967327" w:rsidP="00967327">
      <w:pPr>
        <w:pStyle w:val="a4"/>
      </w:pPr>
      <w:r>
        <w:t xml:space="preserve">ECE 375 Prelab </w:t>
      </w:r>
      <w:r w:rsidR="00F94DC5">
        <w:t>8</w:t>
      </w:r>
    </w:p>
    <w:p w14:paraId="3DA0B8F5" w14:textId="77777777" w:rsidR="00967327" w:rsidRDefault="00967327" w:rsidP="00967327">
      <w:pPr>
        <w:pStyle w:val="a5"/>
      </w:pPr>
      <w:r>
        <w:t xml:space="preserve"> </w:t>
      </w:r>
    </w:p>
    <w:p w14:paraId="59E4635F" w14:textId="77777777" w:rsidR="00967327" w:rsidRDefault="00967327" w:rsidP="00967327"/>
    <w:p w14:paraId="29C52195" w14:textId="11481A38" w:rsidR="00967327" w:rsidRDefault="00967327" w:rsidP="00967327">
      <w:pPr>
        <w:rPr>
          <w:rStyle w:val="a3"/>
        </w:rPr>
      </w:pPr>
      <w:r>
        <w:rPr>
          <w:rStyle w:val="a3"/>
        </w:rPr>
        <w:t xml:space="preserve">Lab Time: </w:t>
      </w:r>
      <w:r w:rsidR="00F94DC5">
        <w:rPr>
          <w:rStyle w:val="a3"/>
        </w:rPr>
        <w:t>Friday 16:00 ~ 17:</w:t>
      </w:r>
      <w:r w:rsidR="00C50A9D">
        <w:rPr>
          <w:rStyle w:val="a3"/>
        </w:rPr>
        <w:t>5</w:t>
      </w:r>
      <w:r w:rsidR="00096FEA">
        <w:rPr>
          <w:rStyle w:val="a3"/>
        </w:rPr>
        <w:t>0</w:t>
      </w:r>
    </w:p>
    <w:p w14:paraId="0AA62474" w14:textId="77777777" w:rsidR="00967327" w:rsidRDefault="00967327" w:rsidP="00967327"/>
    <w:p w14:paraId="22D12905" w14:textId="77777777" w:rsidR="00967327" w:rsidRDefault="00967327" w:rsidP="00967327"/>
    <w:p w14:paraId="4D1F651B" w14:textId="77777777" w:rsidR="00967327" w:rsidRDefault="00967327" w:rsidP="00967327"/>
    <w:p w14:paraId="487690CE" w14:textId="172CDEB1" w:rsidR="00967327" w:rsidRDefault="00F94DC5" w:rsidP="00967327">
      <w:pPr>
        <w:pStyle w:val="a5"/>
      </w:pPr>
      <w:r>
        <w:t>Hyunjae Kim</w:t>
      </w:r>
    </w:p>
    <w:p w14:paraId="079DFA11" w14:textId="77777777" w:rsidR="00967327" w:rsidRDefault="00967327" w:rsidP="00967327">
      <w:pPr>
        <w:pStyle w:val="a5"/>
      </w:pPr>
    </w:p>
    <w:p w14:paraId="528F1FBD" w14:textId="77777777" w:rsidR="00967327" w:rsidRDefault="00967327" w:rsidP="00967327"/>
    <w:p w14:paraId="57C16D07" w14:textId="77777777" w:rsidR="00967327" w:rsidRDefault="00967327" w:rsidP="00967327">
      <w:r>
        <w:br w:type="page"/>
      </w:r>
    </w:p>
    <w:p w14:paraId="32807771" w14:textId="274E1C63" w:rsidR="00967327" w:rsidRDefault="00967327" w:rsidP="00967327">
      <w:pPr>
        <w:pStyle w:val="1"/>
      </w:pPr>
      <w:r>
        <w:lastRenderedPageBreak/>
        <w:t>Questions</w:t>
      </w:r>
    </w:p>
    <w:p w14:paraId="4E75E2C1" w14:textId="460F6E09" w:rsidR="00F53AC6" w:rsidRDefault="009B28E9" w:rsidP="009B28E9">
      <w:r>
        <w:t xml:space="preserve">1. In this lab, you will be given a set of behaviors/actions that you need to have a proof-of-concept “toy” perform. Think of a toy you know of (or look around online for a toy) that is likely implemented using a microcontroller, and describe the behaviors it performs. Here is an example behavior: “If you press button X on the toy, it takes action Y (or makes sound Z)”. </w:t>
      </w:r>
    </w:p>
    <w:p w14:paraId="58FD1D92" w14:textId="67E6C6D3" w:rsidR="00F32AF9" w:rsidRDefault="00F32AF9" w:rsidP="009B28E9">
      <w:pPr>
        <w:rPr>
          <w:lang w:eastAsia="ko-KR"/>
        </w:rPr>
      </w:pPr>
      <w:r>
        <w:rPr>
          <w:rFonts w:hint="eastAsia"/>
          <w:lang w:eastAsia="ko-KR"/>
        </w:rPr>
        <w:t>B</w:t>
      </w:r>
      <w:r>
        <w:rPr>
          <w:lang w:eastAsia="ko-KR"/>
        </w:rPr>
        <w:t>atman Car To</w:t>
      </w:r>
      <w:r w:rsidR="00A40C27">
        <w:rPr>
          <w:lang w:eastAsia="ko-KR"/>
        </w:rPr>
        <w:t>y</w:t>
      </w:r>
    </w:p>
    <w:p w14:paraId="1B668716" w14:textId="1C366871" w:rsidR="00A40C27" w:rsidRDefault="00942CC3" w:rsidP="003813D4">
      <w:pPr>
        <w:jc w:val="center"/>
        <w:rPr>
          <w:lang w:eastAsia="ko-KR"/>
        </w:rPr>
      </w:pPr>
      <w:r w:rsidRPr="00942CC3">
        <w:rPr>
          <w:lang w:eastAsia="ko-KR"/>
        </w:rPr>
        <w:drawing>
          <wp:inline distT="0" distB="0" distL="0" distR="0" wp14:anchorId="476E60A6" wp14:editId="4CB1EB6D">
            <wp:extent cx="3741938" cy="1837803"/>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0164" cy="1846754"/>
                    </a:xfrm>
                    <a:prstGeom prst="rect">
                      <a:avLst/>
                    </a:prstGeom>
                  </pic:spPr>
                </pic:pic>
              </a:graphicData>
            </a:graphic>
          </wp:inline>
        </w:drawing>
      </w:r>
    </w:p>
    <w:p w14:paraId="6E517E01" w14:textId="2BD3431F" w:rsidR="000346BB" w:rsidRDefault="000346BB" w:rsidP="009B28E9">
      <w:pPr>
        <w:rPr>
          <w:lang w:eastAsia="ko-KR"/>
        </w:rPr>
      </w:pPr>
      <w:r>
        <w:rPr>
          <w:rFonts w:hint="eastAsia"/>
          <w:lang w:eastAsia="ko-KR"/>
        </w:rPr>
        <w:t>(</w:t>
      </w:r>
      <w:r>
        <w:rPr>
          <w:lang w:eastAsia="ko-KR"/>
        </w:rPr>
        <w:t xml:space="preserve">Image From: </w:t>
      </w:r>
      <w:hyperlink r:id="rId6" w:history="1">
        <w:r w:rsidRPr="00EE7853">
          <w:rPr>
            <w:rStyle w:val="a6"/>
            <w:lang w:eastAsia="ko-KR"/>
          </w:rPr>
          <w:t>https://www.geekalerts.com/batman-dark-knight-tumbler-batmobile-rtr-electric-rc-car/</w:t>
        </w:r>
      </w:hyperlink>
      <w:r>
        <w:rPr>
          <w:lang w:eastAsia="ko-KR"/>
        </w:rPr>
        <w:t xml:space="preserve"> )</w:t>
      </w:r>
    </w:p>
    <w:p w14:paraId="1DD16724" w14:textId="75BF29E7" w:rsidR="00AD1EE9" w:rsidRDefault="00AD1EE9" w:rsidP="009B28E9">
      <w:pPr>
        <w:rPr>
          <w:lang w:eastAsia="ko-KR"/>
        </w:rPr>
      </w:pPr>
      <w:r>
        <w:rPr>
          <w:rFonts w:hint="eastAsia"/>
          <w:lang w:eastAsia="ko-KR"/>
        </w:rPr>
        <w:t>I</w:t>
      </w:r>
      <w:r>
        <w:rPr>
          <w:lang w:eastAsia="ko-KR"/>
        </w:rPr>
        <w:t xml:space="preserve">f you press the front side of vertical button of remote control, </w:t>
      </w:r>
      <w:r w:rsidR="003202A1">
        <w:rPr>
          <w:lang w:eastAsia="ko-KR"/>
        </w:rPr>
        <w:t>the car goes forward, and if you press the back side of vertical button, the car goes backward.</w:t>
      </w:r>
    </w:p>
    <w:p w14:paraId="41B77D80" w14:textId="4BCFA34C" w:rsidR="003202A1" w:rsidRDefault="003202A1" w:rsidP="009B28E9">
      <w:pPr>
        <w:rPr>
          <w:rFonts w:hint="eastAsia"/>
          <w:lang w:eastAsia="ko-KR"/>
        </w:rPr>
      </w:pPr>
      <w:r>
        <w:rPr>
          <w:rFonts w:hint="eastAsia"/>
          <w:lang w:eastAsia="ko-KR"/>
        </w:rPr>
        <w:t>I</w:t>
      </w:r>
      <w:r>
        <w:rPr>
          <w:lang w:eastAsia="ko-KR"/>
        </w:rPr>
        <w:t xml:space="preserve">f you press the right side of horizontal button of remote control, the front wheel turns right, and if you press the left side of horizontal button of remote control, the front wheel turns left. </w:t>
      </w:r>
    </w:p>
    <w:p w14:paraId="7AA3BE6E" w14:textId="5BA4461B" w:rsidR="009B28E9" w:rsidRDefault="009B28E9" w:rsidP="009B28E9">
      <w:r>
        <w:t>2. For each behavior you described in the previous question, explain which microcontroller feature was likely used to implement that behavior, and give a brief code example indicating how that feature should be configured. Make your explanation as ATmega128-specific as possible (e.g., discuss which I/O registers would need to be configured, and if any interrupts will be used), and also mention if any additional mechanical and/or electronic devices are needed.</w:t>
      </w:r>
    </w:p>
    <w:p w14:paraId="48225B11" w14:textId="1CB72D03" w:rsidR="008A4F38" w:rsidRDefault="00215AE0" w:rsidP="009B28E9">
      <w:pPr>
        <w:rPr>
          <w:lang w:eastAsia="ko-KR"/>
        </w:rPr>
      </w:pPr>
      <w:r>
        <w:rPr>
          <w:lang w:eastAsia="ko-KR"/>
        </w:rPr>
        <w:t xml:space="preserve">(a) </w:t>
      </w:r>
      <w:r w:rsidR="00D7712F">
        <w:rPr>
          <w:rFonts w:hint="eastAsia"/>
          <w:lang w:eastAsia="ko-KR"/>
        </w:rPr>
        <w:t>T</w:t>
      </w:r>
      <w:r w:rsidR="00D7712F">
        <w:rPr>
          <w:lang w:eastAsia="ko-KR"/>
        </w:rPr>
        <w:t xml:space="preserve">he USART feature of </w:t>
      </w:r>
      <w:r w:rsidR="000C12BD">
        <w:rPr>
          <w:lang w:eastAsia="ko-KR"/>
        </w:rPr>
        <w:t>ATmega 128</w:t>
      </w:r>
      <w:r w:rsidR="00D7712F">
        <w:rPr>
          <w:lang w:eastAsia="ko-KR"/>
        </w:rPr>
        <w:t xml:space="preserve"> was likely used to implement the move of </w:t>
      </w:r>
      <w:r w:rsidR="004859EF">
        <w:rPr>
          <w:lang w:eastAsia="ko-KR"/>
        </w:rPr>
        <w:t xml:space="preserve">the Batman car. </w:t>
      </w:r>
      <w:r w:rsidR="00F41DAB">
        <w:rPr>
          <w:lang w:eastAsia="ko-KR"/>
        </w:rPr>
        <w:t xml:space="preserve">The reason is that USART feature enables the board to communicate with external devices connected to the board in wire or wireless. </w:t>
      </w:r>
    </w:p>
    <w:p w14:paraId="4215C754" w14:textId="77777777" w:rsidR="00821971" w:rsidRDefault="00821971" w:rsidP="009B28E9">
      <w:pPr>
        <w:rPr>
          <w:rFonts w:hint="eastAsia"/>
          <w:lang w:eastAsia="ko-KR"/>
        </w:rPr>
      </w:pPr>
    </w:p>
    <w:p w14:paraId="27470D55" w14:textId="62A33C51" w:rsidR="00484924" w:rsidRDefault="00FD332C" w:rsidP="009B28E9">
      <w:pPr>
        <w:rPr>
          <w:lang w:eastAsia="ko-KR"/>
        </w:rPr>
      </w:pPr>
      <w:r>
        <w:rPr>
          <w:lang w:eastAsia="ko-KR"/>
        </w:rPr>
        <w:t xml:space="preserve">(b) </w:t>
      </w:r>
    </w:p>
    <w:p w14:paraId="3FD13185" w14:textId="77777777" w:rsidR="00B82801" w:rsidRDefault="00AE648B" w:rsidP="009B28E9">
      <w:pPr>
        <w:rPr>
          <w:lang w:eastAsia="ko-KR"/>
        </w:rPr>
      </w:pPr>
      <w:r>
        <w:rPr>
          <w:rFonts w:hint="eastAsia"/>
          <w:lang w:eastAsia="ko-KR"/>
        </w:rPr>
        <w:t>A</w:t>
      </w:r>
      <w:r>
        <w:rPr>
          <w:lang w:eastAsia="ko-KR"/>
        </w:rPr>
        <w:t xml:space="preserve">ssumption: </w:t>
      </w:r>
    </w:p>
    <w:p w14:paraId="45046F2E" w14:textId="2127E255" w:rsidR="00484924" w:rsidRDefault="00AE648B" w:rsidP="009B28E9">
      <w:pPr>
        <w:rPr>
          <w:lang w:eastAsia="ko-KR"/>
        </w:rPr>
      </w:pPr>
      <w:r>
        <w:rPr>
          <w:lang w:eastAsia="ko-KR"/>
        </w:rPr>
        <w:t xml:space="preserve">There is a remote communication module is connected to </w:t>
      </w:r>
      <w:r w:rsidR="002A7342">
        <w:rPr>
          <w:lang w:eastAsia="ko-KR"/>
        </w:rPr>
        <w:t xml:space="preserve">USART0 of </w:t>
      </w:r>
      <w:r>
        <w:rPr>
          <w:lang w:eastAsia="ko-KR"/>
        </w:rPr>
        <w:t xml:space="preserve">ATmega128 board. </w:t>
      </w:r>
      <w:r w:rsidR="00B82801">
        <w:rPr>
          <w:lang w:eastAsia="ko-KR"/>
        </w:rPr>
        <w:t>The board only needs to receive data</w:t>
      </w:r>
      <w:r w:rsidR="00822EA7">
        <w:rPr>
          <w:lang w:eastAsia="ko-KR"/>
        </w:rPr>
        <w:t xml:space="preserve">, and do </w:t>
      </w:r>
      <w:r w:rsidR="00DE0B7D">
        <w:rPr>
          <w:lang w:eastAsia="ko-KR"/>
        </w:rPr>
        <w:t xml:space="preserve">the action. </w:t>
      </w:r>
      <w:r w:rsidR="008B269A">
        <w:rPr>
          <w:lang w:eastAsia="ko-KR"/>
        </w:rPr>
        <w:t>Normal asynchronous mode with 9600 Baud rate.</w:t>
      </w:r>
    </w:p>
    <w:p w14:paraId="1222AAA7" w14:textId="5BE29D0E" w:rsidR="006105FD" w:rsidRDefault="006C7DDB" w:rsidP="009B28E9">
      <w:pPr>
        <w:rPr>
          <w:lang w:eastAsia="ko-KR"/>
        </w:rPr>
      </w:pPr>
      <w:r>
        <w:rPr>
          <w:rFonts w:hint="eastAsia"/>
          <w:lang w:eastAsia="ko-KR"/>
        </w:rPr>
        <w:t>(</w:t>
      </w:r>
      <w:r>
        <w:rPr>
          <w:lang w:eastAsia="ko-KR"/>
        </w:rPr>
        <w:t>Code Example Below)</w:t>
      </w:r>
    </w:p>
    <w:p w14:paraId="578840B9" w14:textId="6437FE35" w:rsidR="006105FD" w:rsidRDefault="006105FD" w:rsidP="009B28E9">
      <w:pPr>
        <w:rPr>
          <w:sz w:val="16"/>
          <w:szCs w:val="16"/>
          <w:lang w:eastAsia="ko-KR"/>
        </w:rPr>
      </w:pPr>
    </w:p>
    <w:p w14:paraId="5320276C" w14:textId="77777777" w:rsidR="00B779D0" w:rsidRDefault="00B779D0" w:rsidP="009B28E9">
      <w:pPr>
        <w:rPr>
          <w:rFonts w:hint="eastAsia"/>
          <w:sz w:val="16"/>
          <w:szCs w:val="16"/>
          <w:lang w:eastAsia="ko-KR"/>
        </w:rPr>
      </w:pPr>
    </w:p>
    <w:p w14:paraId="61DA12DB" w14:textId="77AA338B" w:rsidR="00A82A80" w:rsidRPr="003B7FF2" w:rsidRDefault="00A82A80" w:rsidP="009B28E9">
      <w:pPr>
        <w:rPr>
          <w:sz w:val="16"/>
          <w:szCs w:val="16"/>
          <w:lang w:eastAsia="ko-KR"/>
        </w:rPr>
      </w:pPr>
      <w:r w:rsidRPr="003B7FF2">
        <w:rPr>
          <w:sz w:val="16"/>
          <w:szCs w:val="16"/>
          <w:lang w:eastAsia="ko-KR"/>
        </w:rPr>
        <w:lastRenderedPageBreak/>
        <w:t xml:space="preserve">.include </w:t>
      </w:r>
      <w:r w:rsidRPr="003B7FF2">
        <w:rPr>
          <w:sz w:val="16"/>
          <w:szCs w:val="16"/>
          <w:lang w:eastAsia="ko-KR"/>
        </w:rPr>
        <w:tab/>
        <w:t>“m128def.inc”</w:t>
      </w:r>
    </w:p>
    <w:p w14:paraId="12FA8607" w14:textId="7D54CDE0" w:rsidR="00822EA7" w:rsidRPr="003B7FF2" w:rsidRDefault="000F1DD5" w:rsidP="009B28E9">
      <w:pPr>
        <w:rPr>
          <w:sz w:val="16"/>
          <w:szCs w:val="16"/>
          <w:lang w:eastAsia="ko-KR"/>
        </w:rPr>
      </w:pPr>
      <w:r w:rsidRPr="003B7FF2">
        <w:rPr>
          <w:rFonts w:hint="eastAsia"/>
          <w:sz w:val="16"/>
          <w:szCs w:val="16"/>
          <w:lang w:eastAsia="ko-KR"/>
        </w:rPr>
        <w:t>.</w:t>
      </w:r>
      <w:r w:rsidRPr="003B7FF2">
        <w:rPr>
          <w:sz w:val="16"/>
          <w:szCs w:val="16"/>
          <w:lang w:eastAsia="ko-KR"/>
        </w:rPr>
        <w:t>def</w:t>
      </w:r>
      <w:r w:rsidRPr="003B7FF2">
        <w:rPr>
          <w:sz w:val="16"/>
          <w:szCs w:val="16"/>
          <w:lang w:eastAsia="ko-KR"/>
        </w:rPr>
        <w:tab/>
      </w:r>
      <w:r w:rsidR="008C7326" w:rsidRPr="003B7FF2">
        <w:rPr>
          <w:sz w:val="16"/>
          <w:szCs w:val="16"/>
          <w:lang w:eastAsia="ko-KR"/>
        </w:rPr>
        <w:t xml:space="preserve">MPR </w:t>
      </w:r>
      <w:r w:rsidRPr="003B7FF2">
        <w:rPr>
          <w:sz w:val="16"/>
          <w:szCs w:val="16"/>
          <w:lang w:eastAsia="ko-KR"/>
        </w:rPr>
        <w:t>= r16</w:t>
      </w:r>
    </w:p>
    <w:p w14:paraId="1DEEB02E" w14:textId="55A8E450" w:rsidR="006376A8" w:rsidRPr="003B7FF2" w:rsidRDefault="006376A8" w:rsidP="009B28E9">
      <w:pPr>
        <w:rPr>
          <w:sz w:val="16"/>
          <w:szCs w:val="16"/>
          <w:lang w:eastAsia="ko-KR"/>
        </w:rPr>
      </w:pPr>
      <w:r w:rsidRPr="003B7FF2">
        <w:rPr>
          <w:rFonts w:hint="eastAsia"/>
          <w:sz w:val="16"/>
          <w:szCs w:val="16"/>
          <w:lang w:eastAsia="ko-KR"/>
        </w:rPr>
        <w:t>.</w:t>
      </w:r>
      <w:r w:rsidRPr="003B7FF2">
        <w:rPr>
          <w:sz w:val="16"/>
          <w:szCs w:val="16"/>
          <w:lang w:eastAsia="ko-KR"/>
        </w:rPr>
        <w:t xml:space="preserve">org </w:t>
      </w:r>
      <w:r w:rsidRPr="003B7FF2">
        <w:rPr>
          <w:sz w:val="16"/>
          <w:szCs w:val="16"/>
          <w:lang w:eastAsia="ko-KR"/>
        </w:rPr>
        <w:tab/>
        <w:t>$0000</w:t>
      </w:r>
    </w:p>
    <w:p w14:paraId="4B4BA7D4" w14:textId="6D5D916D" w:rsidR="006376A8" w:rsidRPr="003B7FF2" w:rsidRDefault="0058737A" w:rsidP="009B28E9">
      <w:pPr>
        <w:rPr>
          <w:sz w:val="16"/>
          <w:szCs w:val="16"/>
          <w:lang w:eastAsia="ko-KR"/>
        </w:rPr>
      </w:pPr>
      <w:r w:rsidRPr="003B7FF2">
        <w:rPr>
          <w:sz w:val="16"/>
          <w:szCs w:val="16"/>
          <w:lang w:eastAsia="ko-KR"/>
        </w:rPr>
        <w:tab/>
        <w:t>RJMP</w:t>
      </w:r>
      <w:r w:rsidRPr="003B7FF2">
        <w:rPr>
          <w:sz w:val="16"/>
          <w:szCs w:val="16"/>
          <w:lang w:eastAsia="ko-KR"/>
        </w:rPr>
        <w:tab/>
        <w:t>INITIALIZE</w:t>
      </w:r>
    </w:p>
    <w:p w14:paraId="39A0F2EA" w14:textId="03EDDBC7" w:rsidR="0058737A" w:rsidRPr="003B7FF2" w:rsidRDefault="008C7326" w:rsidP="009B28E9">
      <w:pPr>
        <w:rPr>
          <w:sz w:val="16"/>
          <w:szCs w:val="16"/>
          <w:lang w:eastAsia="ko-KR"/>
        </w:rPr>
      </w:pPr>
      <w:r w:rsidRPr="003B7FF2">
        <w:rPr>
          <w:rFonts w:hint="eastAsia"/>
          <w:sz w:val="16"/>
          <w:szCs w:val="16"/>
          <w:lang w:eastAsia="ko-KR"/>
        </w:rPr>
        <w:t>.</w:t>
      </w:r>
      <w:r w:rsidRPr="003B7FF2">
        <w:rPr>
          <w:sz w:val="16"/>
          <w:szCs w:val="16"/>
          <w:lang w:eastAsia="ko-KR"/>
        </w:rPr>
        <w:t>ORG</w:t>
      </w:r>
      <w:r w:rsidRPr="003B7FF2">
        <w:rPr>
          <w:sz w:val="16"/>
          <w:szCs w:val="16"/>
          <w:lang w:eastAsia="ko-KR"/>
        </w:rPr>
        <w:tab/>
        <w:t>$0024</w:t>
      </w:r>
    </w:p>
    <w:p w14:paraId="571501D0" w14:textId="53E4010A" w:rsidR="008C7326" w:rsidRPr="003B7FF2" w:rsidRDefault="008C7326" w:rsidP="009B28E9">
      <w:pPr>
        <w:rPr>
          <w:rFonts w:hint="eastAsia"/>
          <w:sz w:val="16"/>
          <w:szCs w:val="16"/>
          <w:lang w:eastAsia="ko-KR"/>
        </w:rPr>
      </w:pPr>
      <w:r w:rsidRPr="003B7FF2">
        <w:rPr>
          <w:sz w:val="16"/>
          <w:szCs w:val="16"/>
          <w:lang w:eastAsia="ko-KR"/>
        </w:rPr>
        <w:tab/>
        <w:t>RJMP</w:t>
      </w:r>
      <w:r w:rsidRPr="003B7FF2">
        <w:rPr>
          <w:sz w:val="16"/>
          <w:szCs w:val="16"/>
          <w:lang w:eastAsia="ko-KR"/>
        </w:rPr>
        <w:tab/>
        <w:t>RECEIVEDATA</w:t>
      </w:r>
    </w:p>
    <w:p w14:paraId="7168C225" w14:textId="09A3CEDD" w:rsidR="000F1DD5" w:rsidRPr="003B7FF2" w:rsidRDefault="008C7326" w:rsidP="009B28E9">
      <w:pPr>
        <w:rPr>
          <w:sz w:val="16"/>
          <w:szCs w:val="16"/>
          <w:lang w:eastAsia="ko-KR"/>
        </w:rPr>
      </w:pPr>
      <w:r w:rsidRPr="003B7FF2">
        <w:rPr>
          <w:sz w:val="16"/>
          <w:szCs w:val="16"/>
          <w:lang w:eastAsia="ko-KR"/>
        </w:rPr>
        <w:t>.ORG</w:t>
      </w:r>
      <w:r w:rsidRPr="003B7FF2">
        <w:rPr>
          <w:sz w:val="16"/>
          <w:szCs w:val="16"/>
          <w:lang w:eastAsia="ko-KR"/>
        </w:rPr>
        <w:tab/>
        <w:t>$0046</w:t>
      </w:r>
    </w:p>
    <w:p w14:paraId="6C439EEB" w14:textId="6DE220DA" w:rsidR="008C7326" w:rsidRPr="003B7FF2" w:rsidRDefault="008C7326" w:rsidP="009B28E9">
      <w:pPr>
        <w:rPr>
          <w:sz w:val="16"/>
          <w:szCs w:val="16"/>
          <w:lang w:eastAsia="ko-KR"/>
        </w:rPr>
      </w:pPr>
      <w:r w:rsidRPr="003B7FF2">
        <w:rPr>
          <w:rFonts w:hint="eastAsia"/>
          <w:sz w:val="16"/>
          <w:szCs w:val="16"/>
          <w:lang w:eastAsia="ko-KR"/>
        </w:rPr>
        <w:t>I</w:t>
      </w:r>
      <w:r w:rsidRPr="003B7FF2">
        <w:rPr>
          <w:sz w:val="16"/>
          <w:szCs w:val="16"/>
          <w:lang w:eastAsia="ko-KR"/>
        </w:rPr>
        <w:t>NITIALIZE:</w:t>
      </w:r>
    </w:p>
    <w:p w14:paraId="17133EBD" w14:textId="36437AB8" w:rsidR="008C7326" w:rsidRPr="003B7FF2" w:rsidRDefault="008C7326" w:rsidP="009B28E9">
      <w:pPr>
        <w:rPr>
          <w:sz w:val="16"/>
          <w:szCs w:val="16"/>
          <w:lang w:eastAsia="ko-KR"/>
        </w:rPr>
      </w:pPr>
      <w:r w:rsidRPr="003B7FF2">
        <w:rPr>
          <w:sz w:val="16"/>
          <w:szCs w:val="16"/>
          <w:lang w:eastAsia="ko-KR"/>
        </w:rPr>
        <w:tab/>
        <w:t>LDI</w:t>
      </w:r>
      <w:r w:rsidRPr="003B7FF2">
        <w:rPr>
          <w:sz w:val="16"/>
          <w:szCs w:val="16"/>
          <w:lang w:eastAsia="ko-KR"/>
        </w:rPr>
        <w:tab/>
        <w:t>MPR, LOW(RAMEND)</w:t>
      </w:r>
    </w:p>
    <w:p w14:paraId="55C7ABE0" w14:textId="0CF28DBE" w:rsidR="008C7326" w:rsidRPr="003B7FF2" w:rsidRDefault="008C7326" w:rsidP="009B28E9">
      <w:pPr>
        <w:rPr>
          <w:sz w:val="16"/>
          <w:szCs w:val="16"/>
          <w:lang w:eastAsia="ko-KR"/>
        </w:rPr>
      </w:pPr>
      <w:r w:rsidRPr="003B7FF2">
        <w:rPr>
          <w:sz w:val="16"/>
          <w:szCs w:val="16"/>
          <w:lang w:eastAsia="ko-KR"/>
        </w:rPr>
        <w:tab/>
        <w:t>OUT</w:t>
      </w:r>
      <w:r w:rsidRPr="003B7FF2">
        <w:rPr>
          <w:sz w:val="16"/>
          <w:szCs w:val="16"/>
          <w:lang w:eastAsia="ko-KR"/>
        </w:rPr>
        <w:tab/>
        <w:t>SPL, MPR</w:t>
      </w:r>
    </w:p>
    <w:p w14:paraId="503470BD" w14:textId="63D0279B" w:rsidR="008C7326" w:rsidRPr="003B7FF2" w:rsidRDefault="008C7326" w:rsidP="009B28E9">
      <w:pPr>
        <w:rPr>
          <w:sz w:val="16"/>
          <w:szCs w:val="16"/>
          <w:lang w:eastAsia="ko-KR"/>
        </w:rPr>
      </w:pPr>
      <w:r w:rsidRPr="003B7FF2">
        <w:rPr>
          <w:sz w:val="16"/>
          <w:szCs w:val="16"/>
          <w:lang w:eastAsia="ko-KR"/>
        </w:rPr>
        <w:tab/>
        <w:t>LDI</w:t>
      </w:r>
      <w:r w:rsidRPr="003B7FF2">
        <w:rPr>
          <w:sz w:val="16"/>
          <w:szCs w:val="16"/>
          <w:lang w:eastAsia="ko-KR"/>
        </w:rPr>
        <w:tab/>
        <w:t>MPR, HIGH(RAMEND)</w:t>
      </w:r>
    </w:p>
    <w:p w14:paraId="438C473D" w14:textId="5DA4991C" w:rsidR="008C7326" w:rsidRPr="003B7FF2" w:rsidRDefault="008C7326" w:rsidP="009B28E9">
      <w:pPr>
        <w:rPr>
          <w:sz w:val="16"/>
          <w:szCs w:val="16"/>
          <w:lang w:eastAsia="ko-KR"/>
        </w:rPr>
      </w:pPr>
      <w:r w:rsidRPr="003B7FF2">
        <w:rPr>
          <w:sz w:val="16"/>
          <w:szCs w:val="16"/>
          <w:lang w:eastAsia="ko-KR"/>
        </w:rPr>
        <w:tab/>
        <w:t>OUT</w:t>
      </w:r>
      <w:r w:rsidRPr="003B7FF2">
        <w:rPr>
          <w:sz w:val="16"/>
          <w:szCs w:val="16"/>
          <w:lang w:eastAsia="ko-KR"/>
        </w:rPr>
        <w:tab/>
        <w:t>SPH, MPR</w:t>
      </w:r>
    </w:p>
    <w:p w14:paraId="0E92B10D" w14:textId="1882666E" w:rsidR="003313E8" w:rsidRPr="003B7FF2" w:rsidRDefault="001B5588" w:rsidP="009B28E9">
      <w:pPr>
        <w:rPr>
          <w:sz w:val="16"/>
          <w:szCs w:val="16"/>
          <w:lang w:eastAsia="ko-KR"/>
        </w:rPr>
      </w:pPr>
      <w:r w:rsidRPr="003B7FF2">
        <w:rPr>
          <w:rFonts w:hint="eastAsia"/>
          <w:sz w:val="16"/>
          <w:szCs w:val="16"/>
          <w:lang w:eastAsia="ko-KR"/>
        </w:rPr>
        <w:t>;</w:t>
      </w:r>
      <w:r w:rsidRPr="003B7FF2">
        <w:rPr>
          <w:sz w:val="16"/>
          <w:szCs w:val="16"/>
          <w:lang w:eastAsia="ko-KR"/>
        </w:rPr>
        <w:t>INITIALIZE USART0 RECEIVE</w:t>
      </w:r>
    </w:p>
    <w:p w14:paraId="6E89BF97" w14:textId="545BF512" w:rsidR="008C7326" w:rsidRPr="003B7FF2" w:rsidRDefault="008C7326" w:rsidP="009B28E9">
      <w:pPr>
        <w:rPr>
          <w:sz w:val="16"/>
          <w:szCs w:val="16"/>
          <w:lang w:eastAsia="ko-KR"/>
        </w:rPr>
      </w:pPr>
      <w:r w:rsidRPr="003B7FF2">
        <w:rPr>
          <w:sz w:val="16"/>
          <w:szCs w:val="16"/>
          <w:lang w:eastAsia="ko-KR"/>
        </w:rPr>
        <w:tab/>
      </w:r>
      <w:r w:rsidR="00CF19DC" w:rsidRPr="003B7FF2">
        <w:rPr>
          <w:sz w:val="16"/>
          <w:szCs w:val="16"/>
          <w:lang w:eastAsia="ko-KR"/>
        </w:rPr>
        <w:t>LDI</w:t>
      </w:r>
      <w:r w:rsidR="00CF19DC" w:rsidRPr="003B7FF2">
        <w:rPr>
          <w:sz w:val="16"/>
          <w:szCs w:val="16"/>
          <w:lang w:eastAsia="ko-KR"/>
        </w:rPr>
        <w:tab/>
        <w:t xml:space="preserve">MPR, </w:t>
      </w:r>
      <w:r w:rsidR="009C606B" w:rsidRPr="003B7FF2">
        <w:rPr>
          <w:sz w:val="16"/>
          <w:szCs w:val="16"/>
          <w:lang w:eastAsia="ko-KR"/>
        </w:rPr>
        <w:t>$00</w:t>
      </w:r>
    </w:p>
    <w:p w14:paraId="7CFC082E" w14:textId="7BEF2692" w:rsidR="00CF19DC" w:rsidRPr="003B7FF2" w:rsidRDefault="00CA34E8" w:rsidP="009B28E9">
      <w:pPr>
        <w:rPr>
          <w:sz w:val="16"/>
          <w:szCs w:val="16"/>
          <w:lang w:eastAsia="ko-KR"/>
        </w:rPr>
      </w:pPr>
      <w:r w:rsidRPr="003B7FF2">
        <w:rPr>
          <w:sz w:val="16"/>
          <w:szCs w:val="16"/>
          <w:lang w:eastAsia="ko-KR"/>
        </w:rPr>
        <w:tab/>
        <w:t>OUT</w:t>
      </w:r>
      <w:r w:rsidRPr="003B7FF2">
        <w:rPr>
          <w:sz w:val="16"/>
          <w:szCs w:val="16"/>
          <w:lang w:eastAsia="ko-KR"/>
        </w:rPr>
        <w:tab/>
        <w:t>DDRE, MPR</w:t>
      </w:r>
    </w:p>
    <w:p w14:paraId="20A7A32E" w14:textId="7FD6E4C0" w:rsidR="001B5588" w:rsidRPr="003B7FF2" w:rsidRDefault="001B5588" w:rsidP="009B28E9">
      <w:pPr>
        <w:rPr>
          <w:sz w:val="16"/>
          <w:szCs w:val="16"/>
          <w:lang w:eastAsia="ko-KR"/>
        </w:rPr>
      </w:pPr>
      <w:r w:rsidRPr="003B7FF2">
        <w:rPr>
          <w:rFonts w:hint="eastAsia"/>
          <w:sz w:val="16"/>
          <w:szCs w:val="16"/>
          <w:lang w:eastAsia="ko-KR"/>
        </w:rPr>
        <w:t>;</w:t>
      </w:r>
      <w:r w:rsidRPr="003B7FF2">
        <w:rPr>
          <w:sz w:val="16"/>
          <w:szCs w:val="16"/>
          <w:lang w:eastAsia="ko-KR"/>
        </w:rPr>
        <w:t xml:space="preserve">INITIALIZE MOTOR </w:t>
      </w:r>
    </w:p>
    <w:p w14:paraId="66EDB3D4" w14:textId="2EED3F33" w:rsidR="003313E8" w:rsidRPr="003B7FF2" w:rsidRDefault="003313E8" w:rsidP="009B28E9">
      <w:pPr>
        <w:rPr>
          <w:sz w:val="16"/>
          <w:szCs w:val="16"/>
          <w:lang w:eastAsia="ko-KR"/>
        </w:rPr>
      </w:pPr>
      <w:r w:rsidRPr="003B7FF2">
        <w:rPr>
          <w:sz w:val="16"/>
          <w:szCs w:val="16"/>
          <w:lang w:eastAsia="ko-KR"/>
        </w:rPr>
        <w:tab/>
        <w:t>LDI</w:t>
      </w:r>
      <w:r w:rsidRPr="003B7FF2">
        <w:rPr>
          <w:sz w:val="16"/>
          <w:szCs w:val="16"/>
          <w:lang w:eastAsia="ko-KR"/>
        </w:rPr>
        <w:tab/>
        <w:t>MPR, $0F</w:t>
      </w:r>
    </w:p>
    <w:p w14:paraId="5E9E5E98" w14:textId="458501A8" w:rsidR="003313E8" w:rsidRPr="003B7FF2" w:rsidRDefault="003313E8" w:rsidP="009B28E9">
      <w:pPr>
        <w:rPr>
          <w:rFonts w:hint="eastAsia"/>
          <w:sz w:val="16"/>
          <w:szCs w:val="16"/>
          <w:lang w:eastAsia="ko-KR"/>
        </w:rPr>
      </w:pPr>
      <w:r w:rsidRPr="003B7FF2">
        <w:rPr>
          <w:sz w:val="16"/>
          <w:szCs w:val="16"/>
          <w:lang w:eastAsia="ko-KR"/>
        </w:rPr>
        <w:tab/>
        <w:t>OUT</w:t>
      </w:r>
      <w:r w:rsidRPr="003B7FF2">
        <w:rPr>
          <w:sz w:val="16"/>
          <w:szCs w:val="16"/>
          <w:lang w:eastAsia="ko-KR"/>
        </w:rPr>
        <w:tab/>
        <w:t>DDRB, MPR</w:t>
      </w:r>
    </w:p>
    <w:p w14:paraId="200DC3E4" w14:textId="59460E35" w:rsidR="00CA34E8" w:rsidRPr="003B7FF2" w:rsidRDefault="00486B86" w:rsidP="009B28E9">
      <w:pPr>
        <w:rPr>
          <w:sz w:val="16"/>
          <w:szCs w:val="16"/>
          <w:lang w:eastAsia="ko-KR"/>
        </w:rPr>
      </w:pPr>
      <w:r w:rsidRPr="003B7FF2">
        <w:rPr>
          <w:sz w:val="16"/>
          <w:szCs w:val="16"/>
          <w:lang w:eastAsia="ko-KR"/>
        </w:rPr>
        <w:tab/>
      </w:r>
      <w:r w:rsidR="008E6492" w:rsidRPr="003B7FF2">
        <w:rPr>
          <w:sz w:val="16"/>
          <w:szCs w:val="16"/>
          <w:lang w:eastAsia="ko-KR"/>
        </w:rPr>
        <w:t>LDI</w:t>
      </w:r>
      <w:r w:rsidR="008E6492" w:rsidRPr="003B7FF2">
        <w:rPr>
          <w:sz w:val="16"/>
          <w:szCs w:val="16"/>
          <w:lang w:eastAsia="ko-KR"/>
        </w:rPr>
        <w:tab/>
        <w:t>MPR, 103</w:t>
      </w:r>
    </w:p>
    <w:p w14:paraId="6F9BEF1A" w14:textId="2DBEFDF4" w:rsidR="008E6492" w:rsidRPr="003B7FF2" w:rsidRDefault="009C2AEB" w:rsidP="009B28E9">
      <w:pPr>
        <w:rPr>
          <w:sz w:val="16"/>
          <w:szCs w:val="16"/>
          <w:lang w:eastAsia="ko-KR"/>
        </w:rPr>
      </w:pPr>
      <w:r w:rsidRPr="003B7FF2">
        <w:rPr>
          <w:sz w:val="16"/>
          <w:szCs w:val="16"/>
          <w:lang w:eastAsia="ko-KR"/>
        </w:rPr>
        <w:tab/>
        <w:t>STS</w:t>
      </w:r>
      <w:r w:rsidRPr="003B7FF2">
        <w:rPr>
          <w:sz w:val="16"/>
          <w:szCs w:val="16"/>
          <w:lang w:eastAsia="ko-KR"/>
        </w:rPr>
        <w:tab/>
        <w:t>UBBR0, MPR</w:t>
      </w:r>
    </w:p>
    <w:p w14:paraId="132154D5" w14:textId="0C5B5889" w:rsidR="005C43F4" w:rsidRPr="003B7FF2" w:rsidRDefault="005C43F4" w:rsidP="009B28E9">
      <w:pPr>
        <w:rPr>
          <w:sz w:val="16"/>
          <w:szCs w:val="16"/>
          <w:lang w:eastAsia="ko-KR"/>
        </w:rPr>
      </w:pPr>
      <w:r w:rsidRPr="003B7FF2">
        <w:rPr>
          <w:rFonts w:hint="eastAsia"/>
          <w:sz w:val="16"/>
          <w:szCs w:val="16"/>
          <w:lang w:eastAsia="ko-KR"/>
        </w:rPr>
        <w:t>;</w:t>
      </w:r>
      <w:r w:rsidRPr="003B7FF2">
        <w:rPr>
          <w:sz w:val="16"/>
          <w:szCs w:val="16"/>
          <w:lang w:eastAsia="ko-KR"/>
        </w:rPr>
        <w:t>Asynchronous, 8-bit data frame, 2 stop bit</w:t>
      </w:r>
    </w:p>
    <w:p w14:paraId="2195E2A9" w14:textId="3D39C828" w:rsidR="009A6143" w:rsidRPr="003B7FF2" w:rsidRDefault="009A6143" w:rsidP="009B28E9">
      <w:pPr>
        <w:rPr>
          <w:sz w:val="16"/>
          <w:szCs w:val="16"/>
          <w:lang w:eastAsia="ko-KR"/>
        </w:rPr>
      </w:pPr>
      <w:r w:rsidRPr="003B7FF2">
        <w:rPr>
          <w:sz w:val="16"/>
          <w:szCs w:val="16"/>
          <w:lang w:eastAsia="ko-KR"/>
        </w:rPr>
        <w:tab/>
        <w:t>LDI</w:t>
      </w:r>
      <w:r w:rsidRPr="003B7FF2">
        <w:rPr>
          <w:sz w:val="16"/>
          <w:szCs w:val="16"/>
          <w:lang w:eastAsia="ko-KR"/>
        </w:rPr>
        <w:tab/>
        <w:t xml:space="preserve">MPR, </w:t>
      </w:r>
      <w:r w:rsidR="001856FB" w:rsidRPr="003B7FF2">
        <w:rPr>
          <w:sz w:val="16"/>
          <w:szCs w:val="16"/>
          <w:lang w:eastAsia="ko-KR"/>
        </w:rPr>
        <w:t>(0 &lt;&lt; UMSEL0 | 1 &lt;&lt; USBS0 | 1 &lt;&lt; USCZ01 | 1 &lt;&lt; USCZ00)</w:t>
      </w:r>
    </w:p>
    <w:p w14:paraId="6CC07847" w14:textId="5A5112DA" w:rsidR="00165A16" w:rsidRPr="003B7FF2" w:rsidRDefault="00165A16" w:rsidP="009B28E9">
      <w:pPr>
        <w:rPr>
          <w:sz w:val="16"/>
          <w:szCs w:val="16"/>
          <w:lang w:eastAsia="ko-KR"/>
        </w:rPr>
      </w:pPr>
      <w:r w:rsidRPr="003B7FF2">
        <w:rPr>
          <w:rFonts w:hint="eastAsia"/>
          <w:sz w:val="16"/>
          <w:szCs w:val="16"/>
          <w:lang w:eastAsia="ko-KR"/>
        </w:rPr>
        <w:t>;</w:t>
      </w:r>
      <w:r w:rsidRPr="003B7FF2">
        <w:rPr>
          <w:sz w:val="16"/>
          <w:szCs w:val="16"/>
          <w:lang w:eastAsia="ko-KR"/>
        </w:rPr>
        <w:t xml:space="preserve">Enable receive, set receive interrupt. </w:t>
      </w:r>
    </w:p>
    <w:p w14:paraId="0D3D7800" w14:textId="04835CE2" w:rsidR="001856FB" w:rsidRPr="003B7FF2" w:rsidRDefault="003E507D" w:rsidP="009B28E9">
      <w:pPr>
        <w:rPr>
          <w:sz w:val="16"/>
          <w:szCs w:val="16"/>
          <w:lang w:eastAsia="ko-KR"/>
        </w:rPr>
      </w:pPr>
      <w:r w:rsidRPr="003B7FF2">
        <w:rPr>
          <w:sz w:val="16"/>
          <w:szCs w:val="16"/>
          <w:lang w:eastAsia="ko-KR"/>
        </w:rPr>
        <w:tab/>
      </w:r>
      <w:r w:rsidR="00A05A41" w:rsidRPr="003B7FF2">
        <w:rPr>
          <w:sz w:val="16"/>
          <w:szCs w:val="16"/>
          <w:lang w:eastAsia="ko-KR"/>
        </w:rPr>
        <w:t>LDI</w:t>
      </w:r>
      <w:r w:rsidR="00A05A41" w:rsidRPr="003B7FF2">
        <w:rPr>
          <w:sz w:val="16"/>
          <w:szCs w:val="16"/>
          <w:lang w:eastAsia="ko-KR"/>
        </w:rPr>
        <w:tab/>
        <w:t>MPR, (1 &lt;&lt; RXEN0 | 1 &lt;&lt; RXCIE0)</w:t>
      </w:r>
    </w:p>
    <w:p w14:paraId="3E8EF0C4" w14:textId="36C32552" w:rsidR="00A05A41" w:rsidRPr="003B7FF2" w:rsidRDefault="00A05A41" w:rsidP="009B28E9">
      <w:pPr>
        <w:rPr>
          <w:sz w:val="16"/>
          <w:szCs w:val="16"/>
          <w:lang w:eastAsia="ko-KR"/>
        </w:rPr>
      </w:pPr>
      <w:r w:rsidRPr="003B7FF2">
        <w:rPr>
          <w:sz w:val="16"/>
          <w:szCs w:val="16"/>
          <w:lang w:eastAsia="ko-KR"/>
        </w:rPr>
        <w:tab/>
      </w:r>
      <w:r w:rsidR="00043D11" w:rsidRPr="003B7FF2">
        <w:rPr>
          <w:sz w:val="16"/>
          <w:szCs w:val="16"/>
          <w:lang w:eastAsia="ko-KR"/>
        </w:rPr>
        <w:t>OUT</w:t>
      </w:r>
      <w:r w:rsidRPr="003B7FF2">
        <w:rPr>
          <w:sz w:val="16"/>
          <w:szCs w:val="16"/>
          <w:lang w:eastAsia="ko-KR"/>
        </w:rPr>
        <w:tab/>
        <w:t>UCSR0B, MPR</w:t>
      </w:r>
    </w:p>
    <w:p w14:paraId="2CAB47C1" w14:textId="27A1FEEF" w:rsidR="00043D11" w:rsidRPr="003B7FF2" w:rsidRDefault="00043D11" w:rsidP="009B28E9">
      <w:pPr>
        <w:rPr>
          <w:sz w:val="16"/>
          <w:szCs w:val="16"/>
          <w:lang w:eastAsia="ko-KR"/>
        </w:rPr>
      </w:pPr>
      <w:r w:rsidRPr="003B7FF2">
        <w:rPr>
          <w:sz w:val="16"/>
          <w:szCs w:val="16"/>
          <w:lang w:eastAsia="ko-KR"/>
        </w:rPr>
        <w:tab/>
        <w:t>SEI</w:t>
      </w:r>
    </w:p>
    <w:p w14:paraId="0CBDCC2D" w14:textId="58C55FBC" w:rsidR="00043D11" w:rsidRPr="003B7FF2" w:rsidRDefault="00043D11" w:rsidP="009B28E9">
      <w:pPr>
        <w:rPr>
          <w:sz w:val="16"/>
          <w:szCs w:val="16"/>
          <w:lang w:eastAsia="ko-KR"/>
        </w:rPr>
      </w:pPr>
      <w:r w:rsidRPr="003B7FF2">
        <w:rPr>
          <w:sz w:val="16"/>
          <w:szCs w:val="16"/>
          <w:lang w:eastAsia="ko-KR"/>
        </w:rPr>
        <w:t>RECEIVEDATA:</w:t>
      </w:r>
    </w:p>
    <w:p w14:paraId="26F6876A" w14:textId="29605FA2" w:rsidR="00043D11" w:rsidRPr="003B7FF2" w:rsidRDefault="00043D11" w:rsidP="009B28E9">
      <w:pPr>
        <w:rPr>
          <w:sz w:val="16"/>
          <w:szCs w:val="16"/>
          <w:lang w:eastAsia="ko-KR"/>
        </w:rPr>
      </w:pPr>
      <w:r w:rsidRPr="003B7FF2">
        <w:rPr>
          <w:sz w:val="16"/>
          <w:szCs w:val="16"/>
          <w:lang w:eastAsia="ko-KR"/>
        </w:rPr>
        <w:tab/>
      </w:r>
      <w:r w:rsidR="00301F74" w:rsidRPr="003B7FF2">
        <w:rPr>
          <w:sz w:val="16"/>
          <w:szCs w:val="16"/>
          <w:lang w:eastAsia="ko-KR"/>
        </w:rPr>
        <w:t>IN</w:t>
      </w:r>
      <w:r w:rsidR="00301F74" w:rsidRPr="003B7FF2">
        <w:rPr>
          <w:sz w:val="16"/>
          <w:szCs w:val="16"/>
          <w:lang w:eastAsia="ko-KR"/>
        </w:rPr>
        <w:tab/>
        <w:t>R17, UDR0</w:t>
      </w:r>
    </w:p>
    <w:p w14:paraId="71419048" w14:textId="1E8A4091" w:rsidR="00301F74" w:rsidRPr="003B7FF2" w:rsidRDefault="00301F74" w:rsidP="009B28E9">
      <w:pPr>
        <w:rPr>
          <w:sz w:val="16"/>
          <w:szCs w:val="16"/>
          <w:lang w:eastAsia="ko-KR"/>
        </w:rPr>
      </w:pPr>
      <w:r w:rsidRPr="003B7FF2">
        <w:rPr>
          <w:sz w:val="16"/>
          <w:szCs w:val="16"/>
          <w:lang w:eastAsia="ko-KR"/>
        </w:rPr>
        <w:tab/>
        <w:t>;DO MOTOR CONTROL</w:t>
      </w:r>
    </w:p>
    <w:p w14:paraId="38DBAD84" w14:textId="7117724D" w:rsidR="00301F74" w:rsidRPr="003B7FF2" w:rsidRDefault="00301F74" w:rsidP="009B28E9">
      <w:pPr>
        <w:rPr>
          <w:rFonts w:hint="eastAsia"/>
          <w:sz w:val="16"/>
          <w:szCs w:val="16"/>
          <w:lang w:eastAsia="ko-KR"/>
        </w:rPr>
      </w:pPr>
      <w:r w:rsidRPr="003B7FF2">
        <w:rPr>
          <w:sz w:val="16"/>
          <w:szCs w:val="16"/>
          <w:lang w:eastAsia="ko-KR"/>
        </w:rPr>
        <w:tab/>
        <w:t>RETI</w:t>
      </w:r>
    </w:p>
    <w:p w14:paraId="2C0B60FE" w14:textId="374F5322" w:rsidR="00F56465" w:rsidRDefault="00F56465" w:rsidP="009B28E9">
      <w:pPr>
        <w:rPr>
          <w:lang w:eastAsia="ko-KR"/>
        </w:rPr>
      </w:pPr>
    </w:p>
    <w:p w14:paraId="6B4A2A35" w14:textId="77777777" w:rsidR="00802BF6" w:rsidRDefault="00802BF6" w:rsidP="009B28E9">
      <w:pPr>
        <w:rPr>
          <w:rFonts w:hint="eastAsia"/>
          <w:lang w:eastAsia="ko-KR"/>
        </w:rPr>
      </w:pPr>
    </w:p>
    <w:p w14:paraId="40234142" w14:textId="50884055" w:rsidR="001379FE" w:rsidRDefault="00167413" w:rsidP="009B28E9">
      <w:r>
        <w:lastRenderedPageBreak/>
        <w:t>3. Each ATmega128 USART module has two flags used to indicate its current transmitter state: the Data Register Empty (UDRE) flag and Transmit Complete (TXC) flag. What is the difference between these two flags, and which one always gets set first as the transmitter runs? You will probably need to read about the Data Transmission process in the datasheet (including looking at any relevant USART diagrams) to answer this question</w:t>
      </w:r>
      <w:r w:rsidR="00945C5D">
        <w:t>.</w:t>
      </w:r>
    </w:p>
    <w:p w14:paraId="1618D0CD" w14:textId="6584ED0B" w:rsidR="006D4BE4" w:rsidRDefault="006D4BE4" w:rsidP="009B28E9">
      <w:pPr>
        <w:rPr>
          <w:rFonts w:hint="eastAsia"/>
          <w:lang w:eastAsia="ko-KR"/>
        </w:rPr>
      </w:pPr>
      <w:r>
        <w:rPr>
          <w:rFonts w:hint="eastAsia"/>
          <w:lang w:eastAsia="ko-KR"/>
        </w:rPr>
        <w:t>(</w:t>
      </w:r>
      <w:r>
        <w:rPr>
          <w:lang w:eastAsia="ko-KR"/>
        </w:rPr>
        <w:t>a) The difference</w:t>
      </w:r>
    </w:p>
    <w:p w14:paraId="48AF6F26" w14:textId="7EA44B53" w:rsidR="002622B7" w:rsidRDefault="002F71FE" w:rsidP="009B28E9">
      <w:pPr>
        <w:rPr>
          <w:lang w:eastAsia="ko-KR"/>
        </w:rPr>
      </w:pPr>
      <w:r>
        <w:rPr>
          <w:rFonts w:hint="eastAsia"/>
          <w:lang w:eastAsia="ko-KR"/>
        </w:rPr>
        <w:t>D</w:t>
      </w:r>
      <w:r>
        <w:rPr>
          <w:lang w:eastAsia="ko-KR"/>
        </w:rPr>
        <w:t>ata Register Empty (UDRE) flag:</w:t>
      </w:r>
    </w:p>
    <w:p w14:paraId="7FEA9C8B" w14:textId="1E1FEC06" w:rsidR="00365181" w:rsidRDefault="00365181" w:rsidP="009B28E9">
      <w:pPr>
        <w:rPr>
          <w:lang w:eastAsia="ko-KR"/>
        </w:rPr>
      </w:pPr>
      <w:r>
        <w:rPr>
          <w:lang w:eastAsia="ko-KR"/>
        </w:rPr>
        <w:t>UDRE flag indicates</w:t>
      </w:r>
      <w:r w:rsidR="005B64AA">
        <w:rPr>
          <w:lang w:eastAsia="ko-KR"/>
        </w:rPr>
        <w:t xml:space="preserve"> the transmit buffer is ready to receive new data. When transmit buffer is empty, the flag is set, and when transmit buffer contains data, the flag is cleared. </w:t>
      </w:r>
    </w:p>
    <w:p w14:paraId="328D6E91" w14:textId="5083C922" w:rsidR="002F71FE" w:rsidRDefault="002F71FE" w:rsidP="009B28E9">
      <w:pPr>
        <w:rPr>
          <w:lang w:eastAsia="ko-KR"/>
        </w:rPr>
      </w:pPr>
      <w:r>
        <w:rPr>
          <w:rFonts w:hint="eastAsia"/>
          <w:lang w:eastAsia="ko-KR"/>
        </w:rPr>
        <w:t>T</w:t>
      </w:r>
      <w:r>
        <w:rPr>
          <w:lang w:eastAsia="ko-KR"/>
        </w:rPr>
        <w:t xml:space="preserve">ransmit Complete (TXC) flag: </w:t>
      </w:r>
    </w:p>
    <w:p w14:paraId="6AC7FE62" w14:textId="2DE51A62" w:rsidR="004B7EBC" w:rsidRDefault="004B7EBC" w:rsidP="009B28E9">
      <w:pPr>
        <w:rPr>
          <w:lang w:eastAsia="ko-KR"/>
        </w:rPr>
      </w:pPr>
      <w:r>
        <w:rPr>
          <w:rFonts w:hint="eastAsia"/>
          <w:lang w:eastAsia="ko-KR"/>
        </w:rPr>
        <w:t>T</w:t>
      </w:r>
      <w:r>
        <w:rPr>
          <w:lang w:eastAsia="ko-KR"/>
        </w:rPr>
        <w:t xml:space="preserve">XC flag </w:t>
      </w:r>
      <w:r w:rsidR="00A51FFD">
        <w:rPr>
          <w:lang w:eastAsia="ko-KR"/>
        </w:rPr>
        <w:t xml:space="preserve">is set when </w:t>
      </w:r>
      <w:r w:rsidR="00A47933">
        <w:rPr>
          <w:lang w:eastAsia="ko-KR"/>
        </w:rPr>
        <w:t xml:space="preserve">there is no data in the transmit buffer and the entire frame </w:t>
      </w:r>
      <w:r w:rsidR="005C00C5">
        <w:rPr>
          <w:lang w:eastAsia="ko-KR"/>
        </w:rPr>
        <w:t xml:space="preserve">in Transmit Shift Register has been shifted out. </w:t>
      </w:r>
      <w:r w:rsidR="00400E7C">
        <w:rPr>
          <w:lang w:eastAsia="ko-KR"/>
        </w:rPr>
        <w:t xml:space="preserve">The flag is automatically cleared when transmit complete </w:t>
      </w:r>
      <w:r w:rsidR="00696355">
        <w:rPr>
          <w:lang w:eastAsia="ko-KR"/>
        </w:rPr>
        <w:t xml:space="preserve">interrupt occurs or by writing 0 directly to the flag. </w:t>
      </w:r>
    </w:p>
    <w:p w14:paraId="4931DBF8" w14:textId="5BCD84CE" w:rsidR="006D4BE4" w:rsidRDefault="006D4BE4" w:rsidP="009B28E9">
      <w:pPr>
        <w:rPr>
          <w:lang w:eastAsia="ko-KR"/>
        </w:rPr>
      </w:pPr>
      <w:r>
        <w:rPr>
          <w:lang w:eastAsia="ko-KR"/>
        </w:rPr>
        <w:t xml:space="preserve">(b) </w:t>
      </w:r>
      <w:r>
        <w:rPr>
          <w:rFonts w:hint="eastAsia"/>
          <w:lang w:eastAsia="ko-KR"/>
        </w:rPr>
        <w:t>W</w:t>
      </w:r>
      <w:r>
        <w:rPr>
          <w:lang w:eastAsia="ko-KR"/>
        </w:rPr>
        <w:t xml:space="preserve">hich flag gets set first as the transmitter runs? </w:t>
      </w:r>
    </w:p>
    <w:p w14:paraId="766CAE9F" w14:textId="39822BB5" w:rsidR="00CB2F2F" w:rsidRDefault="004C2BC9" w:rsidP="00380CFD">
      <w:pPr>
        <w:jc w:val="center"/>
        <w:rPr>
          <w:lang w:eastAsia="ko-KR"/>
        </w:rPr>
      </w:pPr>
      <w:r w:rsidRPr="004C2BC9">
        <w:rPr>
          <w:lang w:eastAsia="ko-KR"/>
        </w:rPr>
        <w:drawing>
          <wp:inline distT="0" distB="0" distL="0" distR="0" wp14:anchorId="409F9449" wp14:editId="7A6BB6FA">
            <wp:extent cx="2964474" cy="2853732"/>
            <wp:effectExtent l="0" t="0" r="7620" b="381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7225" cy="2866007"/>
                    </a:xfrm>
                    <a:prstGeom prst="rect">
                      <a:avLst/>
                    </a:prstGeom>
                  </pic:spPr>
                </pic:pic>
              </a:graphicData>
            </a:graphic>
          </wp:inline>
        </w:drawing>
      </w:r>
    </w:p>
    <w:p w14:paraId="51D39F43" w14:textId="4041ACD2" w:rsidR="00D60E82" w:rsidRDefault="00D60E82" w:rsidP="00D60E82">
      <w:pPr>
        <w:rPr>
          <w:lang w:eastAsia="ko-KR"/>
        </w:rPr>
      </w:pPr>
      <w:r>
        <w:rPr>
          <w:lang w:eastAsia="ko-KR"/>
        </w:rPr>
        <w:t xml:space="preserve">UDRE flag gets set first. </w:t>
      </w:r>
      <w:r w:rsidR="0059750B">
        <w:rPr>
          <w:lang w:eastAsia="ko-KR"/>
        </w:rPr>
        <w:t>W</w:t>
      </w:r>
      <w:r>
        <w:rPr>
          <w:lang w:eastAsia="ko-KR"/>
        </w:rPr>
        <w:t xml:space="preserve">henever the UDR register is empty, UDRE flag is set, but in case of TXC flag, </w:t>
      </w:r>
      <w:r w:rsidR="002D7487">
        <w:rPr>
          <w:lang w:eastAsia="ko-KR"/>
        </w:rPr>
        <w:t xml:space="preserve">the Transmit Shift Register has to be empty in order to set the flag. </w:t>
      </w:r>
      <w:r w:rsidR="005306BA">
        <w:rPr>
          <w:lang w:eastAsia="ko-KR"/>
        </w:rPr>
        <w:t xml:space="preserve">Thus, because of the structure of USART, UDRE flag gets set first. </w:t>
      </w:r>
    </w:p>
    <w:p w14:paraId="328FB87A" w14:textId="4EA4DF09" w:rsidR="007E4BCD" w:rsidRDefault="007E4BCD" w:rsidP="00D60E82">
      <w:pPr>
        <w:rPr>
          <w:lang w:eastAsia="ko-KR"/>
        </w:rPr>
      </w:pPr>
    </w:p>
    <w:p w14:paraId="260D3762" w14:textId="64127FA5" w:rsidR="007E4BCD" w:rsidRDefault="007E4BCD" w:rsidP="00D60E82">
      <w:pPr>
        <w:rPr>
          <w:lang w:eastAsia="ko-KR"/>
        </w:rPr>
      </w:pPr>
    </w:p>
    <w:p w14:paraId="34B7BD00" w14:textId="1CB18F06" w:rsidR="007E4BCD" w:rsidRDefault="007E4BCD" w:rsidP="00D60E82">
      <w:pPr>
        <w:rPr>
          <w:lang w:eastAsia="ko-KR"/>
        </w:rPr>
      </w:pPr>
    </w:p>
    <w:p w14:paraId="62C892B9" w14:textId="43B1B03A" w:rsidR="00F80398" w:rsidRDefault="00F80398" w:rsidP="00D60E82">
      <w:pPr>
        <w:rPr>
          <w:lang w:eastAsia="ko-KR"/>
        </w:rPr>
      </w:pPr>
    </w:p>
    <w:p w14:paraId="388AE0BE" w14:textId="77777777" w:rsidR="00F80398" w:rsidRDefault="00F80398" w:rsidP="00D60E82">
      <w:pPr>
        <w:rPr>
          <w:rFonts w:hint="eastAsia"/>
          <w:lang w:eastAsia="ko-KR"/>
        </w:rPr>
      </w:pPr>
    </w:p>
    <w:p w14:paraId="714BCD5C" w14:textId="24645E6C" w:rsidR="00945C5D" w:rsidRDefault="007B463F" w:rsidP="009B28E9">
      <w:r>
        <w:lastRenderedPageBreak/>
        <w:t>4. Each ATmega128 USART module has one flag used to indicate its current receiver state (not including the error flags). For USART1 specifically, what is the name of this flag, and what is the interrupt vector address for the interrupt associated with this flag? This time, you will probably need to read about Data Reception in the datasheet to answer this question.</w:t>
      </w:r>
    </w:p>
    <w:p w14:paraId="23F2489E" w14:textId="6421DD0F" w:rsidR="00945C5D" w:rsidRDefault="00795527" w:rsidP="00F42A86">
      <w:pPr>
        <w:jc w:val="center"/>
      </w:pPr>
      <w:r w:rsidRPr="00795527">
        <w:drawing>
          <wp:inline distT="0" distB="0" distL="0" distR="0" wp14:anchorId="022A7CBE" wp14:editId="26E43AF9">
            <wp:extent cx="3620122" cy="4091835"/>
            <wp:effectExtent l="0" t="0" r="0" b="4445"/>
            <wp:docPr id="3" name="그림 3"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테이블이(가) 표시된 사진&#10;&#10;자동 생성된 설명"/>
                    <pic:cNvPicPr/>
                  </pic:nvPicPr>
                  <pic:blipFill>
                    <a:blip r:embed="rId8"/>
                    <a:stretch>
                      <a:fillRect/>
                    </a:stretch>
                  </pic:blipFill>
                  <pic:spPr>
                    <a:xfrm>
                      <a:off x="0" y="0"/>
                      <a:ext cx="3634154" cy="4107696"/>
                    </a:xfrm>
                    <a:prstGeom prst="rect">
                      <a:avLst/>
                    </a:prstGeom>
                  </pic:spPr>
                </pic:pic>
              </a:graphicData>
            </a:graphic>
          </wp:inline>
        </w:drawing>
      </w:r>
    </w:p>
    <w:p w14:paraId="6B15BEDD" w14:textId="4371D8E4" w:rsidR="007C3879" w:rsidRDefault="00C10E24" w:rsidP="009B28E9">
      <w:pPr>
        <w:rPr>
          <w:lang w:eastAsia="ko-KR"/>
        </w:rPr>
      </w:pPr>
      <w:r>
        <w:rPr>
          <w:lang w:eastAsia="ko-KR"/>
        </w:rPr>
        <w:t xml:space="preserve">(a) </w:t>
      </w:r>
      <w:r w:rsidR="007C3879">
        <w:rPr>
          <w:rFonts w:hint="eastAsia"/>
          <w:lang w:eastAsia="ko-KR"/>
        </w:rPr>
        <w:t>T</w:t>
      </w:r>
      <w:r w:rsidR="007C3879">
        <w:rPr>
          <w:lang w:eastAsia="ko-KR"/>
        </w:rPr>
        <w:t xml:space="preserve">he name of flag is </w:t>
      </w:r>
      <w:r w:rsidR="00265E35">
        <w:rPr>
          <w:lang w:eastAsia="ko-KR"/>
        </w:rPr>
        <w:t>Receive Complete (RXC</w:t>
      </w:r>
      <w:r w:rsidR="005A03CA">
        <w:rPr>
          <w:lang w:eastAsia="ko-KR"/>
        </w:rPr>
        <w:t>1</w:t>
      </w:r>
      <w:r w:rsidR="00265E35">
        <w:rPr>
          <w:lang w:eastAsia="ko-KR"/>
        </w:rPr>
        <w:t>) flag</w:t>
      </w:r>
      <w:r w:rsidR="005A03CA">
        <w:rPr>
          <w:lang w:eastAsia="ko-KR"/>
        </w:rPr>
        <w:t xml:space="preserve"> in USART 1</w:t>
      </w:r>
      <w:r w:rsidR="00265E35">
        <w:rPr>
          <w:lang w:eastAsia="ko-KR"/>
        </w:rPr>
        <w:t xml:space="preserve">. </w:t>
      </w:r>
    </w:p>
    <w:p w14:paraId="39C9C280" w14:textId="21BFF2B3" w:rsidR="00B36640" w:rsidRDefault="00764C72" w:rsidP="009B28E9">
      <w:pPr>
        <w:rPr>
          <w:lang w:eastAsia="ko-KR"/>
        </w:rPr>
      </w:pPr>
      <w:r>
        <w:rPr>
          <w:lang w:eastAsia="ko-KR"/>
        </w:rPr>
        <w:t xml:space="preserve">(b) </w:t>
      </w:r>
      <w:r w:rsidR="008519D5">
        <w:rPr>
          <w:lang w:eastAsia="ko-KR"/>
        </w:rPr>
        <w:t xml:space="preserve">The </w:t>
      </w:r>
      <w:r w:rsidR="003C4EED">
        <w:rPr>
          <w:lang w:eastAsia="ko-KR"/>
        </w:rPr>
        <w:t xml:space="preserve">address of </w:t>
      </w:r>
      <w:r w:rsidR="008519D5">
        <w:rPr>
          <w:lang w:eastAsia="ko-KR"/>
        </w:rPr>
        <w:t>interrupt vector</w:t>
      </w:r>
      <w:r w:rsidR="003C4EED">
        <w:rPr>
          <w:lang w:eastAsia="ko-KR"/>
        </w:rPr>
        <w:t xml:space="preserve"> related to this flag</w:t>
      </w:r>
      <w:r w:rsidR="008A3A9F">
        <w:rPr>
          <w:lang w:eastAsia="ko-KR"/>
        </w:rPr>
        <w:t xml:space="preserve"> is </w:t>
      </w:r>
      <w:r w:rsidR="00215F18">
        <w:rPr>
          <w:lang w:eastAsia="ko-KR"/>
        </w:rPr>
        <w:t>$3C.</w:t>
      </w:r>
    </w:p>
    <w:p w14:paraId="354D0068" w14:textId="3AFAEB5A" w:rsidR="001C1581" w:rsidRDefault="00BB7145" w:rsidP="009B28E9">
      <w:pPr>
        <w:rPr>
          <w:lang w:eastAsia="ko-KR"/>
        </w:rPr>
      </w:pPr>
      <w:r w:rsidRPr="00BB7145">
        <w:rPr>
          <w:lang w:eastAsia="ko-KR"/>
        </w:rPr>
        <w:drawing>
          <wp:inline distT="0" distB="0" distL="0" distR="0" wp14:anchorId="47239FCE" wp14:editId="339745D1">
            <wp:extent cx="5152373" cy="974418"/>
            <wp:effectExtent l="0" t="0" r="0" b="0"/>
            <wp:docPr id="5" name="그림 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이(가) 표시된 사진&#10;&#10;자동 생성된 설명"/>
                    <pic:cNvPicPr/>
                  </pic:nvPicPr>
                  <pic:blipFill>
                    <a:blip r:embed="rId9"/>
                    <a:stretch>
                      <a:fillRect/>
                    </a:stretch>
                  </pic:blipFill>
                  <pic:spPr>
                    <a:xfrm>
                      <a:off x="0" y="0"/>
                      <a:ext cx="5175403" cy="978773"/>
                    </a:xfrm>
                    <a:prstGeom prst="rect">
                      <a:avLst/>
                    </a:prstGeom>
                  </pic:spPr>
                </pic:pic>
              </a:graphicData>
            </a:graphic>
          </wp:inline>
        </w:drawing>
      </w:r>
    </w:p>
    <w:p w14:paraId="10819EC3" w14:textId="223C1EEF" w:rsidR="00EB6373" w:rsidRDefault="00EB6373" w:rsidP="009B28E9">
      <w:pPr>
        <w:rPr>
          <w:rStyle w:val="textlayer--absolute"/>
          <w:rFonts w:cs="Calibri"/>
        </w:rPr>
      </w:pPr>
      <w:r>
        <w:rPr>
          <w:rFonts w:hint="eastAsia"/>
          <w:lang w:eastAsia="ko-KR"/>
        </w:rPr>
        <w:t>(</w:t>
      </w:r>
      <w:r w:rsidRPr="00842BAA">
        <w:rPr>
          <w:rStyle w:val="textlayer--absolute"/>
          <w:rFonts w:cs="Calibri"/>
        </w:rPr>
        <w:t>Computer Organization and Assembly Programming: Embedded System Perspectives</w:t>
      </w:r>
      <w:r>
        <w:rPr>
          <w:rStyle w:val="textlayer--absolute"/>
          <w:rFonts w:cs="Calibri"/>
        </w:rPr>
        <w:t xml:space="preserve">, </w:t>
      </w:r>
      <w:r w:rsidR="00E76A5B">
        <w:rPr>
          <w:rStyle w:val="textlayer--absolute"/>
          <w:rFonts w:cs="Calibri"/>
        </w:rPr>
        <w:t xml:space="preserve">Table5.1) </w:t>
      </w:r>
    </w:p>
    <w:p w14:paraId="53EE6E56" w14:textId="7D0BC835" w:rsidR="00253800" w:rsidRDefault="00253800" w:rsidP="009B28E9">
      <w:pPr>
        <w:rPr>
          <w:rStyle w:val="textlayer--absolute"/>
          <w:rFonts w:cs="Calibri"/>
        </w:rPr>
      </w:pPr>
    </w:p>
    <w:p w14:paraId="23AF7C31" w14:textId="47527537" w:rsidR="00253800" w:rsidRDefault="00253800" w:rsidP="009B28E9">
      <w:pPr>
        <w:rPr>
          <w:lang w:eastAsia="ko-KR"/>
        </w:rPr>
      </w:pPr>
    </w:p>
    <w:p w14:paraId="41679D3E" w14:textId="3F081A55" w:rsidR="00C038A5" w:rsidRDefault="00C038A5" w:rsidP="009B28E9">
      <w:pPr>
        <w:rPr>
          <w:lang w:eastAsia="ko-KR"/>
        </w:rPr>
      </w:pPr>
    </w:p>
    <w:p w14:paraId="34E6FB4F" w14:textId="1C43C3AB" w:rsidR="00C038A5" w:rsidRDefault="00C038A5" w:rsidP="009B28E9">
      <w:pPr>
        <w:rPr>
          <w:lang w:eastAsia="ko-KR"/>
        </w:rPr>
      </w:pPr>
    </w:p>
    <w:p w14:paraId="6EB632E9" w14:textId="77777777" w:rsidR="00C038A5" w:rsidRPr="00764C72" w:rsidRDefault="00C038A5" w:rsidP="009B28E9">
      <w:pPr>
        <w:rPr>
          <w:rFonts w:hint="eastAsia"/>
          <w:lang w:eastAsia="ko-KR"/>
        </w:rPr>
      </w:pPr>
    </w:p>
    <w:p w14:paraId="51346850" w14:textId="77777777" w:rsidR="00967327" w:rsidRDefault="00967327" w:rsidP="00967327">
      <w:pPr>
        <w:pStyle w:val="1"/>
      </w:pPr>
      <w:r>
        <w:lastRenderedPageBreak/>
        <w:t>Reference</w:t>
      </w:r>
    </w:p>
    <w:p w14:paraId="41FBF466" w14:textId="4A276DB6" w:rsidR="00E80B51" w:rsidRDefault="0035316B">
      <w:hyperlink r:id="rId10" w:history="1">
        <w:r w:rsidR="00C27A3C" w:rsidRPr="0035316B">
          <w:rPr>
            <w:rStyle w:val="a6"/>
          </w:rPr>
          <w:t>AVR Datasheet</w:t>
        </w:r>
      </w:hyperlink>
    </w:p>
    <w:p w14:paraId="5E4D2672" w14:textId="42DB131F" w:rsidR="00C27A3C" w:rsidRPr="00842BAA" w:rsidRDefault="00842BAA">
      <w:pPr>
        <w:rPr>
          <w:rFonts w:cs="Calibri"/>
          <w:sz w:val="18"/>
          <w:szCs w:val="18"/>
        </w:rPr>
      </w:pPr>
      <w:r w:rsidRPr="00842BAA">
        <w:rPr>
          <w:rStyle w:val="textlayer--absolute"/>
          <w:rFonts w:cs="Calibri"/>
        </w:rPr>
        <w:t>Computer Organization and Assembly Programming: Embedded System Perspectives, Ben Lee</w:t>
      </w:r>
    </w:p>
    <w:sectPr w:rsidR="00C27A3C" w:rsidRPr="00842BA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96529"/>
    <w:multiLevelType w:val="hybridMultilevel"/>
    <w:tmpl w:val="49D28FB6"/>
    <w:lvl w:ilvl="0" w:tplc="608E8538">
      <w:start w:val="1"/>
      <w:numFmt w:val="decimal"/>
      <w:lvlText w:val="%1."/>
      <w:lvlJc w:val="left"/>
      <w:pPr>
        <w:ind w:left="400" w:hanging="360"/>
      </w:pPr>
    </w:lvl>
    <w:lvl w:ilvl="1" w:tplc="04090019">
      <w:start w:val="1"/>
      <w:numFmt w:val="lowerLetter"/>
      <w:lvlText w:val="%2."/>
      <w:lvlJc w:val="left"/>
      <w:pPr>
        <w:ind w:left="1120" w:hanging="360"/>
      </w:pPr>
    </w:lvl>
    <w:lvl w:ilvl="2" w:tplc="0409001B">
      <w:start w:val="1"/>
      <w:numFmt w:val="lowerRoman"/>
      <w:lvlText w:val="%3."/>
      <w:lvlJc w:val="right"/>
      <w:pPr>
        <w:ind w:left="1840" w:hanging="180"/>
      </w:pPr>
    </w:lvl>
    <w:lvl w:ilvl="3" w:tplc="0409000F">
      <w:start w:val="1"/>
      <w:numFmt w:val="decimal"/>
      <w:lvlText w:val="%4."/>
      <w:lvlJc w:val="left"/>
      <w:pPr>
        <w:ind w:left="2560" w:hanging="360"/>
      </w:pPr>
    </w:lvl>
    <w:lvl w:ilvl="4" w:tplc="04090019">
      <w:start w:val="1"/>
      <w:numFmt w:val="lowerLetter"/>
      <w:lvlText w:val="%5."/>
      <w:lvlJc w:val="left"/>
      <w:pPr>
        <w:ind w:left="3280" w:hanging="360"/>
      </w:pPr>
    </w:lvl>
    <w:lvl w:ilvl="5" w:tplc="0409001B">
      <w:start w:val="1"/>
      <w:numFmt w:val="lowerRoman"/>
      <w:lvlText w:val="%6."/>
      <w:lvlJc w:val="right"/>
      <w:pPr>
        <w:ind w:left="4000" w:hanging="180"/>
      </w:pPr>
    </w:lvl>
    <w:lvl w:ilvl="6" w:tplc="0409000F">
      <w:start w:val="1"/>
      <w:numFmt w:val="decimal"/>
      <w:lvlText w:val="%7."/>
      <w:lvlJc w:val="left"/>
      <w:pPr>
        <w:ind w:left="4720" w:hanging="360"/>
      </w:pPr>
    </w:lvl>
    <w:lvl w:ilvl="7" w:tplc="04090019">
      <w:start w:val="1"/>
      <w:numFmt w:val="lowerLetter"/>
      <w:lvlText w:val="%8."/>
      <w:lvlJc w:val="left"/>
      <w:pPr>
        <w:ind w:left="5440" w:hanging="360"/>
      </w:pPr>
    </w:lvl>
    <w:lvl w:ilvl="8" w:tplc="0409001B">
      <w:start w:val="1"/>
      <w:numFmt w:val="lowerRoman"/>
      <w:lvlText w:val="%9."/>
      <w:lvlJc w:val="right"/>
      <w:pPr>
        <w:ind w:left="6160" w:hanging="180"/>
      </w:pPr>
    </w:lvl>
  </w:abstractNum>
  <w:abstractNum w:abstractNumId="1" w15:restartNumberingAfterBreak="0">
    <w:nsid w:val="6CD56DD5"/>
    <w:multiLevelType w:val="hybridMultilevel"/>
    <w:tmpl w:val="DCB0FCC6"/>
    <w:lvl w:ilvl="0" w:tplc="E3BE9AB6">
      <w:start w:val="1"/>
      <w:numFmt w:val="decimal"/>
      <w:lvlText w:val="(%1)"/>
      <w:lvlJc w:val="left"/>
      <w:pPr>
        <w:ind w:left="760" w:hanging="360"/>
      </w:pPr>
    </w:lvl>
    <w:lvl w:ilvl="1" w:tplc="04090019">
      <w:start w:val="1"/>
      <w:numFmt w:val="lowerLetter"/>
      <w:lvlText w:val="%2."/>
      <w:lvlJc w:val="left"/>
      <w:pPr>
        <w:ind w:left="1480" w:hanging="360"/>
      </w:pPr>
    </w:lvl>
    <w:lvl w:ilvl="2" w:tplc="0409001B">
      <w:start w:val="1"/>
      <w:numFmt w:val="lowerRoman"/>
      <w:lvlText w:val="%3."/>
      <w:lvlJc w:val="right"/>
      <w:pPr>
        <w:ind w:left="2200" w:hanging="180"/>
      </w:pPr>
    </w:lvl>
    <w:lvl w:ilvl="3" w:tplc="0409000F">
      <w:start w:val="1"/>
      <w:numFmt w:val="decimal"/>
      <w:lvlText w:val="%4."/>
      <w:lvlJc w:val="left"/>
      <w:pPr>
        <w:ind w:left="2920" w:hanging="360"/>
      </w:pPr>
    </w:lvl>
    <w:lvl w:ilvl="4" w:tplc="04090019">
      <w:start w:val="1"/>
      <w:numFmt w:val="lowerLetter"/>
      <w:lvlText w:val="%5."/>
      <w:lvlJc w:val="left"/>
      <w:pPr>
        <w:ind w:left="3640" w:hanging="360"/>
      </w:pPr>
    </w:lvl>
    <w:lvl w:ilvl="5" w:tplc="0409001B">
      <w:start w:val="1"/>
      <w:numFmt w:val="lowerRoman"/>
      <w:lvlText w:val="%6."/>
      <w:lvlJc w:val="right"/>
      <w:pPr>
        <w:ind w:left="4360" w:hanging="180"/>
      </w:pPr>
    </w:lvl>
    <w:lvl w:ilvl="6" w:tplc="0409000F">
      <w:start w:val="1"/>
      <w:numFmt w:val="decimal"/>
      <w:lvlText w:val="%7."/>
      <w:lvlJc w:val="left"/>
      <w:pPr>
        <w:ind w:left="5080" w:hanging="360"/>
      </w:pPr>
    </w:lvl>
    <w:lvl w:ilvl="7" w:tplc="04090019">
      <w:start w:val="1"/>
      <w:numFmt w:val="lowerLetter"/>
      <w:lvlText w:val="%8."/>
      <w:lvlJc w:val="left"/>
      <w:pPr>
        <w:ind w:left="5800" w:hanging="360"/>
      </w:pPr>
    </w:lvl>
    <w:lvl w:ilvl="8" w:tplc="0409001B">
      <w:start w:val="1"/>
      <w:numFmt w:val="lowerRoman"/>
      <w:lvlText w:val="%9."/>
      <w:lvlJc w:val="right"/>
      <w:pPr>
        <w:ind w:left="65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327"/>
    <w:rsid w:val="000346BB"/>
    <w:rsid w:val="00043D11"/>
    <w:rsid w:val="00096FEA"/>
    <w:rsid w:val="000C12BD"/>
    <w:rsid w:val="000F1DD5"/>
    <w:rsid w:val="001047D9"/>
    <w:rsid w:val="001379FE"/>
    <w:rsid w:val="00165A16"/>
    <w:rsid w:val="00167413"/>
    <w:rsid w:val="001856FB"/>
    <w:rsid w:val="001B5588"/>
    <w:rsid w:val="001C1581"/>
    <w:rsid w:val="00212AE6"/>
    <w:rsid w:val="00215AE0"/>
    <w:rsid w:val="00215F18"/>
    <w:rsid w:val="00253800"/>
    <w:rsid w:val="002622B7"/>
    <w:rsid w:val="00265E35"/>
    <w:rsid w:val="002944CE"/>
    <w:rsid w:val="002A7342"/>
    <w:rsid w:val="002D7487"/>
    <w:rsid w:val="002F71FE"/>
    <w:rsid w:val="00301F74"/>
    <w:rsid w:val="003202A1"/>
    <w:rsid w:val="003313E8"/>
    <w:rsid w:val="00334638"/>
    <w:rsid w:val="0035316B"/>
    <w:rsid w:val="00365181"/>
    <w:rsid w:val="00380CFD"/>
    <w:rsid w:val="003813D4"/>
    <w:rsid w:val="003B7FF2"/>
    <w:rsid w:val="003C4EED"/>
    <w:rsid w:val="003E507D"/>
    <w:rsid w:val="00400E7C"/>
    <w:rsid w:val="00484924"/>
    <w:rsid w:val="004859EF"/>
    <w:rsid w:val="00486B86"/>
    <w:rsid w:val="004B7EBC"/>
    <w:rsid w:val="004C2BC9"/>
    <w:rsid w:val="004D66DB"/>
    <w:rsid w:val="005306BA"/>
    <w:rsid w:val="0058737A"/>
    <w:rsid w:val="0059750B"/>
    <w:rsid w:val="005A03CA"/>
    <w:rsid w:val="005B64AA"/>
    <w:rsid w:val="005C00C5"/>
    <w:rsid w:val="005C43F4"/>
    <w:rsid w:val="00603C68"/>
    <w:rsid w:val="006105FD"/>
    <w:rsid w:val="006376A8"/>
    <w:rsid w:val="00696355"/>
    <w:rsid w:val="006C7B7B"/>
    <w:rsid w:val="006C7DDB"/>
    <w:rsid w:val="006D3FB3"/>
    <w:rsid w:val="006D4BE4"/>
    <w:rsid w:val="00764C72"/>
    <w:rsid w:val="00795527"/>
    <w:rsid w:val="007B463F"/>
    <w:rsid w:val="007C3879"/>
    <w:rsid w:val="007E0EB9"/>
    <w:rsid w:val="007E4BCD"/>
    <w:rsid w:val="00802BF6"/>
    <w:rsid w:val="00821971"/>
    <w:rsid w:val="00822EA7"/>
    <w:rsid w:val="00842BAA"/>
    <w:rsid w:val="008519D5"/>
    <w:rsid w:val="00873BF5"/>
    <w:rsid w:val="008A3A9F"/>
    <w:rsid w:val="008A4F38"/>
    <w:rsid w:val="008B269A"/>
    <w:rsid w:val="008C7326"/>
    <w:rsid w:val="008E6492"/>
    <w:rsid w:val="00942CC3"/>
    <w:rsid w:val="00945C5D"/>
    <w:rsid w:val="00967327"/>
    <w:rsid w:val="009A6143"/>
    <w:rsid w:val="009B28E9"/>
    <w:rsid w:val="009C2AEB"/>
    <w:rsid w:val="009C606B"/>
    <w:rsid w:val="00A05A41"/>
    <w:rsid w:val="00A40C27"/>
    <w:rsid w:val="00A47933"/>
    <w:rsid w:val="00A51FFD"/>
    <w:rsid w:val="00A82A80"/>
    <w:rsid w:val="00AD1EE9"/>
    <w:rsid w:val="00AE648B"/>
    <w:rsid w:val="00B36640"/>
    <w:rsid w:val="00B779D0"/>
    <w:rsid w:val="00B82419"/>
    <w:rsid w:val="00B82801"/>
    <w:rsid w:val="00B96DB2"/>
    <w:rsid w:val="00BB7145"/>
    <w:rsid w:val="00C038A5"/>
    <w:rsid w:val="00C10E24"/>
    <w:rsid w:val="00C27A3C"/>
    <w:rsid w:val="00C50A9D"/>
    <w:rsid w:val="00CA090D"/>
    <w:rsid w:val="00CA34E8"/>
    <w:rsid w:val="00CB2F2F"/>
    <w:rsid w:val="00CF19DC"/>
    <w:rsid w:val="00D60E82"/>
    <w:rsid w:val="00D7712F"/>
    <w:rsid w:val="00DE0B7D"/>
    <w:rsid w:val="00E76A5B"/>
    <w:rsid w:val="00E80B51"/>
    <w:rsid w:val="00EA6C28"/>
    <w:rsid w:val="00EB6373"/>
    <w:rsid w:val="00EB678F"/>
    <w:rsid w:val="00F02F16"/>
    <w:rsid w:val="00F32AF9"/>
    <w:rsid w:val="00F41DAB"/>
    <w:rsid w:val="00F42A86"/>
    <w:rsid w:val="00F53AC6"/>
    <w:rsid w:val="00F56465"/>
    <w:rsid w:val="00F80398"/>
    <w:rsid w:val="00F94DC5"/>
    <w:rsid w:val="00FA1E30"/>
    <w:rsid w:val="00FD33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3F8A"/>
  <w15:chartTrackingRefBased/>
  <w15:docId w15:val="{ED7B20AA-BDAB-44AD-BF06-C6B1C47A1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7327"/>
    <w:pPr>
      <w:spacing w:after="200" w:line="276" w:lineRule="auto"/>
    </w:pPr>
    <w:rPr>
      <w:rFonts w:ascii="Calibri" w:eastAsia="맑은 고딕" w:hAnsi="Calibri" w:cs="Times New Roman"/>
      <w:kern w:val="0"/>
      <w:szCs w:val="20"/>
      <w:lang w:eastAsia="en-US" w:bidi="en-US"/>
    </w:rPr>
  </w:style>
  <w:style w:type="paragraph" w:styleId="1">
    <w:name w:val="heading 1"/>
    <w:basedOn w:val="a"/>
    <w:next w:val="a"/>
    <w:link w:val="1Char"/>
    <w:uiPriority w:val="9"/>
    <w:qFormat/>
    <w:rsid w:val="00967327"/>
    <w:pPr>
      <w:spacing w:before="300" w:after="40"/>
      <w:jc w:val="left"/>
      <w:outlineLvl w:val="0"/>
    </w:pPr>
    <w:rPr>
      <w:rFonts w:eastAsia="굴림"/>
      <w:smallCaps/>
      <w:spacing w:val="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67327"/>
    <w:rPr>
      <w:rFonts w:ascii="Calibri" w:eastAsia="굴림" w:hAnsi="Calibri" w:cs="Times New Roman"/>
      <w:smallCaps/>
      <w:spacing w:val="5"/>
      <w:kern w:val="0"/>
      <w:sz w:val="32"/>
      <w:szCs w:val="32"/>
      <w:lang w:eastAsia="en-US" w:bidi="en-US"/>
    </w:rPr>
  </w:style>
  <w:style w:type="character" w:styleId="a3">
    <w:name w:val="Strong"/>
    <w:uiPriority w:val="22"/>
    <w:qFormat/>
    <w:rsid w:val="00967327"/>
    <w:rPr>
      <w:b/>
      <w:bCs w:val="0"/>
      <w:color w:val="C0504D"/>
    </w:rPr>
  </w:style>
  <w:style w:type="paragraph" w:styleId="a4">
    <w:name w:val="Title"/>
    <w:basedOn w:val="a"/>
    <w:next w:val="a"/>
    <w:link w:val="Char"/>
    <w:uiPriority w:val="10"/>
    <w:qFormat/>
    <w:rsid w:val="00967327"/>
    <w:pPr>
      <w:pBdr>
        <w:top w:val="single" w:sz="12" w:space="1" w:color="C0504D"/>
      </w:pBdr>
      <w:spacing w:line="240" w:lineRule="auto"/>
      <w:jc w:val="right"/>
    </w:pPr>
    <w:rPr>
      <w:smallCaps/>
      <w:sz w:val="48"/>
      <w:szCs w:val="48"/>
    </w:rPr>
  </w:style>
  <w:style w:type="character" w:customStyle="1" w:styleId="Char">
    <w:name w:val="제목 Char"/>
    <w:basedOn w:val="a0"/>
    <w:link w:val="a4"/>
    <w:uiPriority w:val="10"/>
    <w:rsid w:val="00967327"/>
    <w:rPr>
      <w:rFonts w:ascii="Calibri" w:eastAsia="맑은 고딕" w:hAnsi="Calibri" w:cs="Times New Roman"/>
      <w:smallCaps/>
      <w:kern w:val="0"/>
      <w:sz w:val="48"/>
      <w:szCs w:val="48"/>
      <w:lang w:eastAsia="en-US" w:bidi="en-US"/>
    </w:rPr>
  </w:style>
  <w:style w:type="paragraph" w:styleId="a5">
    <w:name w:val="Subtitle"/>
    <w:basedOn w:val="a"/>
    <w:next w:val="a"/>
    <w:link w:val="Char0"/>
    <w:uiPriority w:val="11"/>
    <w:qFormat/>
    <w:rsid w:val="00967327"/>
    <w:pPr>
      <w:spacing w:after="720" w:line="240" w:lineRule="auto"/>
      <w:jc w:val="right"/>
    </w:pPr>
    <w:rPr>
      <w:rFonts w:ascii="Cambria" w:eastAsia="Times New Roman" w:hAnsi="Cambria"/>
      <w:szCs w:val="22"/>
    </w:rPr>
  </w:style>
  <w:style w:type="character" w:customStyle="1" w:styleId="Char0">
    <w:name w:val="부제 Char"/>
    <w:basedOn w:val="a0"/>
    <w:link w:val="a5"/>
    <w:uiPriority w:val="11"/>
    <w:rsid w:val="00967327"/>
    <w:rPr>
      <w:rFonts w:ascii="Cambria" w:eastAsia="Times New Roman" w:hAnsi="Cambria" w:cs="Times New Roman"/>
      <w:kern w:val="0"/>
      <w:lang w:eastAsia="en-US" w:bidi="en-US"/>
    </w:rPr>
  </w:style>
  <w:style w:type="character" w:customStyle="1" w:styleId="textlayer--absolute">
    <w:name w:val="textlayer--absolute"/>
    <w:basedOn w:val="a0"/>
    <w:rsid w:val="00842BAA"/>
  </w:style>
  <w:style w:type="character" w:styleId="a6">
    <w:name w:val="Hyperlink"/>
    <w:basedOn w:val="a0"/>
    <w:uiPriority w:val="99"/>
    <w:unhideWhenUsed/>
    <w:rsid w:val="000346BB"/>
    <w:rPr>
      <w:color w:val="0563C1" w:themeColor="hyperlink"/>
      <w:u w:val="single"/>
    </w:rPr>
  </w:style>
  <w:style w:type="character" w:styleId="a7">
    <w:name w:val="Unresolved Mention"/>
    <w:basedOn w:val="a0"/>
    <w:uiPriority w:val="99"/>
    <w:semiHidden/>
    <w:unhideWhenUsed/>
    <w:rsid w:val="000346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7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alerts.com/batman-dark-knight-tumbler-batmobile-rtr-electric-rc-car/"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1.microchip.com/downloads/en/devicedoc/doc2467.pdf"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682</Words>
  <Characters>3892</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현재</dc:creator>
  <cp:keywords/>
  <dc:description/>
  <cp:lastModifiedBy>김 현재</cp:lastModifiedBy>
  <cp:revision>142</cp:revision>
  <cp:lastPrinted>2022-02-25T06:32:00Z</cp:lastPrinted>
  <dcterms:created xsi:type="dcterms:W3CDTF">2022-02-25T05:07:00Z</dcterms:created>
  <dcterms:modified xsi:type="dcterms:W3CDTF">2022-02-25T06:35:00Z</dcterms:modified>
</cp:coreProperties>
</file>