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778778085"/>
        <w:docPartObj>
          <w:docPartGallery w:val="Cover Pages"/>
          <w:docPartUnique/>
        </w:docPartObj>
      </w:sdtPr>
      <w:sdtEndPr/>
      <w:sdtContent>
        <w:p w14:paraId="6C21FBF9" w14:textId="77777777" w:rsidR="00AC5447" w:rsidRPr="00593EE8" w:rsidRDefault="00AC5447" w:rsidP="00593EE8">
          <w:pPr>
            <w:spacing w:line="480" w:lineRule="auto"/>
            <w:rPr>
              <w:rFonts w:ascii="Times New Roman" w:hAnsi="Times New Roman" w:cs="Times New Roman"/>
            </w:rPr>
          </w:pPr>
        </w:p>
        <w:p w14:paraId="67123607" w14:textId="77777777" w:rsidR="00063808" w:rsidRPr="00593EE8" w:rsidRDefault="00063808" w:rsidP="00593EE8">
          <w:pPr>
            <w:spacing w:line="480" w:lineRule="auto"/>
            <w:rPr>
              <w:rFonts w:ascii="Times New Roman" w:hAnsi="Times New Roman" w:cs="Times New Roman"/>
            </w:rPr>
          </w:pPr>
        </w:p>
        <w:p w14:paraId="2C9565D0" w14:textId="77777777" w:rsidR="00063808" w:rsidRPr="00593EE8" w:rsidRDefault="00063808" w:rsidP="00593EE8">
          <w:pPr>
            <w:spacing w:line="480" w:lineRule="auto"/>
            <w:rPr>
              <w:rFonts w:ascii="Times New Roman" w:hAnsi="Times New Roman" w:cs="Times New Roman"/>
            </w:rPr>
          </w:pPr>
        </w:p>
        <w:p w14:paraId="28345BEE" w14:textId="77777777" w:rsidR="00063808" w:rsidRPr="00593EE8" w:rsidRDefault="00063808" w:rsidP="00593EE8">
          <w:pPr>
            <w:spacing w:line="480" w:lineRule="auto"/>
            <w:rPr>
              <w:rFonts w:ascii="Times New Roman" w:hAnsi="Times New Roman" w:cs="Times New Roman"/>
            </w:rPr>
          </w:pPr>
        </w:p>
        <w:p w14:paraId="4C4A4644" w14:textId="77777777" w:rsidR="00063808" w:rsidRPr="00593EE8" w:rsidRDefault="00063808" w:rsidP="00593EE8">
          <w:pPr>
            <w:spacing w:line="480" w:lineRule="auto"/>
            <w:rPr>
              <w:rFonts w:ascii="Times New Roman" w:hAnsi="Times New Roman" w:cs="Times New Roman"/>
            </w:rPr>
          </w:pPr>
        </w:p>
        <w:p w14:paraId="53FB3E2B" w14:textId="77777777" w:rsidR="00063808" w:rsidRPr="00593EE8" w:rsidRDefault="00063808" w:rsidP="00593EE8">
          <w:pPr>
            <w:spacing w:line="480" w:lineRule="auto"/>
            <w:rPr>
              <w:rFonts w:ascii="Times New Roman" w:hAnsi="Times New Roman" w:cs="Times New Roman"/>
            </w:rPr>
          </w:pPr>
        </w:p>
        <w:p w14:paraId="23F34392" w14:textId="77777777" w:rsidR="00063808" w:rsidRPr="00593EE8" w:rsidRDefault="00063808" w:rsidP="00593EE8">
          <w:pPr>
            <w:spacing w:line="480" w:lineRule="auto"/>
            <w:rPr>
              <w:rFonts w:ascii="Times New Roman" w:hAnsi="Times New Roman" w:cs="Times New Roman"/>
              <w:b/>
              <w:bCs/>
            </w:rPr>
          </w:pPr>
        </w:p>
        <w:p w14:paraId="3BD3B810" w14:textId="09EA89EB" w:rsidR="00AC5447" w:rsidRPr="00593EE8" w:rsidRDefault="00D81795" w:rsidP="00593EE8">
          <w:pPr>
            <w:spacing w:line="480" w:lineRule="auto"/>
            <w:jc w:val="center"/>
            <w:rPr>
              <w:rFonts w:ascii="Times New Roman" w:hAnsi="Times New Roman" w:cs="Times New Roman"/>
              <w:b/>
              <w:bCs/>
            </w:rPr>
          </w:pPr>
          <w:r w:rsidRPr="00593EE8">
            <w:rPr>
              <w:rFonts w:ascii="Times New Roman" w:hAnsi="Times New Roman" w:cs="Times New Roman"/>
              <w:b/>
              <w:bCs/>
            </w:rPr>
            <w:t>Reducing Employee Attrition through Predictive Analytics</w:t>
          </w:r>
        </w:p>
        <w:p w14:paraId="10E3ECE8" w14:textId="32CFF15D" w:rsidR="00D81795" w:rsidRPr="00593EE8" w:rsidRDefault="000A4A6C" w:rsidP="00593EE8">
          <w:pPr>
            <w:spacing w:line="480" w:lineRule="auto"/>
            <w:jc w:val="center"/>
            <w:rPr>
              <w:rFonts w:ascii="Times New Roman" w:hAnsi="Times New Roman" w:cs="Times New Roman"/>
              <w:b/>
              <w:bCs/>
            </w:rPr>
          </w:pPr>
          <w:r w:rsidRPr="00593EE8">
            <w:rPr>
              <w:rFonts w:ascii="Times New Roman" w:hAnsi="Times New Roman" w:cs="Times New Roman"/>
              <w:b/>
              <w:bCs/>
            </w:rPr>
            <w:t>Improving Employee Retention with Machine Learning</w:t>
          </w:r>
          <w:r w:rsidR="00451F59" w:rsidRPr="00593EE8">
            <w:rPr>
              <w:rFonts w:ascii="Times New Roman" w:hAnsi="Times New Roman" w:cs="Times New Roman"/>
              <w:b/>
              <w:bCs/>
            </w:rPr>
            <w:t xml:space="preserve"> </w:t>
          </w:r>
        </w:p>
        <w:p w14:paraId="10F8C2A3" w14:textId="77777777" w:rsidR="009D27A0" w:rsidRPr="00593EE8" w:rsidRDefault="009D27A0" w:rsidP="00593EE8">
          <w:pPr>
            <w:spacing w:line="480" w:lineRule="auto"/>
            <w:jc w:val="center"/>
            <w:rPr>
              <w:rFonts w:ascii="Times New Roman" w:hAnsi="Times New Roman" w:cs="Times New Roman"/>
            </w:rPr>
          </w:pPr>
        </w:p>
        <w:p w14:paraId="300780ED" w14:textId="77777777" w:rsidR="0056289C" w:rsidRPr="00593EE8" w:rsidRDefault="0056289C" w:rsidP="00593EE8">
          <w:pPr>
            <w:spacing w:line="480" w:lineRule="auto"/>
            <w:jc w:val="center"/>
            <w:rPr>
              <w:rFonts w:ascii="Times New Roman" w:hAnsi="Times New Roman" w:cs="Times New Roman"/>
            </w:rPr>
          </w:pPr>
        </w:p>
        <w:p w14:paraId="652B5D71" w14:textId="77777777" w:rsidR="0056289C" w:rsidRPr="00593EE8" w:rsidRDefault="0056289C" w:rsidP="00593EE8">
          <w:pPr>
            <w:spacing w:line="480" w:lineRule="auto"/>
            <w:jc w:val="center"/>
            <w:rPr>
              <w:rFonts w:ascii="Times New Roman" w:hAnsi="Times New Roman" w:cs="Times New Roman"/>
            </w:rPr>
          </w:pPr>
        </w:p>
        <w:p w14:paraId="377C7CF5" w14:textId="77777777" w:rsidR="0056289C" w:rsidRPr="00593EE8" w:rsidRDefault="0056289C" w:rsidP="00593EE8">
          <w:pPr>
            <w:spacing w:line="480" w:lineRule="auto"/>
            <w:jc w:val="center"/>
            <w:rPr>
              <w:rFonts w:ascii="Times New Roman" w:hAnsi="Times New Roman" w:cs="Times New Roman"/>
            </w:rPr>
          </w:pPr>
        </w:p>
        <w:p w14:paraId="515C98B9" w14:textId="77777777" w:rsidR="0056289C" w:rsidRPr="00593EE8" w:rsidRDefault="0056289C" w:rsidP="00593EE8">
          <w:pPr>
            <w:spacing w:line="480" w:lineRule="auto"/>
            <w:jc w:val="center"/>
            <w:rPr>
              <w:rFonts w:ascii="Times New Roman" w:hAnsi="Times New Roman" w:cs="Times New Roman"/>
            </w:rPr>
          </w:pPr>
        </w:p>
        <w:p w14:paraId="22F9CF02" w14:textId="77777777" w:rsidR="0056289C" w:rsidRPr="00593EE8" w:rsidRDefault="0056289C" w:rsidP="00593EE8">
          <w:pPr>
            <w:spacing w:line="480" w:lineRule="auto"/>
            <w:jc w:val="center"/>
            <w:rPr>
              <w:rFonts w:ascii="Times New Roman" w:hAnsi="Times New Roman" w:cs="Times New Roman"/>
            </w:rPr>
          </w:pPr>
        </w:p>
        <w:p w14:paraId="370E06A7" w14:textId="77777777" w:rsidR="0056289C" w:rsidRPr="00593EE8" w:rsidRDefault="0056289C" w:rsidP="00593EE8">
          <w:pPr>
            <w:spacing w:line="480" w:lineRule="auto"/>
            <w:jc w:val="center"/>
            <w:rPr>
              <w:rFonts w:ascii="Times New Roman" w:hAnsi="Times New Roman" w:cs="Times New Roman"/>
            </w:rPr>
          </w:pPr>
        </w:p>
        <w:p w14:paraId="44490B97" w14:textId="05AC0006" w:rsidR="00AC5447" w:rsidRPr="00593EE8" w:rsidRDefault="00451F59" w:rsidP="00593EE8">
          <w:pPr>
            <w:spacing w:line="480" w:lineRule="auto"/>
            <w:jc w:val="center"/>
            <w:rPr>
              <w:rFonts w:ascii="Times New Roman" w:hAnsi="Times New Roman" w:cs="Times New Roman"/>
            </w:rPr>
          </w:pPr>
          <w:r w:rsidRPr="00593EE8">
            <w:rPr>
              <w:rFonts w:ascii="Times New Roman" w:hAnsi="Times New Roman" w:cs="Times New Roman"/>
            </w:rPr>
            <w:t>Vishnu Lal Raveendran Nair</w:t>
          </w:r>
        </w:p>
        <w:p w14:paraId="414E6829" w14:textId="77777777" w:rsidR="00AC5447" w:rsidRPr="00593EE8" w:rsidRDefault="00AC5447" w:rsidP="00593EE8">
          <w:pPr>
            <w:spacing w:line="480" w:lineRule="auto"/>
            <w:jc w:val="center"/>
            <w:rPr>
              <w:rFonts w:ascii="Times New Roman" w:hAnsi="Times New Roman" w:cs="Times New Roman"/>
            </w:rPr>
          </w:pPr>
          <w:r w:rsidRPr="00593EE8">
            <w:rPr>
              <w:rFonts w:ascii="Times New Roman" w:hAnsi="Times New Roman" w:cs="Times New Roman"/>
            </w:rPr>
            <w:t>Centennial College</w:t>
          </w:r>
        </w:p>
        <w:p w14:paraId="77FED198" w14:textId="1E9BDE55" w:rsidR="00AC5447" w:rsidRPr="00593EE8" w:rsidRDefault="00451F59" w:rsidP="00593EE8">
          <w:pPr>
            <w:spacing w:line="480" w:lineRule="auto"/>
            <w:jc w:val="center"/>
            <w:rPr>
              <w:rFonts w:ascii="Times New Roman" w:hAnsi="Times New Roman" w:cs="Times New Roman"/>
            </w:rPr>
          </w:pPr>
          <w:r w:rsidRPr="00593EE8">
            <w:rPr>
              <w:rFonts w:ascii="Times New Roman" w:hAnsi="Times New Roman" w:cs="Times New Roman"/>
            </w:rPr>
            <w:t>Business Analytics and Insights</w:t>
          </w:r>
          <w:r w:rsidR="00AC5447" w:rsidRPr="00593EE8">
            <w:rPr>
              <w:rFonts w:ascii="Times New Roman" w:hAnsi="Times New Roman" w:cs="Times New Roman"/>
            </w:rPr>
            <w:t xml:space="preserve"> &amp; </w:t>
          </w:r>
          <w:r w:rsidRPr="00593EE8">
            <w:rPr>
              <w:rFonts w:ascii="Times New Roman" w:hAnsi="Times New Roman" w:cs="Times New Roman"/>
            </w:rPr>
            <w:t>301440285</w:t>
          </w:r>
        </w:p>
        <w:p w14:paraId="05BBB938" w14:textId="7035C59A" w:rsidR="00AC5447" w:rsidRPr="00593EE8" w:rsidRDefault="00451F59" w:rsidP="00593EE8">
          <w:pPr>
            <w:spacing w:line="480" w:lineRule="auto"/>
            <w:jc w:val="center"/>
            <w:rPr>
              <w:rFonts w:ascii="Times New Roman" w:hAnsi="Times New Roman" w:cs="Times New Roman"/>
            </w:rPr>
          </w:pPr>
          <w:r w:rsidRPr="00593EE8">
            <w:rPr>
              <w:rFonts w:ascii="Times New Roman" w:hAnsi="Times New Roman" w:cs="Times New Roman"/>
            </w:rPr>
            <w:t xml:space="preserve">David Parent, </w:t>
          </w:r>
          <w:r w:rsidR="009D27A0" w:rsidRPr="00593EE8">
            <w:rPr>
              <w:rFonts w:ascii="Times New Roman" w:hAnsi="Times New Roman" w:cs="Times New Roman"/>
            </w:rPr>
            <w:t>Bilal Hasanzadah</w:t>
          </w:r>
        </w:p>
        <w:p w14:paraId="27DF837C" w14:textId="6177FF55" w:rsidR="00E019A5" w:rsidRPr="00593EE8" w:rsidRDefault="009D27A0" w:rsidP="00593EE8">
          <w:pPr>
            <w:spacing w:line="480" w:lineRule="auto"/>
            <w:jc w:val="center"/>
            <w:rPr>
              <w:rFonts w:ascii="Times New Roman" w:hAnsi="Times New Roman" w:cs="Times New Roman"/>
            </w:rPr>
          </w:pPr>
          <w:r w:rsidRPr="00593EE8">
            <w:rPr>
              <w:rFonts w:ascii="Times New Roman" w:hAnsi="Times New Roman" w:cs="Times New Roman"/>
            </w:rPr>
            <w:t>August 1</w:t>
          </w:r>
          <w:r w:rsidR="00AA62E5">
            <w:rPr>
              <w:rFonts w:ascii="Times New Roman" w:hAnsi="Times New Roman" w:cs="Times New Roman"/>
            </w:rPr>
            <w:t>2</w:t>
          </w:r>
          <w:r w:rsidRPr="00593EE8">
            <w:rPr>
              <w:rFonts w:ascii="Times New Roman" w:hAnsi="Times New Roman" w:cs="Times New Roman"/>
            </w:rPr>
            <w:t>, 2025</w:t>
          </w:r>
        </w:p>
        <w:p w14:paraId="1EBEF5CA" w14:textId="4FE48348" w:rsidR="00FF1F1A" w:rsidRPr="00593EE8" w:rsidRDefault="00E019A5" w:rsidP="00593EE8">
          <w:pPr>
            <w:spacing w:line="480" w:lineRule="auto"/>
            <w:rPr>
              <w:rFonts w:ascii="Times New Roman" w:hAnsi="Times New Roman" w:cs="Times New Roman"/>
            </w:rPr>
          </w:pPr>
          <w:r w:rsidRPr="00593EE8">
            <w:rPr>
              <w:rFonts w:ascii="Times New Roman" w:hAnsi="Times New Roman" w:cs="Times New Roman"/>
            </w:rPr>
            <w:br w:type="page"/>
          </w:r>
        </w:p>
      </w:sdtContent>
    </w:sdt>
    <w:sdt>
      <w:sdtPr>
        <w:rPr>
          <w:rFonts w:ascii="Times New Roman" w:hAnsi="Times New Roman" w:cs="Times New Roman"/>
        </w:rPr>
        <w:id w:val="1769280131"/>
        <w:docPartObj>
          <w:docPartGallery w:val="Table of Contents"/>
          <w:docPartUnique/>
        </w:docPartObj>
      </w:sdtPr>
      <w:sdtEndPr/>
      <w:sdtContent>
        <w:p w14:paraId="743D54B6" w14:textId="55119647" w:rsidR="00566A21" w:rsidRPr="00593EE8" w:rsidRDefault="00566A21" w:rsidP="00593EE8">
          <w:pPr>
            <w:spacing w:line="480" w:lineRule="auto"/>
            <w:contextualSpacing/>
            <w:rPr>
              <w:rFonts w:ascii="Times New Roman" w:hAnsi="Times New Roman" w:cs="Times New Roman"/>
              <w:b/>
              <w:bCs/>
            </w:rPr>
          </w:pPr>
          <w:r w:rsidRPr="00593EE8">
            <w:rPr>
              <w:rFonts w:ascii="Times New Roman" w:hAnsi="Times New Roman" w:cs="Times New Roman"/>
              <w:b/>
              <w:bCs/>
            </w:rPr>
            <w:t>Contents</w:t>
          </w:r>
        </w:p>
        <w:p w14:paraId="78C9AB77" w14:textId="7C8B784D" w:rsidR="00593EE8" w:rsidRPr="00593EE8" w:rsidRDefault="00566A21"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r w:rsidRPr="00593EE8">
            <w:rPr>
              <w:rFonts w:ascii="Times New Roman" w:hAnsi="Times New Roman" w:cs="Times New Roman"/>
            </w:rPr>
            <w:fldChar w:fldCharType="begin"/>
          </w:r>
          <w:r w:rsidRPr="00593EE8">
            <w:rPr>
              <w:rFonts w:ascii="Times New Roman" w:hAnsi="Times New Roman" w:cs="Times New Roman"/>
            </w:rPr>
            <w:instrText xml:space="preserve"> TOC \o "1-3" \h \z \u </w:instrText>
          </w:r>
          <w:r w:rsidRPr="00593EE8">
            <w:rPr>
              <w:rFonts w:ascii="Times New Roman" w:hAnsi="Times New Roman" w:cs="Times New Roman"/>
            </w:rPr>
            <w:fldChar w:fldCharType="separate"/>
          </w:r>
          <w:hyperlink w:anchor="_Toc205580892" w:history="1">
            <w:r w:rsidR="00593EE8" w:rsidRPr="00593EE8">
              <w:rPr>
                <w:rStyle w:val="Hyperlink"/>
                <w:rFonts w:ascii="Times New Roman" w:hAnsi="Times New Roman" w:cs="Times New Roman"/>
                <w:noProof/>
              </w:rPr>
              <w:t>Executive Summary</w:t>
            </w:r>
            <w:r w:rsidR="00593EE8" w:rsidRPr="00593EE8">
              <w:rPr>
                <w:rFonts w:ascii="Times New Roman" w:hAnsi="Times New Roman" w:cs="Times New Roman"/>
                <w:noProof/>
                <w:webHidden/>
              </w:rPr>
              <w:tab/>
            </w:r>
            <w:r w:rsidR="00593EE8" w:rsidRPr="00593EE8">
              <w:rPr>
                <w:rFonts w:ascii="Times New Roman" w:hAnsi="Times New Roman" w:cs="Times New Roman"/>
                <w:noProof/>
                <w:webHidden/>
              </w:rPr>
              <w:fldChar w:fldCharType="begin"/>
            </w:r>
            <w:r w:rsidR="00593EE8" w:rsidRPr="00593EE8">
              <w:rPr>
                <w:rFonts w:ascii="Times New Roman" w:hAnsi="Times New Roman" w:cs="Times New Roman"/>
                <w:noProof/>
                <w:webHidden/>
              </w:rPr>
              <w:instrText xml:space="preserve"> PAGEREF _Toc205580892 \h </w:instrText>
            </w:r>
            <w:r w:rsidR="00593EE8" w:rsidRPr="00593EE8">
              <w:rPr>
                <w:rFonts w:ascii="Times New Roman" w:hAnsi="Times New Roman" w:cs="Times New Roman"/>
                <w:noProof/>
                <w:webHidden/>
              </w:rPr>
            </w:r>
            <w:r w:rsidR="00593EE8" w:rsidRPr="00593EE8">
              <w:rPr>
                <w:rFonts w:ascii="Times New Roman" w:hAnsi="Times New Roman" w:cs="Times New Roman"/>
                <w:noProof/>
                <w:webHidden/>
              </w:rPr>
              <w:fldChar w:fldCharType="separate"/>
            </w:r>
            <w:r w:rsidR="00593EE8">
              <w:rPr>
                <w:rFonts w:ascii="Times New Roman" w:hAnsi="Times New Roman" w:cs="Times New Roman"/>
                <w:noProof/>
                <w:webHidden/>
              </w:rPr>
              <w:t>4</w:t>
            </w:r>
            <w:r w:rsidR="00593EE8" w:rsidRPr="00593EE8">
              <w:rPr>
                <w:rFonts w:ascii="Times New Roman" w:hAnsi="Times New Roman" w:cs="Times New Roman"/>
                <w:noProof/>
                <w:webHidden/>
              </w:rPr>
              <w:fldChar w:fldCharType="end"/>
            </w:r>
          </w:hyperlink>
        </w:p>
        <w:p w14:paraId="6BC3EB84" w14:textId="5D401060" w:rsidR="00593EE8" w:rsidRPr="00593EE8" w:rsidRDefault="00593EE8" w:rsidP="00593EE8">
          <w:pPr>
            <w:pStyle w:val="TOC2"/>
            <w:tabs>
              <w:tab w:val="left" w:pos="960"/>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3" w:history="1">
            <w:r w:rsidRPr="00593EE8">
              <w:rPr>
                <w:rStyle w:val="Hyperlink"/>
                <w:rFonts w:ascii="Times New Roman" w:hAnsi="Times New Roman" w:cs="Times New Roman"/>
                <w:noProof/>
              </w:rPr>
              <w:t>0.1.</w:t>
            </w:r>
            <w:r w:rsidRPr="00593EE8">
              <w:rPr>
                <w:rFonts w:ascii="Times New Roman" w:eastAsiaTheme="minorEastAsia" w:hAnsi="Times New Roman" w:cs="Times New Roman"/>
                <w:noProof/>
                <w:kern w:val="2"/>
                <w:lang w:bidi="ml-IN"/>
                <w14:ligatures w14:val="standardContextual"/>
              </w:rPr>
              <w:tab/>
            </w:r>
            <w:r w:rsidRPr="00593EE8">
              <w:rPr>
                <w:rStyle w:val="Hyperlink"/>
                <w:rFonts w:ascii="Times New Roman" w:hAnsi="Times New Roman" w:cs="Times New Roman"/>
                <w:noProof/>
              </w:rPr>
              <w:t>Executive Introduction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_Toc205580893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w:t>
            </w:r>
            <w:r w:rsidRPr="00593EE8">
              <w:rPr>
                <w:rFonts w:ascii="Times New Roman" w:hAnsi="Times New Roman" w:cs="Times New Roman"/>
                <w:noProof/>
                <w:webHidden/>
              </w:rPr>
              <w:fldChar w:fldCharType="end"/>
            </w:r>
          </w:hyperlink>
        </w:p>
        <w:p w14:paraId="562F0763" w14:textId="71E0BC59" w:rsidR="00593EE8" w:rsidRPr="00593EE8" w:rsidRDefault="00593EE8" w:rsidP="00593EE8">
          <w:pPr>
            <w:pStyle w:val="TOC2"/>
            <w:tabs>
              <w:tab w:val="left" w:pos="960"/>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4" w:history="1">
            <w:r w:rsidRPr="00593EE8">
              <w:rPr>
                <w:rStyle w:val="Hyperlink"/>
                <w:rFonts w:ascii="Times New Roman" w:hAnsi="Times New Roman" w:cs="Times New Roman"/>
                <w:noProof/>
              </w:rPr>
              <w:t>0.2.</w:t>
            </w:r>
            <w:r w:rsidRPr="00593EE8">
              <w:rPr>
                <w:rFonts w:ascii="Times New Roman" w:eastAsiaTheme="minorEastAsia" w:hAnsi="Times New Roman" w:cs="Times New Roman"/>
                <w:noProof/>
                <w:kern w:val="2"/>
                <w:lang w:bidi="ml-IN"/>
                <w14:ligatures w14:val="standardContextual"/>
              </w:rPr>
              <w:tab/>
            </w:r>
            <w:r w:rsidRPr="00593EE8">
              <w:rPr>
                <w:rStyle w:val="Hyperlink"/>
                <w:rFonts w:ascii="Times New Roman" w:hAnsi="Times New Roman" w:cs="Times New Roman"/>
                <w:noProof/>
              </w:rPr>
              <w:t>Executive Objective</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_Toc205580894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w:t>
            </w:r>
            <w:r w:rsidRPr="00593EE8">
              <w:rPr>
                <w:rFonts w:ascii="Times New Roman" w:hAnsi="Times New Roman" w:cs="Times New Roman"/>
                <w:noProof/>
                <w:webHidden/>
              </w:rPr>
              <w:fldChar w:fldCharType="end"/>
            </w:r>
          </w:hyperlink>
        </w:p>
        <w:p w14:paraId="653B321C" w14:textId="73A7FFAC" w:rsidR="00593EE8" w:rsidRPr="00593EE8" w:rsidRDefault="00593EE8" w:rsidP="00593EE8">
          <w:pPr>
            <w:pStyle w:val="TOC2"/>
            <w:tabs>
              <w:tab w:val="left" w:pos="960"/>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5" w:history="1">
            <w:r w:rsidRPr="00593EE8">
              <w:rPr>
                <w:rStyle w:val="Hyperlink"/>
                <w:rFonts w:ascii="Times New Roman" w:hAnsi="Times New Roman" w:cs="Times New Roman"/>
                <w:noProof/>
              </w:rPr>
              <w:t>0.3.</w:t>
            </w:r>
            <w:r w:rsidRPr="00593EE8">
              <w:rPr>
                <w:rFonts w:ascii="Times New Roman" w:eastAsiaTheme="minorEastAsia" w:hAnsi="Times New Roman" w:cs="Times New Roman"/>
                <w:noProof/>
                <w:kern w:val="2"/>
                <w:lang w:bidi="ml-IN"/>
                <w14:ligatures w14:val="standardContextual"/>
              </w:rPr>
              <w:tab/>
            </w:r>
            <w:r w:rsidRPr="00593EE8">
              <w:rPr>
                <w:rStyle w:val="Hyperlink"/>
                <w:rFonts w:ascii="Times New Roman" w:hAnsi="Times New Roman" w:cs="Times New Roman"/>
                <w:noProof/>
              </w:rPr>
              <w:t>Executive Model Description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_Toc205580895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w:t>
            </w:r>
            <w:r w:rsidRPr="00593EE8">
              <w:rPr>
                <w:rFonts w:ascii="Times New Roman" w:hAnsi="Times New Roman" w:cs="Times New Roman"/>
                <w:noProof/>
                <w:webHidden/>
              </w:rPr>
              <w:fldChar w:fldCharType="end"/>
            </w:r>
          </w:hyperlink>
        </w:p>
        <w:p w14:paraId="2AFE5183" w14:textId="4C95671B" w:rsidR="00593EE8" w:rsidRPr="00593EE8" w:rsidRDefault="00593EE8" w:rsidP="00593EE8">
          <w:pPr>
            <w:pStyle w:val="TOC2"/>
            <w:tabs>
              <w:tab w:val="left" w:pos="960"/>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6" w:history="1">
            <w:r w:rsidRPr="00593EE8">
              <w:rPr>
                <w:rStyle w:val="Hyperlink"/>
                <w:rFonts w:ascii="Times New Roman" w:hAnsi="Times New Roman" w:cs="Times New Roman"/>
                <w:noProof/>
              </w:rPr>
              <w:t>0.4.</w:t>
            </w:r>
            <w:r w:rsidRPr="00593EE8">
              <w:rPr>
                <w:rFonts w:ascii="Times New Roman" w:eastAsiaTheme="minorEastAsia" w:hAnsi="Times New Roman" w:cs="Times New Roman"/>
                <w:noProof/>
                <w:kern w:val="2"/>
                <w:lang w:bidi="ml-IN"/>
                <w14:ligatures w14:val="standardContextual"/>
              </w:rPr>
              <w:tab/>
            </w:r>
            <w:r w:rsidRPr="00593EE8">
              <w:rPr>
                <w:rStyle w:val="Hyperlink"/>
                <w:rFonts w:ascii="Times New Roman" w:hAnsi="Times New Roman" w:cs="Times New Roman"/>
                <w:noProof/>
              </w:rPr>
              <w:t>Executive Recommendations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_Toc205580896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w:t>
            </w:r>
            <w:r w:rsidRPr="00593EE8">
              <w:rPr>
                <w:rFonts w:ascii="Times New Roman" w:hAnsi="Times New Roman" w:cs="Times New Roman"/>
                <w:noProof/>
                <w:webHidden/>
              </w:rPr>
              <w:fldChar w:fldCharType="end"/>
            </w:r>
          </w:hyperlink>
        </w:p>
        <w:p w14:paraId="7989D34C" w14:textId="3B2F5000"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7" w:history="1">
            <w:r w:rsidRPr="00593EE8">
              <w:rPr>
                <w:rStyle w:val="Hyperlink"/>
                <w:rFonts w:ascii="Times New Roman" w:hAnsi="Times New Roman" w:cs="Times New Roman"/>
                <w:noProof/>
              </w:rPr>
              <w:t>Introduction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_Toc205580897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7</w:t>
            </w:r>
            <w:r w:rsidRPr="00593EE8">
              <w:rPr>
                <w:rFonts w:ascii="Times New Roman" w:hAnsi="Times New Roman" w:cs="Times New Roman"/>
                <w:noProof/>
                <w:webHidden/>
              </w:rPr>
              <w:fldChar w:fldCharType="end"/>
            </w:r>
          </w:hyperlink>
        </w:p>
        <w:p w14:paraId="377BFA1B" w14:textId="6D970B06"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8" w:history="1">
            <w:r w:rsidRPr="00593EE8">
              <w:rPr>
                <w:rStyle w:val="Hyperlink"/>
                <w:rFonts w:ascii="Times New Roman" w:hAnsi="Times New Roman" w:cs="Times New Roman"/>
                <w:noProof/>
              </w:rPr>
              <w:t>1.0 Background</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_Toc205580898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7</w:t>
            </w:r>
            <w:r w:rsidRPr="00593EE8">
              <w:rPr>
                <w:rFonts w:ascii="Times New Roman" w:hAnsi="Times New Roman" w:cs="Times New Roman"/>
                <w:noProof/>
                <w:webHidden/>
              </w:rPr>
              <w:fldChar w:fldCharType="end"/>
            </w:r>
          </w:hyperlink>
        </w:p>
        <w:p w14:paraId="2A369C13" w14:textId="4247DAD4"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899" w:history="1">
            <w:r w:rsidRPr="00593EE8">
              <w:rPr>
                <w:rStyle w:val="Hyperlink"/>
                <w:rFonts w:ascii="Times New Roman" w:hAnsi="Times New Roman" w:cs="Times New Roman"/>
                <w:noProof/>
              </w:rPr>
              <w:t>2.0 Problem Statement</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_Toc205580899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7</w:t>
            </w:r>
            <w:r w:rsidRPr="00593EE8">
              <w:rPr>
                <w:rFonts w:ascii="Times New Roman" w:hAnsi="Times New Roman" w:cs="Times New Roman"/>
                <w:noProof/>
                <w:webHidden/>
              </w:rPr>
              <w:fldChar w:fldCharType="end"/>
            </w:r>
          </w:hyperlink>
        </w:p>
        <w:p w14:paraId="0C0E5C92" w14:textId="581EBD1D"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0" w:history="1">
            <w:r w:rsidRPr="00593EE8">
              <w:rPr>
                <w:rStyle w:val="Hyperlink"/>
                <w:rFonts w:ascii="Times New Roman" w:hAnsi="Times New Roman" w:cs="Times New Roman"/>
                <w:noProof/>
              </w:rPr>
              <w:t>3.0 Objectives &amp; Measurement</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_Toc205580900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7</w:t>
            </w:r>
            <w:r w:rsidRPr="00593EE8">
              <w:rPr>
                <w:rFonts w:ascii="Times New Roman" w:hAnsi="Times New Roman" w:cs="Times New Roman"/>
                <w:noProof/>
                <w:webHidden/>
              </w:rPr>
              <w:fldChar w:fldCharType="end"/>
            </w:r>
          </w:hyperlink>
        </w:p>
        <w:p w14:paraId="1E021473" w14:textId="6600FA8C"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1" w:history="1">
            <w:r w:rsidRPr="00593EE8">
              <w:rPr>
                <w:rStyle w:val="Hyperlink"/>
                <w:rFonts w:ascii="Times New Roman" w:hAnsi="Times New Roman" w:cs="Times New Roman"/>
                <w:noProof/>
              </w:rPr>
              <w:t>4.0 Assumptions and Limitations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_Toc205580901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8</w:t>
            </w:r>
            <w:r w:rsidRPr="00593EE8">
              <w:rPr>
                <w:rFonts w:ascii="Times New Roman" w:hAnsi="Times New Roman" w:cs="Times New Roman"/>
                <w:noProof/>
                <w:webHidden/>
              </w:rPr>
              <w:fldChar w:fldCharType="end"/>
            </w:r>
          </w:hyperlink>
        </w:p>
        <w:p w14:paraId="50D73739" w14:textId="56A0D4C0"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2" w:history="1">
            <w:r w:rsidRPr="00593EE8">
              <w:rPr>
                <w:rStyle w:val="Hyperlink"/>
                <w:rFonts w:ascii="Times New Roman" w:hAnsi="Times New Roman" w:cs="Times New Roman"/>
                <w:noProof/>
              </w:rPr>
              <w:t>Data Sources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_Toc205580902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8</w:t>
            </w:r>
            <w:r w:rsidRPr="00593EE8">
              <w:rPr>
                <w:rFonts w:ascii="Times New Roman" w:hAnsi="Times New Roman" w:cs="Times New Roman"/>
                <w:noProof/>
                <w:webHidden/>
              </w:rPr>
              <w:fldChar w:fldCharType="end"/>
            </w:r>
          </w:hyperlink>
        </w:p>
        <w:p w14:paraId="6B6E6F6E" w14:textId="16B76639"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3" w:history="1">
            <w:r w:rsidRPr="00593EE8">
              <w:rPr>
                <w:rStyle w:val="Hyperlink"/>
                <w:rFonts w:ascii="Times New Roman" w:hAnsi="Times New Roman" w:cs="Times New Roman"/>
                <w:noProof/>
              </w:rPr>
              <w:t>5.0 Data Set Introduction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_Toc205580903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8</w:t>
            </w:r>
            <w:r w:rsidRPr="00593EE8">
              <w:rPr>
                <w:rFonts w:ascii="Times New Roman" w:hAnsi="Times New Roman" w:cs="Times New Roman"/>
                <w:noProof/>
                <w:webHidden/>
              </w:rPr>
              <w:fldChar w:fldCharType="end"/>
            </w:r>
          </w:hyperlink>
        </w:p>
        <w:p w14:paraId="06B5B41E" w14:textId="731DCCC6"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4" w:history="1">
            <w:r w:rsidRPr="00593EE8">
              <w:rPr>
                <w:rStyle w:val="Hyperlink"/>
                <w:rFonts w:ascii="Times New Roman" w:hAnsi="Times New Roman" w:cs="Times New Roman"/>
                <w:noProof/>
              </w:rPr>
              <w:t>6.0 Exclusions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_Toc205580904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10</w:t>
            </w:r>
            <w:r w:rsidRPr="00593EE8">
              <w:rPr>
                <w:rFonts w:ascii="Times New Roman" w:hAnsi="Times New Roman" w:cs="Times New Roman"/>
                <w:noProof/>
                <w:webHidden/>
              </w:rPr>
              <w:fldChar w:fldCharType="end"/>
            </w:r>
          </w:hyperlink>
        </w:p>
        <w:p w14:paraId="03CB9EC5" w14:textId="6207F588"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5" w:history="1">
            <w:r w:rsidRPr="00593EE8">
              <w:rPr>
                <w:rStyle w:val="Hyperlink"/>
                <w:rFonts w:ascii="Times New Roman" w:hAnsi="Times New Roman" w:cs="Times New Roman"/>
                <w:noProof/>
              </w:rPr>
              <w:t>7.0 Data Dictionary (Selected Fields)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_Toc205580905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11</w:t>
            </w:r>
            <w:r w:rsidRPr="00593EE8">
              <w:rPr>
                <w:rFonts w:ascii="Times New Roman" w:hAnsi="Times New Roman" w:cs="Times New Roman"/>
                <w:noProof/>
                <w:webHidden/>
              </w:rPr>
              <w:fldChar w:fldCharType="end"/>
            </w:r>
          </w:hyperlink>
        </w:p>
        <w:p w14:paraId="3596A410" w14:textId="0B83469A"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6" w:history="1">
            <w:r w:rsidRPr="00593EE8">
              <w:rPr>
                <w:rStyle w:val="Hyperlink"/>
                <w:rFonts w:ascii="Times New Roman" w:hAnsi="Times New Roman" w:cs="Times New Roman"/>
                <w:noProof/>
              </w:rPr>
              <w:t>Data Exploration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_Toc205580906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14</w:t>
            </w:r>
            <w:r w:rsidRPr="00593EE8">
              <w:rPr>
                <w:rFonts w:ascii="Times New Roman" w:hAnsi="Times New Roman" w:cs="Times New Roman"/>
                <w:noProof/>
                <w:webHidden/>
              </w:rPr>
              <w:fldChar w:fldCharType="end"/>
            </w:r>
          </w:hyperlink>
        </w:p>
        <w:p w14:paraId="6F20D200" w14:textId="74386F7C"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7" w:history="1">
            <w:r w:rsidRPr="00593EE8">
              <w:rPr>
                <w:rStyle w:val="Hyperlink"/>
                <w:rFonts w:ascii="Times New Roman" w:hAnsi="Times New Roman" w:cs="Times New Roman"/>
                <w:noProof/>
              </w:rPr>
              <w:t>8.0. Data Exploration Techniques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_Toc205580907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14</w:t>
            </w:r>
            <w:r w:rsidRPr="00593EE8">
              <w:rPr>
                <w:rFonts w:ascii="Times New Roman" w:hAnsi="Times New Roman" w:cs="Times New Roman"/>
                <w:noProof/>
                <w:webHidden/>
              </w:rPr>
              <w:fldChar w:fldCharType="end"/>
            </w:r>
          </w:hyperlink>
        </w:p>
        <w:p w14:paraId="5925422F" w14:textId="5CB9C16B"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8" w:history="1">
            <w:r w:rsidRPr="00593EE8">
              <w:rPr>
                <w:rStyle w:val="Hyperlink"/>
                <w:rFonts w:ascii="Times New Roman" w:hAnsi="Times New Roman" w:cs="Times New Roman"/>
                <w:noProof/>
              </w:rPr>
              <w:t>8.1 Key Insights from Data Exploration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_Toc205580908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40</w:t>
            </w:r>
            <w:r w:rsidRPr="00593EE8">
              <w:rPr>
                <w:rFonts w:ascii="Times New Roman" w:hAnsi="Times New Roman" w:cs="Times New Roman"/>
                <w:noProof/>
                <w:webHidden/>
              </w:rPr>
              <w:fldChar w:fldCharType="end"/>
            </w:r>
          </w:hyperlink>
        </w:p>
        <w:p w14:paraId="0568EC67" w14:textId="301748D0"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09" w:history="1">
            <w:r w:rsidRPr="00593EE8">
              <w:rPr>
                <w:rStyle w:val="Hyperlink"/>
                <w:rFonts w:ascii="Times New Roman" w:hAnsi="Times New Roman" w:cs="Times New Roman"/>
                <w:noProof/>
              </w:rPr>
              <w:t>9.0 Data Cleansing</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_Toc205580909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42</w:t>
            </w:r>
            <w:r w:rsidRPr="00593EE8">
              <w:rPr>
                <w:rFonts w:ascii="Times New Roman" w:hAnsi="Times New Roman" w:cs="Times New Roman"/>
                <w:noProof/>
                <w:webHidden/>
              </w:rPr>
              <w:fldChar w:fldCharType="end"/>
            </w:r>
          </w:hyperlink>
        </w:p>
        <w:p w14:paraId="2541F167" w14:textId="2D9AF657"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0" w:history="1">
            <w:r w:rsidRPr="00593EE8">
              <w:rPr>
                <w:rStyle w:val="Hyperlink"/>
                <w:rFonts w:ascii="Times New Roman" w:hAnsi="Times New Roman" w:cs="Times New Roman"/>
                <w:noProof/>
              </w:rPr>
              <w:t>10.0 Summary</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_Toc205580910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42</w:t>
            </w:r>
            <w:r w:rsidRPr="00593EE8">
              <w:rPr>
                <w:rFonts w:ascii="Times New Roman" w:hAnsi="Times New Roman" w:cs="Times New Roman"/>
                <w:noProof/>
                <w:webHidden/>
              </w:rPr>
              <w:fldChar w:fldCharType="end"/>
            </w:r>
          </w:hyperlink>
        </w:p>
        <w:p w14:paraId="6DD6C8EB" w14:textId="0AC5AC7F"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1" w:history="1">
            <w:r w:rsidRPr="00593EE8">
              <w:rPr>
                <w:rStyle w:val="Hyperlink"/>
                <w:rFonts w:ascii="Times New Roman" w:hAnsi="Times New Roman" w:cs="Times New Roman"/>
                <w:noProof/>
              </w:rPr>
              <w:t>Data Preparation and Feature Engineering</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_Toc205580911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43</w:t>
            </w:r>
            <w:r w:rsidRPr="00593EE8">
              <w:rPr>
                <w:rFonts w:ascii="Times New Roman" w:hAnsi="Times New Roman" w:cs="Times New Roman"/>
                <w:noProof/>
                <w:webHidden/>
              </w:rPr>
              <w:fldChar w:fldCharType="end"/>
            </w:r>
          </w:hyperlink>
        </w:p>
        <w:p w14:paraId="63E6CAAB" w14:textId="647235A5"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2" w:history="1">
            <w:r w:rsidRPr="00593EE8">
              <w:rPr>
                <w:rStyle w:val="Hyperlink"/>
                <w:rFonts w:ascii="Times New Roman" w:hAnsi="Times New Roman" w:cs="Times New Roman"/>
                <w:noProof/>
              </w:rPr>
              <w:t>11.0 Data Preparation Needs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_Toc205580912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43</w:t>
            </w:r>
            <w:r w:rsidRPr="00593EE8">
              <w:rPr>
                <w:rFonts w:ascii="Times New Roman" w:hAnsi="Times New Roman" w:cs="Times New Roman"/>
                <w:noProof/>
                <w:webHidden/>
              </w:rPr>
              <w:fldChar w:fldCharType="end"/>
            </w:r>
          </w:hyperlink>
        </w:p>
        <w:p w14:paraId="27F9E028" w14:textId="48E246A0"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3" w:history="1">
            <w:r w:rsidRPr="00593EE8">
              <w:rPr>
                <w:rStyle w:val="Hyperlink"/>
                <w:rFonts w:ascii="Times New Roman" w:hAnsi="Times New Roman" w:cs="Times New Roman"/>
                <w:noProof/>
              </w:rPr>
              <w:t>11.1 Summary of Transformed &amp; Excluded Fields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_Toc205580913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44</w:t>
            </w:r>
            <w:r w:rsidRPr="00593EE8">
              <w:rPr>
                <w:rFonts w:ascii="Times New Roman" w:hAnsi="Times New Roman" w:cs="Times New Roman"/>
                <w:noProof/>
                <w:webHidden/>
              </w:rPr>
              <w:fldChar w:fldCharType="end"/>
            </w:r>
          </w:hyperlink>
        </w:p>
        <w:p w14:paraId="381936CC" w14:textId="7049D1C1"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4" w:history="1">
            <w:r w:rsidRPr="00593EE8">
              <w:rPr>
                <w:rStyle w:val="Hyperlink"/>
                <w:rFonts w:ascii="Times New Roman" w:hAnsi="Times New Roman" w:cs="Times New Roman"/>
                <w:noProof/>
              </w:rPr>
              <w:t>11.2 Handling Class Imbalance</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_Toc205580914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44</w:t>
            </w:r>
            <w:r w:rsidRPr="00593EE8">
              <w:rPr>
                <w:rFonts w:ascii="Times New Roman" w:hAnsi="Times New Roman" w:cs="Times New Roman"/>
                <w:noProof/>
                <w:webHidden/>
              </w:rPr>
              <w:fldChar w:fldCharType="end"/>
            </w:r>
          </w:hyperlink>
        </w:p>
        <w:p w14:paraId="3A5808E6" w14:textId="47760E97"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5" w:history="1">
            <w:r w:rsidRPr="00593EE8">
              <w:rPr>
                <w:rStyle w:val="Hyperlink"/>
                <w:rFonts w:ascii="Times New Roman" w:hAnsi="Times New Roman" w:cs="Times New Roman"/>
                <w:noProof/>
              </w:rPr>
              <w:t>12.0 Feature Engineering</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_Toc205580915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45</w:t>
            </w:r>
            <w:r w:rsidRPr="00593EE8">
              <w:rPr>
                <w:rFonts w:ascii="Times New Roman" w:hAnsi="Times New Roman" w:cs="Times New Roman"/>
                <w:noProof/>
                <w:webHidden/>
              </w:rPr>
              <w:fldChar w:fldCharType="end"/>
            </w:r>
          </w:hyperlink>
        </w:p>
        <w:p w14:paraId="5E5A42C2" w14:textId="6E848CFC"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6" w:history="1">
            <w:r w:rsidRPr="00593EE8">
              <w:rPr>
                <w:rStyle w:val="Hyperlink"/>
                <w:rFonts w:ascii="Times New Roman" w:hAnsi="Times New Roman" w:cs="Times New Roman"/>
                <w:noProof/>
              </w:rPr>
              <w:t>12.1 Notes on Feature Design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_Toc205580916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46</w:t>
            </w:r>
            <w:r w:rsidRPr="00593EE8">
              <w:rPr>
                <w:rFonts w:ascii="Times New Roman" w:hAnsi="Times New Roman" w:cs="Times New Roman"/>
                <w:noProof/>
                <w:webHidden/>
              </w:rPr>
              <w:fldChar w:fldCharType="end"/>
            </w:r>
          </w:hyperlink>
        </w:p>
        <w:p w14:paraId="47BFF933" w14:textId="17CCDF06"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7" w:history="1">
            <w:r w:rsidRPr="00593EE8">
              <w:rPr>
                <w:rStyle w:val="Hyperlink"/>
                <w:rFonts w:ascii="Times New Roman" w:hAnsi="Times New Roman" w:cs="Times New Roman"/>
                <w:noProof/>
              </w:rPr>
              <w:t>Model Exploration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_Toc205580917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46</w:t>
            </w:r>
            <w:r w:rsidRPr="00593EE8">
              <w:rPr>
                <w:rFonts w:ascii="Times New Roman" w:hAnsi="Times New Roman" w:cs="Times New Roman"/>
                <w:noProof/>
                <w:webHidden/>
              </w:rPr>
              <w:fldChar w:fldCharType="end"/>
            </w:r>
          </w:hyperlink>
        </w:p>
        <w:p w14:paraId="2AC7E282" w14:textId="478990D6"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8" w:history="1">
            <w:r w:rsidRPr="00593EE8">
              <w:rPr>
                <w:rStyle w:val="Hyperlink"/>
                <w:rFonts w:ascii="Times New Roman" w:hAnsi="Times New Roman" w:cs="Times New Roman"/>
                <w:noProof/>
              </w:rPr>
              <w:t>13.0 Modeling Approach / Introduction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_Toc205580918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46</w:t>
            </w:r>
            <w:r w:rsidRPr="00593EE8">
              <w:rPr>
                <w:rFonts w:ascii="Times New Roman" w:hAnsi="Times New Roman" w:cs="Times New Roman"/>
                <w:noProof/>
                <w:webHidden/>
              </w:rPr>
              <w:fldChar w:fldCharType="end"/>
            </w:r>
          </w:hyperlink>
        </w:p>
        <w:p w14:paraId="51496BEB" w14:textId="528E336F"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19" w:history="1">
            <w:r w:rsidRPr="00593EE8">
              <w:rPr>
                <w:rStyle w:val="Hyperlink"/>
                <w:rFonts w:ascii="Times New Roman" w:hAnsi="Times New Roman" w:cs="Times New Roman"/>
                <w:noProof/>
              </w:rPr>
              <w:t>14.0 Tree-Based Models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_Toc205580919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48</w:t>
            </w:r>
            <w:r w:rsidRPr="00593EE8">
              <w:rPr>
                <w:rFonts w:ascii="Times New Roman" w:hAnsi="Times New Roman" w:cs="Times New Roman"/>
                <w:noProof/>
                <w:webHidden/>
              </w:rPr>
              <w:fldChar w:fldCharType="end"/>
            </w:r>
          </w:hyperlink>
        </w:p>
        <w:p w14:paraId="08BDF648" w14:textId="3110A1D3"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0" w:history="1">
            <w:r w:rsidRPr="00593EE8">
              <w:rPr>
                <w:rStyle w:val="Hyperlink"/>
                <w:rFonts w:ascii="Times New Roman" w:hAnsi="Times New Roman" w:cs="Times New Roman"/>
                <w:noProof/>
              </w:rPr>
              <w:t>14.1 Decision Tree (Untuned, No Rebalancing)</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_Toc205580920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49</w:t>
            </w:r>
            <w:r w:rsidRPr="00593EE8">
              <w:rPr>
                <w:rFonts w:ascii="Times New Roman" w:hAnsi="Times New Roman" w:cs="Times New Roman"/>
                <w:noProof/>
                <w:webHidden/>
              </w:rPr>
              <w:fldChar w:fldCharType="end"/>
            </w:r>
          </w:hyperlink>
        </w:p>
        <w:p w14:paraId="7A9DEECF" w14:textId="7FB7F7CE"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1" w:history="1">
            <w:r w:rsidRPr="00593EE8">
              <w:rPr>
                <w:rStyle w:val="Hyperlink"/>
                <w:rFonts w:ascii="Times New Roman" w:hAnsi="Times New Roman" w:cs="Times New Roman"/>
                <w:noProof/>
              </w:rPr>
              <w:t>14.2 Decision Tree (Tuned + SMOTE + AUC Criterion)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_Toc205580921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49</w:t>
            </w:r>
            <w:r w:rsidRPr="00593EE8">
              <w:rPr>
                <w:rFonts w:ascii="Times New Roman" w:hAnsi="Times New Roman" w:cs="Times New Roman"/>
                <w:noProof/>
                <w:webHidden/>
              </w:rPr>
              <w:fldChar w:fldCharType="end"/>
            </w:r>
          </w:hyperlink>
        </w:p>
        <w:p w14:paraId="17DF866B" w14:textId="5DA251DD"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2" w:history="1">
            <w:r w:rsidRPr="00593EE8">
              <w:rPr>
                <w:rStyle w:val="Hyperlink"/>
                <w:rFonts w:ascii="Times New Roman" w:hAnsi="Times New Roman" w:cs="Times New Roman"/>
                <w:noProof/>
              </w:rPr>
              <w:t>14.3 Random Forest (SMOTE)</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_Toc205580922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51</w:t>
            </w:r>
            <w:r w:rsidRPr="00593EE8">
              <w:rPr>
                <w:rFonts w:ascii="Times New Roman" w:hAnsi="Times New Roman" w:cs="Times New Roman"/>
                <w:noProof/>
                <w:webHidden/>
              </w:rPr>
              <w:fldChar w:fldCharType="end"/>
            </w:r>
          </w:hyperlink>
        </w:p>
        <w:p w14:paraId="75347D3A" w14:textId="17FB60FB"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3" w:history="1">
            <w:r w:rsidRPr="00593EE8">
              <w:rPr>
                <w:rStyle w:val="Hyperlink"/>
                <w:rFonts w:ascii="Times New Roman" w:hAnsi="Times New Roman" w:cs="Times New Roman"/>
                <w:noProof/>
              </w:rPr>
              <w:t>14.4 XGBoost (Tuned + SMOTE)</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_Toc205580923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54</w:t>
            </w:r>
            <w:r w:rsidRPr="00593EE8">
              <w:rPr>
                <w:rFonts w:ascii="Times New Roman" w:hAnsi="Times New Roman" w:cs="Times New Roman"/>
                <w:noProof/>
                <w:webHidden/>
              </w:rPr>
              <w:fldChar w:fldCharType="end"/>
            </w:r>
          </w:hyperlink>
        </w:p>
        <w:p w14:paraId="79B50969" w14:textId="7E1B7A1B"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4" w:history="1">
            <w:r w:rsidRPr="00593EE8">
              <w:rPr>
                <w:rStyle w:val="Hyperlink"/>
                <w:rFonts w:ascii="Times New Roman" w:hAnsi="Times New Roman" w:cs="Times New Roman"/>
                <w:noProof/>
              </w:rPr>
              <w:t>15.0 Regression-Based Models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_Toc205580924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55</w:t>
            </w:r>
            <w:r w:rsidRPr="00593EE8">
              <w:rPr>
                <w:rFonts w:ascii="Times New Roman" w:hAnsi="Times New Roman" w:cs="Times New Roman"/>
                <w:noProof/>
                <w:webHidden/>
              </w:rPr>
              <w:fldChar w:fldCharType="end"/>
            </w:r>
          </w:hyperlink>
        </w:p>
        <w:p w14:paraId="3136FE5A" w14:textId="4BB0FF24"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5" w:history="1">
            <w:r w:rsidRPr="00593EE8">
              <w:rPr>
                <w:rStyle w:val="Hyperlink"/>
                <w:rFonts w:ascii="Times New Roman" w:hAnsi="Times New Roman" w:cs="Times New Roman"/>
                <w:noProof/>
              </w:rPr>
              <w:t>15.1 Logistic Regression (Class Weight = Balanced)</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_Toc205580925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56</w:t>
            </w:r>
            <w:r w:rsidRPr="00593EE8">
              <w:rPr>
                <w:rFonts w:ascii="Times New Roman" w:hAnsi="Times New Roman" w:cs="Times New Roman"/>
                <w:noProof/>
                <w:webHidden/>
              </w:rPr>
              <w:fldChar w:fldCharType="end"/>
            </w:r>
          </w:hyperlink>
        </w:p>
        <w:p w14:paraId="25C88A41" w14:textId="04929FC4"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6" w:history="1">
            <w:r w:rsidRPr="00593EE8">
              <w:rPr>
                <w:rStyle w:val="Hyperlink"/>
                <w:rFonts w:ascii="Times New Roman" w:hAnsi="Times New Roman" w:cs="Times New Roman"/>
                <w:noProof/>
              </w:rPr>
              <w:t>15.2 Logistic Regression (Stepwise AIC)</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_Toc205580926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59</w:t>
            </w:r>
            <w:r w:rsidRPr="00593EE8">
              <w:rPr>
                <w:rFonts w:ascii="Times New Roman" w:hAnsi="Times New Roman" w:cs="Times New Roman"/>
                <w:noProof/>
                <w:webHidden/>
              </w:rPr>
              <w:fldChar w:fldCharType="end"/>
            </w:r>
          </w:hyperlink>
        </w:p>
        <w:p w14:paraId="196CA500" w14:textId="30B6F936"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7" w:history="1">
            <w:r w:rsidRPr="00593EE8">
              <w:rPr>
                <w:rStyle w:val="Hyperlink"/>
                <w:rFonts w:ascii="Times New Roman" w:hAnsi="Times New Roman" w:cs="Times New Roman"/>
                <w:noProof/>
              </w:rPr>
              <w:t>16.0 Neural Network Models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_Toc205580927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60</w:t>
            </w:r>
            <w:r w:rsidRPr="00593EE8">
              <w:rPr>
                <w:rFonts w:ascii="Times New Roman" w:hAnsi="Times New Roman" w:cs="Times New Roman"/>
                <w:noProof/>
                <w:webHidden/>
              </w:rPr>
              <w:fldChar w:fldCharType="end"/>
            </w:r>
          </w:hyperlink>
        </w:p>
        <w:p w14:paraId="7802AC1E" w14:textId="26E50BDF"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8" w:history="1">
            <w:r w:rsidRPr="00593EE8">
              <w:rPr>
                <w:rStyle w:val="Hyperlink"/>
                <w:rFonts w:ascii="Times New Roman" w:hAnsi="Times New Roman" w:cs="Times New Roman"/>
                <w:noProof/>
              </w:rPr>
              <w:t>16.1 Neural Network (Class Weight Only)</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_Toc205580928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61</w:t>
            </w:r>
            <w:r w:rsidRPr="00593EE8">
              <w:rPr>
                <w:rFonts w:ascii="Times New Roman" w:hAnsi="Times New Roman" w:cs="Times New Roman"/>
                <w:noProof/>
                <w:webHidden/>
              </w:rPr>
              <w:fldChar w:fldCharType="end"/>
            </w:r>
          </w:hyperlink>
        </w:p>
        <w:p w14:paraId="1991E0CE" w14:textId="2EF7EBAA" w:rsidR="00593EE8" w:rsidRPr="00593EE8" w:rsidRDefault="00593EE8" w:rsidP="00593EE8">
          <w:pPr>
            <w:pStyle w:val="TOC3"/>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29" w:history="1">
            <w:r w:rsidRPr="00593EE8">
              <w:rPr>
                <w:rStyle w:val="Hyperlink"/>
                <w:rFonts w:ascii="Times New Roman" w:hAnsi="Times New Roman" w:cs="Times New Roman"/>
                <w:noProof/>
              </w:rPr>
              <w:t>16.2 Neural Network (Tuned + Class Weights)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_Toc205580929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61</w:t>
            </w:r>
            <w:r w:rsidRPr="00593EE8">
              <w:rPr>
                <w:rFonts w:ascii="Times New Roman" w:hAnsi="Times New Roman" w:cs="Times New Roman"/>
                <w:noProof/>
                <w:webHidden/>
              </w:rPr>
              <w:fldChar w:fldCharType="end"/>
            </w:r>
          </w:hyperlink>
        </w:p>
        <w:p w14:paraId="0C69F384" w14:textId="651E398C"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0" w:history="1">
            <w:r w:rsidRPr="00593EE8">
              <w:rPr>
                <w:rStyle w:val="Hyperlink"/>
                <w:rFonts w:ascii="Times New Roman" w:hAnsi="Times New Roman" w:cs="Times New Roman"/>
                <w:noProof/>
              </w:rPr>
              <w:t>17.0 Model Comparison Summary</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_Toc205580930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62</w:t>
            </w:r>
            <w:r w:rsidRPr="00593EE8">
              <w:rPr>
                <w:rFonts w:ascii="Times New Roman" w:hAnsi="Times New Roman" w:cs="Times New Roman"/>
                <w:noProof/>
                <w:webHidden/>
              </w:rPr>
              <w:fldChar w:fldCharType="end"/>
            </w:r>
          </w:hyperlink>
        </w:p>
        <w:p w14:paraId="57AFB6AA" w14:textId="3ABBC70A"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1" w:history="1">
            <w:r w:rsidRPr="00593EE8">
              <w:rPr>
                <w:rStyle w:val="Hyperlink"/>
                <w:rFonts w:ascii="Times New Roman" w:hAnsi="Times New Roman" w:cs="Times New Roman"/>
                <w:noProof/>
              </w:rPr>
              <w:t>Model Recommendation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_Toc205580931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63</w:t>
            </w:r>
            <w:r w:rsidRPr="00593EE8">
              <w:rPr>
                <w:rFonts w:ascii="Times New Roman" w:hAnsi="Times New Roman" w:cs="Times New Roman"/>
                <w:noProof/>
                <w:webHidden/>
              </w:rPr>
              <w:fldChar w:fldCharType="end"/>
            </w:r>
          </w:hyperlink>
        </w:p>
        <w:p w14:paraId="0AFF7BF1" w14:textId="4A0ABA70"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2" w:history="1">
            <w:r w:rsidRPr="00593EE8">
              <w:rPr>
                <w:rStyle w:val="Hyperlink"/>
                <w:rFonts w:ascii="Times New Roman" w:hAnsi="Times New Roman" w:cs="Times New Roman"/>
                <w:noProof/>
              </w:rPr>
              <w:t>18.0 Model Selection</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_Toc205580932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63</w:t>
            </w:r>
            <w:r w:rsidRPr="00593EE8">
              <w:rPr>
                <w:rFonts w:ascii="Times New Roman" w:hAnsi="Times New Roman" w:cs="Times New Roman"/>
                <w:noProof/>
                <w:webHidden/>
              </w:rPr>
              <w:fldChar w:fldCharType="end"/>
            </w:r>
          </w:hyperlink>
        </w:p>
        <w:p w14:paraId="06427A69" w14:textId="2EDCEEA6"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3" w:history="1">
            <w:r w:rsidRPr="00593EE8">
              <w:rPr>
                <w:rStyle w:val="Hyperlink"/>
                <w:rFonts w:ascii="Times New Roman" w:hAnsi="Times New Roman" w:cs="Times New Roman"/>
                <w:noProof/>
              </w:rPr>
              <w:t>19.0 Model Theory</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_Toc205580933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64</w:t>
            </w:r>
            <w:r w:rsidRPr="00593EE8">
              <w:rPr>
                <w:rFonts w:ascii="Times New Roman" w:hAnsi="Times New Roman" w:cs="Times New Roman"/>
                <w:noProof/>
                <w:webHidden/>
              </w:rPr>
              <w:fldChar w:fldCharType="end"/>
            </w:r>
          </w:hyperlink>
        </w:p>
        <w:p w14:paraId="3F5EC7EA" w14:textId="065CBD7C"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4" w:history="1">
            <w:r w:rsidRPr="00593EE8">
              <w:rPr>
                <w:rStyle w:val="Hyperlink"/>
                <w:rFonts w:ascii="Times New Roman" w:hAnsi="Times New Roman" w:cs="Times New Roman"/>
                <w:noProof/>
              </w:rPr>
              <w:t>19.1 Model Assumptions and Limitations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_Toc205580934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64</w:t>
            </w:r>
            <w:r w:rsidRPr="00593EE8">
              <w:rPr>
                <w:rFonts w:ascii="Times New Roman" w:hAnsi="Times New Roman" w:cs="Times New Roman"/>
                <w:noProof/>
                <w:webHidden/>
              </w:rPr>
              <w:fldChar w:fldCharType="end"/>
            </w:r>
          </w:hyperlink>
        </w:p>
        <w:p w14:paraId="32283792" w14:textId="1478E87E"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5" w:history="1">
            <w:r w:rsidRPr="00593EE8">
              <w:rPr>
                <w:rStyle w:val="Hyperlink"/>
                <w:rFonts w:ascii="Times New Roman" w:hAnsi="Times New Roman" w:cs="Times New Roman"/>
                <w:noProof/>
              </w:rPr>
              <w:t>20.0 Model Sensitivity to Key Drivers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_Toc205580935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65</w:t>
            </w:r>
            <w:r w:rsidRPr="00593EE8">
              <w:rPr>
                <w:rFonts w:ascii="Times New Roman" w:hAnsi="Times New Roman" w:cs="Times New Roman"/>
                <w:noProof/>
                <w:webHidden/>
              </w:rPr>
              <w:fldChar w:fldCharType="end"/>
            </w:r>
          </w:hyperlink>
        </w:p>
        <w:p w14:paraId="4BE8B487" w14:textId="13AFF441"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6" w:history="1">
            <w:r w:rsidRPr="00593EE8">
              <w:rPr>
                <w:rStyle w:val="Hyperlink"/>
                <w:rFonts w:ascii="Times New Roman" w:hAnsi="Times New Roman" w:cs="Times New Roman"/>
                <w:noProof/>
              </w:rPr>
              <w:t>21.0 Additional Models to Address Business Objectives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_Toc205580936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67</w:t>
            </w:r>
            <w:r w:rsidRPr="00593EE8">
              <w:rPr>
                <w:rFonts w:ascii="Times New Roman" w:hAnsi="Times New Roman" w:cs="Times New Roman"/>
                <w:noProof/>
                <w:webHidden/>
              </w:rPr>
              <w:fldChar w:fldCharType="end"/>
            </w:r>
          </w:hyperlink>
        </w:p>
        <w:p w14:paraId="39628CBD" w14:textId="2ED4EA34"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7" w:history="1">
            <w:r w:rsidRPr="00593EE8">
              <w:rPr>
                <w:rStyle w:val="Hyperlink"/>
                <w:rFonts w:ascii="Times New Roman" w:hAnsi="Times New Roman" w:cs="Times New Roman"/>
                <w:noProof/>
              </w:rPr>
              <w:t>Conclusion and Recommendations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_Toc205580937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68</w:t>
            </w:r>
            <w:r w:rsidRPr="00593EE8">
              <w:rPr>
                <w:rFonts w:ascii="Times New Roman" w:hAnsi="Times New Roman" w:cs="Times New Roman"/>
                <w:noProof/>
                <w:webHidden/>
              </w:rPr>
              <w:fldChar w:fldCharType="end"/>
            </w:r>
          </w:hyperlink>
        </w:p>
        <w:p w14:paraId="14BE0581" w14:textId="09D214F1"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8" w:history="1">
            <w:r w:rsidRPr="00593EE8">
              <w:rPr>
                <w:rStyle w:val="Hyperlink"/>
                <w:rFonts w:ascii="Times New Roman" w:hAnsi="Times New Roman" w:cs="Times New Roman"/>
                <w:noProof/>
              </w:rPr>
              <w:t>22.0 Impacts on Business Problem</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_Toc205580938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68</w:t>
            </w:r>
            <w:r w:rsidRPr="00593EE8">
              <w:rPr>
                <w:rFonts w:ascii="Times New Roman" w:hAnsi="Times New Roman" w:cs="Times New Roman"/>
                <w:noProof/>
                <w:webHidden/>
              </w:rPr>
              <w:fldChar w:fldCharType="end"/>
            </w:r>
          </w:hyperlink>
        </w:p>
        <w:p w14:paraId="58E5ED58" w14:textId="7745EB09" w:rsidR="00593EE8" w:rsidRPr="00593EE8" w:rsidRDefault="00593EE8" w:rsidP="00593EE8">
          <w:pPr>
            <w:pStyle w:val="TOC2"/>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39" w:history="1">
            <w:r w:rsidRPr="00593EE8">
              <w:rPr>
                <w:rStyle w:val="Hyperlink"/>
                <w:rFonts w:ascii="Times New Roman" w:hAnsi="Times New Roman" w:cs="Times New Roman"/>
                <w:noProof/>
              </w:rPr>
              <w:t>23.0 Recommended Next Steps for HR Leadership</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_Toc205580939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69</w:t>
            </w:r>
            <w:r w:rsidRPr="00593EE8">
              <w:rPr>
                <w:rFonts w:ascii="Times New Roman" w:hAnsi="Times New Roman" w:cs="Times New Roman"/>
                <w:noProof/>
                <w:webHidden/>
              </w:rPr>
              <w:fldChar w:fldCharType="end"/>
            </w:r>
          </w:hyperlink>
        </w:p>
        <w:p w14:paraId="07CF2DC0" w14:textId="2B42FC72" w:rsidR="00593EE8" w:rsidRPr="00593EE8" w:rsidRDefault="00593EE8" w:rsidP="00593EE8">
          <w:pPr>
            <w:pStyle w:val="TOC1"/>
            <w:tabs>
              <w:tab w:val="right" w:leader="dot" w:pos="9350"/>
            </w:tabs>
            <w:spacing w:line="480" w:lineRule="auto"/>
            <w:rPr>
              <w:rFonts w:ascii="Times New Roman" w:eastAsiaTheme="minorEastAsia" w:hAnsi="Times New Roman" w:cs="Times New Roman"/>
              <w:noProof/>
              <w:kern w:val="2"/>
              <w:lang w:bidi="ml-IN"/>
              <w14:ligatures w14:val="standardContextual"/>
            </w:rPr>
          </w:pPr>
          <w:hyperlink w:anchor="_Toc205580940" w:history="1">
            <w:r w:rsidRPr="00593EE8">
              <w:rPr>
                <w:rStyle w:val="Hyperlink"/>
                <w:rFonts w:ascii="Times New Roman" w:hAnsi="Times New Roman" w:cs="Times New Roman"/>
                <w:noProof/>
              </w:rPr>
              <w:t>24.0 References</w:t>
            </w:r>
            <w:r w:rsidRPr="00593EE8">
              <w:rPr>
                <w:rFonts w:ascii="Times New Roman" w:hAnsi="Times New Roman" w:cs="Times New Roman"/>
                <w:noProof/>
                <w:webHidden/>
              </w:rPr>
              <w:tab/>
            </w:r>
            <w:r w:rsidRPr="00593EE8">
              <w:rPr>
                <w:rFonts w:ascii="Times New Roman" w:hAnsi="Times New Roman" w:cs="Times New Roman"/>
                <w:noProof/>
                <w:webHidden/>
              </w:rPr>
              <w:fldChar w:fldCharType="begin"/>
            </w:r>
            <w:r w:rsidRPr="00593EE8">
              <w:rPr>
                <w:rFonts w:ascii="Times New Roman" w:hAnsi="Times New Roman" w:cs="Times New Roman"/>
                <w:noProof/>
                <w:webHidden/>
              </w:rPr>
              <w:instrText xml:space="preserve"> PAGEREF _Toc205580940 \h </w:instrText>
            </w:r>
            <w:r w:rsidRPr="00593EE8">
              <w:rPr>
                <w:rFonts w:ascii="Times New Roman" w:hAnsi="Times New Roman" w:cs="Times New Roman"/>
                <w:noProof/>
                <w:webHidden/>
              </w:rPr>
            </w:r>
            <w:r w:rsidRPr="00593EE8">
              <w:rPr>
                <w:rFonts w:ascii="Times New Roman" w:hAnsi="Times New Roman" w:cs="Times New Roman"/>
                <w:noProof/>
                <w:webHidden/>
              </w:rPr>
              <w:fldChar w:fldCharType="separate"/>
            </w:r>
            <w:r>
              <w:rPr>
                <w:rFonts w:ascii="Times New Roman" w:hAnsi="Times New Roman" w:cs="Times New Roman"/>
                <w:noProof/>
                <w:webHidden/>
              </w:rPr>
              <w:t>71</w:t>
            </w:r>
            <w:r w:rsidRPr="00593EE8">
              <w:rPr>
                <w:rFonts w:ascii="Times New Roman" w:hAnsi="Times New Roman" w:cs="Times New Roman"/>
                <w:noProof/>
                <w:webHidden/>
              </w:rPr>
              <w:fldChar w:fldCharType="end"/>
            </w:r>
          </w:hyperlink>
        </w:p>
        <w:p w14:paraId="6D3C5266" w14:textId="321ADDFE" w:rsidR="00566A21" w:rsidRPr="00593EE8" w:rsidRDefault="00566A21" w:rsidP="00593EE8">
          <w:pPr>
            <w:spacing w:line="480" w:lineRule="auto"/>
            <w:contextualSpacing/>
            <w:rPr>
              <w:rFonts w:ascii="Times New Roman" w:hAnsi="Times New Roman" w:cs="Times New Roman"/>
            </w:rPr>
          </w:pPr>
          <w:r w:rsidRPr="00593EE8">
            <w:rPr>
              <w:rFonts w:ascii="Times New Roman" w:hAnsi="Times New Roman" w:cs="Times New Roman"/>
            </w:rPr>
            <w:fldChar w:fldCharType="end"/>
          </w:r>
        </w:p>
      </w:sdtContent>
    </w:sdt>
    <w:p w14:paraId="1E4288F5" w14:textId="1D4C43BE" w:rsidR="00EA06BD" w:rsidRPr="00593EE8" w:rsidRDefault="00EA06BD" w:rsidP="00593EE8">
      <w:pPr>
        <w:spacing w:line="480" w:lineRule="auto"/>
        <w:ind w:firstLine="720"/>
        <w:contextualSpacing/>
        <w:rPr>
          <w:rFonts w:ascii="Times New Roman" w:hAnsi="Times New Roman" w:cs="Times New Roman"/>
        </w:rPr>
      </w:pPr>
      <w:r w:rsidRPr="00593EE8">
        <w:rPr>
          <w:rFonts w:ascii="Times New Roman" w:hAnsi="Times New Roman" w:cs="Times New Roman"/>
        </w:rPr>
        <w:br w:type="page"/>
      </w:r>
    </w:p>
    <w:p w14:paraId="1E49B234" w14:textId="45509C3F" w:rsidR="00FD2FCD" w:rsidRPr="00593EE8" w:rsidRDefault="00FD2FCD" w:rsidP="00593EE8">
      <w:pPr>
        <w:pStyle w:val="Heading1"/>
      </w:pPr>
      <w:bookmarkStart w:id="0" w:name="_Toc205580892"/>
      <w:r w:rsidRPr="00593EE8">
        <w:lastRenderedPageBreak/>
        <w:t>Executive Summary</w:t>
      </w:r>
      <w:bookmarkEnd w:id="0"/>
    </w:p>
    <w:p w14:paraId="5326D8C1" w14:textId="2BC900EA" w:rsidR="00794668" w:rsidRPr="00593EE8" w:rsidRDefault="00794668" w:rsidP="00593EE8">
      <w:pPr>
        <w:pStyle w:val="Heading2"/>
        <w:numPr>
          <w:ilvl w:val="1"/>
          <w:numId w:val="49"/>
        </w:numPr>
      </w:pPr>
      <w:bookmarkStart w:id="1" w:name="_Toc205580893"/>
      <w:r w:rsidRPr="00593EE8">
        <w:t>Executive Introduction</w:t>
      </w:r>
      <w:bookmarkEnd w:id="1"/>
    </w:p>
    <w:p w14:paraId="23AC8076" w14:textId="634DBA3D" w:rsidR="00794668" w:rsidRPr="00593EE8" w:rsidRDefault="00794668" w:rsidP="00593EE8">
      <w:pPr>
        <w:spacing w:line="480" w:lineRule="auto"/>
        <w:ind w:firstLine="720"/>
        <w:rPr>
          <w:rFonts w:ascii="Times New Roman" w:hAnsi="Times New Roman" w:cs="Times New Roman"/>
        </w:rPr>
      </w:pPr>
      <w:r w:rsidRPr="00593EE8">
        <w:rPr>
          <w:rFonts w:ascii="Times New Roman" w:hAnsi="Times New Roman" w:cs="Times New Roman"/>
        </w:rPr>
        <w:t>Voluntary employee attrition remains a persistent challenge, with significant costs tied to replacement, productivity loss, and disruption to team cohesion. This project uses predictive analytics to move beyond historical reporting and into forward-looking risk identification, enabling HR to proactively engage employees most at risk of leaving. By combining internal HR data with market compensation benchmarks and advanced machine learning techniques, the analysis delivers actionable insights rooted in evidence.</w:t>
      </w:r>
    </w:p>
    <w:p w14:paraId="14563FAE" w14:textId="2289D03E" w:rsidR="00794668" w:rsidRPr="00593EE8" w:rsidRDefault="00794668" w:rsidP="00593EE8">
      <w:pPr>
        <w:pStyle w:val="Heading2"/>
        <w:numPr>
          <w:ilvl w:val="1"/>
          <w:numId w:val="49"/>
        </w:numPr>
      </w:pPr>
      <w:bookmarkStart w:id="2" w:name="_Toc205580894"/>
      <w:r w:rsidRPr="00593EE8">
        <w:t>Executive Objective</w:t>
      </w:r>
      <w:bookmarkEnd w:id="2"/>
    </w:p>
    <w:p w14:paraId="5E9E612F" w14:textId="77777777" w:rsidR="009F3BEF" w:rsidRPr="00593EE8" w:rsidRDefault="009F3BEF" w:rsidP="00593EE8">
      <w:pPr>
        <w:spacing w:line="480" w:lineRule="auto"/>
        <w:ind w:firstLine="720"/>
        <w:rPr>
          <w:rFonts w:ascii="Times New Roman" w:hAnsi="Times New Roman" w:cs="Times New Roman"/>
        </w:rPr>
      </w:pPr>
      <w:r w:rsidRPr="00593EE8">
        <w:rPr>
          <w:rFonts w:ascii="Times New Roman" w:hAnsi="Times New Roman" w:cs="Times New Roman"/>
        </w:rPr>
        <w:t>The core objective of this initiative was to develop an accurate, interpretable model that predicts which employees are at the highest risk of voluntary attrition. The goal was not just technical performance, but practical usability for HR decision-making, with a target to reduce attrition by 5–10% through timely interventions. Key questions answered:</w:t>
      </w:r>
    </w:p>
    <w:p w14:paraId="7FED7500" w14:textId="77777777" w:rsidR="009F3BEF" w:rsidRPr="00593EE8" w:rsidRDefault="009F3BEF" w:rsidP="00593EE8">
      <w:pPr>
        <w:pStyle w:val="ListParagraph"/>
        <w:numPr>
          <w:ilvl w:val="0"/>
          <w:numId w:val="50"/>
        </w:numPr>
        <w:spacing w:line="480" w:lineRule="auto"/>
        <w:rPr>
          <w:rFonts w:ascii="Times New Roman" w:hAnsi="Times New Roman" w:cs="Times New Roman"/>
        </w:rPr>
      </w:pPr>
      <w:r w:rsidRPr="00593EE8">
        <w:rPr>
          <w:rFonts w:ascii="Times New Roman" w:hAnsi="Times New Roman" w:cs="Times New Roman"/>
        </w:rPr>
        <w:t>Who is likely to leave?</w:t>
      </w:r>
    </w:p>
    <w:p w14:paraId="65F91828" w14:textId="77777777" w:rsidR="009F3BEF" w:rsidRPr="00593EE8" w:rsidRDefault="009F3BEF" w:rsidP="00593EE8">
      <w:pPr>
        <w:pStyle w:val="ListParagraph"/>
        <w:numPr>
          <w:ilvl w:val="0"/>
          <w:numId w:val="50"/>
        </w:numPr>
        <w:spacing w:line="480" w:lineRule="auto"/>
        <w:rPr>
          <w:rFonts w:ascii="Times New Roman" w:hAnsi="Times New Roman" w:cs="Times New Roman"/>
        </w:rPr>
      </w:pPr>
      <w:r w:rsidRPr="00593EE8">
        <w:rPr>
          <w:rFonts w:ascii="Times New Roman" w:hAnsi="Times New Roman" w:cs="Times New Roman"/>
        </w:rPr>
        <w:t>Why are they at risk?</w:t>
      </w:r>
    </w:p>
    <w:p w14:paraId="1F4EDBA8" w14:textId="77777777" w:rsidR="009F3BEF" w:rsidRPr="00593EE8" w:rsidRDefault="009F3BEF" w:rsidP="00593EE8">
      <w:pPr>
        <w:pStyle w:val="ListParagraph"/>
        <w:numPr>
          <w:ilvl w:val="0"/>
          <w:numId w:val="50"/>
        </w:numPr>
        <w:spacing w:line="480" w:lineRule="auto"/>
        <w:rPr>
          <w:rFonts w:ascii="Times New Roman" w:hAnsi="Times New Roman" w:cs="Times New Roman"/>
        </w:rPr>
      </w:pPr>
      <w:r w:rsidRPr="00593EE8">
        <w:rPr>
          <w:rFonts w:ascii="Times New Roman" w:hAnsi="Times New Roman" w:cs="Times New Roman"/>
        </w:rPr>
        <w:t>What can HR do about it?</w:t>
      </w:r>
    </w:p>
    <w:p w14:paraId="4BD5A856" w14:textId="1E9107FA" w:rsidR="00794668" w:rsidRPr="00593EE8" w:rsidRDefault="00794668" w:rsidP="00593EE8">
      <w:pPr>
        <w:pStyle w:val="Heading2"/>
        <w:numPr>
          <w:ilvl w:val="1"/>
          <w:numId w:val="49"/>
        </w:numPr>
      </w:pPr>
      <w:bookmarkStart w:id="3" w:name="_Toc205580895"/>
      <w:r w:rsidRPr="00593EE8">
        <w:t>Executive Model Description</w:t>
      </w:r>
      <w:bookmarkEnd w:id="3"/>
    </w:p>
    <w:p w14:paraId="429275C3" w14:textId="77777777" w:rsidR="00623FF2" w:rsidRPr="00593EE8" w:rsidRDefault="00623FF2" w:rsidP="00593EE8">
      <w:pPr>
        <w:spacing w:line="480" w:lineRule="auto"/>
        <w:ind w:firstLine="720"/>
        <w:rPr>
          <w:rFonts w:ascii="Times New Roman" w:hAnsi="Times New Roman" w:cs="Times New Roman"/>
        </w:rPr>
      </w:pPr>
      <w:r w:rsidRPr="00593EE8">
        <w:rPr>
          <w:rFonts w:ascii="Times New Roman" w:hAnsi="Times New Roman" w:cs="Times New Roman"/>
        </w:rPr>
        <w:t>Eight machine learning models were tested across three categories (tree-based, regression-based, and neural networks), each evaluated with four class-balancing techniques.</w:t>
      </w:r>
    </w:p>
    <w:p w14:paraId="07BC8718" w14:textId="77777777" w:rsidR="00623FF2" w:rsidRPr="00593EE8" w:rsidRDefault="00623FF2" w:rsidP="00593EE8">
      <w:pPr>
        <w:spacing w:line="480" w:lineRule="auto"/>
        <w:rPr>
          <w:rFonts w:ascii="Times New Roman" w:hAnsi="Times New Roman" w:cs="Times New Roman"/>
        </w:rPr>
      </w:pPr>
      <w:r w:rsidRPr="00593EE8">
        <w:rPr>
          <w:rFonts w:ascii="Times New Roman" w:hAnsi="Times New Roman" w:cs="Times New Roman"/>
        </w:rPr>
        <w:t>Logistic Regression with Class Weighting was selected for deployment based on its superior balance of accuracy (ROC AUC = 0.8362) and interpretability (F1 Score = 0.5202). SHAP values and odds ratios provided HR-friendly explanations of top drivers.</w:t>
      </w:r>
    </w:p>
    <w:p w14:paraId="588878DC" w14:textId="77777777" w:rsidR="00623FF2" w:rsidRPr="00593EE8" w:rsidRDefault="00623FF2" w:rsidP="00593EE8">
      <w:pPr>
        <w:spacing w:line="480" w:lineRule="auto"/>
        <w:rPr>
          <w:rFonts w:ascii="Times New Roman" w:hAnsi="Times New Roman" w:cs="Times New Roman"/>
          <w:b/>
          <w:bCs/>
        </w:rPr>
      </w:pPr>
      <w:r w:rsidRPr="00593EE8">
        <w:rPr>
          <w:rFonts w:ascii="Times New Roman" w:hAnsi="Times New Roman" w:cs="Times New Roman"/>
          <w:b/>
          <w:bCs/>
        </w:rPr>
        <w:t>Top Predictors of Attrition:</w:t>
      </w:r>
    </w:p>
    <w:p w14:paraId="13E68BC4" w14:textId="4B1C4E3C" w:rsidR="00623FF2" w:rsidRPr="00593EE8" w:rsidRDefault="00623FF2" w:rsidP="00593EE8">
      <w:pPr>
        <w:pStyle w:val="ListParagraph"/>
        <w:numPr>
          <w:ilvl w:val="0"/>
          <w:numId w:val="51"/>
        </w:numPr>
        <w:spacing w:line="480" w:lineRule="auto"/>
        <w:rPr>
          <w:rFonts w:ascii="Times New Roman" w:hAnsi="Times New Roman" w:cs="Times New Roman"/>
        </w:rPr>
      </w:pPr>
      <w:r w:rsidRPr="00593EE8">
        <w:rPr>
          <w:rFonts w:ascii="Times New Roman" w:hAnsi="Times New Roman" w:cs="Times New Roman"/>
        </w:rPr>
        <w:lastRenderedPageBreak/>
        <w:t>OverTime – Doubles attrition risk</w:t>
      </w:r>
    </w:p>
    <w:p w14:paraId="4102BA4A" w14:textId="323EB9BD" w:rsidR="00623FF2" w:rsidRPr="00593EE8" w:rsidRDefault="00623FF2" w:rsidP="00593EE8">
      <w:pPr>
        <w:pStyle w:val="ListParagraph"/>
        <w:numPr>
          <w:ilvl w:val="0"/>
          <w:numId w:val="51"/>
        </w:numPr>
        <w:spacing w:line="480" w:lineRule="auto"/>
        <w:rPr>
          <w:rFonts w:ascii="Times New Roman" w:hAnsi="Times New Roman" w:cs="Times New Roman"/>
        </w:rPr>
      </w:pPr>
      <w:r w:rsidRPr="00593EE8">
        <w:rPr>
          <w:rFonts w:ascii="Times New Roman" w:hAnsi="Times New Roman" w:cs="Times New Roman"/>
        </w:rPr>
        <w:t xml:space="preserve">Low </w:t>
      </w:r>
      <w:r w:rsidR="003E1E9E" w:rsidRPr="00593EE8">
        <w:rPr>
          <w:rFonts w:ascii="Times New Roman" w:hAnsi="Times New Roman" w:cs="Times New Roman"/>
        </w:rPr>
        <w:t>Salary</w:t>
      </w:r>
      <w:r w:rsidRPr="00593EE8">
        <w:rPr>
          <w:rFonts w:ascii="Times New Roman" w:hAnsi="Times New Roman" w:cs="Times New Roman"/>
        </w:rPr>
        <w:t xml:space="preserve">  – Under-market pay linked to higher turnover</w:t>
      </w:r>
    </w:p>
    <w:p w14:paraId="54C5A6D1" w14:textId="3E8BD1E2" w:rsidR="00623FF2" w:rsidRPr="00593EE8" w:rsidRDefault="00623FF2" w:rsidP="00593EE8">
      <w:pPr>
        <w:pStyle w:val="ListParagraph"/>
        <w:numPr>
          <w:ilvl w:val="0"/>
          <w:numId w:val="51"/>
        </w:numPr>
        <w:spacing w:line="480" w:lineRule="auto"/>
        <w:rPr>
          <w:rFonts w:ascii="Times New Roman" w:hAnsi="Times New Roman" w:cs="Times New Roman"/>
        </w:rPr>
      </w:pPr>
      <w:r w:rsidRPr="00593EE8">
        <w:rPr>
          <w:rFonts w:ascii="Times New Roman" w:hAnsi="Times New Roman" w:cs="Times New Roman"/>
        </w:rPr>
        <w:t>Low RoleTenureRatio  – Employees in new or stagnant roles more likely to leave</w:t>
      </w:r>
    </w:p>
    <w:p w14:paraId="60C79E2C" w14:textId="77777777" w:rsidR="00623FF2" w:rsidRPr="00593EE8" w:rsidRDefault="00623FF2" w:rsidP="00593EE8">
      <w:pPr>
        <w:pStyle w:val="ListParagraph"/>
        <w:numPr>
          <w:ilvl w:val="0"/>
          <w:numId w:val="51"/>
        </w:numPr>
        <w:spacing w:line="480" w:lineRule="auto"/>
        <w:rPr>
          <w:rFonts w:ascii="Times New Roman" w:hAnsi="Times New Roman" w:cs="Times New Roman"/>
        </w:rPr>
      </w:pPr>
      <w:r w:rsidRPr="00593EE8">
        <w:rPr>
          <w:rFonts w:ascii="Times New Roman" w:hAnsi="Times New Roman" w:cs="Times New Roman"/>
        </w:rPr>
        <w:t>Low Job Satisfaction &amp; Work-Life Balance – Early warning indicators of disengagement</w:t>
      </w:r>
    </w:p>
    <w:p w14:paraId="1C0FA09A" w14:textId="650BD832" w:rsidR="009F3BEF" w:rsidRPr="00593EE8" w:rsidRDefault="00623FF2" w:rsidP="00593EE8">
      <w:pPr>
        <w:pStyle w:val="ListParagraph"/>
        <w:numPr>
          <w:ilvl w:val="0"/>
          <w:numId w:val="51"/>
        </w:numPr>
        <w:spacing w:line="480" w:lineRule="auto"/>
        <w:rPr>
          <w:rFonts w:ascii="Times New Roman" w:hAnsi="Times New Roman" w:cs="Times New Roman"/>
        </w:rPr>
      </w:pPr>
      <w:r w:rsidRPr="00593EE8">
        <w:rPr>
          <w:rFonts w:ascii="Times New Roman" w:hAnsi="Times New Roman" w:cs="Times New Roman"/>
        </w:rPr>
        <w:t>These predictors align with Gallup, SHRM, and Work Institute research on why employees leave — reinforcing both the model’s validity and relevance to current HR challenges.</w:t>
      </w:r>
    </w:p>
    <w:p w14:paraId="12FF22E7" w14:textId="4431423B" w:rsidR="00FD2FCD" w:rsidRPr="00593EE8" w:rsidRDefault="00794668" w:rsidP="00593EE8">
      <w:pPr>
        <w:pStyle w:val="Heading2"/>
        <w:numPr>
          <w:ilvl w:val="1"/>
          <w:numId w:val="49"/>
        </w:numPr>
      </w:pPr>
      <w:bookmarkStart w:id="4" w:name="_Toc205580896"/>
      <w:r w:rsidRPr="00593EE8">
        <w:t>Executive Recommendations</w:t>
      </w:r>
      <w:bookmarkEnd w:id="4"/>
    </w:p>
    <w:p w14:paraId="1A8A0A13" w14:textId="77777777" w:rsidR="00DC2926" w:rsidRPr="00DC2926" w:rsidRDefault="00DC2926" w:rsidP="00593EE8">
      <w:pPr>
        <w:spacing w:line="480" w:lineRule="auto"/>
        <w:rPr>
          <w:rFonts w:ascii="Times New Roman" w:hAnsi="Times New Roman" w:cs="Times New Roman"/>
        </w:rPr>
      </w:pPr>
      <w:r w:rsidRPr="00DC2926">
        <w:rPr>
          <w:rFonts w:ascii="Times New Roman" w:hAnsi="Times New Roman" w:cs="Times New Roman"/>
        </w:rPr>
        <w:t>Based on the model’s findings, five strategic actions are recommended to reduce attrition risk and improve employee retention:</w:t>
      </w:r>
    </w:p>
    <w:p w14:paraId="3CB1454F" w14:textId="77777777" w:rsidR="00DC2926" w:rsidRPr="00DC2926" w:rsidRDefault="00DC2926" w:rsidP="00593EE8">
      <w:pPr>
        <w:numPr>
          <w:ilvl w:val="0"/>
          <w:numId w:val="58"/>
        </w:numPr>
        <w:spacing w:line="480" w:lineRule="auto"/>
        <w:rPr>
          <w:rFonts w:ascii="Times New Roman" w:hAnsi="Times New Roman" w:cs="Times New Roman"/>
        </w:rPr>
      </w:pPr>
      <w:r w:rsidRPr="00DC2926">
        <w:rPr>
          <w:rFonts w:ascii="Times New Roman" w:hAnsi="Times New Roman" w:cs="Times New Roman"/>
          <w:b/>
          <w:bCs/>
        </w:rPr>
        <w:t>Reduce Career Stagnation</w:t>
      </w:r>
      <w:r w:rsidRPr="00DC2926">
        <w:rPr>
          <w:rFonts w:ascii="Times New Roman" w:hAnsi="Times New Roman" w:cs="Times New Roman"/>
        </w:rPr>
        <w:t xml:space="preserve"> </w:t>
      </w:r>
      <w:r w:rsidRPr="00DC2926">
        <w:rPr>
          <w:rFonts w:ascii="Times New Roman" w:hAnsi="Times New Roman" w:cs="Times New Roman"/>
          <w:i/>
          <w:iCs/>
        </w:rPr>
        <w:t>(Odds Ratio = 2.00)</w:t>
      </w:r>
    </w:p>
    <w:p w14:paraId="77BCA955"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 xml:space="preserve">Flag employees with </w:t>
      </w:r>
      <w:r w:rsidRPr="00DC2926">
        <w:rPr>
          <w:rFonts w:ascii="Times New Roman" w:hAnsi="Times New Roman" w:cs="Times New Roman"/>
          <w:b/>
          <w:bCs/>
        </w:rPr>
        <w:t>≥5 years in the same role</w:t>
      </w:r>
      <w:r w:rsidRPr="00DC2926">
        <w:rPr>
          <w:rFonts w:ascii="Times New Roman" w:hAnsi="Times New Roman" w:cs="Times New Roman"/>
        </w:rPr>
        <w:t xml:space="preserve"> and </w:t>
      </w:r>
      <w:r w:rsidRPr="00DC2926">
        <w:rPr>
          <w:rFonts w:ascii="Times New Roman" w:hAnsi="Times New Roman" w:cs="Times New Roman"/>
          <w:b/>
          <w:bCs/>
        </w:rPr>
        <w:t>low RoleTenureRatio</w:t>
      </w:r>
    </w:p>
    <w:p w14:paraId="1BB92694"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Conduct stay interviews and offer targeted career mobility pathways (lateral moves, stretch assignments, cross-functional exposure)</w:t>
      </w:r>
    </w:p>
    <w:p w14:paraId="2909C99E" w14:textId="77777777" w:rsidR="00DC2926" w:rsidRPr="00DC2926" w:rsidRDefault="00DC2926" w:rsidP="00593EE8">
      <w:pPr>
        <w:numPr>
          <w:ilvl w:val="0"/>
          <w:numId w:val="58"/>
        </w:numPr>
        <w:spacing w:line="480" w:lineRule="auto"/>
        <w:rPr>
          <w:rFonts w:ascii="Times New Roman" w:hAnsi="Times New Roman" w:cs="Times New Roman"/>
        </w:rPr>
      </w:pPr>
      <w:r w:rsidRPr="00DC2926">
        <w:rPr>
          <w:rFonts w:ascii="Times New Roman" w:hAnsi="Times New Roman" w:cs="Times New Roman"/>
          <w:b/>
          <w:bCs/>
        </w:rPr>
        <w:t>Target Compensation Gaps</w:t>
      </w:r>
      <w:r w:rsidRPr="00DC2926">
        <w:rPr>
          <w:rFonts w:ascii="Times New Roman" w:hAnsi="Times New Roman" w:cs="Times New Roman"/>
        </w:rPr>
        <w:t xml:space="preserve"> </w:t>
      </w:r>
      <w:r w:rsidRPr="00DC2926">
        <w:rPr>
          <w:rFonts w:ascii="Times New Roman" w:hAnsi="Times New Roman" w:cs="Times New Roman"/>
          <w:i/>
          <w:iCs/>
        </w:rPr>
        <w:t>(Odds Ratio = 0.41)</w:t>
      </w:r>
    </w:p>
    <w:p w14:paraId="778881AB"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 xml:space="preserve">Use </w:t>
      </w:r>
      <w:r w:rsidRPr="00DC2926">
        <w:rPr>
          <w:rFonts w:ascii="Times New Roman" w:hAnsi="Times New Roman" w:cs="Times New Roman"/>
          <w:b/>
          <w:bCs/>
        </w:rPr>
        <w:t>CompaRatio</w:t>
      </w:r>
      <w:r w:rsidRPr="00DC2926">
        <w:rPr>
          <w:rFonts w:ascii="Times New Roman" w:hAnsi="Times New Roman" w:cs="Times New Roman"/>
        </w:rPr>
        <w:t xml:space="preserve"> to identify below-market earners, prioritizing those under </w:t>
      </w:r>
      <w:r w:rsidRPr="00DC2926">
        <w:rPr>
          <w:rFonts w:ascii="Times New Roman" w:hAnsi="Times New Roman" w:cs="Times New Roman"/>
          <w:b/>
          <w:bCs/>
        </w:rPr>
        <w:t>75%</w:t>
      </w:r>
      <w:r w:rsidRPr="00DC2926">
        <w:rPr>
          <w:rFonts w:ascii="Times New Roman" w:hAnsi="Times New Roman" w:cs="Times New Roman"/>
        </w:rPr>
        <w:t xml:space="preserve"> and between </w:t>
      </w:r>
      <w:r w:rsidRPr="00DC2926">
        <w:rPr>
          <w:rFonts w:ascii="Times New Roman" w:hAnsi="Times New Roman" w:cs="Times New Roman"/>
          <w:b/>
          <w:bCs/>
        </w:rPr>
        <w:t>75–90%</w:t>
      </w:r>
    </w:p>
    <w:p w14:paraId="4AE38411"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Focus on high performers and “High Risk” model flags for salary adjustments or retention bonuses</w:t>
      </w:r>
    </w:p>
    <w:p w14:paraId="154E5F43" w14:textId="77777777" w:rsidR="00DC2926" w:rsidRPr="00DC2926" w:rsidRDefault="00DC2926" w:rsidP="00593EE8">
      <w:pPr>
        <w:numPr>
          <w:ilvl w:val="0"/>
          <w:numId w:val="58"/>
        </w:numPr>
        <w:spacing w:line="480" w:lineRule="auto"/>
        <w:rPr>
          <w:rFonts w:ascii="Times New Roman" w:hAnsi="Times New Roman" w:cs="Times New Roman"/>
        </w:rPr>
      </w:pPr>
      <w:r w:rsidRPr="00DC2926">
        <w:rPr>
          <w:rFonts w:ascii="Times New Roman" w:hAnsi="Times New Roman" w:cs="Times New Roman"/>
          <w:b/>
          <w:bCs/>
        </w:rPr>
        <w:t>Manage Overtime-Linked Burnout</w:t>
      </w:r>
      <w:r w:rsidRPr="00DC2926">
        <w:rPr>
          <w:rFonts w:ascii="Times New Roman" w:hAnsi="Times New Roman" w:cs="Times New Roman"/>
        </w:rPr>
        <w:t xml:space="preserve"> </w:t>
      </w:r>
      <w:r w:rsidRPr="00DC2926">
        <w:rPr>
          <w:rFonts w:ascii="Times New Roman" w:hAnsi="Times New Roman" w:cs="Times New Roman"/>
          <w:i/>
          <w:iCs/>
        </w:rPr>
        <w:t>(Odds Ratio = 2.09)</w:t>
      </w:r>
    </w:p>
    <w:p w14:paraId="7AA95412"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Audit teams with sustained overtime</w:t>
      </w:r>
    </w:p>
    <w:p w14:paraId="4D0B225C"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Apply workload caps and redistribute tasks where possible</w:t>
      </w:r>
    </w:p>
    <w:p w14:paraId="3F320BF2"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lastRenderedPageBreak/>
        <w:t>For overtime employees with low CompaRatio, consider immediate pay equity adjustments</w:t>
      </w:r>
    </w:p>
    <w:p w14:paraId="7E012BA9" w14:textId="77777777" w:rsidR="00DC2926" w:rsidRPr="00DC2926" w:rsidRDefault="00DC2926" w:rsidP="00593EE8">
      <w:pPr>
        <w:numPr>
          <w:ilvl w:val="0"/>
          <w:numId w:val="58"/>
        </w:numPr>
        <w:spacing w:line="480" w:lineRule="auto"/>
        <w:rPr>
          <w:rFonts w:ascii="Times New Roman" w:hAnsi="Times New Roman" w:cs="Times New Roman"/>
        </w:rPr>
      </w:pPr>
      <w:r w:rsidRPr="00DC2926">
        <w:rPr>
          <w:rFonts w:ascii="Times New Roman" w:hAnsi="Times New Roman" w:cs="Times New Roman"/>
          <w:b/>
          <w:bCs/>
        </w:rPr>
        <w:t>Act on Engagement Signals</w:t>
      </w:r>
    </w:p>
    <w:p w14:paraId="0DF4F00D"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 xml:space="preserve">Leverage </w:t>
      </w:r>
      <w:r w:rsidRPr="00DC2926">
        <w:rPr>
          <w:rFonts w:ascii="Times New Roman" w:hAnsi="Times New Roman" w:cs="Times New Roman"/>
          <w:b/>
          <w:bCs/>
        </w:rPr>
        <w:t>engagement survey results</w:t>
      </w:r>
      <w:r w:rsidRPr="00DC2926">
        <w:rPr>
          <w:rFonts w:ascii="Times New Roman" w:hAnsi="Times New Roman" w:cs="Times New Roman"/>
        </w:rPr>
        <w:t xml:space="preserve"> for Job Involvement, Job Satisfaction, Work-Life Balance, and Environment Satisfaction</w:t>
      </w:r>
    </w:p>
    <w:p w14:paraId="08A9EDBB"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rPr>
        <w:t>Flag low scorers as priority retention cases and monitor sudden drops in engagement metrics as early warning signs</w:t>
      </w:r>
    </w:p>
    <w:p w14:paraId="7A11CB96" w14:textId="77777777" w:rsidR="00DC2926" w:rsidRPr="00DC2926" w:rsidRDefault="00DC2926" w:rsidP="00593EE8">
      <w:pPr>
        <w:numPr>
          <w:ilvl w:val="0"/>
          <w:numId w:val="58"/>
        </w:numPr>
        <w:spacing w:line="480" w:lineRule="auto"/>
        <w:rPr>
          <w:rFonts w:ascii="Times New Roman" w:hAnsi="Times New Roman" w:cs="Times New Roman"/>
        </w:rPr>
      </w:pPr>
      <w:r w:rsidRPr="00DC2926">
        <w:rPr>
          <w:rFonts w:ascii="Times New Roman" w:hAnsi="Times New Roman" w:cs="Times New Roman"/>
          <w:b/>
          <w:bCs/>
        </w:rPr>
        <w:t>Tailor Actions for Travel-Linked Risk</w:t>
      </w:r>
      <w:r w:rsidRPr="00DC2926">
        <w:rPr>
          <w:rFonts w:ascii="Times New Roman" w:hAnsi="Times New Roman" w:cs="Times New Roman"/>
        </w:rPr>
        <w:t xml:space="preserve"> </w:t>
      </w:r>
      <w:r w:rsidRPr="00DC2926">
        <w:rPr>
          <w:rFonts w:ascii="Times New Roman" w:hAnsi="Times New Roman" w:cs="Times New Roman"/>
          <w:i/>
          <w:iCs/>
        </w:rPr>
        <w:t>(Odds Ratio = 1.86)</w:t>
      </w:r>
    </w:p>
    <w:p w14:paraId="17BC4396" w14:textId="77777777" w:rsidR="00DC2926" w:rsidRP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b/>
          <w:bCs/>
        </w:rPr>
        <w:t>Non-Sales:</w:t>
      </w:r>
      <w:r w:rsidRPr="00DC2926">
        <w:rPr>
          <w:rFonts w:ascii="Times New Roman" w:hAnsi="Times New Roman" w:cs="Times New Roman"/>
        </w:rPr>
        <w:t xml:space="preserve"> Audit frequent travelers and set travel balance guidelines or flexible/remote options</w:t>
      </w:r>
    </w:p>
    <w:p w14:paraId="2C79A257" w14:textId="77777777" w:rsidR="00DC2926" w:rsidRDefault="00DC2926" w:rsidP="00593EE8">
      <w:pPr>
        <w:numPr>
          <w:ilvl w:val="1"/>
          <w:numId w:val="58"/>
        </w:numPr>
        <w:spacing w:line="480" w:lineRule="auto"/>
        <w:rPr>
          <w:rFonts w:ascii="Times New Roman" w:hAnsi="Times New Roman" w:cs="Times New Roman"/>
        </w:rPr>
      </w:pPr>
      <w:r w:rsidRPr="00DC2926">
        <w:rPr>
          <w:rFonts w:ascii="Times New Roman" w:hAnsi="Times New Roman" w:cs="Times New Roman"/>
          <w:b/>
          <w:bCs/>
        </w:rPr>
        <w:t>Sales:</w:t>
      </w:r>
      <w:r w:rsidRPr="00DC2926">
        <w:rPr>
          <w:rFonts w:ascii="Times New Roman" w:hAnsi="Times New Roman" w:cs="Times New Roman"/>
        </w:rPr>
        <w:t xml:space="preserve"> Review and benchmark incentive programs to ensure competitiveness and reward sustainable performance</w:t>
      </w:r>
    </w:p>
    <w:p w14:paraId="5FB018B5" w14:textId="77777777" w:rsidR="00076324" w:rsidRPr="00076324" w:rsidRDefault="00076324" w:rsidP="00076324">
      <w:pPr>
        <w:numPr>
          <w:ilvl w:val="0"/>
          <w:numId w:val="58"/>
        </w:numPr>
        <w:spacing w:line="480" w:lineRule="auto"/>
        <w:rPr>
          <w:rFonts w:ascii="Times New Roman" w:hAnsi="Times New Roman" w:cs="Times New Roman"/>
          <w:b/>
          <w:bCs/>
        </w:rPr>
      </w:pPr>
      <w:r w:rsidRPr="00076324">
        <w:rPr>
          <w:rFonts w:ascii="Times New Roman" w:hAnsi="Times New Roman" w:cs="Times New Roman"/>
          <w:b/>
          <w:bCs/>
        </w:rPr>
        <w:t>Enhance Performance Data Granularity</w:t>
      </w:r>
    </w:p>
    <w:p w14:paraId="01B0D124" w14:textId="21DD6040" w:rsidR="00076324" w:rsidRPr="00076324" w:rsidRDefault="00076324" w:rsidP="00076324">
      <w:pPr>
        <w:numPr>
          <w:ilvl w:val="1"/>
          <w:numId w:val="58"/>
        </w:numPr>
        <w:spacing w:line="480" w:lineRule="auto"/>
        <w:rPr>
          <w:rFonts w:ascii="Times New Roman" w:hAnsi="Times New Roman" w:cs="Times New Roman"/>
        </w:rPr>
      </w:pPr>
      <w:r w:rsidRPr="00076324">
        <w:rPr>
          <w:rFonts w:ascii="Times New Roman" w:hAnsi="Times New Roman" w:cs="Times New Roman"/>
        </w:rPr>
        <w:t>Revise the performance rating system from the current 3</w:t>
      </w:r>
      <w:r>
        <w:rPr>
          <w:rFonts w:ascii="Times New Roman" w:hAnsi="Times New Roman" w:cs="Times New Roman"/>
        </w:rPr>
        <w:t xml:space="preserve"> and </w:t>
      </w:r>
      <w:r w:rsidRPr="00076324">
        <w:rPr>
          <w:rFonts w:ascii="Times New Roman" w:hAnsi="Times New Roman" w:cs="Times New Roman"/>
        </w:rPr>
        <w:t>4 scale to a 0–5 numeric scale.</w:t>
      </w:r>
    </w:p>
    <w:p w14:paraId="6233946B" w14:textId="7539D13F" w:rsidR="00076324" w:rsidRPr="00076324" w:rsidRDefault="00076324" w:rsidP="00076324">
      <w:pPr>
        <w:numPr>
          <w:ilvl w:val="1"/>
          <w:numId w:val="58"/>
        </w:numPr>
        <w:spacing w:line="480" w:lineRule="auto"/>
        <w:rPr>
          <w:rFonts w:ascii="Times New Roman" w:hAnsi="Times New Roman" w:cs="Times New Roman"/>
        </w:rPr>
      </w:pPr>
      <w:r w:rsidRPr="00076324">
        <w:rPr>
          <w:rFonts w:ascii="Times New Roman" w:hAnsi="Times New Roman" w:cs="Times New Roman"/>
        </w:rPr>
        <w:t>This will allow HR to better differentiate truly top performers from average performers and target retention strategies more precisely.</w:t>
      </w:r>
    </w:p>
    <w:p w14:paraId="79E39730" w14:textId="6E7613B1" w:rsidR="00DC2926" w:rsidRPr="00593EE8" w:rsidRDefault="00DC2926" w:rsidP="00593EE8">
      <w:pPr>
        <w:spacing w:line="480" w:lineRule="auto"/>
        <w:rPr>
          <w:rFonts w:ascii="Times New Roman" w:hAnsi="Times New Roman" w:cs="Times New Roman"/>
          <w:b/>
          <w:bCs/>
        </w:rPr>
      </w:pPr>
      <w:r w:rsidRPr="00593EE8">
        <w:rPr>
          <w:rFonts w:ascii="Times New Roman" w:hAnsi="Times New Roman" w:cs="Times New Roman"/>
          <w:b/>
          <w:bCs/>
        </w:rPr>
        <w:br w:type="page"/>
      </w:r>
    </w:p>
    <w:p w14:paraId="69C59F75" w14:textId="0C462419" w:rsidR="00094008" w:rsidRPr="00593EE8" w:rsidRDefault="00094008" w:rsidP="00593EE8">
      <w:pPr>
        <w:pStyle w:val="Heading1"/>
      </w:pPr>
      <w:bookmarkStart w:id="5" w:name="_Toc205580897"/>
      <w:r w:rsidRPr="00593EE8">
        <w:lastRenderedPageBreak/>
        <w:t>Introduction</w:t>
      </w:r>
      <w:bookmarkEnd w:id="5"/>
    </w:p>
    <w:p w14:paraId="717739BF" w14:textId="2DB0915E" w:rsidR="00B23CC5" w:rsidRPr="00593EE8" w:rsidRDefault="00B23CC5" w:rsidP="00593EE8">
      <w:pPr>
        <w:pStyle w:val="Heading2"/>
      </w:pPr>
      <w:bookmarkStart w:id="6" w:name="_Toc205580898"/>
      <w:r w:rsidRPr="00593EE8">
        <w:t>1.0 Background</w:t>
      </w:r>
      <w:bookmarkEnd w:id="6"/>
    </w:p>
    <w:p w14:paraId="05EF3CC4" w14:textId="77777777" w:rsidR="00B23CC5" w:rsidRPr="00593EE8" w:rsidRDefault="00B23CC5"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Voluntary employee attrition continues to challenge organizations, increasing costs, disrupting teams, and draining institutional knowledge. In today’s competitive talent market, reducing unwanted turnover has become a strategic HR priority. This project uses predictive analytics to move from reactive attrition reporting to proactive retention planning, helping the organization identify and support at-risk employees before they decide to leave.</w:t>
      </w:r>
    </w:p>
    <w:p w14:paraId="68333517" w14:textId="77777777" w:rsidR="00D36F8E" w:rsidRPr="00593EE8" w:rsidRDefault="00D36F8E" w:rsidP="00593EE8">
      <w:pPr>
        <w:pStyle w:val="Heading2"/>
      </w:pPr>
      <w:bookmarkStart w:id="7" w:name="_Toc205580899"/>
      <w:r w:rsidRPr="00593EE8">
        <w:t>2.0 Problem Statement</w:t>
      </w:r>
      <w:bookmarkEnd w:id="7"/>
    </w:p>
    <w:p w14:paraId="0F889810" w14:textId="2153C3CD" w:rsidR="00D36F8E" w:rsidRPr="00593EE8" w:rsidRDefault="00D36F8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Despite established HR strategies, certain employee segments are experiencing higher-than-expected attrition. Traditional dashboards reveal past exits but offer little predictive power. This project aims to fill that gap by developing a forward-looking model that not only identifies likely leavers but also explains why</w:t>
      </w:r>
      <w:r w:rsidR="009F49DC" w:rsidRPr="00593EE8">
        <w:rPr>
          <w:rFonts w:ascii="Times New Roman" w:hAnsi="Times New Roman" w:cs="Times New Roman"/>
        </w:rPr>
        <w:t xml:space="preserve"> </w:t>
      </w:r>
      <w:r w:rsidRPr="00593EE8">
        <w:rPr>
          <w:rFonts w:ascii="Times New Roman" w:hAnsi="Times New Roman" w:cs="Times New Roman"/>
        </w:rPr>
        <w:t>enabling HR to prioritize resources and interventions effectively.</w:t>
      </w:r>
    </w:p>
    <w:p w14:paraId="3480B54F" w14:textId="77777777" w:rsidR="00D36F8E" w:rsidRPr="00593EE8" w:rsidRDefault="00D36F8E" w:rsidP="00593EE8">
      <w:pPr>
        <w:pStyle w:val="Heading2"/>
      </w:pPr>
      <w:bookmarkStart w:id="8" w:name="_Toc205580900"/>
      <w:r w:rsidRPr="00593EE8">
        <w:t>3.0 Objectives &amp; Measurement</w:t>
      </w:r>
      <w:bookmarkEnd w:id="8"/>
    </w:p>
    <w:p w14:paraId="48B871EA" w14:textId="37EA877A" w:rsidR="00D36F8E" w:rsidRPr="00593EE8" w:rsidRDefault="00D36F8E" w:rsidP="00593EE8">
      <w:pPr>
        <w:spacing w:line="480" w:lineRule="auto"/>
        <w:contextualSpacing/>
        <w:rPr>
          <w:rFonts w:ascii="Times New Roman" w:hAnsi="Times New Roman" w:cs="Times New Roman"/>
        </w:rPr>
      </w:pPr>
      <w:r w:rsidRPr="00593EE8">
        <w:rPr>
          <w:rFonts w:ascii="Times New Roman" w:hAnsi="Times New Roman" w:cs="Times New Roman"/>
          <w:b/>
          <w:bCs/>
        </w:rPr>
        <w:t>Objective:</w:t>
      </w:r>
      <w:r w:rsidRPr="00593EE8">
        <w:rPr>
          <w:rFonts w:ascii="Times New Roman" w:hAnsi="Times New Roman" w:cs="Times New Roman"/>
        </w:rPr>
        <w:br/>
        <w:t>To build an accurate and interpretable machine learning model that predicts voluntary attrition and enables a 5–10% reduction through timely, targeted HR actions.</w:t>
      </w:r>
    </w:p>
    <w:p w14:paraId="66F6EC28" w14:textId="77777777" w:rsidR="00D36F8E" w:rsidRPr="00593EE8" w:rsidRDefault="00D36F8E" w:rsidP="00593EE8">
      <w:pPr>
        <w:spacing w:line="480" w:lineRule="auto"/>
        <w:contextualSpacing/>
        <w:rPr>
          <w:rFonts w:ascii="Times New Roman" w:hAnsi="Times New Roman" w:cs="Times New Roman"/>
          <w:b/>
          <w:bCs/>
        </w:rPr>
      </w:pPr>
      <w:r w:rsidRPr="00593EE8">
        <w:rPr>
          <w:rFonts w:ascii="Times New Roman" w:hAnsi="Times New Roman" w:cs="Times New Roman"/>
          <w:b/>
          <w:bCs/>
        </w:rPr>
        <w:t>Key Deliverables:</w:t>
      </w:r>
    </w:p>
    <w:p w14:paraId="29CEA5AE" w14:textId="77777777" w:rsidR="00D36F8E" w:rsidRPr="00593EE8" w:rsidRDefault="00D36F8E" w:rsidP="00593EE8">
      <w:pPr>
        <w:pStyle w:val="ListParagraph"/>
        <w:numPr>
          <w:ilvl w:val="0"/>
          <w:numId w:val="1"/>
        </w:numPr>
        <w:spacing w:line="480" w:lineRule="auto"/>
        <w:rPr>
          <w:rFonts w:ascii="Times New Roman" w:hAnsi="Times New Roman" w:cs="Times New Roman"/>
        </w:rPr>
      </w:pPr>
      <w:r w:rsidRPr="00593EE8">
        <w:rPr>
          <w:rFonts w:ascii="Times New Roman" w:hAnsi="Times New Roman" w:cs="Times New Roman"/>
        </w:rPr>
        <w:t>Predictive model trained on internal HR and external compensation data</w:t>
      </w:r>
    </w:p>
    <w:p w14:paraId="77B6D44E" w14:textId="77777777" w:rsidR="00D36F8E" w:rsidRPr="00593EE8" w:rsidRDefault="00D36F8E" w:rsidP="00593EE8">
      <w:pPr>
        <w:pStyle w:val="ListParagraph"/>
        <w:numPr>
          <w:ilvl w:val="0"/>
          <w:numId w:val="1"/>
        </w:numPr>
        <w:spacing w:line="480" w:lineRule="auto"/>
        <w:rPr>
          <w:rFonts w:ascii="Times New Roman" w:hAnsi="Times New Roman" w:cs="Times New Roman"/>
        </w:rPr>
      </w:pPr>
      <w:r w:rsidRPr="00593EE8">
        <w:rPr>
          <w:rFonts w:ascii="Times New Roman" w:hAnsi="Times New Roman" w:cs="Times New Roman"/>
        </w:rPr>
        <w:t>Evaluation using F1 Score and AUC for balanced performance</w:t>
      </w:r>
    </w:p>
    <w:p w14:paraId="3BFBBB35" w14:textId="77777777" w:rsidR="00D36F8E" w:rsidRPr="00593EE8" w:rsidRDefault="00D36F8E" w:rsidP="00593EE8">
      <w:pPr>
        <w:pStyle w:val="ListParagraph"/>
        <w:numPr>
          <w:ilvl w:val="0"/>
          <w:numId w:val="1"/>
        </w:numPr>
        <w:spacing w:line="480" w:lineRule="auto"/>
        <w:rPr>
          <w:rFonts w:ascii="Times New Roman" w:hAnsi="Times New Roman" w:cs="Times New Roman"/>
        </w:rPr>
      </w:pPr>
      <w:r w:rsidRPr="00593EE8">
        <w:rPr>
          <w:rFonts w:ascii="Times New Roman" w:hAnsi="Times New Roman" w:cs="Times New Roman"/>
        </w:rPr>
        <w:t>SHAP-based feature interpretation for business usability</w:t>
      </w:r>
    </w:p>
    <w:p w14:paraId="4349B84B" w14:textId="77777777" w:rsidR="00D36F8E" w:rsidRPr="00593EE8" w:rsidRDefault="00D36F8E" w:rsidP="00593EE8">
      <w:pPr>
        <w:pStyle w:val="ListParagraph"/>
        <w:numPr>
          <w:ilvl w:val="0"/>
          <w:numId w:val="1"/>
        </w:numPr>
        <w:spacing w:line="480" w:lineRule="auto"/>
        <w:rPr>
          <w:rFonts w:ascii="Times New Roman" w:hAnsi="Times New Roman" w:cs="Times New Roman"/>
        </w:rPr>
      </w:pPr>
      <w:r w:rsidRPr="00593EE8">
        <w:rPr>
          <w:rFonts w:ascii="Times New Roman" w:hAnsi="Times New Roman" w:cs="Times New Roman"/>
        </w:rPr>
        <w:t>Practical HR recommendations aligned to top attrition drivers</w:t>
      </w:r>
    </w:p>
    <w:p w14:paraId="08FF0A3A" w14:textId="106C96E8" w:rsidR="00505C84" w:rsidRPr="00593EE8" w:rsidRDefault="000266CF" w:rsidP="00593EE8">
      <w:pPr>
        <w:spacing w:line="480" w:lineRule="auto"/>
        <w:contextualSpacing/>
        <w:rPr>
          <w:rFonts w:ascii="Times New Roman" w:hAnsi="Times New Roman" w:cs="Times New Roman"/>
        </w:rPr>
      </w:pPr>
      <w:r w:rsidRPr="00593EE8">
        <w:rPr>
          <w:rFonts w:ascii="Times New Roman" w:hAnsi="Times New Roman" w:cs="Times New Roman"/>
          <w:b/>
          <w:bCs/>
        </w:rPr>
        <w:lastRenderedPageBreak/>
        <w:t>Success Criteria:</w:t>
      </w:r>
      <w:r w:rsidRPr="00593EE8">
        <w:rPr>
          <w:rFonts w:ascii="Times New Roman" w:hAnsi="Times New Roman" w:cs="Times New Roman"/>
        </w:rPr>
        <w:br/>
        <w:t>A model that balances accuracy with interpretability and supports HR in taking proactive actions that align with business goals.</w:t>
      </w:r>
    </w:p>
    <w:p w14:paraId="054AFBBF" w14:textId="77777777" w:rsidR="00505C84" w:rsidRPr="00593EE8" w:rsidRDefault="00505C84" w:rsidP="00593EE8">
      <w:pPr>
        <w:pStyle w:val="Heading2"/>
      </w:pPr>
      <w:bookmarkStart w:id="9" w:name="_Toc205580901"/>
      <w:r w:rsidRPr="00593EE8">
        <w:t>4.0 Assumptions and Limitations</w:t>
      </w:r>
      <w:bookmarkEnd w:id="9"/>
    </w:p>
    <w:p w14:paraId="28A87726" w14:textId="77777777" w:rsidR="00505C84" w:rsidRPr="00593EE8" w:rsidRDefault="00505C84" w:rsidP="00593EE8">
      <w:pPr>
        <w:pStyle w:val="ListParagraph"/>
        <w:numPr>
          <w:ilvl w:val="0"/>
          <w:numId w:val="2"/>
        </w:numPr>
        <w:spacing w:line="480" w:lineRule="auto"/>
        <w:rPr>
          <w:rFonts w:ascii="Times New Roman" w:hAnsi="Times New Roman" w:cs="Times New Roman"/>
        </w:rPr>
      </w:pPr>
      <w:r w:rsidRPr="00593EE8">
        <w:rPr>
          <w:rFonts w:ascii="Times New Roman" w:hAnsi="Times New Roman" w:cs="Times New Roman"/>
        </w:rPr>
        <w:t>All terminations are assumed to be voluntary due to lack of exit type data.</w:t>
      </w:r>
    </w:p>
    <w:p w14:paraId="61EFBF73" w14:textId="77777777" w:rsidR="00505C84" w:rsidRPr="00593EE8" w:rsidRDefault="00505C84" w:rsidP="00593EE8">
      <w:pPr>
        <w:pStyle w:val="ListParagraph"/>
        <w:numPr>
          <w:ilvl w:val="0"/>
          <w:numId w:val="2"/>
        </w:numPr>
        <w:spacing w:line="480" w:lineRule="auto"/>
        <w:rPr>
          <w:rFonts w:ascii="Times New Roman" w:hAnsi="Times New Roman" w:cs="Times New Roman"/>
        </w:rPr>
      </w:pPr>
      <w:r w:rsidRPr="00593EE8">
        <w:rPr>
          <w:rFonts w:ascii="Times New Roman" w:hAnsi="Times New Roman" w:cs="Times New Roman"/>
        </w:rPr>
        <w:t>Hire and termination dates were unavailable, limiting the ability to analyze seasonality and tenure effects.</w:t>
      </w:r>
    </w:p>
    <w:p w14:paraId="45908607" w14:textId="77777777" w:rsidR="00505C84" w:rsidRPr="00593EE8" w:rsidRDefault="00505C84" w:rsidP="00593EE8">
      <w:pPr>
        <w:pStyle w:val="ListParagraph"/>
        <w:numPr>
          <w:ilvl w:val="0"/>
          <w:numId w:val="2"/>
        </w:numPr>
        <w:spacing w:line="480" w:lineRule="auto"/>
        <w:rPr>
          <w:rFonts w:ascii="Times New Roman" w:hAnsi="Times New Roman" w:cs="Times New Roman"/>
        </w:rPr>
      </w:pPr>
      <w:r w:rsidRPr="00593EE8">
        <w:rPr>
          <w:rFonts w:ascii="Times New Roman" w:hAnsi="Times New Roman" w:cs="Times New Roman"/>
        </w:rPr>
        <w:t>The model reflects historical patterns and does not account for sudden external changes.</w:t>
      </w:r>
    </w:p>
    <w:p w14:paraId="54729FEC" w14:textId="77777777" w:rsidR="00505C84" w:rsidRPr="00593EE8" w:rsidRDefault="00505C84" w:rsidP="00593EE8">
      <w:pPr>
        <w:pStyle w:val="ListParagraph"/>
        <w:numPr>
          <w:ilvl w:val="0"/>
          <w:numId w:val="2"/>
        </w:numPr>
        <w:spacing w:line="480" w:lineRule="auto"/>
        <w:rPr>
          <w:rFonts w:ascii="Times New Roman" w:hAnsi="Times New Roman" w:cs="Times New Roman"/>
        </w:rPr>
      </w:pPr>
      <w:r w:rsidRPr="00593EE8">
        <w:rPr>
          <w:rFonts w:ascii="Times New Roman" w:hAnsi="Times New Roman" w:cs="Times New Roman"/>
        </w:rPr>
        <w:t>Unstructured drivers such as job satisfaction or personal motivation are not captured.</w:t>
      </w:r>
    </w:p>
    <w:p w14:paraId="4C6DF15B" w14:textId="77777777" w:rsidR="00505C84" w:rsidRPr="00593EE8" w:rsidRDefault="00505C84" w:rsidP="00593EE8">
      <w:pPr>
        <w:pStyle w:val="ListParagraph"/>
        <w:numPr>
          <w:ilvl w:val="0"/>
          <w:numId w:val="2"/>
        </w:numPr>
        <w:spacing w:line="480" w:lineRule="auto"/>
        <w:rPr>
          <w:rFonts w:ascii="Times New Roman" w:hAnsi="Times New Roman" w:cs="Times New Roman"/>
        </w:rPr>
      </w:pPr>
      <w:r w:rsidRPr="00593EE8">
        <w:rPr>
          <w:rFonts w:ascii="Times New Roman" w:hAnsi="Times New Roman" w:cs="Times New Roman"/>
        </w:rPr>
        <w:t>Compensation benchmarks are static and may lag real-time shifts.</w:t>
      </w:r>
    </w:p>
    <w:p w14:paraId="04C2B8FD" w14:textId="7913E3E2" w:rsidR="00AB2AF7" w:rsidRPr="00593EE8" w:rsidRDefault="00650B29" w:rsidP="00593EE8">
      <w:pPr>
        <w:pStyle w:val="Heading1"/>
      </w:pPr>
      <w:bookmarkStart w:id="10" w:name="_Toc205580902"/>
      <w:r w:rsidRPr="00593EE8">
        <w:t>Data Sources</w:t>
      </w:r>
      <w:bookmarkEnd w:id="10"/>
    </w:p>
    <w:p w14:paraId="0C2FB475" w14:textId="77777777" w:rsidR="00892018" w:rsidRPr="00593EE8" w:rsidRDefault="00892018" w:rsidP="00593EE8">
      <w:pPr>
        <w:pStyle w:val="Heading2"/>
      </w:pPr>
      <w:bookmarkStart w:id="11" w:name="_Toc205580903"/>
      <w:r w:rsidRPr="00593EE8">
        <w:t>5.0 Data Set Introduction</w:t>
      </w:r>
      <w:bookmarkEnd w:id="11"/>
    </w:p>
    <w:p w14:paraId="1D2AAE85" w14:textId="77777777" w:rsidR="00892018" w:rsidRPr="00593EE8" w:rsidRDefault="0089201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dataset used in this project is a modified version of the IBM HR Analytics Employee Attrition dataset, containing detailed records of 1,470 employees. To improve predictive power and relevance for HR decision-making, the original dataset was enriched with:</w:t>
      </w:r>
    </w:p>
    <w:p w14:paraId="0975D8C5" w14:textId="77777777" w:rsidR="00892018" w:rsidRPr="00593EE8" w:rsidRDefault="00892018" w:rsidP="00593EE8">
      <w:pPr>
        <w:pStyle w:val="ListParagraph"/>
        <w:numPr>
          <w:ilvl w:val="0"/>
          <w:numId w:val="3"/>
        </w:numPr>
        <w:spacing w:line="480" w:lineRule="auto"/>
        <w:rPr>
          <w:rFonts w:ascii="Times New Roman" w:hAnsi="Times New Roman" w:cs="Times New Roman"/>
        </w:rPr>
      </w:pPr>
      <w:r w:rsidRPr="00593EE8">
        <w:rPr>
          <w:rFonts w:ascii="Times New Roman" w:hAnsi="Times New Roman" w:cs="Times New Roman"/>
        </w:rPr>
        <w:t>External market compensation benchmarks for salary comparisons</w:t>
      </w:r>
    </w:p>
    <w:p w14:paraId="0909B6BE" w14:textId="77777777" w:rsidR="00892018" w:rsidRPr="00593EE8" w:rsidRDefault="00892018" w:rsidP="00593EE8">
      <w:pPr>
        <w:pStyle w:val="ListParagraph"/>
        <w:numPr>
          <w:ilvl w:val="0"/>
          <w:numId w:val="3"/>
        </w:numPr>
        <w:spacing w:line="480" w:lineRule="auto"/>
        <w:rPr>
          <w:rFonts w:ascii="Times New Roman" w:hAnsi="Times New Roman" w:cs="Times New Roman"/>
        </w:rPr>
      </w:pPr>
      <w:r w:rsidRPr="00593EE8">
        <w:rPr>
          <w:rFonts w:ascii="Times New Roman" w:hAnsi="Times New Roman" w:cs="Times New Roman"/>
        </w:rPr>
        <w:t>HR-engineered features derived from tenure, promotion, and income data</w:t>
      </w:r>
    </w:p>
    <w:p w14:paraId="54B43AD7" w14:textId="77777777" w:rsidR="00892018" w:rsidRPr="00593EE8" w:rsidRDefault="00892018" w:rsidP="00593EE8">
      <w:pPr>
        <w:pStyle w:val="ListParagraph"/>
        <w:numPr>
          <w:ilvl w:val="0"/>
          <w:numId w:val="3"/>
        </w:numPr>
        <w:spacing w:line="480" w:lineRule="auto"/>
        <w:rPr>
          <w:rFonts w:ascii="Times New Roman" w:hAnsi="Times New Roman" w:cs="Times New Roman"/>
        </w:rPr>
      </w:pPr>
      <w:r w:rsidRPr="00593EE8">
        <w:rPr>
          <w:rFonts w:ascii="Times New Roman" w:hAnsi="Times New Roman" w:cs="Times New Roman"/>
        </w:rPr>
        <w:t>Binary target variable Attrition (Yes/No), treated as voluntary due to missing exit type details</w:t>
      </w:r>
    </w:p>
    <w:p w14:paraId="4870498E" w14:textId="4B874138" w:rsidR="008B1831" w:rsidRPr="00593EE8" w:rsidRDefault="00892018" w:rsidP="00593EE8">
      <w:pPr>
        <w:pStyle w:val="ListParagraph"/>
        <w:numPr>
          <w:ilvl w:val="0"/>
          <w:numId w:val="3"/>
        </w:numPr>
        <w:spacing w:line="480" w:lineRule="auto"/>
        <w:rPr>
          <w:rFonts w:ascii="Times New Roman" w:hAnsi="Times New Roman" w:cs="Times New Roman"/>
        </w:rPr>
      </w:pPr>
      <w:r w:rsidRPr="00593EE8">
        <w:rPr>
          <w:rFonts w:ascii="Times New Roman" w:hAnsi="Times New Roman" w:cs="Times New Roman"/>
        </w:rPr>
        <w:t>The combined dataset includes demographic, job-related, and compensation variables across multiple departments and roles.</w:t>
      </w:r>
    </w:p>
    <w:p w14:paraId="5C523A84" w14:textId="77777777" w:rsidR="0016438D" w:rsidRPr="00593EE8" w:rsidRDefault="00ED7679"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595D301E" wp14:editId="72E654FC">
            <wp:extent cx="5943600" cy="2182495"/>
            <wp:effectExtent l="0" t="0" r="0" b="8255"/>
            <wp:docPr id="1087840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0350" name="Picture 1" descr="A screenshot of a computer&#10;&#10;AI-generated content may be incorrect."/>
                    <pic:cNvPicPr/>
                  </pic:nvPicPr>
                  <pic:blipFill>
                    <a:blip r:embed="rId8"/>
                    <a:stretch>
                      <a:fillRect/>
                    </a:stretch>
                  </pic:blipFill>
                  <pic:spPr>
                    <a:xfrm>
                      <a:off x="0" y="0"/>
                      <a:ext cx="5943600" cy="2182495"/>
                    </a:xfrm>
                    <a:prstGeom prst="rect">
                      <a:avLst/>
                    </a:prstGeom>
                  </pic:spPr>
                </pic:pic>
              </a:graphicData>
            </a:graphic>
          </wp:inline>
        </w:drawing>
      </w:r>
    </w:p>
    <w:p w14:paraId="0D1A28D5" w14:textId="40D8E566" w:rsidR="00007CD6" w:rsidRPr="00593EE8" w:rsidRDefault="0016438D"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4486ED57" wp14:editId="3D60FE4B">
            <wp:extent cx="5943600" cy="915670"/>
            <wp:effectExtent l="0" t="0" r="0" b="0"/>
            <wp:docPr id="45209835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98353" name="Picture 1" descr="A close-up of a computer screen&#10;&#10;AI-generated content may be incorrect."/>
                    <pic:cNvPicPr/>
                  </pic:nvPicPr>
                  <pic:blipFill>
                    <a:blip r:embed="rId9"/>
                    <a:stretch>
                      <a:fillRect/>
                    </a:stretch>
                  </pic:blipFill>
                  <pic:spPr>
                    <a:xfrm>
                      <a:off x="0" y="0"/>
                      <a:ext cx="5943600" cy="915670"/>
                    </a:xfrm>
                    <a:prstGeom prst="rect">
                      <a:avLst/>
                    </a:prstGeom>
                  </pic:spPr>
                </pic:pic>
              </a:graphicData>
            </a:graphic>
          </wp:inline>
        </w:drawing>
      </w:r>
      <w:r w:rsidR="007C4F41" w:rsidRPr="00593EE8">
        <w:rPr>
          <w:rFonts w:ascii="Times New Roman" w:hAnsi="Times New Roman" w:cs="Times New Roman"/>
          <w:noProof/>
        </w:rPr>
        <w:drawing>
          <wp:inline distT="0" distB="0" distL="0" distR="0" wp14:anchorId="5BE55DB5" wp14:editId="06F99DD9">
            <wp:extent cx="5943600" cy="1411605"/>
            <wp:effectExtent l="0" t="0" r="0" b="0"/>
            <wp:docPr id="59520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567" name="Picture 1" descr="A screenshot of a computer&#10;&#10;AI-generated content may be incorrect."/>
                    <pic:cNvPicPr/>
                  </pic:nvPicPr>
                  <pic:blipFill>
                    <a:blip r:embed="rId10"/>
                    <a:stretch>
                      <a:fillRect/>
                    </a:stretch>
                  </pic:blipFill>
                  <pic:spPr>
                    <a:xfrm>
                      <a:off x="0" y="0"/>
                      <a:ext cx="5943600" cy="1411605"/>
                    </a:xfrm>
                    <a:prstGeom prst="rect">
                      <a:avLst/>
                    </a:prstGeom>
                  </pic:spPr>
                </pic:pic>
              </a:graphicData>
            </a:graphic>
          </wp:inline>
        </w:drawing>
      </w:r>
      <w:r w:rsidR="008C6B21" w:rsidRPr="00593EE8">
        <w:rPr>
          <w:rFonts w:ascii="Times New Roman" w:hAnsi="Times New Roman" w:cs="Times New Roman"/>
          <w:noProof/>
        </w:rPr>
        <w:drawing>
          <wp:inline distT="0" distB="0" distL="0" distR="0" wp14:anchorId="7F509770" wp14:editId="28E213DE">
            <wp:extent cx="5943600" cy="962025"/>
            <wp:effectExtent l="0" t="0" r="0" b="9525"/>
            <wp:docPr id="203160584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5848" name="Picture 1" descr="A close-up of a computer screen&#10;&#10;AI-generated content may be incorrect."/>
                    <pic:cNvPicPr/>
                  </pic:nvPicPr>
                  <pic:blipFill>
                    <a:blip r:embed="rId11"/>
                    <a:stretch>
                      <a:fillRect/>
                    </a:stretch>
                  </pic:blipFill>
                  <pic:spPr>
                    <a:xfrm>
                      <a:off x="0" y="0"/>
                      <a:ext cx="5943600" cy="962025"/>
                    </a:xfrm>
                    <a:prstGeom prst="rect">
                      <a:avLst/>
                    </a:prstGeom>
                  </pic:spPr>
                </pic:pic>
              </a:graphicData>
            </a:graphic>
          </wp:inline>
        </w:drawing>
      </w:r>
    </w:p>
    <w:p w14:paraId="062E7287" w14:textId="3D93C83C" w:rsidR="00C53071" w:rsidRPr="00593EE8" w:rsidRDefault="00C53071" w:rsidP="00593EE8">
      <w:pPr>
        <w:spacing w:line="480" w:lineRule="auto"/>
        <w:jc w:val="center"/>
        <w:rPr>
          <w:rFonts w:ascii="Times New Roman" w:hAnsi="Times New Roman" w:cs="Times New Roman"/>
        </w:rPr>
      </w:pPr>
    </w:p>
    <w:p w14:paraId="021E7B1D" w14:textId="373416FC" w:rsidR="008C6B21" w:rsidRPr="00593EE8" w:rsidRDefault="00F11664"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4DDD29E4" wp14:editId="02A123CC">
            <wp:extent cx="5943600" cy="3721735"/>
            <wp:effectExtent l="0" t="0" r="0" b="0"/>
            <wp:docPr id="806524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24990" name="Picture 1" descr="A screenshot of a computer program&#10;&#10;AI-generated content may be incorrect."/>
                    <pic:cNvPicPr/>
                  </pic:nvPicPr>
                  <pic:blipFill>
                    <a:blip r:embed="rId12"/>
                    <a:stretch>
                      <a:fillRect/>
                    </a:stretch>
                  </pic:blipFill>
                  <pic:spPr>
                    <a:xfrm>
                      <a:off x="0" y="0"/>
                      <a:ext cx="5943600" cy="3721735"/>
                    </a:xfrm>
                    <a:prstGeom prst="rect">
                      <a:avLst/>
                    </a:prstGeom>
                  </pic:spPr>
                </pic:pic>
              </a:graphicData>
            </a:graphic>
          </wp:inline>
        </w:drawing>
      </w:r>
      <w:r w:rsidR="000A71A6" w:rsidRPr="00593EE8">
        <w:rPr>
          <w:rFonts w:ascii="Times New Roman" w:hAnsi="Times New Roman" w:cs="Times New Roman"/>
          <w:noProof/>
        </w:rPr>
        <w:drawing>
          <wp:inline distT="0" distB="0" distL="0" distR="0" wp14:anchorId="646298B0" wp14:editId="67389F5A">
            <wp:extent cx="5943600" cy="842010"/>
            <wp:effectExtent l="0" t="0" r="0" b="0"/>
            <wp:docPr id="721233225"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33225" name="Picture 1" descr="A close-up of a white background&#10;&#10;AI-generated content may be incorrect."/>
                    <pic:cNvPicPr/>
                  </pic:nvPicPr>
                  <pic:blipFill>
                    <a:blip r:embed="rId13"/>
                    <a:stretch>
                      <a:fillRect/>
                    </a:stretch>
                  </pic:blipFill>
                  <pic:spPr>
                    <a:xfrm>
                      <a:off x="0" y="0"/>
                      <a:ext cx="5943600" cy="842010"/>
                    </a:xfrm>
                    <a:prstGeom prst="rect">
                      <a:avLst/>
                    </a:prstGeom>
                  </pic:spPr>
                </pic:pic>
              </a:graphicData>
            </a:graphic>
          </wp:inline>
        </w:drawing>
      </w:r>
    </w:p>
    <w:p w14:paraId="22032250" w14:textId="77777777" w:rsidR="00BD1466" w:rsidRPr="00593EE8" w:rsidRDefault="00BD1466" w:rsidP="00593EE8">
      <w:pPr>
        <w:pStyle w:val="Heading2"/>
      </w:pPr>
      <w:bookmarkStart w:id="12" w:name="_Toc205580904"/>
      <w:r w:rsidRPr="00593EE8">
        <w:t>6.0 Exclusions</w:t>
      </w:r>
      <w:bookmarkEnd w:id="12"/>
    </w:p>
    <w:p w14:paraId="4EA0F7C0" w14:textId="77777777" w:rsidR="007D19D4" w:rsidRPr="00593EE8" w:rsidRDefault="007D19D4"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dataset did not contain any missing values, so no records were removed due to null or incomplete fields.</w:t>
      </w:r>
    </w:p>
    <w:p w14:paraId="104D6FA6" w14:textId="77777777" w:rsidR="007D19D4" w:rsidRPr="00593EE8" w:rsidRDefault="007D19D4"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However, several columns were excluded based on their lack of predictive value or redundancy after feature engineering. The exclusions were made to simplify the modeling dataset and avoid data leakage. These included:</w:t>
      </w:r>
    </w:p>
    <w:tbl>
      <w:tblPr>
        <w:tblStyle w:val="ListTable3-Accent3"/>
        <w:tblW w:w="0" w:type="auto"/>
        <w:tblLook w:val="04A0" w:firstRow="1" w:lastRow="0" w:firstColumn="1" w:lastColumn="0" w:noHBand="0" w:noVBand="1"/>
      </w:tblPr>
      <w:tblGrid>
        <w:gridCol w:w="2585"/>
        <w:gridCol w:w="6765"/>
      </w:tblGrid>
      <w:tr w:rsidR="00F31AA3" w:rsidRPr="00593EE8" w14:paraId="73AF0186" w14:textId="77777777" w:rsidTr="00AD16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05C0E031"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Column Name</w:t>
            </w:r>
          </w:p>
        </w:tc>
        <w:tc>
          <w:tcPr>
            <w:tcW w:w="0" w:type="auto"/>
            <w:vAlign w:val="center"/>
            <w:hideMark/>
          </w:tcPr>
          <w:p w14:paraId="536563B5" w14:textId="77777777" w:rsidR="007D19D4" w:rsidRPr="00593EE8" w:rsidRDefault="007D19D4" w:rsidP="00593EE8">
            <w:pPr>
              <w:spacing w:line="480" w:lineRule="auto"/>
              <w:ind w:left="153"/>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Reason for Exclusion</w:t>
            </w:r>
          </w:p>
        </w:tc>
      </w:tr>
      <w:tr w:rsidR="00F31AA3" w:rsidRPr="00593EE8" w14:paraId="1B357C66" w14:textId="77777777" w:rsidTr="00AD1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DA6BAA"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EmployeeNumber</w:t>
            </w:r>
          </w:p>
        </w:tc>
        <w:tc>
          <w:tcPr>
            <w:tcW w:w="0" w:type="auto"/>
            <w:vAlign w:val="center"/>
            <w:hideMark/>
          </w:tcPr>
          <w:p w14:paraId="25612782" w14:textId="77777777" w:rsidR="007D19D4" w:rsidRPr="00593EE8" w:rsidRDefault="007D19D4"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Unique identifier; does not carry predictive value</w:t>
            </w:r>
          </w:p>
        </w:tc>
      </w:tr>
      <w:tr w:rsidR="00F31AA3" w:rsidRPr="00593EE8" w14:paraId="62ADA9FF" w14:textId="77777777" w:rsidTr="00AD165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F2042F"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EmployeeCount</w:t>
            </w:r>
          </w:p>
        </w:tc>
        <w:tc>
          <w:tcPr>
            <w:tcW w:w="0" w:type="auto"/>
            <w:vAlign w:val="center"/>
            <w:hideMark/>
          </w:tcPr>
          <w:p w14:paraId="78976293" w14:textId="77777777" w:rsidR="007D19D4" w:rsidRPr="00593EE8" w:rsidRDefault="007D19D4"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Constant value (always 1); provides no variability</w:t>
            </w:r>
          </w:p>
        </w:tc>
      </w:tr>
      <w:tr w:rsidR="00F31AA3" w:rsidRPr="00593EE8" w14:paraId="403CFC3A" w14:textId="77777777" w:rsidTr="00AD1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5F7A92"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lastRenderedPageBreak/>
              <w:t>Over18</w:t>
            </w:r>
          </w:p>
        </w:tc>
        <w:tc>
          <w:tcPr>
            <w:tcW w:w="0" w:type="auto"/>
            <w:vAlign w:val="center"/>
            <w:hideMark/>
          </w:tcPr>
          <w:p w14:paraId="58EE1232" w14:textId="77777777" w:rsidR="007D19D4" w:rsidRPr="00593EE8" w:rsidRDefault="007D19D4"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Constant value (“Y” for all employees); non-informative</w:t>
            </w:r>
          </w:p>
        </w:tc>
      </w:tr>
      <w:tr w:rsidR="00F31AA3" w:rsidRPr="00593EE8" w14:paraId="7D1714A9" w14:textId="77777777" w:rsidTr="00AD165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A524C4"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StandardHours</w:t>
            </w:r>
          </w:p>
        </w:tc>
        <w:tc>
          <w:tcPr>
            <w:tcW w:w="0" w:type="auto"/>
            <w:vAlign w:val="center"/>
            <w:hideMark/>
          </w:tcPr>
          <w:p w14:paraId="20808265" w14:textId="77777777" w:rsidR="007D19D4" w:rsidRPr="00593EE8" w:rsidRDefault="007D19D4"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Constant value (80 hours for all); not useful for prediction</w:t>
            </w:r>
          </w:p>
        </w:tc>
      </w:tr>
      <w:tr w:rsidR="00F31AA3" w:rsidRPr="00593EE8" w14:paraId="699BB06C" w14:textId="77777777" w:rsidTr="00AD1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808B88"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Market Median (USD)</w:t>
            </w:r>
          </w:p>
        </w:tc>
        <w:tc>
          <w:tcPr>
            <w:tcW w:w="0" w:type="auto"/>
            <w:vAlign w:val="center"/>
            <w:hideMark/>
          </w:tcPr>
          <w:p w14:paraId="5375CF39" w14:textId="77777777" w:rsidR="007D19D4" w:rsidRPr="00593EE8" w:rsidRDefault="007D19D4"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Used only for calculating CompaRatio; dropped after derived feature was created</w:t>
            </w:r>
          </w:p>
        </w:tc>
      </w:tr>
      <w:tr w:rsidR="00F31AA3" w:rsidRPr="00593EE8" w14:paraId="33F894A7" w14:textId="77777777" w:rsidTr="00AD165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CBFC99"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Role &amp; Level</w:t>
            </w:r>
          </w:p>
        </w:tc>
        <w:tc>
          <w:tcPr>
            <w:tcW w:w="0" w:type="auto"/>
            <w:vAlign w:val="center"/>
            <w:hideMark/>
          </w:tcPr>
          <w:p w14:paraId="70A6397E" w14:textId="77777777" w:rsidR="007D19D4" w:rsidRPr="00593EE8" w:rsidRDefault="007D19D4"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Intermediate lookup column used for compensation mapping; no longer needed</w:t>
            </w:r>
          </w:p>
        </w:tc>
      </w:tr>
      <w:tr w:rsidR="00F31AA3" w:rsidRPr="00593EE8" w14:paraId="51CBC832" w14:textId="77777777" w:rsidTr="00AD1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6BAA80" w14:textId="77777777" w:rsidR="007D19D4" w:rsidRPr="00593EE8" w:rsidRDefault="007D19D4" w:rsidP="00593EE8">
            <w:pPr>
              <w:spacing w:line="480" w:lineRule="auto"/>
              <w:ind w:left="153"/>
              <w:contextualSpacing/>
              <w:rPr>
                <w:rFonts w:ascii="Times New Roman" w:hAnsi="Times New Roman" w:cs="Times New Roman"/>
              </w:rPr>
            </w:pPr>
            <w:r w:rsidRPr="00593EE8">
              <w:rPr>
                <w:rFonts w:ascii="Times New Roman" w:hAnsi="Times New Roman" w:cs="Times New Roman"/>
              </w:rPr>
              <w:t>JobRoleLevel</w:t>
            </w:r>
          </w:p>
        </w:tc>
        <w:tc>
          <w:tcPr>
            <w:tcW w:w="0" w:type="auto"/>
            <w:vAlign w:val="center"/>
            <w:hideMark/>
          </w:tcPr>
          <w:p w14:paraId="5778D68D" w14:textId="77777777" w:rsidR="007D19D4" w:rsidRPr="00593EE8" w:rsidRDefault="007D19D4"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Support column for market benchmark mapping; removed after feature generation</w:t>
            </w:r>
          </w:p>
        </w:tc>
      </w:tr>
    </w:tbl>
    <w:p w14:paraId="2F881EA0" w14:textId="4800507F" w:rsidR="00824488" w:rsidRPr="00593EE8" w:rsidRDefault="005921DA" w:rsidP="00593EE8">
      <w:pPr>
        <w:spacing w:line="480" w:lineRule="auto"/>
        <w:contextualSpacing/>
        <w:rPr>
          <w:rFonts w:ascii="Times New Roman" w:hAnsi="Times New Roman" w:cs="Times New Roman"/>
        </w:rPr>
      </w:pPr>
      <w:r w:rsidRPr="00593EE8">
        <w:rPr>
          <w:rFonts w:ascii="Times New Roman" w:hAnsi="Times New Roman" w:cs="Times New Roman"/>
          <w:noProof/>
        </w:rPr>
        <w:drawing>
          <wp:inline distT="0" distB="0" distL="0" distR="0" wp14:anchorId="4F1CE5FD" wp14:editId="6C2BB0F2">
            <wp:extent cx="5943600" cy="1936115"/>
            <wp:effectExtent l="0" t="0" r="0" b="6985"/>
            <wp:docPr id="16447677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761" name="Picture 1" descr="A screenshot of a computer program&#10;&#10;AI-generated content may be incorrect."/>
                    <pic:cNvPicPr/>
                  </pic:nvPicPr>
                  <pic:blipFill>
                    <a:blip r:embed="rId14"/>
                    <a:stretch>
                      <a:fillRect/>
                    </a:stretch>
                  </pic:blipFill>
                  <pic:spPr>
                    <a:xfrm>
                      <a:off x="0" y="0"/>
                      <a:ext cx="5943600" cy="1936115"/>
                    </a:xfrm>
                    <a:prstGeom prst="rect">
                      <a:avLst/>
                    </a:prstGeom>
                  </pic:spPr>
                </pic:pic>
              </a:graphicData>
            </a:graphic>
          </wp:inline>
        </w:drawing>
      </w:r>
    </w:p>
    <w:p w14:paraId="11CC125D" w14:textId="3BEA6D00" w:rsidR="007D19D4" w:rsidRPr="00593EE8" w:rsidRDefault="007D19D4" w:rsidP="00593EE8">
      <w:pPr>
        <w:spacing w:line="480" w:lineRule="auto"/>
        <w:contextualSpacing/>
        <w:rPr>
          <w:rFonts w:ascii="Times New Roman" w:hAnsi="Times New Roman" w:cs="Times New Roman"/>
        </w:rPr>
      </w:pPr>
      <w:r w:rsidRPr="00593EE8">
        <w:rPr>
          <w:rFonts w:ascii="Times New Roman" w:hAnsi="Times New Roman" w:cs="Times New Roman"/>
        </w:rPr>
        <w:t>Additionally:</w:t>
      </w:r>
    </w:p>
    <w:p w14:paraId="5CE93859" w14:textId="77777777" w:rsidR="007D19D4" w:rsidRPr="00593EE8" w:rsidRDefault="007D19D4" w:rsidP="00593EE8">
      <w:pPr>
        <w:pStyle w:val="ListParagraph"/>
        <w:numPr>
          <w:ilvl w:val="0"/>
          <w:numId w:val="4"/>
        </w:numPr>
        <w:spacing w:line="480" w:lineRule="auto"/>
        <w:rPr>
          <w:rFonts w:ascii="Times New Roman" w:hAnsi="Times New Roman" w:cs="Times New Roman"/>
        </w:rPr>
      </w:pPr>
      <w:r w:rsidRPr="00593EE8">
        <w:rPr>
          <w:rFonts w:ascii="Times New Roman" w:hAnsi="Times New Roman" w:cs="Times New Roman"/>
        </w:rPr>
        <w:t>No time-based exclusions (e.g., seasonal or cohort analysis) were applied due to the absence of HireDate and TerminationDate.</w:t>
      </w:r>
    </w:p>
    <w:p w14:paraId="7A23A1DE" w14:textId="77777777" w:rsidR="007D19D4" w:rsidRPr="00593EE8" w:rsidRDefault="007D19D4" w:rsidP="00593EE8">
      <w:pPr>
        <w:pStyle w:val="ListParagraph"/>
        <w:numPr>
          <w:ilvl w:val="0"/>
          <w:numId w:val="4"/>
        </w:numPr>
        <w:spacing w:line="480" w:lineRule="auto"/>
        <w:rPr>
          <w:rFonts w:ascii="Times New Roman" w:hAnsi="Times New Roman" w:cs="Times New Roman"/>
        </w:rPr>
      </w:pPr>
      <w:r w:rsidRPr="00593EE8">
        <w:rPr>
          <w:rFonts w:ascii="Times New Roman" w:hAnsi="Times New Roman" w:cs="Times New Roman"/>
        </w:rPr>
        <w:t>All attrition cases were assumed to be voluntary, as the dataset lacks a termination type or exit reason field.</w:t>
      </w:r>
    </w:p>
    <w:p w14:paraId="74DB277E" w14:textId="07B93955" w:rsidR="00636D30" w:rsidRPr="00593EE8" w:rsidRDefault="00A5031E" w:rsidP="00593EE8">
      <w:pPr>
        <w:pStyle w:val="Heading2"/>
      </w:pPr>
      <w:bookmarkStart w:id="13" w:name="_Toc205580905"/>
      <w:r w:rsidRPr="00593EE8">
        <w:t xml:space="preserve">7.0 </w:t>
      </w:r>
      <w:r w:rsidR="00636D30" w:rsidRPr="00593EE8">
        <w:t>Data Dictionary (Selected Fields)</w:t>
      </w:r>
      <w:bookmarkEnd w:id="13"/>
    </w:p>
    <w:p w14:paraId="20485816" w14:textId="1686FD18" w:rsidR="00AB2AF7" w:rsidRPr="00593EE8" w:rsidRDefault="00636D30"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Below is a representative list of features used across models. Additional engineered and encoded features were included in the final modeling sets:</w:t>
      </w:r>
    </w:p>
    <w:tbl>
      <w:tblPr>
        <w:tblStyle w:val="ListTable3-Accent3"/>
        <w:tblW w:w="0" w:type="auto"/>
        <w:tblLook w:val="04A0" w:firstRow="1" w:lastRow="0" w:firstColumn="1" w:lastColumn="0" w:noHBand="0" w:noVBand="1"/>
      </w:tblPr>
      <w:tblGrid>
        <w:gridCol w:w="3062"/>
        <w:gridCol w:w="4588"/>
        <w:gridCol w:w="1700"/>
      </w:tblGrid>
      <w:tr w:rsidR="00F31AA3" w:rsidRPr="00593EE8" w14:paraId="6797C1CD" w14:textId="77777777" w:rsidTr="00752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C6FAAB0"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Feature Name</w:t>
            </w:r>
          </w:p>
        </w:tc>
        <w:tc>
          <w:tcPr>
            <w:tcW w:w="0" w:type="auto"/>
            <w:hideMark/>
          </w:tcPr>
          <w:p w14:paraId="42F413FA" w14:textId="77777777" w:rsidR="00065705" w:rsidRPr="00593EE8" w:rsidRDefault="00065705" w:rsidP="00593EE8">
            <w:pPr>
              <w:spacing w:line="480" w:lineRule="auto"/>
              <w:ind w:left="153"/>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Description</w:t>
            </w:r>
          </w:p>
        </w:tc>
        <w:tc>
          <w:tcPr>
            <w:tcW w:w="0" w:type="auto"/>
            <w:hideMark/>
          </w:tcPr>
          <w:p w14:paraId="28AF4932" w14:textId="77777777" w:rsidR="00065705" w:rsidRPr="00593EE8" w:rsidRDefault="00065705" w:rsidP="00593EE8">
            <w:pPr>
              <w:spacing w:line="480" w:lineRule="auto"/>
              <w:ind w:left="153"/>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Data Type</w:t>
            </w:r>
          </w:p>
        </w:tc>
      </w:tr>
      <w:tr w:rsidR="00F31AA3" w:rsidRPr="00593EE8" w14:paraId="1FC9C092"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2CFFB"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lastRenderedPageBreak/>
              <w:t>Age</w:t>
            </w:r>
          </w:p>
        </w:tc>
        <w:tc>
          <w:tcPr>
            <w:tcW w:w="0" w:type="auto"/>
            <w:hideMark/>
          </w:tcPr>
          <w:p w14:paraId="5521A959"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Age of the employee (in years)</w:t>
            </w:r>
          </w:p>
        </w:tc>
        <w:tc>
          <w:tcPr>
            <w:tcW w:w="0" w:type="auto"/>
            <w:hideMark/>
          </w:tcPr>
          <w:p w14:paraId="076A9B05"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1FA4C172"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19ED6BE5"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Attrition</w:t>
            </w:r>
          </w:p>
        </w:tc>
        <w:tc>
          <w:tcPr>
            <w:tcW w:w="0" w:type="auto"/>
            <w:hideMark/>
          </w:tcPr>
          <w:p w14:paraId="4450F546"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Target variable indicating if the employee left (Yes/No)</w:t>
            </w:r>
          </w:p>
        </w:tc>
        <w:tc>
          <w:tcPr>
            <w:tcW w:w="0" w:type="auto"/>
            <w:hideMark/>
          </w:tcPr>
          <w:p w14:paraId="70DE6A66"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1897983F"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DE598"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BusinessTravel</w:t>
            </w:r>
          </w:p>
        </w:tc>
        <w:tc>
          <w:tcPr>
            <w:tcW w:w="0" w:type="auto"/>
            <w:hideMark/>
          </w:tcPr>
          <w:p w14:paraId="5A7DAE04"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Frequency of business travel</w:t>
            </w:r>
          </w:p>
        </w:tc>
        <w:tc>
          <w:tcPr>
            <w:tcW w:w="0" w:type="auto"/>
            <w:hideMark/>
          </w:tcPr>
          <w:p w14:paraId="2289B954"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1096B16B"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0AB85C5E"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DailyRate</w:t>
            </w:r>
          </w:p>
        </w:tc>
        <w:tc>
          <w:tcPr>
            <w:tcW w:w="0" w:type="auto"/>
            <w:hideMark/>
          </w:tcPr>
          <w:p w14:paraId="5DBC2D75"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Daily pay rate of the employee</w:t>
            </w:r>
          </w:p>
        </w:tc>
        <w:tc>
          <w:tcPr>
            <w:tcW w:w="0" w:type="auto"/>
            <w:hideMark/>
          </w:tcPr>
          <w:p w14:paraId="1728BAE5"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33108267"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2121A1"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Department</w:t>
            </w:r>
          </w:p>
        </w:tc>
        <w:tc>
          <w:tcPr>
            <w:tcW w:w="0" w:type="auto"/>
            <w:hideMark/>
          </w:tcPr>
          <w:p w14:paraId="1213C31B"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Department in which the employee works (e.g., Sales, R&amp;D, HR)</w:t>
            </w:r>
          </w:p>
        </w:tc>
        <w:tc>
          <w:tcPr>
            <w:tcW w:w="0" w:type="auto"/>
            <w:hideMark/>
          </w:tcPr>
          <w:p w14:paraId="1B309D55"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53ABA8FF"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1B678223"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DistanceFromHome</w:t>
            </w:r>
          </w:p>
        </w:tc>
        <w:tc>
          <w:tcPr>
            <w:tcW w:w="0" w:type="auto"/>
            <w:hideMark/>
          </w:tcPr>
          <w:p w14:paraId="6CF82E96"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Distance between home and work (in kilometers)</w:t>
            </w:r>
          </w:p>
        </w:tc>
        <w:tc>
          <w:tcPr>
            <w:tcW w:w="0" w:type="auto"/>
            <w:hideMark/>
          </w:tcPr>
          <w:p w14:paraId="08202157"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6548BC94"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F26C9"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Education</w:t>
            </w:r>
          </w:p>
        </w:tc>
        <w:tc>
          <w:tcPr>
            <w:tcW w:w="0" w:type="auto"/>
            <w:hideMark/>
          </w:tcPr>
          <w:p w14:paraId="57FFD94A"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Education level (1 = Below College, 5 = Doctorate)</w:t>
            </w:r>
          </w:p>
        </w:tc>
        <w:tc>
          <w:tcPr>
            <w:tcW w:w="0" w:type="auto"/>
            <w:hideMark/>
          </w:tcPr>
          <w:p w14:paraId="0D3FD7DC"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44031CA2"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327779AB"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EducationField</w:t>
            </w:r>
          </w:p>
        </w:tc>
        <w:tc>
          <w:tcPr>
            <w:tcW w:w="0" w:type="auto"/>
            <w:hideMark/>
          </w:tcPr>
          <w:p w14:paraId="2C837149"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Field of study (e.g., Life Sciences, Technical Degree, Other)</w:t>
            </w:r>
          </w:p>
        </w:tc>
        <w:tc>
          <w:tcPr>
            <w:tcW w:w="0" w:type="auto"/>
            <w:hideMark/>
          </w:tcPr>
          <w:p w14:paraId="499DC108"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6422030E"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E4CB1"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EnvironmentSatisfaction</w:t>
            </w:r>
          </w:p>
        </w:tc>
        <w:tc>
          <w:tcPr>
            <w:tcW w:w="0" w:type="auto"/>
            <w:hideMark/>
          </w:tcPr>
          <w:p w14:paraId="1080F3FA"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Satisfaction with the work environment (1 = Low, 4 = Very High)</w:t>
            </w:r>
          </w:p>
        </w:tc>
        <w:tc>
          <w:tcPr>
            <w:tcW w:w="0" w:type="auto"/>
            <w:hideMark/>
          </w:tcPr>
          <w:p w14:paraId="3E1C70D9"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5C2716ED"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07DC2235"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Gender</w:t>
            </w:r>
          </w:p>
        </w:tc>
        <w:tc>
          <w:tcPr>
            <w:tcW w:w="0" w:type="auto"/>
            <w:hideMark/>
          </w:tcPr>
          <w:p w14:paraId="2318F0DF"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Gender of the employee</w:t>
            </w:r>
          </w:p>
        </w:tc>
        <w:tc>
          <w:tcPr>
            <w:tcW w:w="0" w:type="auto"/>
            <w:hideMark/>
          </w:tcPr>
          <w:p w14:paraId="0EDD5589"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5163FBEF"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757BD"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HourlyRate</w:t>
            </w:r>
          </w:p>
        </w:tc>
        <w:tc>
          <w:tcPr>
            <w:tcW w:w="0" w:type="auto"/>
            <w:hideMark/>
          </w:tcPr>
          <w:p w14:paraId="48DDDF1A"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Hourly wage</w:t>
            </w:r>
          </w:p>
        </w:tc>
        <w:tc>
          <w:tcPr>
            <w:tcW w:w="0" w:type="auto"/>
            <w:hideMark/>
          </w:tcPr>
          <w:p w14:paraId="02C4C270"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520CF0D5"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03C4D0FA"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JobInvolvement</w:t>
            </w:r>
          </w:p>
        </w:tc>
        <w:tc>
          <w:tcPr>
            <w:tcW w:w="0" w:type="auto"/>
            <w:hideMark/>
          </w:tcPr>
          <w:p w14:paraId="3091C670"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Perceived involvement in the job (1 = Low, 4 = Very High)</w:t>
            </w:r>
          </w:p>
        </w:tc>
        <w:tc>
          <w:tcPr>
            <w:tcW w:w="0" w:type="auto"/>
            <w:hideMark/>
          </w:tcPr>
          <w:p w14:paraId="63767254"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0E0992B1"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7FFFEF"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JobLevel</w:t>
            </w:r>
          </w:p>
        </w:tc>
        <w:tc>
          <w:tcPr>
            <w:tcW w:w="0" w:type="auto"/>
            <w:hideMark/>
          </w:tcPr>
          <w:p w14:paraId="2A8A4486"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Level within the company hierarchy</w:t>
            </w:r>
          </w:p>
        </w:tc>
        <w:tc>
          <w:tcPr>
            <w:tcW w:w="0" w:type="auto"/>
            <w:hideMark/>
          </w:tcPr>
          <w:p w14:paraId="15739436"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5BDD2B01"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204D572F"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JobRole</w:t>
            </w:r>
          </w:p>
        </w:tc>
        <w:tc>
          <w:tcPr>
            <w:tcW w:w="0" w:type="auto"/>
            <w:hideMark/>
          </w:tcPr>
          <w:p w14:paraId="52167978"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Employee's specific role (e.g., Sales Executive, Research Scientist)</w:t>
            </w:r>
          </w:p>
        </w:tc>
        <w:tc>
          <w:tcPr>
            <w:tcW w:w="0" w:type="auto"/>
            <w:hideMark/>
          </w:tcPr>
          <w:p w14:paraId="433ED0CD"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0B8D18D1"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C799BB"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lastRenderedPageBreak/>
              <w:t>JobSatisfaction</w:t>
            </w:r>
          </w:p>
        </w:tc>
        <w:tc>
          <w:tcPr>
            <w:tcW w:w="0" w:type="auto"/>
            <w:hideMark/>
          </w:tcPr>
          <w:p w14:paraId="5A618901"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Job satisfaction level (1 = Low, 4 = Very High)</w:t>
            </w:r>
          </w:p>
        </w:tc>
        <w:tc>
          <w:tcPr>
            <w:tcW w:w="0" w:type="auto"/>
            <w:hideMark/>
          </w:tcPr>
          <w:p w14:paraId="6AD1BEAE"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7445497C"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3EFDCA4A"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MaritalStatus</w:t>
            </w:r>
          </w:p>
        </w:tc>
        <w:tc>
          <w:tcPr>
            <w:tcW w:w="0" w:type="auto"/>
            <w:hideMark/>
          </w:tcPr>
          <w:p w14:paraId="294653D9"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Marital status (e.g., Single, Married, Divorced)</w:t>
            </w:r>
          </w:p>
        </w:tc>
        <w:tc>
          <w:tcPr>
            <w:tcW w:w="0" w:type="auto"/>
            <w:hideMark/>
          </w:tcPr>
          <w:p w14:paraId="0A0B72F1"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61821885"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11442"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MonthlyIncome</w:t>
            </w:r>
          </w:p>
        </w:tc>
        <w:tc>
          <w:tcPr>
            <w:tcW w:w="0" w:type="auto"/>
            <w:hideMark/>
          </w:tcPr>
          <w:p w14:paraId="0D12E559"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Gross monthly salary</w:t>
            </w:r>
          </w:p>
        </w:tc>
        <w:tc>
          <w:tcPr>
            <w:tcW w:w="0" w:type="auto"/>
            <w:hideMark/>
          </w:tcPr>
          <w:p w14:paraId="28F531BE"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2EEFCAF7"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56F37FA1"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MonthlyRate</w:t>
            </w:r>
          </w:p>
        </w:tc>
        <w:tc>
          <w:tcPr>
            <w:tcW w:w="0" w:type="auto"/>
            <w:hideMark/>
          </w:tcPr>
          <w:p w14:paraId="5674311B"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Monthly pay rate</w:t>
            </w:r>
          </w:p>
        </w:tc>
        <w:tc>
          <w:tcPr>
            <w:tcW w:w="0" w:type="auto"/>
            <w:hideMark/>
          </w:tcPr>
          <w:p w14:paraId="428CCF0C"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0F084E61"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4A23C5"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NumCompaniesWorked</w:t>
            </w:r>
          </w:p>
        </w:tc>
        <w:tc>
          <w:tcPr>
            <w:tcW w:w="0" w:type="auto"/>
            <w:hideMark/>
          </w:tcPr>
          <w:p w14:paraId="774B25B0"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Number of companies the employee has worked for</w:t>
            </w:r>
          </w:p>
        </w:tc>
        <w:tc>
          <w:tcPr>
            <w:tcW w:w="0" w:type="auto"/>
            <w:hideMark/>
          </w:tcPr>
          <w:p w14:paraId="18F1CB13"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7A2F86A5"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4CB394BD"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OverTime</w:t>
            </w:r>
          </w:p>
        </w:tc>
        <w:tc>
          <w:tcPr>
            <w:tcW w:w="0" w:type="auto"/>
            <w:hideMark/>
          </w:tcPr>
          <w:p w14:paraId="205DE4AA"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Whether the employee works overtime (Yes/No)</w:t>
            </w:r>
          </w:p>
        </w:tc>
        <w:tc>
          <w:tcPr>
            <w:tcW w:w="0" w:type="auto"/>
            <w:hideMark/>
          </w:tcPr>
          <w:p w14:paraId="4D1A049B"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00A5C020"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4D6E11"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PercentSalaryHike</w:t>
            </w:r>
          </w:p>
        </w:tc>
        <w:tc>
          <w:tcPr>
            <w:tcW w:w="0" w:type="auto"/>
            <w:hideMark/>
          </w:tcPr>
          <w:p w14:paraId="11843B0D"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Percent increase in salary during the last appraisal</w:t>
            </w:r>
          </w:p>
        </w:tc>
        <w:tc>
          <w:tcPr>
            <w:tcW w:w="0" w:type="auto"/>
            <w:hideMark/>
          </w:tcPr>
          <w:p w14:paraId="18DA1008"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60AA8CA1"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71C84E75"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PerformanceRating</w:t>
            </w:r>
          </w:p>
        </w:tc>
        <w:tc>
          <w:tcPr>
            <w:tcW w:w="0" w:type="auto"/>
            <w:hideMark/>
          </w:tcPr>
          <w:p w14:paraId="2C76DF9C"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Performance rating (1 = Low, 4 = Excellent)</w:t>
            </w:r>
          </w:p>
        </w:tc>
        <w:tc>
          <w:tcPr>
            <w:tcW w:w="0" w:type="auto"/>
            <w:hideMark/>
          </w:tcPr>
          <w:p w14:paraId="676D217C"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234E5C46"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1DCA0"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RelationshipSatisfaction</w:t>
            </w:r>
          </w:p>
        </w:tc>
        <w:tc>
          <w:tcPr>
            <w:tcW w:w="0" w:type="auto"/>
            <w:hideMark/>
          </w:tcPr>
          <w:p w14:paraId="38D99B53"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Satisfaction with workplace relationships (1 = Low, 4 = Very High)</w:t>
            </w:r>
          </w:p>
        </w:tc>
        <w:tc>
          <w:tcPr>
            <w:tcW w:w="0" w:type="auto"/>
            <w:hideMark/>
          </w:tcPr>
          <w:p w14:paraId="0F2897A5"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19BF6BD7"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1036C046"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StockOptionLevel</w:t>
            </w:r>
          </w:p>
        </w:tc>
        <w:tc>
          <w:tcPr>
            <w:tcW w:w="0" w:type="auto"/>
            <w:hideMark/>
          </w:tcPr>
          <w:p w14:paraId="1F7B04EA"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Level of stock options granted (0–3)</w:t>
            </w:r>
          </w:p>
        </w:tc>
        <w:tc>
          <w:tcPr>
            <w:tcW w:w="0" w:type="auto"/>
            <w:hideMark/>
          </w:tcPr>
          <w:p w14:paraId="4D78436C"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09BD7825"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98D645"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TotalWorkingYears</w:t>
            </w:r>
          </w:p>
        </w:tc>
        <w:tc>
          <w:tcPr>
            <w:tcW w:w="0" w:type="auto"/>
            <w:hideMark/>
          </w:tcPr>
          <w:p w14:paraId="0560F3A1"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Total years of professional experience</w:t>
            </w:r>
          </w:p>
        </w:tc>
        <w:tc>
          <w:tcPr>
            <w:tcW w:w="0" w:type="auto"/>
            <w:hideMark/>
          </w:tcPr>
          <w:p w14:paraId="736F23CE"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3D0A26A2"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44B6E2E8"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TrainingTimesLastYear</w:t>
            </w:r>
          </w:p>
        </w:tc>
        <w:tc>
          <w:tcPr>
            <w:tcW w:w="0" w:type="auto"/>
            <w:hideMark/>
          </w:tcPr>
          <w:p w14:paraId="372BB25A"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Number of training sessions attended in the past year</w:t>
            </w:r>
          </w:p>
        </w:tc>
        <w:tc>
          <w:tcPr>
            <w:tcW w:w="0" w:type="auto"/>
            <w:hideMark/>
          </w:tcPr>
          <w:p w14:paraId="2265F8E5"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6B8E6761"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8EC98"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WorkLifeBalance</w:t>
            </w:r>
          </w:p>
        </w:tc>
        <w:tc>
          <w:tcPr>
            <w:tcW w:w="0" w:type="auto"/>
            <w:hideMark/>
          </w:tcPr>
          <w:p w14:paraId="3F195198"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Work-life balance rating (1 = Bad, 4 = Excellent)</w:t>
            </w:r>
          </w:p>
        </w:tc>
        <w:tc>
          <w:tcPr>
            <w:tcW w:w="0" w:type="auto"/>
            <w:hideMark/>
          </w:tcPr>
          <w:p w14:paraId="495C0DE8"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Ordinal Numeric</w:t>
            </w:r>
          </w:p>
        </w:tc>
      </w:tr>
      <w:tr w:rsidR="00F31AA3" w:rsidRPr="00593EE8" w14:paraId="1C93E11F"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5120D5DE"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lastRenderedPageBreak/>
              <w:t>YearsAtCompany</w:t>
            </w:r>
          </w:p>
        </w:tc>
        <w:tc>
          <w:tcPr>
            <w:tcW w:w="0" w:type="auto"/>
            <w:hideMark/>
          </w:tcPr>
          <w:p w14:paraId="73B9998F"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Total years at the current company</w:t>
            </w:r>
          </w:p>
        </w:tc>
        <w:tc>
          <w:tcPr>
            <w:tcW w:w="0" w:type="auto"/>
            <w:hideMark/>
          </w:tcPr>
          <w:p w14:paraId="32450314"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65F0CFD0"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302758"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YearsInCurrentRole</w:t>
            </w:r>
          </w:p>
        </w:tc>
        <w:tc>
          <w:tcPr>
            <w:tcW w:w="0" w:type="auto"/>
            <w:hideMark/>
          </w:tcPr>
          <w:p w14:paraId="026246F2"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 in the current job role</w:t>
            </w:r>
          </w:p>
        </w:tc>
        <w:tc>
          <w:tcPr>
            <w:tcW w:w="0" w:type="auto"/>
            <w:hideMark/>
          </w:tcPr>
          <w:p w14:paraId="0F485BA7"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2C6576FF"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62614D9B"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YearsSinceLastPromotion</w:t>
            </w:r>
          </w:p>
        </w:tc>
        <w:tc>
          <w:tcPr>
            <w:tcW w:w="0" w:type="auto"/>
            <w:hideMark/>
          </w:tcPr>
          <w:p w14:paraId="49EB147E"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 since the employee was last promoted</w:t>
            </w:r>
          </w:p>
        </w:tc>
        <w:tc>
          <w:tcPr>
            <w:tcW w:w="0" w:type="auto"/>
            <w:hideMark/>
          </w:tcPr>
          <w:p w14:paraId="5A7DEFCD"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1925C019"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92E137"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YearsWithCurrManager</w:t>
            </w:r>
          </w:p>
        </w:tc>
        <w:tc>
          <w:tcPr>
            <w:tcW w:w="0" w:type="auto"/>
            <w:hideMark/>
          </w:tcPr>
          <w:p w14:paraId="5CD6C6E2"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 working under the current manager</w:t>
            </w:r>
          </w:p>
        </w:tc>
        <w:tc>
          <w:tcPr>
            <w:tcW w:w="0" w:type="auto"/>
            <w:hideMark/>
          </w:tcPr>
          <w:p w14:paraId="3698A604"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45BED406"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58472DFC"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Compa Ratio</w:t>
            </w:r>
          </w:p>
        </w:tc>
        <w:tc>
          <w:tcPr>
            <w:tcW w:w="0" w:type="auto"/>
            <w:hideMark/>
          </w:tcPr>
          <w:p w14:paraId="3DBC1183"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Derived: MonthlyIncome / Market Median for Role</w:t>
            </w:r>
          </w:p>
        </w:tc>
        <w:tc>
          <w:tcPr>
            <w:tcW w:w="0" w:type="auto"/>
            <w:hideMark/>
          </w:tcPr>
          <w:p w14:paraId="72F896D1"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5F719007"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8CD03"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PromotionStagnation</w:t>
            </w:r>
          </w:p>
        </w:tc>
        <w:tc>
          <w:tcPr>
            <w:tcW w:w="0" w:type="auto"/>
            <w:hideMark/>
          </w:tcPr>
          <w:p w14:paraId="4C3DB5F8"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Derived: YearsSinceLastPromotion / YearsAtCompany</w:t>
            </w:r>
          </w:p>
        </w:tc>
        <w:tc>
          <w:tcPr>
            <w:tcW w:w="0" w:type="auto"/>
            <w:hideMark/>
          </w:tcPr>
          <w:p w14:paraId="767AC8AD"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630EDB96"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22AF4E10"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RoleTenureRatio</w:t>
            </w:r>
          </w:p>
        </w:tc>
        <w:tc>
          <w:tcPr>
            <w:tcW w:w="0" w:type="auto"/>
            <w:hideMark/>
          </w:tcPr>
          <w:p w14:paraId="3A527668"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Derived: YearsInCurrentRole / YearsAtCompany</w:t>
            </w:r>
          </w:p>
        </w:tc>
        <w:tc>
          <w:tcPr>
            <w:tcW w:w="0" w:type="auto"/>
            <w:hideMark/>
          </w:tcPr>
          <w:p w14:paraId="08954F46"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Numeric</w:t>
            </w:r>
          </w:p>
        </w:tc>
      </w:tr>
      <w:tr w:rsidR="00F31AA3" w:rsidRPr="00593EE8" w14:paraId="4E715525"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AFB4F"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JobHoppingCategory</w:t>
            </w:r>
          </w:p>
        </w:tc>
        <w:tc>
          <w:tcPr>
            <w:tcW w:w="0" w:type="auto"/>
            <w:hideMark/>
          </w:tcPr>
          <w:p w14:paraId="5C57DC2A"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Derived: Binned frequency of job changes (Stable, Moderate, etc.)</w:t>
            </w:r>
          </w:p>
        </w:tc>
        <w:tc>
          <w:tcPr>
            <w:tcW w:w="0" w:type="auto"/>
            <w:hideMark/>
          </w:tcPr>
          <w:p w14:paraId="31A628A0" w14:textId="77777777" w:rsidR="00065705" w:rsidRPr="00593EE8" w:rsidRDefault="00065705" w:rsidP="00593EE8">
            <w:pPr>
              <w:spacing w:line="480" w:lineRule="auto"/>
              <w:ind w:left="1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Categorical</w:t>
            </w:r>
          </w:p>
        </w:tc>
      </w:tr>
      <w:tr w:rsidR="00F31AA3" w:rsidRPr="00593EE8" w14:paraId="0E19F584"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6CDC502B" w14:textId="77777777" w:rsidR="00065705" w:rsidRPr="00593EE8" w:rsidRDefault="00065705" w:rsidP="00593EE8">
            <w:pPr>
              <w:spacing w:line="480" w:lineRule="auto"/>
              <w:ind w:left="153"/>
              <w:contextualSpacing/>
              <w:rPr>
                <w:rFonts w:ascii="Times New Roman" w:hAnsi="Times New Roman" w:cs="Times New Roman"/>
              </w:rPr>
            </w:pPr>
            <w:r w:rsidRPr="00593EE8">
              <w:rPr>
                <w:rFonts w:ascii="Times New Roman" w:hAnsi="Times New Roman" w:cs="Times New Roman"/>
              </w:rPr>
              <w:t>PromotionFlag</w:t>
            </w:r>
          </w:p>
        </w:tc>
        <w:tc>
          <w:tcPr>
            <w:tcW w:w="0" w:type="auto"/>
            <w:hideMark/>
          </w:tcPr>
          <w:p w14:paraId="5AFC78C1"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Derived: 1 if promoted recently, else 0</w:t>
            </w:r>
          </w:p>
        </w:tc>
        <w:tc>
          <w:tcPr>
            <w:tcW w:w="0" w:type="auto"/>
            <w:hideMark/>
          </w:tcPr>
          <w:p w14:paraId="22B17D20" w14:textId="77777777" w:rsidR="00065705" w:rsidRPr="00593EE8" w:rsidRDefault="00065705" w:rsidP="00593EE8">
            <w:pPr>
              <w:spacing w:line="480" w:lineRule="auto"/>
              <w:ind w:left="1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Binary (0/1)</w:t>
            </w:r>
          </w:p>
        </w:tc>
      </w:tr>
    </w:tbl>
    <w:p w14:paraId="7304A1F4" w14:textId="77777777" w:rsidR="00636D30" w:rsidRPr="00593EE8" w:rsidRDefault="00636D30" w:rsidP="00593EE8">
      <w:pPr>
        <w:spacing w:line="480" w:lineRule="auto"/>
        <w:ind w:firstLine="720"/>
        <w:contextualSpacing/>
        <w:rPr>
          <w:rFonts w:ascii="Times New Roman" w:hAnsi="Times New Roman" w:cs="Times New Roman"/>
        </w:rPr>
      </w:pPr>
    </w:p>
    <w:p w14:paraId="0A957C4D" w14:textId="77777777" w:rsidR="00AB2AF7" w:rsidRPr="00593EE8" w:rsidRDefault="00AB2AF7" w:rsidP="00593EE8">
      <w:pPr>
        <w:pStyle w:val="Heading1"/>
      </w:pPr>
      <w:bookmarkStart w:id="14" w:name="_Toc205580906"/>
      <w:r w:rsidRPr="00593EE8">
        <w:t>Data Exploration</w:t>
      </w:r>
      <w:bookmarkEnd w:id="14"/>
    </w:p>
    <w:p w14:paraId="23CE49AD" w14:textId="77777777" w:rsidR="00AB2AF7" w:rsidRPr="00593EE8" w:rsidRDefault="00AB2AF7" w:rsidP="00593EE8">
      <w:pPr>
        <w:pStyle w:val="Heading2"/>
      </w:pPr>
      <w:bookmarkStart w:id="15" w:name="_Toc205580907"/>
      <w:r w:rsidRPr="00593EE8">
        <w:t>8.0. Data Exploration Techniques</w:t>
      </w:r>
      <w:bookmarkEnd w:id="15"/>
    </w:p>
    <w:p w14:paraId="6E96C16D" w14:textId="77777777" w:rsidR="008634AD" w:rsidRPr="00593EE8" w:rsidRDefault="008634AD"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structured exploratory data analysis (EDA) was conducted to uncover patterns, assess data quality, and identify variables most associated with attrition. Techniques used include:</w:t>
      </w:r>
    </w:p>
    <w:p w14:paraId="28876012" w14:textId="77777777" w:rsidR="008634AD" w:rsidRPr="00593EE8" w:rsidRDefault="008634A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t>Descriptive statistics: Summary stats for all numeric variables</w:t>
      </w:r>
    </w:p>
    <w:p w14:paraId="2EFF4106" w14:textId="69E85255" w:rsidR="00B3538F" w:rsidRPr="00593EE8" w:rsidRDefault="00874CFE"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10AB7241" wp14:editId="75ADADAA">
            <wp:extent cx="5943600" cy="3942080"/>
            <wp:effectExtent l="0" t="0" r="0" b="1270"/>
            <wp:docPr id="18560542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4232" name="Picture 1" descr="A screenshot of a graph&#10;&#10;AI-generated content may be incorrect."/>
                    <pic:cNvPicPr/>
                  </pic:nvPicPr>
                  <pic:blipFill>
                    <a:blip r:embed="rId15"/>
                    <a:stretch>
                      <a:fillRect/>
                    </a:stretch>
                  </pic:blipFill>
                  <pic:spPr>
                    <a:xfrm>
                      <a:off x="0" y="0"/>
                      <a:ext cx="5943600" cy="3942080"/>
                    </a:xfrm>
                    <a:prstGeom prst="rect">
                      <a:avLst/>
                    </a:prstGeom>
                  </pic:spPr>
                </pic:pic>
              </a:graphicData>
            </a:graphic>
          </wp:inline>
        </w:drawing>
      </w:r>
    </w:p>
    <w:p w14:paraId="6C7D548C" w14:textId="3E027BB4" w:rsidR="008634AD" w:rsidRPr="00593EE8" w:rsidRDefault="008634A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t xml:space="preserve">Distribution analysis: Histograms </w:t>
      </w:r>
      <w:r w:rsidR="006A0E3E" w:rsidRPr="00593EE8">
        <w:rPr>
          <w:rFonts w:ascii="Times New Roman" w:hAnsi="Times New Roman" w:cs="Times New Roman"/>
        </w:rPr>
        <w:t>for numeric variables.</w:t>
      </w:r>
    </w:p>
    <w:p w14:paraId="5E96805B" w14:textId="6E0F2CE5" w:rsidR="00874CFE" w:rsidRPr="00593EE8" w:rsidRDefault="00874CFE" w:rsidP="00593EE8">
      <w:pPr>
        <w:spacing w:line="480" w:lineRule="auto"/>
        <w:ind w:left="360"/>
        <w:rPr>
          <w:rFonts w:ascii="Times New Roman" w:hAnsi="Times New Roman" w:cs="Times New Roman"/>
        </w:rPr>
      </w:pPr>
      <w:r w:rsidRPr="00593EE8">
        <w:rPr>
          <w:rFonts w:ascii="Times New Roman" w:hAnsi="Times New Roman" w:cs="Times New Roman"/>
          <w:noProof/>
        </w:rPr>
        <w:drawing>
          <wp:inline distT="0" distB="0" distL="0" distR="0" wp14:anchorId="573A3651" wp14:editId="6F429545">
            <wp:extent cx="4940300" cy="3597910"/>
            <wp:effectExtent l="0" t="0" r="0" b="2540"/>
            <wp:docPr id="107617377"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7377" name="Picture 1" descr="A graph of age distributio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3A53554A" w14:textId="67F24DCE" w:rsidR="00874CFE" w:rsidRPr="00593EE8" w:rsidRDefault="00EF19A6"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1D41C338" wp14:editId="4B60F087">
            <wp:extent cx="4857115" cy="3597910"/>
            <wp:effectExtent l="0" t="0" r="635" b="2540"/>
            <wp:docPr id="1824811253" name="Picture 2" descr="A graph of a distribution of daily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1253" name="Picture 2" descr="A graph of a distribution of daily rat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115" cy="3597910"/>
                    </a:xfrm>
                    <a:prstGeom prst="rect">
                      <a:avLst/>
                    </a:prstGeom>
                    <a:noFill/>
                    <a:ln>
                      <a:noFill/>
                    </a:ln>
                  </pic:spPr>
                </pic:pic>
              </a:graphicData>
            </a:graphic>
          </wp:inline>
        </w:drawing>
      </w:r>
    </w:p>
    <w:p w14:paraId="6D8967D3" w14:textId="0FBCE5FC" w:rsidR="00EF19A6" w:rsidRPr="00593EE8" w:rsidRDefault="00EF19A6"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2CE37F10" wp14:editId="4D452799">
            <wp:extent cx="4963795" cy="3597910"/>
            <wp:effectExtent l="0" t="0" r="8255" b="2540"/>
            <wp:docPr id="478741779" name="Picture 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1779" name="Picture 3" descr="A graph of a number of peopl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795" cy="3597910"/>
                    </a:xfrm>
                    <a:prstGeom prst="rect">
                      <a:avLst/>
                    </a:prstGeom>
                    <a:noFill/>
                    <a:ln>
                      <a:noFill/>
                    </a:ln>
                  </pic:spPr>
                </pic:pic>
              </a:graphicData>
            </a:graphic>
          </wp:inline>
        </w:drawing>
      </w:r>
    </w:p>
    <w:p w14:paraId="24CFA6F7" w14:textId="347EF0B2" w:rsidR="00EF19A6" w:rsidRPr="00593EE8" w:rsidRDefault="00EF19A6"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6638D834" wp14:editId="04E4A80C">
            <wp:extent cx="4857115" cy="3597910"/>
            <wp:effectExtent l="0" t="0" r="635" b="2540"/>
            <wp:docPr id="1240633471" name="Picture 4" descr="A graph of a distribution of hou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33471" name="Picture 4" descr="A graph of a distribution of hour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115" cy="3597910"/>
                    </a:xfrm>
                    <a:prstGeom prst="rect">
                      <a:avLst/>
                    </a:prstGeom>
                    <a:noFill/>
                    <a:ln>
                      <a:noFill/>
                    </a:ln>
                  </pic:spPr>
                </pic:pic>
              </a:graphicData>
            </a:graphic>
          </wp:inline>
        </w:drawing>
      </w:r>
    </w:p>
    <w:p w14:paraId="144E4044" w14:textId="48735C3B" w:rsidR="00EF19A6" w:rsidRPr="00593EE8" w:rsidRDefault="00EF19A6"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56ACA192" wp14:editId="5244F929">
            <wp:extent cx="4951730" cy="3597910"/>
            <wp:effectExtent l="0" t="0" r="1270" b="2540"/>
            <wp:docPr id="258596473" name="Picture 5" descr="A graph of a distribution of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6473" name="Picture 5" descr="A graph of a distribution of incom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730" cy="3597910"/>
                    </a:xfrm>
                    <a:prstGeom prst="rect">
                      <a:avLst/>
                    </a:prstGeom>
                    <a:noFill/>
                    <a:ln>
                      <a:noFill/>
                    </a:ln>
                  </pic:spPr>
                </pic:pic>
              </a:graphicData>
            </a:graphic>
          </wp:inline>
        </w:drawing>
      </w:r>
    </w:p>
    <w:p w14:paraId="5BB5387D" w14:textId="12E9B404" w:rsidR="00EF19A6" w:rsidRPr="00593EE8" w:rsidRDefault="00EF19A6"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05A17970" wp14:editId="25E375D8">
            <wp:extent cx="4857115" cy="3597910"/>
            <wp:effectExtent l="0" t="0" r="635" b="2540"/>
            <wp:docPr id="571329119" name="Picture 6" descr="A graph of a distribution of monthly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29119" name="Picture 6" descr="A graph of a distribution of monthly rat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115" cy="3597910"/>
                    </a:xfrm>
                    <a:prstGeom prst="rect">
                      <a:avLst/>
                    </a:prstGeom>
                    <a:noFill/>
                    <a:ln>
                      <a:noFill/>
                    </a:ln>
                  </pic:spPr>
                </pic:pic>
              </a:graphicData>
            </a:graphic>
          </wp:inline>
        </w:drawing>
      </w:r>
    </w:p>
    <w:p w14:paraId="19BA9499" w14:textId="6A24A19C" w:rsidR="00EF19A6"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59131003" wp14:editId="0DEC7A3E">
            <wp:extent cx="4940300" cy="3597910"/>
            <wp:effectExtent l="0" t="0" r="0" b="2540"/>
            <wp:docPr id="364905079" name="Picture 7" descr="A graph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05079" name="Picture 7" descr="A graph of a number of compani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5BC0C904" w14:textId="148BE8B7" w:rsidR="00D27BA2"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6A1BB089" wp14:editId="018A90AC">
            <wp:extent cx="4940300" cy="3597910"/>
            <wp:effectExtent l="0" t="0" r="0" b="2540"/>
            <wp:docPr id="1210399472" name="Picture 8" descr="A graph of a number of salary hi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99472" name="Picture 8" descr="A graph of a number of salary hiker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743A743F" w14:textId="0F5A66F9" w:rsidR="00D27BA2"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577C6C58" wp14:editId="00D78C6B">
            <wp:extent cx="4940300" cy="3597910"/>
            <wp:effectExtent l="0" t="0" r="0" b="2540"/>
            <wp:docPr id="187432242" name="Picture 9"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242" name="Picture 9" descr="A graph of a number of yea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4CA8BFEC" w14:textId="0BDD0144" w:rsidR="00D27BA2"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2488DD35" wp14:editId="7DDDA0D2">
            <wp:extent cx="4940300" cy="3597910"/>
            <wp:effectExtent l="0" t="0" r="0" b="2540"/>
            <wp:docPr id="852853411" name="Picture 10" descr="A graph of a distribution of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3411" name="Picture 10" descr="A graph of a distribution of training&#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13429F15" w14:textId="52CF03B4" w:rsidR="00D27BA2"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04507A31" wp14:editId="5D1D39AC">
            <wp:extent cx="4940300" cy="3597910"/>
            <wp:effectExtent l="0" t="0" r="0" b="2540"/>
            <wp:docPr id="1102562893" name="Picture 1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2893" name="Picture 11" descr="A graph of a number of year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7AEFD076" w14:textId="0FBAC9B1" w:rsidR="00D27BA2" w:rsidRPr="00593EE8" w:rsidRDefault="00D27BA2"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39AFC368" wp14:editId="03FB565B">
            <wp:extent cx="4940300" cy="3597910"/>
            <wp:effectExtent l="0" t="0" r="0" b="2540"/>
            <wp:docPr id="711004395" name="Picture 12" descr="A graph of a distribution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4395" name="Picture 12" descr="A graph of a distribution of a number of yea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0185C5A1" w14:textId="574C6D3B" w:rsidR="00D27BA2" w:rsidRPr="00593EE8" w:rsidRDefault="006A0E3E"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0BCFD4A0" wp14:editId="34CA4E2A">
            <wp:extent cx="4940300" cy="3597910"/>
            <wp:effectExtent l="0" t="0" r="0" b="2540"/>
            <wp:docPr id="997469458" name="Picture 13"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69458" name="Picture 13" descr="A graph of a number of yea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74B0917D" w14:textId="09F34898" w:rsidR="006A0E3E" w:rsidRPr="00593EE8" w:rsidRDefault="006A0E3E"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37171804" wp14:editId="457C8163">
            <wp:extent cx="4999355" cy="3597910"/>
            <wp:effectExtent l="0" t="0" r="0" b="2540"/>
            <wp:docPr id="470332626" name="Picture 14" descr="A graph of a distribution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2626" name="Picture 14" descr="A graph of a distribution of a compan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14:paraId="614C4193" w14:textId="168976F4" w:rsidR="006A0E3E" w:rsidRPr="00593EE8" w:rsidRDefault="006A0E3E"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062AC96F" wp14:editId="77AD5271">
            <wp:extent cx="4940300" cy="3597910"/>
            <wp:effectExtent l="0" t="0" r="0" b="2540"/>
            <wp:docPr id="450764423" name="Picture 15" descr="A diagram of a distribution of compa rat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4423" name="Picture 15" descr="A diagram of a distribution of compa ratio&#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086A78EA" w14:textId="24A6DAD9" w:rsidR="006A0E3E" w:rsidRPr="00593EE8" w:rsidRDefault="006A0E3E"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52E512BC" wp14:editId="4A92A4AF">
            <wp:extent cx="4940300" cy="3597910"/>
            <wp:effectExtent l="0" t="0" r="0" b="2540"/>
            <wp:docPr id="1651831546" name="Picture 16" descr="A graph of a distribution of stag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1546" name="Picture 16" descr="A graph of a distribution of stagnatio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4D86E1D6" w14:textId="15B75F44" w:rsidR="006A0E3E" w:rsidRPr="00593EE8" w:rsidRDefault="006A0E3E"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0D3A5EA5" wp14:editId="36CE715F">
            <wp:extent cx="4940300" cy="3597910"/>
            <wp:effectExtent l="0" t="0" r="0" b="2540"/>
            <wp:docPr id="614812670" name="Picture 17" descr="A graph of a distribution of the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2670" name="Picture 17" descr="A graph of a distribution of the number of peopl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300" cy="3597910"/>
                    </a:xfrm>
                    <a:prstGeom prst="rect">
                      <a:avLst/>
                    </a:prstGeom>
                    <a:noFill/>
                    <a:ln>
                      <a:noFill/>
                    </a:ln>
                  </pic:spPr>
                </pic:pic>
              </a:graphicData>
            </a:graphic>
          </wp:inline>
        </w:drawing>
      </w:r>
    </w:p>
    <w:p w14:paraId="38EB7D81" w14:textId="77777777" w:rsidR="008056CD" w:rsidRPr="00593EE8" w:rsidRDefault="008056C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t>Ordinal columns were relabeled for better interpretability (e.g., JobSatisfaction = "Low", "High", etc.).</w:t>
      </w:r>
    </w:p>
    <w:p w14:paraId="1F21800A" w14:textId="77777777" w:rsidR="008634AD" w:rsidRPr="00593EE8" w:rsidRDefault="008634A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lastRenderedPageBreak/>
        <w:t>Categorical distributions: Count plots for all object/ordinal variables</w:t>
      </w:r>
    </w:p>
    <w:p w14:paraId="36CAC71F" w14:textId="7497D105" w:rsidR="006A0E3E" w:rsidRPr="00593EE8" w:rsidRDefault="0041273B"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012A9230" wp14:editId="7F3AB209">
            <wp:extent cx="5391150" cy="3562350"/>
            <wp:effectExtent l="0" t="0" r="0" b="0"/>
            <wp:docPr id="548454770" name="Picture 18" descr="A graph of a graph of tra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4770" name="Picture 18" descr="A graph of a graph of travel&#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18D18D4B" w14:textId="772F0833" w:rsidR="0041273B" w:rsidRPr="00593EE8" w:rsidRDefault="0041273B"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646E6C3C" wp14:editId="4EA5C2C0">
            <wp:extent cx="5391150" cy="3562350"/>
            <wp:effectExtent l="0" t="0" r="0" b="0"/>
            <wp:docPr id="813850511" name="Picture 19"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0511" name="Picture 19" descr="A graph of a graph with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452C46D2" w14:textId="577C9CAF" w:rsidR="0041273B" w:rsidRPr="00593EE8" w:rsidRDefault="0041273B"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68E2007A" wp14:editId="6950BF7D">
            <wp:extent cx="5391150" cy="3562350"/>
            <wp:effectExtent l="0" t="0" r="0" b="0"/>
            <wp:docPr id="101609353" name="Picture 20" descr="A graph of a graph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9353" name="Picture 20" descr="A graph of a graph of educatio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5981F2E9" w14:textId="76B641C2" w:rsidR="0041273B" w:rsidRPr="00593EE8" w:rsidRDefault="0041273B"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67FD7F26" wp14:editId="7DF88978">
            <wp:extent cx="5355590" cy="3562350"/>
            <wp:effectExtent l="0" t="0" r="0" b="0"/>
            <wp:docPr id="1327072017" name="Picture 21" descr="A graph of a graph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2017" name="Picture 21" descr="A graph of a graph of education&#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5590" cy="3562350"/>
                    </a:xfrm>
                    <a:prstGeom prst="rect">
                      <a:avLst/>
                    </a:prstGeom>
                    <a:noFill/>
                    <a:ln>
                      <a:noFill/>
                    </a:ln>
                  </pic:spPr>
                </pic:pic>
              </a:graphicData>
            </a:graphic>
          </wp:inline>
        </w:drawing>
      </w:r>
    </w:p>
    <w:p w14:paraId="7BB58692" w14:textId="3BA50025" w:rsidR="0041273B" w:rsidRPr="00593EE8" w:rsidRDefault="0041273B"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6C009E8A" wp14:editId="30CC19CA">
            <wp:extent cx="5391150" cy="3562350"/>
            <wp:effectExtent l="0" t="0" r="0" b="0"/>
            <wp:docPr id="1781796517" name="Picture 2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96517" name="Picture 22" descr="A graph of different colored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5306392B" w14:textId="136C42F1" w:rsidR="0041273B"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5AA7F97B" wp14:editId="153E309A">
            <wp:extent cx="5391150" cy="3562350"/>
            <wp:effectExtent l="0" t="0" r="0" b="0"/>
            <wp:docPr id="1218083652" name="Picture 23"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3652" name="Picture 23" descr="A graph showing a number of peopl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2863BC5E" w14:textId="3DEDE33C" w:rsidR="00BB79F7"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5C48ABF8" wp14:editId="65DCD3DF">
            <wp:extent cx="5391150" cy="3562350"/>
            <wp:effectExtent l="0" t="0" r="0" b="0"/>
            <wp:docPr id="1668668542" name="Picture 24"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8542" name="Picture 24" descr="A graph of a graph of a number of peopl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4E2E6B72" w14:textId="518AB732" w:rsidR="00BB79F7"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259EA9F6" wp14:editId="51A2D3E7">
            <wp:extent cx="5391150" cy="3562350"/>
            <wp:effectExtent l="0" t="0" r="0" b="0"/>
            <wp:docPr id="39209381" name="Picture 2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9381" name="Picture 25" descr="A graph of a number of peopl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427FEC59" w14:textId="15D51D5B" w:rsidR="00BB79F7"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2A4D8042" wp14:editId="30E99056">
            <wp:extent cx="5379720" cy="3562350"/>
            <wp:effectExtent l="0" t="0" r="0" b="0"/>
            <wp:docPr id="139012120" name="Picture 2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120" name="Picture 26" descr="A graph of a number of peopl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9720" cy="3562350"/>
                    </a:xfrm>
                    <a:prstGeom prst="rect">
                      <a:avLst/>
                    </a:prstGeom>
                    <a:noFill/>
                    <a:ln>
                      <a:noFill/>
                    </a:ln>
                  </pic:spPr>
                </pic:pic>
              </a:graphicData>
            </a:graphic>
          </wp:inline>
        </w:drawing>
      </w:r>
    </w:p>
    <w:p w14:paraId="7BA62BC1" w14:textId="7F08C3D5" w:rsidR="00BB79F7"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4B8C0DCA" wp14:editId="05974F03">
            <wp:extent cx="5391150" cy="3562350"/>
            <wp:effectExtent l="0" t="0" r="0" b="0"/>
            <wp:docPr id="1109159312" name="Picture 27"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9312" name="Picture 27" descr="A graph of a number of different colored bar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59CF6D0C" w14:textId="361AC1D6" w:rsidR="00BB79F7" w:rsidRPr="00593EE8" w:rsidRDefault="00BB79F7"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7E58BC34" wp14:editId="2550E5A8">
            <wp:extent cx="5391150" cy="3562350"/>
            <wp:effectExtent l="0" t="0" r="0" b="0"/>
            <wp:docPr id="756262600" name="Picture 2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2600" name="Picture 28" descr="A graph of a number of individuals&#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42E673B5" w14:textId="77777777" w:rsidR="003C7204" w:rsidRPr="00593EE8" w:rsidRDefault="00BB79F7" w:rsidP="00593EE8">
      <w:pPr>
        <w:spacing w:line="480" w:lineRule="auto"/>
        <w:ind w:left="360"/>
        <w:jc w:val="center"/>
        <w:rPr>
          <w:rFonts w:ascii="Times New Roman" w:hAnsi="Times New Roman" w:cs="Times New Roman"/>
          <w:noProof/>
        </w:rPr>
      </w:pPr>
      <w:r w:rsidRPr="00593EE8">
        <w:rPr>
          <w:rFonts w:ascii="Times New Roman" w:hAnsi="Times New Roman" w:cs="Times New Roman"/>
          <w:noProof/>
        </w:rPr>
        <w:drawing>
          <wp:inline distT="0" distB="0" distL="0" distR="0" wp14:anchorId="3F3770D3" wp14:editId="3D8609B5">
            <wp:extent cx="5391150" cy="3562350"/>
            <wp:effectExtent l="0" t="0" r="0" b="0"/>
            <wp:docPr id="354387358" name="Picture 29" descr="A graph with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87358" name="Picture 29" descr="A graph with a number of squares&#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0F601E2A" w14:textId="4F57D42C" w:rsidR="003C7204" w:rsidRPr="00593EE8" w:rsidRDefault="004B66CD"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224AEB5D" wp14:editId="2F340F26">
            <wp:extent cx="5391150" cy="3562350"/>
            <wp:effectExtent l="0" t="0" r="0" b="0"/>
            <wp:docPr id="1874187475" name="Picture 30"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7475" name="Picture 30" descr="A graph with a bar and tex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r w:rsidR="00BC3DB3" w:rsidRPr="00593EE8">
        <w:rPr>
          <w:rFonts w:ascii="Times New Roman" w:hAnsi="Times New Roman" w:cs="Times New Roman"/>
          <w:noProof/>
        </w:rPr>
        <w:drawing>
          <wp:inline distT="0" distB="0" distL="0" distR="0" wp14:anchorId="77737FDC" wp14:editId="24FD1FFF">
            <wp:extent cx="5391150" cy="3562350"/>
            <wp:effectExtent l="0" t="0" r="0" b="0"/>
            <wp:docPr id="919189919" name="Picture 33" descr="A graph of a number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89919" name="Picture 33" descr="A graph of a number of colored bars&#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666DD1BA" w14:textId="77777777" w:rsidR="003C7204" w:rsidRPr="00593EE8" w:rsidRDefault="003C7204"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0FA754B1" wp14:editId="1E13ACC8">
            <wp:extent cx="5391150" cy="3562350"/>
            <wp:effectExtent l="0" t="0" r="0" b="0"/>
            <wp:docPr id="93099723" name="Picture 32"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723" name="Picture 32" descr="A graph of a number of different colored bars&#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5E84BCEE" w14:textId="371FDF0D" w:rsidR="00BB79F7" w:rsidRPr="00593EE8" w:rsidRDefault="00BC3DB3"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5E2A2E06" wp14:editId="5CBCD8C7">
            <wp:extent cx="5391150" cy="3562350"/>
            <wp:effectExtent l="0" t="0" r="0" b="0"/>
            <wp:docPr id="1894170966" name="Picture 3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70966" name="Picture 34" descr="A graph of a bar char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3395B57D" w14:textId="0C7A8E41" w:rsidR="00BC3DB3" w:rsidRPr="00593EE8" w:rsidRDefault="00BC3DB3"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3978E935" wp14:editId="54B01BB2">
            <wp:extent cx="5391150" cy="3562350"/>
            <wp:effectExtent l="0" t="0" r="0" b="0"/>
            <wp:docPr id="1726663585" name="Picture 35"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3585" name="Picture 35" descr="A graph of a bar graph&#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7C12D8DD" w14:textId="55A649D3" w:rsidR="00BC3DB3" w:rsidRPr="00593EE8" w:rsidRDefault="00BC3DB3"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2466B9B5" wp14:editId="676B07D4">
            <wp:extent cx="5391150" cy="3562350"/>
            <wp:effectExtent l="0" t="0" r="0" b="0"/>
            <wp:docPr id="1242815278" name="Picture 36" descr="A graph of a number of promo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5278" name="Picture 36" descr="A graph of a number of promotio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6339B8CD" w14:textId="77777777" w:rsidR="008634AD" w:rsidRPr="00593EE8" w:rsidRDefault="008634A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t>Target class balance: Class distribution of Attrition (pie chart + table)</w:t>
      </w:r>
    </w:p>
    <w:p w14:paraId="4B24B927" w14:textId="06F926C6" w:rsidR="005F5E5D" w:rsidRPr="00593EE8" w:rsidRDefault="005F5E5D"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1F512384" wp14:editId="43DCA511">
            <wp:extent cx="4128777" cy="1181466"/>
            <wp:effectExtent l="0" t="0" r="5080" b="0"/>
            <wp:docPr id="3891052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05248" name="Picture 1" descr="A screenshot of a computer screen&#10;&#10;AI-generated content may be incorrect."/>
                    <pic:cNvPicPr/>
                  </pic:nvPicPr>
                  <pic:blipFill>
                    <a:blip r:embed="rId51"/>
                    <a:stretch>
                      <a:fillRect/>
                    </a:stretch>
                  </pic:blipFill>
                  <pic:spPr>
                    <a:xfrm>
                      <a:off x="0" y="0"/>
                      <a:ext cx="4136614" cy="1183709"/>
                    </a:xfrm>
                    <a:prstGeom prst="rect">
                      <a:avLst/>
                    </a:prstGeom>
                  </pic:spPr>
                </pic:pic>
              </a:graphicData>
            </a:graphic>
          </wp:inline>
        </w:drawing>
      </w:r>
    </w:p>
    <w:p w14:paraId="7511DAF4" w14:textId="512C7523" w:rsidR="005F5E5D" w:rsidRPr="00593EE8" w:rsidRDefault="005F5E5D" w:rsidP="00593EE8">
      <w:pPr>
        <w:spacing w:line="480" w:lineRule="auto"/>
        <w:ind w:left="360"/>
        <w:jc w:val="center"/>
        <w:rPr>
          <w:rFonts w:ascii="Times New Roman" w:hAnsi="Times New Roman" w:cs="Times New Roman"/>
        </w:rPr>
      </w:pPr>
      <w:r w:rsidRPr="00593EE8">
        <w:rPr>
          <w:rFonts w:ascii="Times New Roman" w:hAnsi="Times New Roman" w:cs="Times New Roman"/>
          <w:noProof/>
        </w:rPr>
        <w:drawing>
          <wp:inline distT="0" distB="0" distL="0" distR="0" wp14:anchorId="7930FF63" wp14:editId="3196A34C">
            <wp:extent cx="5391150" cy="5391150"/>
            <wp:effectExtent l="0" t="0" r="0" b="0"/>
            <wp:docPr id="265209853" name="Picture 37" descr="A pie chart with a blue and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9853" name="Picture 37" descr="A pie chart with a blue and red circle&#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38738104" w14:textId="77777777" w:rsidR="008634AD" w:rsidRPr="00593EE8" w:rsidRDefault="008634AD" w:rsidP="00593EE8">
      <w:pPr>
        <w:pStyle w:val="ListParagraph"/>
        <w:numPr>
          <w:ilvl w:val="0"/>
          <w:numId w:val="5"/>
        </w:numPr>
        <w:spacing w:line="480" w:lineRule="auto"/>
        <w:rPr>
          <w:rFonts w:ascii="Times New Roman" w:hAnsi="Times New Roman" w:cs="Times New Roman"/>
        </w:rPr>
      </w:pPr>
      <w:r w:rsidRPr="00593EE8">
        <w:rPr>
          <w:rFonts w:ascii="Times New Roman" w:hAnsi="Times New Roman" w:cs="Times New Roman"/>
        </w:rPr>
        <w:t>Outlier detection: Tukey method to quantify outlier counts per variable</w:t>
      </w:r>
    </w:p>
    <w:p w14:paraId="43CED665" w14:textId="27871F2A" w:rsidR="005D2B4D" w:rsidRPr="00593EE8" w:rsidRDefault="00E12B3F"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3E36EC38" wp14:editId="1A6ED3EC">
            <wp:extent cx="4476750" cy="1840865"/>
            <wp:effectExtent l="0" t="0" r="0" b="6985"/>
            <wp:docPr id="1259040324" name="Picture 38"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0324" name="Picture 38" descr="A diagram of a box plot&#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Pr="00593EE8">
        <w:rPr>
          <w:rFonts w:ascii="Times New Roman" w:hAnsi="Times New Roman" w:cs="Times New Roman"/>
          <w:noProof/>
        </w:rPr>
        <w:drawing>
          <wp:inline distT="0" distB="0" distL="0" distR="0" wp14:anchorId="72A20CBD" wp14:editId="4EDA8621">
            <wp:extent cx="4476750" cy="1840865"/>
            <wp:effectExtent l="0" t="0" r="0" b="6985"/>
            <wp:docPr id="833929738" name="Picture 39" descr="A graph with a box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29738" name="Picture 39" descr="A graph with a box and text&#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Pr="00593EE8">
        <w:rPr>
          <w:rFonts w:ascii="Times New Roman" w:hAnsi="Times New Roman" w:cs="Times New Roman"/>
          <w:noProof/>
        </w:rPr>
        <w:drawing>
          <wp:inline distT="0" distB="0" distL="0" distR="0" wp14:anchorId="2ECDFB70" wp14:editId="382281F3">
            <wp:extent cx="4500880" cy="1840865"/>
            <wp:effectExtent l="0" t="0" r="0" b="6985"/>
            <wp:docPr id="741194059" name="Picture 40" descr="A graph with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4059" name="Picture 40" descr="A graph with a blue square&#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0880" cy="1840865"/>
                    </a:xfrm>
                    <a:prstGeom prst="rect">
                      <a:avLst/>
                    </a:prstGeom>
                    <a:noFill/>
                    <a:ln>
                      <a:noFill/>
                    </a:ln>
                  </pic:spPr>
                </pic:pic>
              </a:graphicData>
            </a:graphic>
          </wp:inline>
        </w:drawing>
      </w:r>
      <w:r w:rsidRPr="00593EE8">
        <w:rPr>
          <w:rFonts w:ascii="Times New Roman" w:hAnsi="Times New Roman" w:cs="Times New Roman"/>
          <w:noProof/>
        </w:rPr>
        <w:drawing>
          <wp:inline distT="0" distB="0" distL="0" distR="0" wp14:anchorId="70D6ADFC" wp14:editId="47D3D78B">
            <wp:extent cx="4476750" cy="1840865"/>
            <wp:effectExtent l="0" t="0" r="0" b="6985"/>
            <wp:docPr id="418819034" name="Picture 41" descr="A graph with numbers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9034" name="Picture 41" descr="A graph with numbers and a box&#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Pr="00593EE8">
        <w:rPr>
          <w:rFonts w:ascii="Times New Roman" w:hAnsi="Times New Roman" w:cs="Times New Roman"/>
          <w:noProof/>
        </w:rPr>
        <w:lastRenderedPageBreak/>
        <w:drawing>
          <wp:inline distT="0" distB="0" distL="0" distR="0" wp14:anchorId="61C6CED9" wp14:editId="31928E5F">
            <wp:extent cx="4476750" cy="1840865"/>
            <wp:effectExtent l="0" t="0" r="0" b="6985"/>
            <wp:docPr id="1399115882" name="Picture 42" descr="A graph showing a number of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5882" name="Picture 42" descr="A graph showing a number of income&#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Pr="00593EE8">
        <w:rPr>
          <w:rFonts w:ascii="Times New Roman" w:hAnsi="Times New Roman" w:cs="Times New Roman"/>
          <w:noProof/>
        </w:rPr>
        <w:drawing>
          <wp:inline distT="0" distB="0" distL="0" distR="0" wp14:anchorId="14511E87" wp14:editId="35579F41">
            <wp:extent cx="4476750" cy="1840865"/>
            <wp:effectExtent l="0" t="0" r="0" b="6985"/>
            <wp:docPr id="729977039" name="Picture 43" descr="A blue rectangular box plo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7039" name="Picture 43" descr="A blue rectangular box plot with numbers&#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Pr="00593EE8">
        <w:rPr>
          <w:rFonts w:ascii="Times New Roman" w:hAnsi="Times New Roman" w:cs="Times New Roman"/>
          <w:noProof/>
        </w:rPr>
        <w:drawing>
          <wp:inline distT="0" distB="0" distL="0" distR="0" wp14:anchorId="66DE17A4" wp14:editId="13AE2149">
            <wp:extent cx="4476750" cy="1840865"/>
            <wp:effectExtent l="0" t="0" r="0" b="6985"/>
            <wp:docPr id="1992744342" name="Picture 44" descr="A graph with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44342" name="Picture 44" descr="A graph with a blue square&#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5301A16E" wp14:editId="74598D15">
            <wp:extent cx="4476750" cy="1840865"/>
            <wp:effectExtent l="0" t="0" r="0" b="6985"/>
            <wp:docPr id="1957979734" name="Picture 45" descr="A graph with a bar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79734" name="Picture 45" descr="A graph with a bar and a number of numbers&#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lastRenderedPageBreak/>
        <w:drawing>
          <wp:inline distT="0" distB="0" distL="0" distR="0" wp14:anchorId="4FC78A93" wp14:editId="50375CC6">
            <wp:extent cx="4476750" cy="1840865"/>
            <wp:effectExtent l="0" t="0" r="0" b="6985"/>
            <wp:docPr id="1579386836" name="Picture 46" descr="A graph with a bar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6836" name="Picture 46" descr="A graph with a bar and a number of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38EBCD2B" wp14:editId="7761B19F">
            <wp:extent cx="4476750" cy="1840865"/>
            <wp:effectExtent l="0" t="0" r="0" b="6985"/>
            <wp:docPr id="1038507344" name="Picture 47" descr="A graph of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7344" name="Picture 47" descr="A graph of a training&#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0C0843F3" wp14:editId="25C1C3E1">
            <wp:extent cx="4476750" cy="1840865"/>
            <wp:effectExtent l="0" t="0" r="0" b="6985"/>
            <wp:docPr id="458051418" name="Picture 48"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1418" name="Picture 48" descr="A graph with numbers and a line&#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520AC387" wp14:editId="68D1E2FF">
            <wp:extent cx="4476750" cy="1840865"/>
            <wp:effectExtent l="0" t="0" r="0" b="6985"/>
            <wp:docPr id="353581124" name="Picture 49" descr="A graph with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1124" name="Picture 49" descr="A graph with a blue square&#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lastRenderedPageBreak/>
        <w:drawing>
          <wp:inline distT="0" distB="0" distL="0" distR="0" wp14:anchorId="04DE6567" wp14:editId="3D405784">
            <wp:extent cx="4476750" cy="1840865"/>
            <wp:effectExtent l="0" t="0" r="0" b="6985"/>
            <wp:docPr id="97048002" name="Picture 50"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002" name="Picture 50" descr="A graph with numbers and do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5C7AB423" wp14:editId="12DC24B0">
            <wp:extent cx="4536440" cy="1840865"/>
            <wp:effectExtent l="0" t="0" r="0" b="6985"/>
            <wp:docPr id="1804025419" name="Picture 51" descr="A graph with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5419" name="Picture 51" descr="A graph with a blue square&#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840865"/>
                    </a:xfrm>
                    <a:prstGeom prst="rect">
                      <a:avLst/>
                    </a:prstGeom>
                    <a:noFill/>
                    <a:ln>
                      <a:noFill/>
                    </a:ln>
                  </pic:spPr>
                </pic:pic>
              </a:graphicData>
            </a:graphic>
          </wp:inline>
        </w:drawing>
      </w:r>
      <w:r w:rsidR="00492C04" w:rsidRPr="00593EE8">
        <w:rPr>
          <w:rFonts w:ascii="Times New Roman" w:hAnsi="Times New Roman" w:cs="Times New Roman"/>
          <w:noProof/>
        </w:rPr>
        <w:drawing>
          <wp:inline distT="0" distB="0" distL="0" distR="0" wp14:anchorId="4C993F1F" wp14:editId="719A3746">
            <wp:extent cx="4476750" cy="1840865"/>
            <wp:effectExtent l="0" t="0" r="0" b="6985"/>
            <wp:docPr id="1393615093" name="Picture 52"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5093" name="Picture 52" descr="A diagram of a box plot&#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E65C76" w:rsidRPr="00593EE8">
        <w:rPr>
          <w:rFonts w:ascii="Times New Roman" w:hAnsi="Times New Roman" w:cs="Times New Roman"/>
          <w:noProof/>
        </w:rPr>
        <w:lastRenderedPageBreak/>
        <w:drawing>
          <wp:inline distT="0" distB="0" distL="0" distR="0" wp14:anchorId="5F6511C6" wp14:editId="23713281">
            <wp:extent cx="4476750" cy="1840865"/>
            <wp:effectExtent l="0" t="0" r="0" b="6985"/>
            <wp:docPr id="474058603" name="Picture 5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8603" name="Picture 53" descr="A diagram of a graph&#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r w:rsidR="00E65C76" w:rsidRPr="00593EE8">
        <w:rPr>
          <w:rFonts w:ascii="Times New Roman" w:hAnsi="Times New Roman" w:cs="Times New Roman"/>
          <w:noProof/>
        </w:rPr>
        <w:drawing>
          <wp:inline distT="0" distB="0" distL="0" distR="0" wp14:anchorId="6BD21C29" wp14:editId="56148531">
            <wp:extent cx="4476750" cy="1840865"/>
            <wp:effectExtent l="0" t="0" r="0" b="6985"/>
            <wp:docPr id="464787734" name="Picture 54" descr="A graph with a box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7734" name="Picture 54" descr="A graph with a box and text&#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1840865"/>
                    </a:xfrm>
                    <a:prstGeom prst="rect">
                      <a:avLst/>
                    </a:prstGeom>
                    <a:noFill/>
                    <a:ln>
                      <a:noFill/>
                    </a:ln>
                  </pic:spPr>
                </pic:pic>
              </a:graphicData>
            </a:graphic>
          </wp:inline>
        </w:drawing>
      </w:r>
    </w:p>
    <w:p w14:paraId="4229498C" w14:textId="77777777" w:rsidR="008634AD" w:rsidRPr="00593EE8" w:rsidRDefault="008634AD" w:rsidP="00593EE8">
      <w:pPr>
        <w:spacing w:line="480" w:lineRule="auto"/>
        <w:contextualSpacing/>
        <w:rPr>
          <w:rFonts w:ascii="Times New Roman" w:hAnsi="Times New Roman" w:cs="Times New Roman"/>
          <w:b/>
          <w:bCs/>
        </w:rPr>
      </w:pPr>
      <w:r w:rsidRPr="00593EE8">
        <w:rPr>
          <w:rFonts w:ascii="Times New Roman" w:hAnsi="Times New Roman" w:cs="Times New Roman"/>
          <w:b/>
          <w:bCs/>
        </w:rPr>
        <w:t>Correlation analysis:</w:t>
      </w:r>
    </w:p>
    <w:p w14:paraId="44F76A8F" w14:textId="77777777" w:rsidR="008634AD" w:rsidRPr="00593EE8" w:rsidRDefault="008634AD" w:rsidP="00593EE8">
      <w:pPr>
        <w:pStyle w:val="ListParagraph"/>
        <w:numPr>
          <w:ilvl w:val="0"/>
          <w:numId w:val="6"/>
        </w:numPr>
        <w:spacing w:line="480" w:lineRule="auto"/>
        <w:rPr>
          <w:rFonts w:ascii="Times New Roman" w:hAnsi="Times New Roman" w:cs="Times New Roman"/>
        </w:rPr>
      </w:pPr>
      <w:r w:rsidRPr="00593EE8">
        <w:rPr>
          <w:rFonts w:ascii="Times New Roman" w:hAnsi="Times New Roman" w:cs="Times New Roman"/>
        </w:rPr>
        <w:t>Pearson correlation heatmaps before and after feature reduction</w:t>
      </w:r>
    </w:p>
    <w:p w14:paraId="7E8A3F4B" w14:textId="228C7845" w:rsidR="00467829" w:rsidRPr="00593EE8" w:rsidRDefault="00467829"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2A32761D" wp14:editId="0AF36D1D">
            <wp:extent cx="3756642" cy="3248933"/>
            <wp:effectExtent l="0" t="0" r="0" b="8890"/>
            <wp:docPr id="952595405" name="Picture 5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5405" name="Picture 55" descr="A screenshot of a graph&#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86769" cy="3274988"/>
                    </a:xfrm>
                    <a:prstGeom prst="rect">
                      <a:avLst/>
                    </a:prstGeom>
                    <a:noFill/>
                    <a:ln>
                      <a:noFill/>
                    </a:ln>
                  </pic:spPr>
                </pic:pic>
              </a:graphicData>
            </a:graphic>
          </wp:inline>
        </w:drawing>
      </w:r>
    </w:p>
    <w:p w14:paraId="5EC39004" w14:textId="77777777" w:rsidR="00DD58DB" w:rsidRPr="00593EE8" w:rsidRDefault="008634AD" w:rsidP="00593EE8">
      <w:pPr>
        <w:pStyle w:val="ListParagraph"/>
        <w:numPr>
          <w:ilvl w:val="0"/>
          <w:numId w:val="6"/>
        </w:numPr>
        <w:spacing w:line="480" w:lineRule="auto"/>
        <w:jc w:val="center"/>
        <w:rPr>
          <w:rFonts w:ascii="Times New Roman" w:hAnsi="Times New Roman" w:cs="Times New Roman"/>
        </w:rPr>
      </w:pPr>
      <w:r w:rsidRPr="00593EE8">
        <w:rPr>
          <w:rFonts w:ascii="Times New Roman" w:hAnsi="Times New Roman" w:cs="Times New Roman"/>
        </w:rPr>
        <w:lastRenderedPageBreak/>
        <w:t>Point biserial correlation for numeric variables vs. binary attrition</w:t>
      </w:r>
    </w:p>
    <w:p w14:paraId="62BFBC99" w14:textId="725FC2DD" w:rsidR="008634AD" w:rsidRPr="00593EE8" w:rsidRDefault="00DD58DB" w:rsidP="00593EE8">
      <w:pPr>
        <w:pStyle w:val="ListParagraph"/>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30535698" wp14:editId="7A345204">
            <wp:extent cx="3515216" cy="2495898"/>
            <wp:effectExtent l="0" t="0" r="9525" b="0"/>
            <wp:docPr id="1082372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72303" name="Picture 1" descr="A screenshot of a computer&#10;&#10;AI-generated content may be incorrect."/>
                    <pic:cNvPicPr/>
                  </pic:nvPicPr>
                  <pic:blipFill>
                    <a:blip r:embed="rId71"/>
                    <a:stretch>
                      <a:fillRect/>
                    </a:stretch>
                  </pic:blipFill>
                  <pic:spPr>
                    <a:xfrm>
                      <a:off x="0" y="0"/>
                      <a:ext cx="3515216" cy="2495898"/>
                    </a:xfrm>
                    <a:prstGeom prst="rect">
                      <a:avLst/>
                    </a:prstGeom>
                  </pic:spPr>
                </pic:pic>
              </a:graphicData>
            </a:graphic>
          </wp:inline>
        </w:drawing>
      </w:r>
    </w:p>
    <w:p w14:paraId="5E1CBEBE" w14:textId="1BAB3357" w:rsidR="00DD58DB" w:rsidRPr="00593EE8" w:rsidRDefault="00DD58DB" w:rsidP="00593EE8">
      <w:pPr>
        <w:pStyle w:val="ListParagraph"/>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43A2BF7A" wp14:editId="01754562">
            <wp:extent cx="3687768" cy="3200400"/>
            <wp:effectExtent l="0" t="0" r="8255" b="0"/>
            <wp:docPr id="12150116"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16" name="Picture 56" descr="A screenshot of a computer&#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7768" cy="3200400"/>
                    </a:xfrm>
                    <a:prstGeom prst="rect">
                      <a:avLst/>
                    </a:prstGeom>
                    <a:noFill/>
                    <a:ln>
                      <a:noFill/>
                    </a:ln>
                  </pic:spPr>
                </pic:pic>
              </a:graphicData>
            </a:graphic>
          </wp:inline>
        </w:drawing>
      </w:r>
    </w:p>
    <w:p w14:paraId="70B332D0" w14:textId="77777777" w:rsidR="008634AD" w:rsidRPr="00593EE8" w:rsidRDefault="008634AD" w:rsidP="00593EE8">
      <w:pPr>
        <w:pStyle w:val="ListParagraph"/>
        <w:numPr>
          <w:ilvl w:val="0"/>
          <w:numId w:val="6"/>
        </w:numPr>
        <w:spacing w:line="480" w:lineRule="auto"/>
        <w:rPr>
          <w:rFonts w:ascii="Times New Roman" w:hAnsi="Times New Roman" w:cs="Times New Roman"/>
        </w:rPr>
      </w:pPr>
      <w:r w:rsidRPr="00593EE8">
        <w:rPr>
          <w:rFonts w:ascii="Times New Roman" w:hAnsi="Times New Roman" w:cs="Times New Roman"/>
        </w:rPr>
        <w:t>Chi-square tests for categorical variables vs. attrition</w:t>
      </w:r>
    </w:p>
    <w:p w14:paraId="274AA186" w14:textId="04840205" w:rsidR="00DD58DB" w:rsidRPr="00593EE8" w:rsidRDefault="00FA68A5" w:rsidP="00593EE8">
      <w:pPr>
        <w:spacing w:line="480" w:lineRule="auto"/>
        <w:ind w:left="360"/>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574E3B01" wp14:editId="5C3F18B9">
            <wp:extent cx="3191584" cy="2444082"/>
            <wp:effectExtent l="0" t="0" r="0" b="0"/>
            <wp:docPr id="1903240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40445" name="Picture 1" descr="A screenshot of a computer&#10;&#10;AI-generated content may be incorrect."/>
                    <pic:cNvPicPr/>
                  </pic:nvPicPr>
                  <pic:blipFill>
                    <a:blip r:embed="rId73"/>
                    <a:stretch>
                      <a:fillRect/>
                    </a:stretch>
                  </pic:blipFill>
                  <pic:spPr>
                    <a:xfrm>
                      <a:off x="0" y="0"/>
                      <a:ext cx="3203281" cy="2453039"/>
                    </a:xfrm>
                    <a:prstGeom prst="rect">
                      <a:avLst/>
                    </a:prstGeom>
                  </pic:spPr>
                </pic:pic>
              </a:graphicData>
            </a:graphic>
          </wp:inline>
        </w:drawing>
      </w:r>
    </w:p>
    <w:p w14:paraId="3B4543A4" w14:textId="77777777" w:rsidR="00901EA3" w:rsidRPr="00593EE8" w:rsidRDefault="00901EA3" w:rsidP="00593EE8">
      <w:pPr>
        <w:pStyle w:val="Heading2"/>
      </w:pPr>
      <w:bookmarkStart w:id="16" w:name="_Toc205580908"/>
      <w:r w:rsidRPr="00593EE8">
        <w:t>8.1 Key Insights from Data Exploration</w:t>
      </w:r>
      <w:bookmarkEnd w:id="16"/>
    </w:p>
    <w:p w14:paraId="6B40AC23" w14:textId="77777777" w:rsidR="00901EA3" w:rsidRPr="00593EE8" w:rsidRDefault="00901EA3" w:rsidP="00593EE8">
      <w:pPr>
        <w:pStyle w:val="ListParagraph"/>
        <w:numPr>
          <w:ilvl w:val="0"/>
          <w:numId w:val="7"/>
        </w:numPr>
        <w:spacing w:line="480" w:lineRule="auto"/>
        <w:rPr>
          <w:rFonts w:ascii="Times New Roman" w:hAnsi="Times New Roman" w:cs="Times New Roman"/>
        </w:rPr>
      </w:pPr>
      <w:r w:rsidRPr="00593EE8">
        <w:rPr>
          <w:rFonts w:ascii="Times New Roman" w:hAnsi="Times New Roman" w:cs="Times New Roman"/>
        </w:rPr>
        <w:t>Class Imbalance: Attrition is imbalanced — only ~16% of employees left the company.</w:t>
      </w:r>
    </w:p>
    <w:p w14:paraId="2B18B872" w14:textId="77777777" w:rsidR="00901EA3" w:rsidRPr="00593EE8" w:rsidRDefault="00901EA3" w:rsidP="00593EE8">
      <w:pPr>
        <w:pStyle w:val="ListParagraph"/>
        <w:numPr>
          <w:ilvl w:val="0"/>
          <w:numId w:val="7"/>
        </w:numPr>
        <w:spacing w:line="480" w:lineRule="auto"/>
        <w:rPr>
          <w:rFonts w:ascii="Times New Roman" w:hAnsi="Times New Roman" w:cs="Times New Roman"/>
        </w:rPr>
      </w:pPr>
      <w:r w:rsidRPr="00593EE8">
        <w:rPr>
          <w:rFonts w:ascii="Times New Roman" w:hAnsi="Times New Roman" w:cs="Times New Roman"/>
        </w:rPr>
        <w:t>Skewness: MonthlyIncome, TotalWorkingYears, and DistanceFromHome show right-skewed distributions.</w:t>
      </w:r>
    </w:p>
    <w:p w14:paraId="6E68BF75" w14:textId="77777777" w:rsidR="00901EA3" w:rsidRPr="00593EE8" w:rsidRDefault="00901EA3" w:rsidP="00593EE8">
      <w:pPr>
        <w:pStyle w:val="ListParagraph"/>
        <w:numPr>
          <w:ilvl w:val="0"/>
          <w:numId w:val="7"/>
        </w:numPr>
        <w:spacing w:line="480" w:lineRule="auto"/>
        <w:rPr>
          <w:rFonts w:ascii="Times New Roman" w:hAnsi="Times New Roman" w:cs="Times New Roman"/>
        </w:rPr>
      </w:pPr>
      <w:r w:rsidRPr="00593EE8">
        <w:rPr>
          <w:rFonts w:ascii="Times New Roman" w:hAnsi="Times New Roman" w:cs="Times New Roman"/>
        </w:rPr>
        <w:t>Outliers: Several features, especially compensation-related ones, contain outliers. These were retained after confirming they aligned with realistic business cases.</w:t>
      </w:r>
    </w:p>
    <w:p w14:paraId="7105DA78" w14:textId="77777777" w:rsidR="00861678" w:rsidRPr="00593EE8" w:rsidRDefault="00861678" w:rsidP="00593EE8">
      <w:pPr>
        <w:spacing w:line="480" w:lineRule="auto"/>
        <w:rPr>
          <w:rFonts w:ascii="Times New Roman" w:hAnsi="Times New Roman" w:cs="Times New Roman"/>
          <w:b/>
          <w:bCs/>
        </w:rPr>
      </w:pPr>
      <w:r w:rsidRPr="00593EE8">
        <w:rPr>
          <w:rFonts w:ascii="Times New Roman" w:hAnsi="Times New Roman" w:cs="Times New Roman"/>
          <w:b/>
          <w:bCs/>
        </w:rPr>
        <w:t>Highly Correlated Feature Pairs (|r| &gt; 0.7)</w:t>
      </w:r>
    </w:p>
    <w:p w14:paraId="089B1F7D"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To avoid multicollinearity and retain model interpretability, the following highly correlated pairs were reviewed:</w:t>
      </w:r>
    </w:p>
    <w:tbl>
      <w:tblPr>
        <w:tblStyle w:val="ListTable3-Accent3"/>
        <w:tblW w:w="9023" w:type="dxa"/>
        <w:tblLook w:val="04A0" w:firstRow="1" w:lastRow="0" w:firstColumn="1" w:lastColumn="0" w:noHBand="0" w:noVBand="1"/>
      </w:tblPr>
      <w:tblGrid>
        <w:gridCol w:w="3554"/>
        <w:gridCol w:w="3248"/>
        <w:gridCol w:w="2221"/>
      </w:tblGrid>
      <w:tr w:rsidR="00861678" w:rsidRPr="00593EE8" w14:paraId="63F116C4" w14:textId="77777777" w:rsidTr="007521EE">
        <w:trPr>
          <w:cnfStyle w:val="100000000000" w:firstRow="1" w:lastRow="0" w:firstColumn="0" w:lastColumn="0" w:oddVBand="0" w:evenVBand="0" w:oddHBand="0" w:evenHBand="0" w:firstRowFirstColumn="0" w:firstRowLastColumn="0" w:lastRowFirstColumn="0" w:lastRowLastColumn="0"/>
          <w:trHeight w:val="564"/>
        </w:trPr>
        <w:tc>
          <w:tcPr>
            <w:cnfStyle w:val="001000000100" w:firstRow="0" w:lastRow="0" w:firstColumn="1" w:lastColumn="0" w:oddVBand="0" w:evenVBand="0" w:oddHBand="0" w:evenHBand="0" w:firstRowFirstColumn="1" w:firstRowLastColumn="0" w:lastRowFirstColumn="0" w:lastRowLastColumn="0"/>
            <w:tcW w:w="0" w:type="auto"/>
            <w:hideMark/>
          </w:tcPr>
          <w:p w14:paraId="4213B57C"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Feature 1</w:t>
            </w:r>
          </w:p>
        </w:tc>
        <w:tc>
          <w:tcPr>
            <w:tcW w:w="0" w:type="auto"/>
            <w:hideMark/>
          </w:tcPr>
          <w:p w14:paraId="09261CEF" w14:textId="77777777" w:rsidR="00861678" w:rsidRPr="00593EE8" w:rsidRDefault="00861678"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Feature 2</w:t>
            </w:r>
          </w:p>
        </w:tc>
        <w:tc>
          <w:tcPr>
            <w:tcW w:w="0" w:type="auto"/>
            <w:hideMark/>
          </w:tcPr>
          <w:p w14:paraId="1630A9DC" w14:textId="77777777" w:rsidR="00861678" w:rsidRPr="00593EE8" w:rsidRDefault="00861678"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Correlation (r)</w:t>
            </w:r>
          </w:p>
        </w:tc>
      </w:tr>
      <w:tr w:rsidR="00861678" w:rsidRPr="00593EE8" w14:paraId="38E33E56" w14:textId="77777777" w:rsidTr="007521EE">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0" w:type="auto"/>
            <w:hideMark/>
          </w:tcPr>
          <w:p w14:paraId="33033FBC"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MonthlyIncome</w:t>
            </w:r>
          </w:p>
        </w:tc>
        <w:tc>
          <w:tcPr>
            <w:tcW w:w="0" w:type="auto"/>
            <w:hideMark/>
          </w:tcPr>
          <w:p w14:paraId="1EB0E3AB" w14:textId="77777777" w:rsidR="00861678" w:rsidRPr="00593EE8" w:rsidRDefault="00861678"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TotalWorkingYears</w:t>
            </w:r>
          </w:p>
        </w:tc>
        <w:tc>
          <w:tcPr>
            <w:tcW w:w="0" w:type="auto"/>
            <w:hideMark/>
          </w:tcPr>
          <w:p w14:paraId="031ADED5" w14:textId="77777777" w:rsidR="00861678" w:rsidRPr="00593EE8" w:rsidRDefault="00861678"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0.77</w:t>
            </w:r>
          </w:p>
        </w:tc>
      </w:tr>
      <w:tr w:rsidR="00861678" w:rsidRPr="00593EE8" w14:paraId="113B795D" w14:textId="77777777" w:rsidTr="007521EE">
        <w:trPr>
          <w:trHeight w:val="564"/>
        </w:trPr>
        <w:tc>
          <w:tcPr>
            <w:cnfStyle w:val="001000000000" w:firstRow="0" w:lastRow="0" w:firstColumn="1" w:lastColumn="0" w:oddVBand="0" w:evenVBand="0" w:oddHBand="0" w:evenHBand="0" w:firstRowFirstColumn="0" w:firstRowLastColumn="0" w:lastRowFirstColumn="0" w:lastRowLastColumn="0"/>
            <w:tcW w:w="0" w:type="auto"/>
            <w:hideMark/>
          </w:tcPr>
          <w:p w14:paraId="00DB427D"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YearsWithCurrManager</w:t>
            </w:r>
          </w:p>
        </w:tc>
        <w:tc>
          <w:tcPr>
            <w:tcW w:w="0" w:type="auto"/>
            <w:hideMark/>
          </w:tcPr>
          <w:p w14:paraId="76926656" w14:textId="77777777" w:rsidR="00861678" w:rsidRPr="00593EE8" w:rsidRDefault="00861678"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YearsAtCompany</w:t>
            </w:r>
          </w:p>
        </w:tc>
        <w:tc>
          <w:tcPr>
            <w:tcW w:w="0" w:type="auto"/>
            <w:hideMark/>
          </w:tcPr>
          <w:p w14:paraId="696CE288" w14:textId="77777777" w:rsidR="00861678" w:rsidRPr="00593EE8" w:rsidRDefault="00861678"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0.77</w:t>
            </w:r>
          </w:p>
        </w:tc>
      </w:tr>
      <w:tr w:rsidR="00861678" w:rsidRPr="00593EE8" w14:paraId="3B46BFFD" w14:textId="77777777" w:rsidTr="007521EE">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0" w:type="auto"/>
            <w:hideMark/>
          </w:tcPr>
          <w:p w14:paraId="31ABA53A"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YearsAtCompany</w:t>
            </w:r>
          </w:p>
        </w:tc>
        <w:tc>
          <w:tcPr>
            <w:tcW w:w="0" w:type="auto"/>
            <w:hideMark/>
          </w:tcPr>
          <w:p w14:paraId="20EE5DA4" w14:textId="77777777" w:rsidR="00861678" w:rsidRPr="00593EE8" w:rsidRDefault="00861678"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YearsInCurrentRole</w:t>
            </w:r>
          </w:p>
        </w:tc>
        <w:tc>
          <w:tcPr>
            <w:tcW w:w="0" w:type="auto"/>
            <w:hideMark/>
          </w:tcPr>
          <w:p w14:paraId="738B1F90" w14:textId="77777777" w:rsidR="00861678" w:rsidRPr="00593EE8" w:rsidRDefault="00861678"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0.76</w:t>
            </w:r>
          </w:p>
        </w:tc>
      </w:tr>
      <w:tr w:rsidR="00861678" w:rsidRPr="00593EE8" w14:paraId="7A6483CC" w14:textId="77777777" w:rsidTr="007521EE">
        <w:trPr>
          <w:trHeight w:val="564"/>
        </w:trPr>
        <w:tc>
          <w:tcPr>
            <w:cnfStyle w:val="001000000000" w:firstRow="0" w:lastRow="0" w:firstColumn="1" w:lastColumn="0" w:oddVBand="0" w:evenVBand="0" w:oddHBand="0" w:evenHBand="0" w:firstRowFirstColumn="0" w:firstRowLastColumn="0" w:lastRowFirstColumn="0" w:lastRowLastColumn="0"/>
            <w:tcW w:w="0" w:type="auto"/>
            <w:hideMark/>
          </w:tcPr>
          <w:p w14:paraId="24401D4F"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YearsInCurrentRole</w:t>
            </w:r>
          </w:p>
        </w:tc>
        <w:tc>
          <w:tcPr>
            <w:tcW w:w="0" w:type="auto"/>
            <w:hideMark/>
          </w:tcPr>
          <w:p w14:paraId="4AB135B7" w14:textId="77777777" w:rsidR="00861678" w:rsidRPr="00593EE8" w:rsidRDefault="00861678"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YearsWithCurrManager</w:t>
            </w:r>
          </w:p>
        </w:tc>
        <w:tc>
          <w:tcPr>
            <w:tcW w:w="0" w:type="auto"/>
            <w:hideMark/>
          </w:tcPr>
          <w:p w14:paraId="0B669B67" w14:textId="77777777" w:rsidR="00861678" w:rsidRPr="00593EE8" w:rsidRDefault="00861678"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0.71</w:t>
            </w:r>
          </w:p>
        </w:tc>
      </w:tr>
    </w:tbl>
    <w:p w14:paraId="599D9CC2" w14:textId="77777777" w:rsidR="00861678" w:rsidRPr="00593EE8" w:rsidRDefault="00861678" w:rsidP="00593EE8">
      <w:pPr>
        <w:spacing w:line="480" w:lineRule="auto"/>
        <w:rPr>
          <w:rFonts w:ascii="Times New Roman" w:hAnsi="Times New Roman" w:cs="Times New Roman"/>
          <w:b/>
          <w:bCs/>
        </w:rPr>
      </w:pPr>
    </w:p>
    <w:p w14:paraId="7D2130F3" w14:textId="40C4D148" w:rsidR="00861678" w:rsidRPr="00593EE8" w:rsidRDefault="00861678" w:rsidP="00593EE8">
      <w:pPr>
        <w:spacing w:line="480" w:lineRule="auto"/>
        <w:rPr>
          <w:rFonts w:ascii="Times New Roman" w:hAnsi="Times New Roman" w:cs="Times New Roman"/>
          <w:b/>
          <w:bCs/>
        </w:rPr>
      </w:pPr>
      <w:r w:rsidRPr="00593EE8">
        <w:rPr>
          <w:rFonts w:ascii="Times New Roman" w:hAnsi="Times New Roman" w:cs="Times New Roman"/>
          <w:b/>
          <w:bCs/>
        </w:rPr>
        <w:t>Variable Reduction Decisions</w:t>
      </w:r>
    </w:p>
    <w:p w14:paraId="7D5FE69D"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lastRenderedPageBreak/>
        <w:t>Several numeric features were dropped due to high redundancy, weaker association with attrition, or improved interpretability via engineered alternatives:</w:t>
      </w:r>
    </w:p>
    <w:p w14:paraId="631F1D7A" w14:textId="77777777" w:rsidR="00861678" w:rsidRPr="00593EE8" w:rsidRDefault="00861678" w:rsidP="00593EE8">
      <w:pPr>
        <w:numPr>
          <w:ilvl w:val="0"/>
          <w:numId w:val="11"/>
        </w:numPr>
        <w:spacing w:line="480" w:lineRule="auto"/>
        <w:rPr>
          <w:rFonts w:ascii="Times New Roman" w:hAnsi="Times New Roman" w:cs="Times New Roman"/>
        </w:rPr>
      </w:pPr>
      <w:r w:rsidRPr="00593EE8">
        <w:rPr>
          <w:rFonts w:ascii="Times New Roman" w:hAnsi="Times New Roman" w:cs="Times New Roman"/>
          <w:b/>
          <w:bCs/>
        </w:rPr>
        <w:t>TotalWorkingYears</w:t>
      </w:r>
    </w:p>
    <w:p w14:paraId="3BBAC8AF"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Correlated with MonthlyIncome (r = 0.77)</w:t>
      </w:r>
    </w:p>
    <w:p w14:paraId="07B1A29E"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 xml:space="preserve">Slightly stronger correlation with Attrition (r = -0.1711), but </w:t>
      </w:r>
      <w:r w:rsidRPr="00593EE8">
        <w:rPr>
          <w:rFonts w:ascii="Times New Roman" w:hAnsi="Times New Roman" w:cs="Times New Roman"/>
          <w:i/>
          <w:iCs/>
        </w:rPr>
        <w:t>MonthlyIncome</w:t>
      </w:r>
      <w:r w:rsidRPr="00593EE8">
        <w:rPr>
          <w:rFonts w:ascii="Times New Roman" w:hAnsi="Times New Roman" w:cs="Times New Roman"/>
        </w:rPr>
        <w:t xml:space="preserve"> was retained due to higher actionability.</w:t>
      </w:r>
    </w:p>
    <w:p w14:paraId="44B82DFD" w14:textId="77777777" w:rsidR="00861678" w:rsidRPr="00593EE8" w:rsidRDefault="00861678" w:rsidP="00593EE8">
      <w:pPr>
        <w:numPr>
          <w:ilvl w:val="0"/>
          <w:numId w:val="11"/>
        </w:numPr>
        <w:spacing w:line="480" w:lineRule="auto"/>
        <w:rPr>
          <w:rFonts w:ascii="Times New Roman" w:hAnsi="Times New Roman" w:cs="Times New Roman"/>
        </w:rPr>
      </w:pPr>
      <w:r w:rsidRPr="00593EE8">
        <w:rPr>
          <w:rFonts w:ascii="Times New Roman" w:hAnsi="Times New Roman" w:cs="Times New Roman"/>
          <w:b/>
          <w:bCs/>
        </w:rPr>
        <w:t>YearsWithCurrManager</w:t>
      </w:r>
    </w:p>
    <w:p w14:paraId="68C90B4A"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Correlated with YearsAtCompany (r = 0.77) and YearsInCurrentRole (r = 0.71)</w:t>
      </w:r>
    </w:p>
    <w:p w14:paraId="03C3018F"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Weakest link to Attrition among the three (r = -0.1562) → Dropped.</w:t>
      </w:r>
    </w:p>
    <w:p w14:paraId="6B1F7F19" w14:textId="77777777" w:rsidR="00861678" w:rsidRPr="00593EE8" w:rsidRDefault="00861678" w:rsidP="00593EE8">
      <w:pPr>
        <w:numPr>
          <w:ilvl w:val="0"/>
          <w:numId w:val="11"/>
        </w:numPr>
        <w:spacing w:line="480" w:lineRule="auto"/>
        <w:rPr>
          <w:rFonts w:ascii="Times New Roman" w:hAnsi="Times New Roman" w:cs="Times New Roman"/>
        </w:rPr>
      </w:pPr>
      <w:r w:rsidRPr="00593EE8">
        <w:rPr>
          <w:rFonts w:ascii="Times New Roman" w:hAnsi="Times New Roman" w:cs="Times New Roman"/>
          <w:b/>
          <w:bCs/>
        </w:rPr>
        <w:t>YearsAtCompany</w:t>
      </w:r>
    </w:p>
    <w:p w14:paraId="325BCC1B"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Correlated with both YearsInCurrentRole (r = 0.76) and YearsWithCurrManager (r = 0.77)</w:t>
      </w:r>
    </w:p>
    <w:p w14:paraId="06B2028D"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Lowest correlation with Attrition (r = -0.1344) → Dropped.</w:t>
      </w:r>
    </w:p>
    <w:p w14:paraId="76188D6C" w14:textId="77777777" w:rsidR="00861678" w:rsidRPr="00593EE8" w:rsidRDefault="00861678" w:rsidP="00593EE8">
      <w:pPr>
        <w:numPr>
          <w:ilvl w:val="0"/>
          <w:numId w:val="11"/>
        </w:numPr>
        <w:spacing w:line="480" w:lineRule="auto"/>
        <w:rPr>
          <w:rFonts w:ascii="Times New Roman" w:hAnsi="Times New Roman" w:cs="Times New Roman"/>
        </w:rPr>
      </w:pPr>
      <w:r w:rsidRPr="00593EE8">
        <w:rPr>
          <w:rFonts w:ascii="Times New Roman" w:hAnsi="Times New Roman" w:cs="Times New Roman"/>
          <w:b/>
          <w:bCs/>
        </w:rPr>
        <w:t>YearsSinceLastPromotion</w:t>
      </w:r>
    </w:p>
    <w:p w14:paraId="26F65CE6"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 xml:space="preserve">Replaced by derived metric </w:t>
      </w:r>
      <w:r w:rsidRPr="00593EE8">
        <w:rPr>
          <w:rFonts w:ascii="Times New Roman" w:hAnsi="Times New Roman" w:cs="Times New Roman"/>
          <w:i/>
          <w:iCs/>
        </w:rPr>
        <w:t>PromotionStagnation</w:t>
      </w:r>
      <w:r w:rsidRPr="00593EE8">
        <w:rPr>
          <w:rFonts w:ascii="Times New Roman" w:hAnsi="Times New Roman" w:cs="Times New Roman"/>
        </w:rPr>
        <w:t>, which provides better interpretability for stakeholders.</w:t>
      </w:r>
    </w:p>
    <w:p w14:paraId="5456B659"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Both variables show minimal correlation to Attrition (r ≈ ±0.03).</w:t>
      </w:r>
    </w:p>
    <w:p w14:paraId="1D9E6986" w14:textId="77777777" w:rsidR="00861678" w:rsidRPr="00593EE8" w:rsidRDefault="00861678" w:rsidP="00593EE8">
      <w:pPr>
        <w:numPr>
          <w:ilvl w:val="0"/>
          <w:numId w:val="11"/>
        </w:numPr>
        <w:spacing w:line="480" w:lineRule="auto"/>
        <w:rPr>
          <w:rFonts w:ascii="Times New Roman" w:hAnsi="Times New Roman" w:cs="Times New Roman"/>
        </w:rPr>
      </w:pPr>
      <w:r w:rsidRPr="00593EE8">
        <w:rPr>
          <w:rFonts w:ascii="Times New Roman" w:hAnsi="Times New Roman" w:cs="Times New Roman"/>
          <w:b/>
          <w:bCs/>
        </w:rPr>
        <w:t>NumCompaniesWorked</w:t>
      </w:r>
    </w:p>
    <w:p w14:paraId="6142F073" w14:textId="77777777" w:rsidR="00861678" w:rsidRPr="00593EE8" w:rsidRDefault="00861678" w:rsidP="00593EE8">
      <w:pPr>
        <w:numPr>
          <w:ilvl w:val="1"/>
          <w:numId w:val="11"/>
        </w:numPr>
        <w:spacing w:line="480" w:lineRule="auto"/>
        <w:rPr>
          <w:rFonts w:ascii="Times New Roman" w:hAnsi="Times New Roman" w:cs="Times New Roman"/>
        </w:rPr>
      </w:pPr>
      <w:r w:rsidRPr="00593EE8">
        <w:rPr>
          <w:rFonts w:ascii="Times New Roman" w:hAnsi="Times New Roman" w:cs="Times New Roman"/>
        </w:rPr>
        <w:t xml:space="preserve">Dropped in favor of </w:t>
      </w:r>
      <w:r w:rsidRPr="00593EE8">
        <w:rPr>
          <w:rFonts w:ascii="Times New Roman" w:hAnsi="Times New Roman" w:cs="Times New Roman"/>
          <w:i/>
          <w:iCs/>
        </w:rPr>
        <w:t>JobHoppingIndex</w:t>
      </w:r>
      <w:r w:rsidRPr="00593EE8">
        <w:rPr>
          <w:rFonts w:ascii="Times New Roman" w:hAnsi="Times New Roman" w:cs="Times New Roman"/>
        </w:rPr>
        <w:t xml:space="preserve"> (r = 0.2259 vs. 0.0435), which captures career instability more effectively.</w:t>
      </w:r>
    </w:p>
    <w:p w14:paraId="600F6383" w14:textId="6E598A62" w:rsidR="00861678" w:rsidRPr="00593EE8" w:rsidRDefault="00861678" w:rsidP="00593EE8">
      <w:pPr>
        <w:spacing w:line="480" w:lineRule="auto"/>
        <w:rPr>
          <w:rFonts w:ascii="Times New Roman" w:hAnsi="Times New Roman" w:cs="Times New Roman"/>
          <w:b/>
          <w:bCs/>
        </w:rPr>
      </w:pPr>
      <w:r w:rsidRPr="00593EE8">
        <w:rPr>
          <w:rFonts w:ascii="Times New Roman" w:hAnsi="Times New Roman" w:cs="Times New Roman"/>
          <w:b/>
          <w:bCs/>
        </w:rPr>
        <w:t>Point-Biserial Correlation with Attrition</w:t>
      </w:r>
    </w:p>
    <w:p w14:paraId="49697C78"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Key variables with strongest associations:</w:t>
      </w:r>
    </w:p>
    <w:p w14:paraId="6ED8E64D" w14:textId="77777777" w:rsidR="00861678" w:rsidRPr="00593EE8" w:rsidRDefault="00861678" w:rsidP="00593EE8">
      <w:pPr>
        <w:numPr>
          <w:ilvl w:val="0"/>
          <w:numId w:val="12"/>
        </w:numPr>
        <w:spacing w:line="480" w:lineRule="auto"/>
        <w:rPr>
          <w:rFonts w:ascii="Times New Roman" w:hAnsi="Times New Roman" w:cs="Times New Roman"/>
        </w:rPr>
      </w:pPr>
      <w:r w:rsidRPr="00593EE8">
        <w:rPr>
          <w:rFonts w:ascii="Times New Roman" w:hAnsi="Times New Roman" w:cs="Times New Roman"/>
          <w:b/>
          <w:bCs/>
        </w:rPr>
        <w:t>JobHoppingIndex</w:t>
      </w:r>
      <w:r w:rsidRPr="00593EE8">
        <w:rPr>
          <w:rFonts w:ascii="Times New Roman" w:hAnsi="Times New Roman" w:cs="Times New Roman"/>
        </w:rPr>
        <w:t xml:space="preserve"> → r = 0.2259 </w:t>
      </w:r>
      <w:r w:rsidRPr="00593EE8">
        <w:rPr>
          <w:rFonts w:ascii="Times New Roman" w:hAnsi="Times New Roman" w:cs="Times New Roman"/>
          <w:i/>
          <w:iCs/>
        </w:rPr>
        <w:t>(engineered feature retained)</w:t>
      </w:r>
    </w:p>
    <w:p w14:paraId="12080898" w14:textId="77777777" w:rsidR="00861678" w:rsidRPr="00593EE8" w:rsidRDefault="00861678" w:rsidP="00593EE8">
      <w:pPr>
        <w:numPr>
          <w:ilvl w:val="0"/>
          <w:numId w:val="12"/>
        </w:numPr>
        <w:spacing w:line="480" w:lineRule="auto"/>
        <w:rPr>
          <w:rFonts w:ascii="Times New Roman" w:hAnsi="Times New Roman" w:cs="Times New Roman"/>
        </w:rPr>
      </w:pPr>
      <w:r w:rsidRPr="00593EE8">
        <w:rPr>
          <w:rFonts w:ascii="Times New Roman" w:hAnsi="Times New Roman" w:cs="Times New Roman"/>
          <w:b/>
          <w:bCs/>
        </w:rPr>
        <w:lastRenderedPageBreak/>
        <w:t>CompaRatio</w:t>
      </w:r>
      <w:r w:rsidRPr="00593EE8">
        <w:rPr>
          <w:rFonts w:ascii="Times New Roman" w:hAnsi="Times New Roman" w:cs="Times New Roman"/>
        </w:rPr>
        <w:t xml:space="preserve"> → r = -0.1532 </w:t>
      </w:r>
      <w:r w:rsidRPr="00593EE8">
        <w:rPr>
          <w:rFonts w:ascii="Times New Roman" w:hAnsi="Times New Roman" w:cs="Times New Roman"/>
          <w:i/>
          <w:iCs/>
        </w:rPr>
        <w:t>(retained)</w:t>
      </w:r>
    </w:p>
    <w:p w14:paraId="593E62FE" w14:textId="77777777" w:rsidR="00861678" w:rsidRPr="00593EE8" w:rsidRDefault="00861678" w:rsidP="00593EE8">
      <w:pPr>
        <w:numPr>
          <w:ilvl w:val="0"/>
          <w:numId w:val="12"/>
        </w:numPr>
        <w:spacing w:line="480" w:lineRule="auto"/>
        <w:rPr>
          <w:rFonts w:ascii="Times New Roman" w:hAnsi="Times New Roman" w:cs="Times New Roman"/>
        </w:rPr>
      </w:pPr>
      <w:r w:rsidRPr="00593EE8">
        <w:rPr>
          <w:rFonts w:ascii="Times New Roman" w:hAnsi="Times New Roman" w:cs="Times New Roman"/>
          <w:b/>
          <w:bCs/>
        </w:rPr>
        <w:t>OverTime</w:t>
      </w:r>
      <w:r w:rsidRPr="00593EE8">
        <w:rPr>
          <w:rFonts w:ascii="Times New Roman" w:hAnsi="Times New Roman" w:cs="Times New Roman"/>
        </w:rPr>
        <w:t xml:space="preserve"> → Categorical variable with strong predictive signal </w:t>
      </w:r>
      <w:r w:rsidRPr="00593EE8">
        <w:rPr>
          <w:rFonts w:ascii="Times New Roman" w:hAnsi="Times New Roman" w:cs="Times New Roman"/>
          <w:i/>
          <w:iCs/>
        </w:rPr>
        <w:t>(retained)</w:t>
      </w:r>
    </w:p>
    <w:p w14:paraId="496897D1" w14:textId="77777777" w:rsidR="00861678" w:rsidRPr="00593EE8" w:rsidRDefault="00861678" w:rsidP="00593EE8">
      <w:pPr>
        <w:spacing w:line="480" w:lineRule="auto"/>
        <w:rPr>
          <w:rFonts w:ascii="Times New Roman" w:hAnsi="Times New Roman" w:cs="Times New Roman"/>
        </w:rPr>
      </w:pPr>
      <w:r w:rsidRPr="00593EE8">
        <w:rPr>
          <w:rFonts w:ascii="Times New Roman" w:hAnsi="Times New Roman" w:cs="Times New Roman"/>
        </w:rPr>
        <w:t>Other original numeric features showed weaker associations and were retained or removed based on overall importance, multicollinearity, and business relevance.</w:t>
      </w:r>
    </w:p>
    <w:p w14:paraId="3EDAA5F8" w14:textId="77777777" w:rsidR="00901EA3" w:rsidRPr="00593EE8" w:rsidRDefault="00901EA3" w:rsidP="00593EE8">
      <w:pPr>
        <w:spacing w:line="480" w:lineRule="auto"/>
        <w:rPr>
          <w:rFonts w:ascii="Times New Roman" w:hAnsi="Times New Roman" w:cs="Times New Roman"/>
          <w:b/>
          <w:bCs/>
        </w:rPr>
      </w:pPr>
      <w:r w:rsidRPr="00593EE8">
        <w:rPr>
          <w:rFonts w:ascii="Times New Roman" w:hAnsi="Times New Roman" w:cs="Times New Roman"/>
          <w:b/>
          <w:bCs/>
        </w:rPr>
        <w:t>Chi-Square Results:</w:t>
      </w:r>
    </w:p>
    <w:p w14:paraId="651E009F" w14:textId="77777777" w:rsidR="00901EA3" w:rsidRPr="00593EE8" w:rsidRDefault="00901EA3" w:rsidP="00593EE8">
      <w:pPr>
        <w:pStyle w:val="ListParagraph"/>
        <w:numPr>
          <w:ilvl w:val="0"/>
          <w:numId w:val="7"/>
        </w:numPr>
        <w:spacing w:line="480" w:lineRule="auto"/>
        <w:rPr>
          <w:rFonts w:ascii="Times New Roman" w:hAnsi="Times New Roman" w:cs="Times New Roman"/>
        </w:rPr>
      </w:pPr>
      <w:r w:rsidRPr="00593EE8">
        <w:rPr>
          <w:rFonts w:ascii="Times New Roman" w:hAnsi="Times New Roman" w:cs="Times New Roman"/>
        </w:rPr>
        <w:t>Statistically significant categorical variables: BusinessTravel, OverTime, JobRole, MaritalStatus</w:t>
      </w:r>
    </w:p>
    <w:p w14:paraId="4B0AB252" w14:textId="477F5CB5" w:rsidR="00901EA3" w:rsidRPr="00593EE8" w:rsidRDefault="00901EA3" w:rsidP="00593EE8">
      <w:pPr>
        <w:pStyle w:val="ListParagraph"/>
        <w:numPr>
          <w:ilvl w:val="0"/>
          <w:numId w:val="7"/>
        </w:numPr>
        <w:spacing w:line="480" w:lineRule="auto"/>
        <w:rPr>
          <w:rFonts w:ascii="Times New Roman" w:hAnsi="Times New Roman" w:cs="Times New Roman"/>
        </w:rPr>
      </w:pPr>
      <w:r w:rsidRPr="00593EE8">
        <w:rPr>
          <w:rFonts w:ascii="Times New Roman" w:hAnsi="Times New Roman" w:cs="Times New Roman"/>
        </w:rPr>
        <w:t>Non-significant ones (e.g., Gender, PerformanceRating</w:t>
      </w:r>
      <w:r w:rsidR="00FE29AC" w:rsidRPr="00593EE8">
        <w:rPr>
          <w:rFonts w:ascii="Times New Roman" w:hAnsi="Times New Roman" w:cs="Times New Roman"/>
        </w:rPr>
        <w:t xml:space="preserve">, </w:t>
      </w:r>
      <w:r w:rsidR="008E5335" w:rsidRPr="00593EE8">
        <w:rPr>
          <w:rFonts w:ascii="Times New Roman" w:hAnsi="Times New Roman" w:cs="Times New Roman"/>
        </w:rPr>
        <w:t>RelationshipSatisfaction and Education</w:t>
      </w:r>
      <w:r w:rsidRPr="00593EE8">
        <w:rPr>
          <w:rFonts w:ascii="Times New Roman" w:hAnsi="Times New Roman" w:cs="Times New Roman"/>
        </w:rPr>
        <w:t>) were removed from the final dataset</w:t>
      </w:r>
    </w:p>
    <w:p w14:paraId="49FAF56C" w14:textId="77777777" w:rsidR="006837AD" w:rsidRPr="00593EE8" w:rsidRDefault="006837AD" w:rsidP="00593EE8">
      <w:pPr>
        <w:pStyle w:val="Heading2"/>
      </w:pPr>
      <w:bookmarkStart w:id="17" w:name="_Toc205580909"/>
      <w:r w:rsidRPr="00593EE8">
        <w:t>9.0 Data Cleansing</w:t>
      </w:r>
      <w:bookmarkEnd w:id="17"/>
    </w:p>
    <w:p w14:paraId="3BA603A1" w14:textId="7679D834"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No missing values were found — confirmed via .isnull().sum()</w:t>
      </w:r>
    </w:p>
    <w:p w14:paraId="6AE617B2" w14:textId="3B684351"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No imputation required</w:t>
      </w:r>
    </w:p>
    <w:p w14:paraId="1827EA33" w14:textId="77777777"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Constant or low-information columns (e.g., EmployeeCount, Over18, StandardHours) were dropped</w:t>
      </w:r>
    </w:p>
    <w:p w14:paraId="4E50549C" w14:textId="77777777"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Redundant features with high multicollinearity or weak signal were dropped based on:</w:t>
      </w:r>
    </w:p>
    <w:p w14:paraId="7ACAB358" w14:textId="77777777"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Correlation thresholds (e.g., &gt;0.7)</w:t>
      </w:r>
    </w:p>
    <w:p w14:paraId="716C3718" w14:textId="77777777" w:rsidR="006837AD" w:rsidRPr="00593EE8" w:rsidRDefault="006837AD"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Predictive power vs. target (Attrition)</w:t>
      </w:r>
    </w:p>
    <w:p w14:paraId="5F8A7DD1" w14:textId="2C70A5D4" w:rsidR="006837AD" w:rsidRPr="00593EE8" w:rsidRDefault="002044A0" w:rsidP="00593EE8">
      <w:pPr>
        <w:pStyle w:val="ListParagraph"/>
        <w:numPr>
          <w:ilvl w:val="0"/>
          <w:numId w:val="8"/>
        </w:numPr>
        <w:spacing w:line="480" w:lineRule="auto"/>
        <w:rPr>
          <w:rFonts w:ascii="Times New Roman" w:hAnsi="Times New Roman" w:cs="Times New Roman"/>
        </w:rPr>
      </w:pPr>
      <w:r w:rsidRPr="00593EE8">
        <w:rPr>
          <w:rFonts w:ascii="Times New Roman" w:hAnsi="Times New Roman" w:cs="Times New Roman"/>
        </w:rPr>
        <w:t>The final</w:t>
      </w:r>
      <w:r w:rsidR="006837AD" w:rsidRPr="00593EE8">
        <w:rPr>
          <w:rFonts w:ascii="Times New Roman" w:hAnsi="Times New Roman" w:cs="Times New Roman"/>
        </w:rPr>
        <w:t xml:space="preserve"> dataset retained both original and engineered features for balanced representation and predictive strength.</w:t>
      </w:r>
    </w:p>
    <w:p w14:paraId="1A9CA878" w14:textId="77777777" w:rsidR="0057623F" w:rsidRPr="00593EE8" w:rsidRDefault="0057623F" w:rsidP="00593EE8">
      <w:pPr>
        <w:pStyle w:val="Heading2"/>
      </w:pPr>
      <w:bookmarkStart w:id="18" w:name="_Toc205580910"/>
      <w:r w:rsidRPr="00593EE8">
        <w:t>10.0 Summary</w:t>
      </w:r>
      <w:bookmarkEnd w:id="18"/>
    </w:p>
    <w:p w14:paraId="06F7B307" w14:textId="77777777" w:rsidR="0057623F" w:rsidRPr="00593EE8" w:rsidRDefault="0057623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exploratory analysis confirmed that attrition is a minority class challenge (~16% attrition rate) and revealed patterns across both original and engineered variables.</w:t>
      </w:r>
    </w:p>
    <w:p w14:paraId="679BC631" w14:textId="77777777" w:rsidR="0057623F" w:rsidRPr="00593EE8" w:rsidRDefault="0057623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Several numeric features, such as MonthlyIncome (skew = 1.37), YearsSinceLastPromotion (1.98), YearsAtCompany (1.76), TotalWorkingYears (1.12), and NumCompaniesWorked (1.03), showed substantial right skew, indicating long-tailed distributions often tied to tenure, experience, and compensation. These variables were retained with appropriate scaling or transformation where necessary. Outliers were identified but preserved after confirming they reflect valid business scenarios (e.g., high earners with long tenures).</w:t>
      </w:r>
    </w:p>
    <w:p w14:paraId="5E0F3DE9" w14:textId="77777777" w:rsidR="0057623F" w:rsidRPr="00593EE8" w:rsidRDefault="0057623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No missing values were present. Constant-value and redundant columns were dropped, and engineered features such as CompaRatio, PromotionStagnation, and JobHoppingCategory were found to offer both interpretability and stronger statistical association with attrition.</w:t>
      </w:r>
    </w:p>
    <w:p w14:paraId="09C6F402" w14:textId="77777777" w:rsidR="0057623F" w:rsidRPr="00593EE8" w:rsidRDefault="0057623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EDA insights informed class balancing strategies and supported the simplification of the modeling dataset through variable reduction, while preserving business relevance.</w:t>
      </w:r>
    </w:p>
    <w:p w14:paraId="361BBE53" w14:textId="100FF464" w:rsidR="0038248C" w:rsidRPr="00593EE8" w:rsidRDefault="00DA7B69" w:rsidP="00593EE8">
      <w:pPr>
        <w:pStyle w:val="Heading1"/>
      </w:pPr>
      <w:bookmarkStart w:id="19" w:name="_Toc205580911"/>
      <w:r w:rsidRPr="00593EE8">
        <w:t>Data Preparation and Feature Engineering</w:t>
      </w:r>
      <w:bookmarkEnd w:id="19"/>
    </w:p>
    <w:p w14:paraId="020783EB" w14:textId="77777777" w:rsidR="00CD4038" w:rsidRPr="00593EE8" w:rsidRDefault="00CD4038" w:rsidP="00593EE8">
      <w:pPr>
        <w:pStyle w:val="Heading2"/>
      </w:pPr>
      <w:bookmarkStart w:id="20" w:name="_Toc205580912"/>
      <w:r w:rsidRPr="00593EE8">
        <w:t>11.0 Data Preparation Needs</w:t>
      </w:r>
      <w:bookmarkEnd w:id="20"/>
    </w:p>
    <w:p w14:paraId="755C7ED9" w14:textId="77777777"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dataset was initially complete and clean, with no missing values. However, several steps were taken to prepare the data for modeling:</w:t>
      </w:r>
    </w:p>
    <w:p w14:paraId="787B38AD" w14:textId="1E0CA560"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Removed constant and low-variance columns:</w:t>
      </w:r>
      <w:r w:rsidR="007E0B9F" w:rsidRPr="00593EE8">
        <w:rPr>
          <w:rFonts w:ascii="Times New Roman" w:hAnsi="Times New Roman" w:cs="Times New Roman"/>
        </w:rPr>
        <w:t xml:space="preserve"> </w:t>
      </w:r>
      <w:r w:rsidRPr="00593EE8">
        <w:rPr>
          <w:rFonts w:ascii="Times New Roman" w:hAnsi="Times New Roman" w:cs="Times New Roman"/>
        </w:rPr>
        <w:t>Columns such as EmployeeCount, Over18, and StandardHours offered no predictive power and were excluded.</w:t>
      </w:r>
    </w:p>
    <w:p w14:paraId="2A3A40B5" w14:textId="052CD441"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Dropped identifiers and lookup variables:</w:t>
      </w:r>
      <w:r w:rsidR="007E0B9F" w:rsidRPr="00593EE8">
        <w:rPr>
          <w:rFonts w:ascii="Times New Roman" w:hAnsi="Times New Roman" w:cs="Times New Roman"/>
        </w:rPr>
        <w:t xml:space="preserve"> </w:t>
      </w:r>
      <w:r w:rsidRPr="00593EE8">
        <w:rPr>
          <w:rFonts w:ascii="Times New Roman" w:hAnsi="Times New Roman" w:cs="Times New Roman"/>
        </w:rPr>
        <w:t>Columns like EmployeeNumber, Role &amp; Level, and Market Median (USD) were dropped after being used to generate derived features.</w:t>
      </w:r>
    </w:p>
    <w:p w14:paraId="4C513F4B" w14:textId="7DF6DD78"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Retained separate datasets based on model requirements:</w:t>
      </w:r>
      <w:r w:rsidR="007E0B9F" w:rsidRPr="00593EE8">
        <w:rPr>
          <w:rFonts w:ascii="Times New Roman" w:hAnsi="Times New Roman" w:cs="Times New Roman"/>
        </w:rPr>
        <w:t xml:space="preserve"> </w:t>
      </w:r>
      <w:r w:rsidRPr="00593EE8">
        <w:rPr>
          <w:rFonts w:ascii="Times New Roman" w:hAnsi="Times New Roman" w:cs="Times New Roman"/>
        </w:rPr>
        <w:t>For Logistic Regression and Neural Networks, numeric variables were scaled using StandardScaler</w:t>
      </w:r>
    </w:p>
    <w:p w14:paraId="63F5FAFB" w14:textId="77777777"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For tree-based models (e.g., Random Forest, XGBoost), the original unscaled dataset was retained, as these algorithms are not sensitive to magnitude or distribution.</w:t>
      </w:r>
    </w:p>
    <w:p w14:paraId="1B4F1CD6" w14:textId="4234AF11"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Encoding:</w:t>
      </w:r>
      <w:r w:rsidR="007E0B9F" w:rsidRPr="00593EE8">
        <w:rPr>
          <w:rFonts w:ascii="Times New Roman" w:hAnsi="Times New Roman" w:cs="Times New Roman"/>
        </w:rPr>
        <w:t xml:space="preserve"> </w:t>
      </w:r>
      <w:r w:rsidRPr="00593EE8">
        <w:rPr>
          <w:rFonts w:ascii="Times New Roman" w:hAnsi="Times New Roman" w:cs="Times New Roman"/>
        </w:rPr>
        <w:t>One-hot encoding was applied to categorical variables for all non-linear models.</w:t>
      </w:r>
    </w:p>
    <w:p w14:paraId="4512108A" w14:textId="77777777"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Binary and ordinal variables were either label-encoded or transformed into interpretable categories before encoding (e.g., Education, JobSatisfaction).</w:t>
      </w:r>
    </w:p>
    <w:p w14:paraId="6FC23023" w14:textId="4527637E"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Feature reduction:</w:t>
      </w:r>
      <w:r w:rsidR="00664667" w:rsidRPr="00593EE8">
        <w:rPr>
          <w:rFonts w:ascii="Times New Roman" w:hAnsi="Times New Roman" w:cs="Times New Roman"/>
        </w:rPr>
        <w:t xml:space="preserve"> </w:t>
      </w:r>
      <w:r w:rsidRPr="00593EE8">
        <w:rPr>
          <w:rFonts w:ascii="Times New Roman" w:hAnsi="Times New Roman" w:cs="Times New Roman"/>
        </w:rPr>
        <w:t>Highly correlated features were dropped using a Pearson correlation threshold of 0.7 and domain knowledge (e.g., YearsWithCurrManager, YearsAtCompany, NumCompaniesWorked).</w:t>
      </w:r>
    </w:p>
    <w:p w14:paraId="07BDA674" w14:textId="77777777" w:rsidR="00CD4038" w:rsidRPr="00593EE8" w:rsidRDefault="00CD403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Preference was given to engineered variables that were more interpretable (e.g., PromotionStagnation over YearsSinceLastPromotion).</w:t>
      </w:r>
    </w:p>
    <w:p w14:paraId="17BF0E10" w14:textId="77777777" w:rsidR="00F81FEB" w:rsidRPr="00593EE8" w:rsidRDefault="00F81FEB" w:rsidP="00593EE8">
      <w:pPr>
        <w:pStyle w:val="Heading2"/>
      </w:pPr>
      <w:bookmarkStart w:id="21" w:name="_Toc205580913"/>
      <w:r w:rsidRPr="00593EE8">
        <w:t>11.1 Summary of Transformed &amp; Excluded Fields</w:t>
      </w:r>
      <w:bookmarkEnd w:id="21"/>
    </w:p>
    <w:tbl>
      <w:tblPr>
        <w:tblStyle w:val="ListTable3-Accent3"/>
        <w:tblW w:w="0" w:type="auto"/>
        <w:tblLook w:val="04A0" w:firstRow="1" w:lastRow="0" w:firstColumn="1" w:lastColumn="0" w:noHBand="0" w:noVBand="1"/>
      </w:tblPr>
      <w:tblGrid>
        <w:gridCol w:w="2874"/>
        <w:gridCol w:w="6476"/>
      </w:tblGrid>
      <w:tr w:rsidR="00F31AA3" w:rsidRPr="00593EE8" w14:paraId="520A181A" w14:textId="77777777" w:rsidTr="00752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78B34B0"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Action</w:t>
            </w:r>
          </w:p>
        </w:tc>
        <w:tc>
          <w:tcPr>
            <w:tcW w:w="0" w:type="auto"/>
            <w:hideMark/>
          </w:tcPr>
          <w:p w14:paraId="5270F23E" w14:textId="77777777" w:rsidR="00F81FEB" w:rsidRPr="00593EE8" w:rsidRDefault="00F81FEB" w:rsidP="00593EE8">
            <w:pPr>
              <w:spacing w:line="480" w:lineRule="auto"/>
              <w:ind w:left="158"/>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Columns Affected</w:t>
            </w:r>
          </w:p>
        </w:tc>
      </w:tr>
      <w:tr w:rsidR="00F31AA3" w:rsidRPr="00593EE8" w14:paraId="2AFFE5C7"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4B86A4"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Dropped (constant)</w:t>
            </w:r>
          </w:p>
        </w:tc>
        <w:tc>
          <w:tcPr>
            <w:tcW w:w="0" w:type="auto"/>
            <w:hideMark/>
          </w:tcPr>
          <w:p w14:paraId="347942AE"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EmployeeCount, Over18, StandardHours</w:t>
            </w:r>
          </w:p>
        </w:tc>
      </w:tr>
      <w:tr w:rsidR="00F31AA3" w:rsidRPr="00593EE8" w14:paraId="6D549368"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361ED198"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Dropped (identifier/lookup)</w:t>
            </w:r>
          </w:p>
        </w:tc>
        <w:tc>
          <w:tcPr>
            <w:tcW w:w="0" w:type="auto"/>
            <w:hideMark/>
          </w:tcPr>
          <w:p w14:paraId="575B86F0" w14:textId="77777777" w:rsidR="00F81FEB" w:rsidRPr="00593EE8" w:rsidRDefault="00F81FEB" w:rsidP="00593EE8">
            <w:pPr>
              <w:spacing w:line="480" w:lineRule="auto"/>
              <w:ind w:left="158"/>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EmployeeNumber, Market Median (USD), Role &amp; Level, JobRoleLevel</w:t>
            </w:r>
          </w:p>
        </w:tc>
      </w:tr>
      <w:tr w:rsidR="00F31AA3" w:rsidRPr="00593EE8" w14:paraId="03F125A2"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7DE09"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Dropped (correlated or weak)</w:t>
            </w:r>
          </w:p>
        </w:tc>
        <w:tc>
          <w:tcPr>
            <w:tcW w:w="0" w:type="auto"/>
            <w:hideMark/>
          </w:tcPr>
          <w:p w14:paraId="22FDF6C8"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YearsWithCurrManager, YearsAtCompany, NumCompaniesWorked, PerformanceRating, Gender</w:t>
            </w:r>
          </w:p>
        </w:tc>
      </w:tr>
      <w:tr w:rsidR="00F31AA3" w:rsidRPr="00593EE8" w14:paraId="6639F8AD"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553D7C8F"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Scaled</w:t>
            </w:r>
          </w:p>
        </w:tc>
        <w:tc>
          <w:tcPr>
            <w:tcW w:w="0" w:type="auto"/>
            <w:hideMark/>
          </w:tcPr>
          <w:p w14:paraId="32E06972" w14:textId="77777777" w:rsidR="00F81FEB" w:rsidRPr="00593EE8" w:rsidRDefault="00F81FEB" w:rsidP="00593EE8">
            <w:pPr>
              <w:spacing w:line="480" w:lineRule="auto"/>
              <w:ind w:left="158"/>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All numeric variables for regression/NN models (excluding trees)</w:t>
            </w:r>
          </w:p>
        </w:tc>
      </w:tr>
      <w:tr w:rsidR="00F31AA3" w:rsidRPr="00593EE8" w14:paraId="35021E41"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0602E0"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Encoded</w:t>
            </w:r>
          </w:p>
        </w:tc>
        <w:tc>
          <w:tcPr>
            <w:tcW w:w="0" w:type="auto"/>
            <w:hideMark/>
          </w:tcPr>
          <w:p w14:paraId="56A93925"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All categorical variables (via one-hot or binary encoding)</w:t>
            </w:r>
          </w:p>
        </w:tc>
      </w:tr>
    </w:tbl>
    <w:p w14:paraId="2D4F66FA" w14:textId="62D19345" w:rsidR="00F81FEB" w:rsidRPr="00593EE8" w:rsidRDefault="00F81FEB" w:rsidP="00593EE8">
      <w:pPr>
        <w:spacing w:line="480" w:lineRule="auto"/>
        <w:ind w:firstLine="720"/>
        <w:contextualSpacing/>
        <w:rPr>
          <w:rFonts w:ascii="Times New Roman" w:hAnsi="Times New Roman" w:cs="Times New Roman"/>
        </w:rPr>
      </w:pPr>
    </w:p>
    <w:p w14:paraId="5A2E439C" w14:textId="1FB0CAA4" w:rsidR="00F81FEB" w:rsidRPr="00593EE8" w:rsidRDefault="00F81FEB" w:rsidP="00593EE8">
      <w:pPr>
        <w:pStyle w:val="Heading2"/>
      </w:pPr>
      <w:bookmarkStart w:id="22" w:name="_Toc205580914"/>
      <w:r w:rsidRPr="00593EE8">
        <w:t xml:space="preserve">11.2 </w:t>
      </w:r>
      <w:r w:rsidR="00CC6DE0" w:rsidRPr="00593EE8">
        <w:t>Handling Class Imbalance</w:t>
      </w:r>
      <w:bookmarkEnd w:id="22"/>
    </w:p>
    <w:p w14:paraId="513CFBEB" w14:textId="77777777" w:rsidR="000D472F" w:rsidRPr="00593EE8" w:rsidRDefault="000D472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The dataset was highly imbalanced, with only ~16% of records representing employees who voluntarily left the organization (Attrition = Yes). To address this, four rebalancing techniques were systematically tested for every model:</w:t>
      </w:r>
    </w:p>
    <w:p w14:paraId="2B995232" w14:textId="77777777" w:rsidR="000D472F" w:rsidRPr="00593EE8" w:rsidRDefault="000D472F" w:rsidP="00593EE8">
      <w:pPr>
        <w:pStyle w:val="ListParagraph"/>
        <w:numPr>
          <w:ilvl w:val="0"/>
          <w:numId w:val="9"/>
        </w:numPr>
        <w:spacing w:line="480" w:lineRule="auto"/>
        <w:rPr>
          <w:rFonts w:ascii="Times New Roman" w:hAnsi="Times New Roman" w:cs="Times New Roman"/>
        </w:rPr>
      </w:pPr>
      <w:r w:rsidRPr="00593EE8">
        <w:rPr>
          <w:rFonts w:ascii="Times New Roman" w:hAnsi="Times New Roman" w:cs="Times New Roman"/>
        </w:rPr>
        <w:t>SMOTE (Synthetic Minority Oversampling Technique)</w:t>
      </w:r>
    </w:p>
    <w:p w14:paraId="33F30A40" w14:textId="77777777" w:rsidR="000D472F" w:rsidRPr="00593EE8" w:rsidRDefault="000D472F" w:rsidP="00593EE8">
      <w:pPr>
        <w:pStyle w:val="ListParagraph"/>
        <w:numPr>
          <w:ilvl w:val="0"/>
          <w:numId w:val="9"/>
        </w:numPr>
        <w:spacing w:line="480" w:lineRule="auto"/>
        <w:rPr>
          <w:rFonts w:ascii="Times New Roman" w:hAnsi="Times New Roman" w:cs="Times New Roman"/>
        </w:rPr>
      </w:pPr>
      <w:r w:rsidRPr="00593EE8">
        <w:rPr>
          <w:rFonts w:ascii="Times New Roman" w:hAnsi="Times New Roman" w:cs="Times New Roman"/>
        </w:rPr>
        <w:t>Random Oversampling</w:t>
      </w:r>
    </w:p>
    <w:p w14:paraId="0DDD1B09" w14:textId="77777777" w:rsidR="000D472F" w:rsidRPr="00593EE8" w:rsidRDefault="000D472F" w:rsidP="00593EE8">
      <w:pPr>
        <w:pStyle w:val="ListParagraph"/>
        <w:numPr>
          <w:ilvl w:val="0"/>
          <w:numId w:val="9"/>
        </w:numPr>
        <w:spacing w:line="480" w:lineRule="auto"/>
        <w:rPr>
          <w:rFonts w:ascii="Times New Roman" w:hAnsi="Times New Roman" w:cs="Times New Roman"/>
        </w:rPr>
      </w:pPr>
      <w:r w:rsidRPr="00593EE8">
        <w:rPr>
          <w:rFonts w:ascii="Times New Roman" w:hAnsi="Times New Roman" w:cs="Times New Roman"/>
        </w:rPr>
        <w:t>Random Undersampling</w:t>
      </w:r>
    </w:p>
    <w:p w14:paraId="7662DD51" w14:textId="77777777" w:rsidR="000D472F" w:rsidRPr="00593EE8" w:rsidRDefault="000D472F" w:rsidP="00593EE8">
      <w:pPr>
        <w:pStyle w:val="ListParagraph"/>
        <w:numPr>
          <w:ilvl w:val="0"/>
          <w:numId w:val="9"/>
        </w:numPr>
        <w:spacing w:line="480" w:lineRule="auto"/>
        <w:rPr>
          <w:rFonts w:ascii="Times New Roman" w:hAnsi="Times New Roman" w:cs="Times New Roman"/>
        </w:rPr>
      </w:pPr>
      <w:r w:rsidRPr="00593EE8">
        <w:rPr>
          <w:rFonts w:ascii="Times New Roman" w:hAnsi="Times New Roman" w:cs="Times New Roman"/>
        </w:rPr>
        <w:t>Class Weighting (using class_weight='balanced' or equivalent)</w:t>
      </w:r>
    </w:p>
    <w:p w14:paraId="49D15D58" w14:textId="77777777" w:rsidR="000D472F" w:rsidRPr="00593EE8" w:rsidRDefault="000D472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For each model, the version that yielded the highest ROC AUC score (with F1 Score as a secondary consideration) was selected for final comparison. This ensured that class imbalance was handled rigorously and consistently across all modeling techniques.</w:t>
      </w:r>
    </w:p>
    <w:p w14:paraId="7FF6C89D" w14:textId="77777777" w:rsidR="000D472F" w:rsidRPr="00593EE8" w:rsidRDefault="000D472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Example: Logistic Regression and Neural Networks performed best with class weighting, while tree-based models such as Random Forest and XGBoost performed best with SMOTE.</w:t>
      </w:r>
    </w:p>
    <w:p w14:paraId="397B3276" w14:textId="77777777" w:rsidR="000D472F" w:rsidRPr="00593EE8" w:rsidRDefault="000D472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This multi-method rebalancing approach improved model fairness, sensitivity to attrition cases, and reliability of downstream business recommendations.</w:t>
      </w:r>
    </w:p>
    <w:p w14:paraId="34E5743E" w14:textId="77777777" w:rsidR="00F81FEB" w:rsidRPr="00593EE8" w:rsidRDefault="00F81FEB" w:rsidP="00593EE8">
      <w:pPr>
        <w:pStyle w:val="Heading2"/>
      </w:pPr>
      <w:bookmarkStart w:id="23" w:name="_Toc205580915"/>
      <w:r w:rsidRPr="00593EE8">
        <w:t>12.0 Feature Engineering</w:t>
      </w:r>
      <w:bookmarkEnd w:id="23"/>
    </w:p>
    <w:p w14:paraId="61A934E1" w14:textId="77777777" w:rsidR="00F81FEB" w:rsidRPr="00593EE8" w:rsidRDefault="00F81FEB"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Feature engineering was a key step in making the model more interpretable and predictive. Several new features were created based on HR business logic, compensation benchmarks, and behavioral signals:</w:t>
      </w:r>
    </w:p>
    <w:tbl>
      <w:tblPr>
        <w:tblStyle w:val="ListTable3-Accent3"/>
        <w:tblW w:w="0" w:type="auto"/>
        <w:tblLook w:val="04A0" w:firstRow="1" w:lastRow="0" w:firstColumn="1" w:lastColumn="0" w:noHBand="0" w:noVBand="1"/>
      </w:tblPr>
      <w:tblGrid>
        <w:gridCol w:w="2588"/>
        <w:gridCol w:w="6762"/>
      </w:tblGrid>
      <w:tr w:rsidR="00F31AA3" w:rsidRPr="00593EE8" w14:paraId="2629D8B3" w14:textId="77777777" w:rsidTr="00752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35E8B15"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Feature Name</w:t>
            </w:r>
          </w:p>
        </w:tc>
        <w:tc>
          <w:tcPr>
            <w:tcW w:w="0" w:type="auto"/>
            <w:hideMark/>
          </w:tcPr>
          <w:p w14:paraId="4D0A7B52" w14:textId="77777777" w:rsidR="00F81FEB" w:rsidRPr="00593EE8" w:rsidRDefault="00F81FEB" w:rsidP="00593EE8">
            <w:pPr>
              <w:spacing w:line="480" w:lineRule="auto"/>
              <w:ind w:left="158"/>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Description</w:t>
            </w:r>
          </w:p>
        </w:tc>
      </w:tr>
      <w:tr w:rsidR="00F31AA3" w:rsidRPr="00593EE8" w14:paraId="7364812A"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6B11B0"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CompaRatio</w:t>
            </w:r>
          </w:p>
        </w:tc>
        <w:tc>
          <w:tcPr>
            <w:tcW w:w="0" w:type="auto"/>
            <w:hideMark/>
          </w:tcPr>
          <w:p w14:paraId="5C924B6D"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MonthlyIncome divided by external market median for the employee’s role</w:t>
            </w:r>
          </w:p>
        </w:tc>
      </w:tr>
      <w:tr w:rsidR="00F31AA3" w:rsidRPr="00593EE8" w14:paraId="0C41368F"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71BC3006"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PromotionStagnation</w:t>
            </w:r>
          </w:p>
        </w:tc>
        <w:tc>
          <w:tcPr>
            <w:tcW w:w="0" w:type="auto"/>
            <w:hideMark/>
          </w:tcPr>
          <w:p w14:paraId="5B8B5B7A" w14:textId="77777777" w:rsidR="00F81FEB" w:rsidRPr="00593EE8" w:rsidRDefault="00F81FEB" w:rsidP="00593EE8">
            <w:pPr>
              <w:spacing w:line="480" w:lineRule="auto"/>
              <w:ind w:left="158"/>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YearsSinceLastPromotion divided by YearsAtCompany (0 if tenure = 0)</w:t>
            </w:r>
          </w:p>
        </w:tc>
      </w:tr>
      <w:tr w:rsidR="00F31AA3" w:rsidRPr="00593EE8" w14:paraId="601CC800"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D6BA41"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lastRenderedPageBreak/>
              <w:t>RoleTenureRatio</w:t>
            </w:r>
          </w:p>
        </w:tc>
        <w:tc>
          <w:tcPr>
            <w:tcW w:w="0" w:type="auto"/>
            <w:hideMark/>
          </w:tcPr>
          <w:p w14:paraId="14B43332"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YearsInCurrentRole divided by YearsAtCompany (0 if tenure = 0)</w:t>
            </w:r>
          </w:p>
        </w:tc>
      </w:tr>
      <w:tr w:rsidR="00F31AA3" w:rsidRPr="00593EE8" w14:paraId="2A45305F" w14:textId="77777777" w:rsidTr="007521EE">
        <w:tc>
          <w:tcPr>
            <w:cnfStyle w:val="001000000000" w:firstRow="0" w:lastRow="0" w:firstColumn="1" w:lastColumn="0" w:oddVBand="0" w:evenVBand="0" w:oddHBand="0" w:evenHBand="0" w:firstRowFirstColumn="0" w:firstRowLastColumn="0" w:lastRowFirstColumn="0" w:lastRowLastColumn="0"/>
            <w:tcW w:w="0" w:type="auto"/>
            <w:hideMark/>
          </w:tcPr>
          <w:p w14:paraId="4B3182BD"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JobHoppingCategory</w:t>
            </w:r>
          </w:p>
        </w:tc>
        <w:tc>
          <w:tcPr>
            <w:tcW w:w="0" w:type="auto"/>
            <w:hideMark/>
          </w:tcPr>
          <w:p w14:paraId="4571653A" w14:textId="77777777" w:rsidR="00F81FEB" w:rsidRPr="00593EE8" w:rsidRDefault="00F81FEB" w:rsidP="00593EE8">
            <w:pPr>
              <w:spacing w:line="480" w:lineRule="auto"/>
              <w:ind w:left="158"/>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Categorization based on NumCompaniesWorked and tenure: Stable, Frequent, Chronic, etc.</w:t>
            </w:r>
          </w:p>
        </w:tc>
      </w:tr>
      <w:tr w:rsidR="00F31AA3" w:rsidRPr="00593EE8" w14:paraId="11782FEE" w14:textId="77777777" w:rsidTr="00752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D7F3C" w14:textId="77777777" w:rsidR="00F81FEB" w:rsidRPr="00593EE8" w:rsidRDefault="00F81FEB" w:rsidP="00593EE8">
            <w:pPr>
              <w:spacing w:line="480" w:lineRule="auto"/>
              <w:ind w:left="158"/>
              <w:contextualSpacing/>
              <w:rPr>
                <w:rFonts w:ascii="Times New Roman" w:hAnsi="Times New Roman" w:cs="Times New Roman"/>
              </w:rPr>
            </w:pPr>
            <w:r w:rsidRPr="00593EE8">
              <w:rPr>
                <w:rFonts w:ascii="Times New Roman" w:hAnsi="Times New Roman" w:cs="Times New Roman"/>
              </w:rPr>
              <w:t>PromotionFlag</w:t>
            </w:r>
          </w:p>
        </w:tc>
        <w:tc>
          <w:tcPr>
            <w:tcW w:w="0" w:type="auto"/>
            <w:hideMark/>
          </w:tcPr>
          <w:p w14:paraId="0CE6E8A8" w14:textId="77777777" w:rsidR="00F81FEB" w:rsidRPr="00593EE8" w:rsidRDefault="00F81FEB" w:rsidP="00593EE8">
            <w:pPr>
              <w:spacing w:line="480" w:lineRule="auto"/>
              <w:ind w:left="158"/>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Binary flag: 1 if recently promoted, else 0</w:t>
            </w:r>
          </w:p>
        </w:tc>
      </w:tr>
    </w:tbl>
    <w:p w14:paraId="4AD36818" w14:textId="77777777" w:rsidR="00F81FEB" w:rsidRPr="00593EE8" w:rsidRDefault="00F81FEB"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These features aimed to capture employee risk patterns that aren’t directly visible from the original dataset.</w:t>
      </w:r>
    </w:p>
    <w:p w14:paraId="4ED49A36" w14:textId="77777777" w:rsidR="00F81FEB" w:rsidRPr="00593EE8" w:rsidRDefault="00F81FEB" w:rsidP="00593EE8">
      <w:pPr>
        <w:pStyle w:val="Heading2"/>
      </w:pPr>
      <w:bookmarkStart w:id="24" w:name="_Toc205580916"/>
      <w:r w:rsidRPr="00593EE8">
        <w:t>12.1 Notes on Feature Design</w:t>
      </w:r>
      <w:bookmarkEnd w:id="24"/>
    </w:p>
    <w:p w14:paraId="4D2CF85C" w14:textId="77777777" w:rsidR="00F81FEB" w:rsidRPr="00593EE8" w:rsidRDefault="00F81FEB" w:rsidP="00593EE8">
      <w:pPr>
        <w:pStyle w:val="ListParagraph"/>
        <w:numPr>
          <w:ilvl w:val="0"/>
          <w:numId w:val="10"/>
        </w:numPr>
        <w:spacing w:line="480" w:lineRule="auto"/>
        <w:rPr>
          <w:rFonts w:ascii="Times New Roman" w:hAnsi="Times New Roman" w:cs="Times New Roman"/>
        </w:rPr>
      </w:pPr>
      <w:r w:rsidRPr="00593EE8">
        <w:rPr>
          <w:rFonts w:ascii="Times New Roman" w:hAnsi="Times New Roman" w:cs="Times New Roman"/>
        </w:rPr>
        <w:t>CompaRatio was derived using an external benchmark table that mapped job role and level to market median salaries.</w:t>
      </w:r>
    </w:p>
    <w:p w14:paraId="5140CD18" w14:textId="77777777" w:rsidR="00F81FEB" w:rsidRPr="00593EE8" w:rsidRDefault="00F81FEB" w:rsidP="00593EE8">
      <w:pPr>
        <w:pStyle w:val="ListParagraph"/>
        <w:numPr>
          <w:ilvl w:val="0"/>
          <w:numId w:val="10"/>
        </w:numPr>
        <w:spacing w:line="480" w:lineRule="auto"/>
        <w:rPr>
          <w:rFonts w:ascii="Times New Roman" w:hAnsi="Times New Roman" w:cs="Times New Roman"/>
        </w:rPr>
      </w:pPr>
      <w:r w:rsidRPr="00593EE8">
        <w:rPr>
          <w:rFonts w:ascii="Times New Roman" w:hAnsi="Times New Roman" w:cs="Times New Roman"/>
        </w:rPr>
        <w:t>JobHoppingCategory was binned using both absolute company count and relative frequency (NumCompaniesWorked / TotalWorkingYears).</w:t>
      </w:r>
    </w:p>
    <w:p w14:paraId="3E08EC3C" w14:textId="77777777" w:rsidR="00F81FEB" w:rsidRPr="00593EE8" w:rsidRDefault="00F81FEB" w:rsidP="00593EE8">
      <w:pPr>
        <w:pStyle w:val="ListParagraph"/>
        <w:numPr>
          <w:ilvl w:val="0"/>
          <w:numId w:val="10"/>
        </w:numPr>
        <w:spacing w:line="480" w:lineRule="auto"/>
        <w:rPr>
          <w:rFonts w:ascii="Times New Roman" w:hAnsi="Times New Roman" w:cs="Times New Roman"/>
        </w:rPr>
      </w:pPr>
      <w:r w:rsidRPr="00593EE8">
        <w:rPr>
          <w:rFonts w:ascii="Times New Roman" w:hAnsi="Times New Roman" w:cs="Times New Roman"/>
        </w:rPr>
        <w:t>Some original features (like NumCompaniesWorked) were dropped after their information was captured by engineered features.</w:t>
      </w:r>
    </w:p>
    <w:p w14:paraId="775B7D74" w14:textId="77777777" w:rsidR="00F81FEB" w:rsidRPr="00593EE8" w:rsidRDefault="00F81FEB" w:rsidP="00593EE8">
      <w:pPr>
        <w:pStyle w:val="ListParagraph"/>
        <w:numPr>
          <w:ilvl w:val="0"/>
          <w:numId w:val="10"/>
        </w:numPr>
        <w:spacing w:line="480" w:lineRule="auto"/>
        <w:rPr>
          <w:rFonts w:ascii="Times New Roman" w:hAnsi="Times New Roman" w:cs="Times New Roman"/>
        </w:rPr>
      </w:pPr>
      <w:r w:rsidRPr="00593EE8">
        <w:rPr>
          <w:rFonts w:ascii="Times New Roman" w:hAnsi="Times New Roman" w:cs="Times New Roman"/>
        </w:rPr>
        <w:t>These new variables improved both predictive power and business interpretability, especially when used in SHAP analysis.</w:t>
      </w:r>
    </w:p>
    <w:p w14:paraId="7E3590AD" w14:textId="2E70ED9A" w:rsidR="00CD4038" w:rsidRPr="00593EE8" w:rsidRDefault="005A6D44" w:rsidP="00593EE8">
      <w:pPr>
        <w:pStyle w:val="Heading1"/>
      </w:pPr>
      <w:bookmarkStart w:id="25" w:name="_Toc205580917"/>
      <w:r w:rsidRPr="00593EE8">
        <w:t>Model Exploration</w:t>
      </w:r>
      <w:bookmarkEnd w:id="25"/>
    </w:p>
    <w:p w14:paraId="52D0C70C" w14:textId="15FA7F83" w:rsidR="005A6D44" w:rsidRPr="00593EE8" w:rsidRDefault="000A417F" w:rsidP="00593EE8">
      <w:pPr>
        <w:pStyle w:val="Heading2"/>
      </w:pPr>
      <w:bookmarkStart w:id="26" w:name="_Toc205580918"/>
      <w:r w:rsidRPr="00593EE8">
        <w:t>13.0 Modeling Approach / Introduction</w:t>
      </w:r>
      <w:bookmarkEnd w:id="26"/>
    </w:p>
    <w:p w14:paraId="645F05BE" w14:textId="77777777" w:rsidR="005A09F8" w:rsidRPr="00593EE8" w:rsidRDefault="005A09F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comparative modeling strategy was employed to evaluate multiple algorithms and identify the model that best balances predictive performance with interpretability for HR decision-making. The objective was not only to accurately predict employee attrition but also to ensure that model outputs could be clearly understood and acted upon by non-technical stakeholders.</w:t>
      </w:r>
    </w:p>
    <w:p w14:paraId="2C6C4159" w14:textId="77777777" w:rsidR="005A09F8" w:rsidRPr="00593EE8" w:rsidRDefault="005A09F8" w:rsidP="00593EE8">
      <w:pPr>
        <w:spacing w:line="480" w:lineRule="auto"/>
        <w:contextualSpacing/>
        <w:rPr>
          <w:rFonts w:ascii="Times New Roman" w:hAnsi="Times New Roman" w:cs="Times New Roman"/>
        </w:rPr>
      </w:pPr>
      <w:r w:rsidRPr="00593EE8">
        <w:rPr>
          <w:rFonts w:ascii="Times New Roman" w:hAnsi="Times New Roman" w:cs="Times New Roman"/>
          <w:b/>
          <w:bCs/>
        </w:rPr>
        <w:lastRenderedPageBreak/>
        <w:t>Evaluation Metrics</w:t>
      </w:r>
      <w:r w:rsidRPr="00593EE8">
        <w:rPr>
          <w:rFonts w:ascii="Times New Roman" w:hAnsi="Times New Roman" w:cs="Times New Roman"/>
        </w:rPr>
        <w:br/>
        <w:t>Two key metrics were used to assess model performance:</w:t>
      </w:r>
    </w:p>
    <w:p w14:paraId="5013C41B" w14:textId="77777777" w:rsidR="005A09F8" w:rsidRPr="00593EE8" w:rsidRDefault="005A09F8" w:rsidP="00593EE8">
      <w:pPr>
        <w:pStyle w:val="ListParagraph"/>
        <w:numPr>
          <w:ilvl w:val="0"/>
          <w:numId w:val="13"/>
        </w:numPr>
        <w:spacing w:line="480" w:lineRule="auto"/>
        <w:rPr>
          <w:rFonts w:ascii="Times New Roman" w:hAnsi="Times New Roman" w:cs="Times New Roman"/>
        </w:rPr>
      </w:pPr>
      <w:r w:rsidRPr="00593EE8">
        <w:rPr>
          <w:rFonts w:ascii="Times New Roman" w:hAnsi="Times New Roman" w:cs="Times New Roman"/>
        </w:rPr>
        <w:t>ROC AUC Score (Primary Metric): Measures a model’s ability to distinguish between classes across all thresholds. It was selected as the primary metric due to its robustness in imbalanced classification settings.</w:t>
      </w:r>
    </w:p>
    <w:p w14:paraId="2157124F" w14:textId="77777777" w:rsidR="005A09F8" w:rsidRPr="00593EE8" w:rsidRDefault="005A09F8" w:rsidP="00593EE8">
      <w:pPr>
        <w:pStyle w:val="ListParagraph"/>
        <w:numPr>
          <w:ilvl w:val="0"/>
          <w:numId w:val="13"/>
        </w:numPr>
        <w:spacing w:line="480" w:lineRule="auto"/>
        <w:rPr>
          <w:rFonts w:ascii="Times New Roman" w:hAnsi="Times New Roman" w:cs="Times New Roman"/>
        </w:rPr>
      </w:pPr>
      <w:r w:rsidRPr="00593EE8">
        <w:rPr>
          <w:rFonts w:ascii="Times New Roman" w:hAnsi="Times New Roman" w:cs="Times New Roman"/>
        </w:rPr>
        <w:t>F1 Score (Secondary Metric): Balances precision and recall, making it a suitable complement to AUC for evaluating models on the minority class (Attrition = Yes).</w:t>
      </w:r>
    </w:p>
    <w:p w14:paraId="246613A7" w14:textId="77777777" w:rsidR="005A09F8" w:rsidRPr="00593EE8" w:rsidRDefault="005A09F8" w:rsidP="00593EE8">
      <w:pPr>
        <w:spacing w:line="480" w:lineRule="auto"/>
        <w:contextualSpacing/>
        <w:rPr>
          <w:rFonts w:ascii="Times New Roman" w:hAnsi="Times New Roman" w:cs="Times New Roman"/>
        </w:rPr>
      </w:pPr>
      <w:r w:rsidRPr="00593EE8">
        <w:rPr>
          <w:rFonts w:ascii="Times New Roman" w:hAnsi="Times New Roman" w:cs="Times New Roman"/>
          <w:b/>
          <w:bCs/>
        </w:rPr>
        <w:t>Class Rebalancing Techniques</w:t>
      </w:r>
      <w:r w:rsidRPr="00593EE8">
        <w:rPr>
          <w:rFonts w:ascii="Times New Roman" w:hAnsi="Times New Roman" w:cs="Times New Roman"/>
        </w:rPr>
        <w:br/>
        <w:t>To ensure fairness and maximize performance across models, four class balancing strategies were systematically tested:</w:t>
      </w:r>
    </w:p>
    <w:p w14:paraId="7B0CB4EC" w14:textId="77777777" w:rsidR="005A09F8" w:rsidRPr="00593EE8" w:rsidRDefault="005A09F8" w:rsidP="00593EE8">
      <w:pPr>
        <w:pStyle w:val="ListParagraph"/>
        <w:numPr>
          <w:ilvl w:val="0"/>
          <w:numId w:val="14"/>
        </w:numPr>
        <w:spacing w:line="480" w:lineRule="auto"/>
        <w:rPr>
          <w:rFonts w:ascii="Times New Roman" w:hAnsi="Times New Roman" w:cs="Times New Roman"/>
        </w:rPr>
      </w:pPr>
      <w:r w:rsidRPr="00593EE8">
        <w:rPr>
          <w:rFonts w:ascii="Times New Roman" w:hAnsi="Times New Roman" w:cs="Times New Roman"/>
        </w:rPr>
        <w:t>SMOTE (Synthetic Minority Oversampling Technique)</w:t>
      </w:r>
    </w:p>
    <w:p w14:paraId="3185B7F9" w14:textId="77777777" w:rsidR="005A09F8" w:rsidRPr="00593EE8" w:rsidRDefault="005A09F8" w:rsidP="00593EE8">
      <w:pPr>
        <w:pStyle w:val="ListParagraph"/>
        <w:numPr>
          <w:ilvl w:val="0"/>
          <w:numId w:val="14"/>
        </w:numPr>
        <w:spacing w:line="480" w:lineRule="auto"/>
        <w:rPr>
          <w:rFonts w:ascii="Times New Roman" w:hAnsi="Times New Roman" w:cs="Times New Roman"/>
        </w:rPr>
      </w:pPr>
      <w:r w:rsidRPr="00593EE8">
        <w:rPr>
          <w:rFonts w:ascii="Times New Roman" w:hAnsi="Times New Roman" w:cs="Times New Roman"/>
        </w:rPr>
        <w:t>Random Oversampling</w:t>
      </w:r>
    </w:p>
    <w:p w14:paraId="71EF9735" w14:textId="77777777" w:rsidR="005A09F8" w:rsidRPr="00593EE8" w:rsidRDefault="005A09F8" w:rsidP="00593EE8">
      <w:pPr>
        <w:pStyle w:val="ListParagraph"/>
        <w:numPr>
          <w:ilvl w:val="0"/>
          <w:numId w:val="14"/>
        </w:numPr>
        <w:spacing w:line="480" w:lineRule="auto"/>
        <w:rPr>
          <w:rFonts w:ascii="Times New Roman" w:hAnsi="Times New Roman" w:cs="Times New Roman"/>
        </w:rPr>
      </w:pPr>
      <w:r w:rsidRPr="00593EE8">
        <w:rPr>
          <w:rFonts w:ascii="Times New Roman" w:hAnsi="Times New Roman" w:cs="Times New Roman"/>
        </w:rPr>
        <w:t>Random Undersampling</w:t>
      </w:r>
    </w:p>
    <w:p w14:paraId="0F88BE99" w14:textId="77777777" w:rsidR="005A09F8" w:rsidRPr="00593EE8" w:rsidRDefault="005A09F8" w:rsidP="00593EE8">
      <w:pPr>
        <w:pStyle w:val="ListParagraph"/>
        <w:numPr>
          <w:ilvl w:val="0"/>
          <w:numId w:val="14"/>
        </w:numPr>
        <w:spacing w:line="480" w:lineRule="auto"/>
        <w:rPr>
          <w:rFonts w:ascii="Times New Roman" w:hAnsi="Times New Roman" w:cs="Times New Roman"/>
        </w:rPr>
      </w:pPr>
      <w:r w:rsidRPr="00593EE8">
        <w:rPr>
          <w:rFonts w:ascii="Times New Roman" w:hAnsi="Times New Roman" w:cs="Times New Roman"/>
        </w:rPr>
        <w:t>Class Weighting</w:t>
      </w:r>
    </w:p>
    <w:p w14:paraId="0C04AE41" w14:textId="77777777" w:rsidR="005A09F8" w:rsidRPr="00593EE8" w:rsidRDefault="005A09F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Each model was evaluated using all four rebalancing methods, and the best-performing version (based on ROC AUC and F1 Score) was selected for comparison. This ensured a consistent and rigorous evaluation process.</w:t>
      </w:r>
    </w:p>
    <w:p w14:paraId="2A9DAFB5" w14:textId="77777777" w:rsidR="005A09F8" w:rsidRPr="00593EE8" w:rsidRDefault="005A09F8" w:rsidP="00593EE8">
      <w:pPr>
        <w:spacing w:line="480" w:lineRule="auto"/>
        <w:contextualSpacing/>
        <w:rPr>
          <w:rFonts w:ascii="Times New Roman" w:hAnsi="Times New Roman" w:cs="Times New Roman"/>
        </w:rPr>
      </w:pPr>
      <w:r w:rsidRPr="00593EE8">
        <w:rPr>
          <w:rFonts w:ascii="Times New Roman" w:hAnsi="Times New Roman" w:cs="Times New Roman"/>
          <w:b/>
          <w:bCs/>
        </w:rPr>
        <w:t>Model Interpretability</w:t>
      </w:r>
      <w:r w:rsidRPr="00593EE8">
        <w:rPr>
          <w:rFonts w:ascii="Times New Roman" w:hAnsi="Times New Roman" w:cs="Times New Roman"/>
        </w:rPr>
        <w:br/>
        <w:t>SHAP (SHapley Additive exPlanations) was used to interpret the models and identify the most influential features driving attrition risk. This allowed model outputs to be translated into actionable HR insights.</w:t>
      </w:r>
    </w:p>
    <w:p w14:paraId="7E6A8027" w14:textId="77777777" w:rsidR="005A09F8" w:rsidRPr="00593EE8" w:rsidRDefault="005A09F8" w:rsidP="00593EE8">
      <w:pPr>
        <w:spacing w:line="480" w:lineRule="auto"/>
        <w:contextualSpacing/>
        <w:rPr>
          <w:rFonts w:ascii="Times New Roman" w:hAnsi="Times New Roman" w:cs="Times New Roman"/>
        </w:rPr>
      </w:pPr>
      <w:r w:rsidRPr="00593EE8">
        <w:rPr>
          <w:rFonts w:ascii="Times New Roman" w:hAnsi="Times New Roman" w:cs="Times New Roman"/>
          <w:b/>
          <w:bCs/>
        </w:rPr>
        <w:t>Model Groups</w:t>
      </w:r>
      <w:r w:rsidRPr="00593EE8">
        <w:rPr>
          <w:rFonts w:ascii="Times New Roman" w:hAnsi="Times New Roman" w:cs="Times New Roman"/>
        </w:rPr>
        <w:br/>
        <w:t>The final set of models was grouped into three categories for structured evaluation:</w:t>
      </w:r>
    </w:p>
    <w:p w14:paraId="56C34A5C" w14:textId="77777777" w:rsidR="005A09F8" w:rsidRPr="00593EE8" w:rsidRDefault="005A09F8" w:rsidP="00593EE8">
      <w:pPr>
        <w:pStyle w:val="ListParagraph"/>
        <w:numPr>
          <w:ilvl w:val="0"/>
          <w:numId w:val="15"/>
        </w:numPr>
        <w:spacing w:line="480" w:lineRule="auto"/>
        <w:rPr>
          <w:rFonts w:ascii="Times New Roman" w:hAnsi="Times New Roman" w:cs="Times New Roman"/>
        </w:rPr>
      </w:pPr>
      <w:r w:rsidRPr="00593EE8">
        <w:rPr>
          <w:rFonts w:ascii="Times New Roman" w:hAnsi="Times New Roman" w:cs="Times New Roman"/>
        </w:rPr>
        <w:lastRenderedPageBreak/>
        <w:t>Tree-Based Models: Non-parametric models that capture non-linear splits and feature interactions</w:t>
      </w:r>
    </w:p>
    <w:p w14:paraId="1D087E5F" w14:textId="77777777" w:rsidR="005A09F8" w:rsidRPr="00593EE8" w:rsidRDefault="005A09F8" w:rsidP="00593EE8">
      <w:pPr>
        <w:pStyle w:val="ListParagraph"/>
        <w:numPr>
          <w:ilvl w:val="0"/>
          <w:numId w:val="15"/>
        </w:numPr>
        <w:spacing w:line="480" w:lineRule="auto"/>
        <w:rPr>
          <w:rFonts w:ascii="Times New Roman" w:hAnsi="Times New Roman" w:cs="Times New Roman"/>
        </w:rPr>
      </w:pPr>
      <w:r w:rsidRPr="00593EE8">
        <w:rPr>
          <w:rFonts w:ascii="Times New Roman" w:hAnsi="Times New Roman" w:cs="Times New Roman"/>
        </w:rPr>
        <w:t>Regression-Based Models: Interpretable, linear models grounded in statistical theory</w:t>
      </w:r>
    </w:p>
    <w:p w14:paraId="69E4B8E8" w14:textId="77777777" w:rsidR="005A09F8" w:rsidRPr="00593EE8" w:rsidRDefault="005A09F8" w:rsidP="00593EE8">
      <w:pPr>
        <w:pStyle w:val="ListParagraph"/>
        <w:numPr>
          <w:ilvl w:val="0"/>
          <w:numId w:val="15"/>
        </w:numPr>
        <w:spacing w:line="480" w:lineRule="auto"/>
        <w:rPr>
          <w:rFonts w:ascii="Times New Roman" w:hAnsi="Times New Roman" w:cs="Times New Roman"/>
        </w:rPr>
      </w:pPr>
      <w:r w:rsidRPr="00593EE8">
        <w:rPr>
          <w:rFonts w:ascii="Times New Roman" w:hAnsi="Times New Roman" w:cs="Times New Roman"/>
        </w:rPr>
        <w:t>Neural Networks: Non-linear, flexible models capable of capturing complex relationships</w:t>
      </w:r>
    </w:p>
    <w:p w14:paraId="0696978B" w14:textId="77777777" w:rsidR="005A09F8" w:rsidRPr="00593EE8" w:rsidRDefault="005A09F8" w:rsidP="00593EE8">
      <w:pPr>
        <w:spacing w:line="480" w:lineRule="auto"/>
        <w:contextualSpacing/>
        <w:rPr>
          <w:rFonts w:ascii="Times New Roman" w:hAnsi="Times New Roman" w:cs="Times New Roman"/>
        </w:rPr>
      </w:pPr>
      <w:r w:rsidRPr="00593EE8">
        <w:rPr>
          <w:rFonts w:ascii="Times New Roman" w:hAnsi="Times New Roman" w:cs="Times New Roman"/>
        </w:rPr>
        <w:t>A total of eight models were tested and compared across these three categories.</w:t>
      </w:r>
    </w:p>
    <w:p w14:paraId="63AEB7CE" w14:textId="77777777" w:rsidR="00E978C2" w:rsidRPr="00593EE8" w:rsidRDefault="00E978C2" w:rsidP="00593EE8">
      <w:pPr>
        <w:pStyle w:val="Heading2"/>
      </w:pPr>
      <w:bookmarkStart w:id="27" w:name="_Toc205580919"/>
      <w:r w:rsidRPr="00593EE8">
        <w:t>14.0 Tree-Based Models</w:t>
      </w:r>
      <w:bookmarkEnd w:id="27"/>
    </w:p>
    <w:p w14:paraId="4122941E" w14:textId="77777777" w:rsidR="00555191" w:rsidRPr="00593EE8" w:rsidRDefault="00555191"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Tree-based models operate by recursively splitting the dataset based on feature thresholds, forming a decision tree-like structure. These models—such as Decision Trees, Random Forests, and XGBoost—are powerful for capturing non-linear relationships and feature interactions.</w:t>
      </w:r>
    </w:p>
    <w:p w14:paraId="66991A56" w14:textId="77777777" w:rsidR="00555191" w:rsidRPr="00593EE8" w:rsidRDefault="00555191"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major advantage of tree-based algorithms is that they do not require feature scaling or transformation. They are also inherently robust to:</w:t>
      </w:r>
    </w:p>
    <w:p w14:paraId="1A945479" w14:textId="77777777" w:rsidR="00555191" w:rsidRPr="00593EE8" w:rsidRDefault="00555191" w:rsidP="00593EE8">
      <w:pPr>
        <w:numPr>
          <w:ilvl w:val="0"/>
          <w:numId w:val="56"/>
        </w:numPr>
        <w:spacing w:line="480" w:lineRule="auto"/>
        <w:contextualSpacing/>
        <w:rPr>
          <w:rFonts w:ascii="Times New Roman" w:hAnsi="Times New Roman" w:cs="Times New Roman"/>
        </w:rPr>
      </w:pPr>
      <w:r w:rsidRPr="00593EE8">
        <w:rPr>
          <w:rFonts w:ascii="Times New Roman" w:hAnsi="Times New Roman" w:cs="Times New Roman"/>
        </w:rPr>
        <w:t>Outliers, as splits are based on thresholds rather than distance-based measures.</w:t>
      </w:r>
    </w:p>
    <w:p w14:paraId="477969C4" w14:textId="77777777" w:rsidR="00555191" w:rsidRPr="00593EE8" w:rsidRDefault="00555191" w:rsidP="00593EE8">
      <w:pPr>
        <w:numPr>
          <w:ilvl w:val="0"/>
          <w:numId w:val="56"/>
        </w:numPr>
        <w:spacing w:line="480" w:lineRule="auto"/>
        <w:contextualSpacing/>
        <w:rPr>
          <w:rFonts w:ascii="Times New Roman" w:hAnsi="Times New Roman" w:cs="Times New Roman"/>
        </w:rPr>
      </w:pPr>
      <w:r w:rsidRPr="00593EE8">
        <w:rPr>
          <w:rFonts w:ascii="Times New Roman" w:hAnsi="Times New Roman" w:cs="Times New Roman"/>
        </w:rPr>
        <w:t>Multicollinearity, since trees select only the most informative features at each split and can ignore redundant ones.</w:t>
      </w:r>
    </w:p>
    <w:p w14:paraId="17DB6CCE" w14:textId="3EDB6E28" w:rsidR="00555191" w:rsidRPr="00593EE8" w:rsidRDefault="00555191" w:rsidP="00593EE8">
      <w:pPr>
        <w:spacing w:line="480" w:lineRule="auto"/>
        <w:ind w:firstLine="360"/>
        <w:contextualSpacing/>
        <w:rPr>
          <w:rFonts w:ascii="Times New Roman" w:hAnsi="Times New Roman" w:cs="Times New Roman"/>
          <w:b/>
          <w:bCs/>
        </w:rPr>
      </w:pPr>
      <w:r w:rsidRPr="00593EE8">
        <w:rPr>
          <w:rFonts w:ascii="Times New Roman" w:hAnsi="Times New Roman" w:cs="Times New Roman"/>
          <w:b/>
          <w:bCs/>
        </w:rPr>
        <w:t>Feature Handling for Tree-Based Models</w:t>
      </w:r>
    </w:p>
    <w:p w14:paraId="57E9E431" w14:textId="77777777" w:rsidR="00555191" w:rsidRPr="00593EE8" w:rsidRDefault="00555191" w:rsidP="00593EE8">
      <w:pPr>
        <w:numPr>
          <w:ilvl w:val="0"/>
          <w:numId w:val="57"/>
        </w:numPr>
        <w:spacing w:line="480" w:lineRule="auto"/>
        <w:contextualSpacing/>
        <w:rPr>
          <w:rFonts w:ascii="Times New Roman" w:hAnsi="Times New Roman" w:cs="Times New Roman"/>
        </w:rPr>
      </w:pPr>
      <w:r w:rsidRPr="00593EE8">
        <w:rPr>
          <w:rFonts w:ascii="Times New Roman" w:hAnsi="Times New Roman" w:cs="Times New Roman"/>
        </w:rPr>
        <w:t>For tree-based models, we used the raw feature set, including both original and engineered features.</w:t>
      </w:r>
    </w:p>
    <w:p w14:paraId="42E3FEF9" w14:textId="77777777" w:rsidR="00555191" w:rsidRPr="00593EE8" w:rsidRDefault="00555191" w:rsidP="00593EE8">
      <w:pPr>
        <w:numPr>
          <w:ilvl w:val="0"/>
          <w:numId w:val="57"/>
        </w:numPr>
        <w:spacing w:line="480" w:lineRule="auto"/>
        <w:contextualSpacing/>
        <w:rPr>
          <w:rFonts w:ascii="Times New Roman" w:hAnsi="Times New Roman" w:cs="Times New Roman"/>
        </w:rPr>
      </w:pPr>
      <w:r w:rsidRPr="00593EE8">
        <w:rPr>
          <w:rFonts w:ascii="Times New Roman" w:hAnsi="Times New Roman" w:cs="Times New Roman"/>
        </w:rPr>
        <w:t>The only preprocessing applied was one-hot encoding of categorical variables (using drop_first=True), ensuring compatibility with algorithms that require numerical input.</w:t>
      </w:r>
    </w:p>
    <w:p w14:paraId="3FB961C3" w14:textId="77777777" w:rsidR="00555191" w:rsidRPr="00593EE8" w:rsidRDefault="00555191" w:rsidP="00593EE8">
      <w:pPr>
        <w:numPr>
          <w:ilvl w:val="0"/>
          <w:numId w:val="57"/>
        </w:numPr>
        <w:spacing w:line="480" w:lineRule="auto"/>
        <w:contextualSpacing/>
        <w:rPr>
          <w:rFonts w:ascii="Times New Roman" w:hAnsi="Times New Roman" w:cs="Times New Roman"/>
        </w:rPr>
      </w:pPr>
      <w:r w:rsidRPr="00593EE8">
        <w:rPr>
          <w:rFonts w:ascii="Times New Roman" w:hAnsi="Times New Roman" w:cs="Times New Roman"/>
        </w:rPr>
        <w:t>No transformations (e.g., log, normalization) or feature reductions were applied, as tree-based models are naturally suited to handle raw, high-dimensional data.</w:t>
      </w:r>
    </w:p>
    <w:p w14:paraId="40CE5744" w14:textId="1A0DC9AC" w:rsidR="00E978C2" w:rsidRPr="00593EE8" w:rsidRDefault="00555191"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This approach ensured that the tree models could fully leverage the complexity and structure of the engineered features without the risk of distortion due to unnecessary transformations.</w:t>
      </w:r>
    </w:p>
    <w:p w14:paraId="7F9B52C4" w14:textId="77777777" w:rsidR="00E978C2" w:rsidRPr="00593EE8" w:rsidRDefault="00E978C2" w:rsidP="00593EE8">
      <w:pPr>
        <w:pStyle w:val="Heading3"/>
      </w:pPr>
      <w:bookmarkStart w:id="28" w:name="_Toc205580920"/>
      <w:r w:rsidRPr="00593EE8">
        <w:t>14.1 Decision Tree (Untuned, No Rebalancing)</w:t>
      </w:r>
      <w:bookmarkEnd w:id="28"/>
    </w:p>
    <w:p w14:paraId="04C3364C"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simple classification tree trained on the original dataset without tuning or resampling.</w:t>
      </w:r>
    </w:p>
    <w:p w14:paraId="5006B649"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2C8BDC99" w14:textId="77777777" w:rsidR="00E978C2" w:rsidRPr="00593EE8" w:rsidRDefault="00E978C2" w:rsidP="00593EE8">
      <w:pPr>
        <w:pStyle w:val="ListParagraph"/>
        <w:numPr>
          <w:ilvl w:val="0"/>
          <w:numId w:val="16"/>
        </w:numPr>
        <w:spacing w:line="480" w:lineRule="auto"/>
        <w:rPr>
          <w:rFonts w:ascii="Times New Roman" w:hAnsi="Times New Roman" w:cs="Times New Roman"/>
        </w:rPr>
      </w:pPr>
      <w:r w:rsidRPr="00593EE8">
        <w:rPr>
          <w:rFonts w:ascii="Times New Roman" w:hAnsi="Times New Roman" w:cs="Times New Roman"/>
        </w:rPr>
        <w:t>Transparent and intuitive</w:t>
      </w:r>
    </w:p>
    <w:p w14:paraId="0C9A9767" w14:textId="77777777" w:rsidR="00E978C2" w:rsidRPr="00593EE8" w:rsidRDefault="00E978C2" w:rsidP="00593EE8">
      <w:pPr>
        <w:pStyle w:val="ListParagraph"/>
        <w:numPr>
          <w:ilvl w:val="0"/>
          <w:numId w:val="16"/>
        </w:numPr>
        <w:spacing w:line="480" w:lineRule="auto"/>
        <w:rPr>
          <w:rFonts w:ascii="Times New Roman" w:hAnsi="Times New Roman" w:cs="Times New Roman"/>
        </w:rPr>
      </w:pPr>
      <w:r w:rsidRPr="00593EE8">
        <w:rPr>
          <w:rFonts w:ascii="Times New Roman" w:hAnsi="Times New Roman" w:cs="Times New Roman"/>
        </w:rPr>
        <w:t>Quick to train</w:t>
      </w:r>
    </w:p>
    <w:p w14:paraId="21AEF847"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50777590" w14:textId="77777777" w:rsidR="00E978C2" w:rsidRPr="00593EE8" w:rsidRDefault="00E978C2" w:rsidP="00593EE8">
      <w:pPr>
        <w:pStyle w:val="ListParagraph"/>
        <w:numPr>
          <w:ilvl w:val="0"/>
          <w:numId w:val="17"/>
        </w:numPr>
        <w:spacing w:line="480" w:lineRule="auto"/>
        <w:rPr>
          <w:rFonts w:ascii="Times New Roman" w:hAnsi="Times New Roman" w:cs="Times New Roman"/>
        </w:rPr>
      </w:pPr>
      <w:r w:rsidRPr="00593EE8">
        <w:rPr>
          <w:rFonts w:ascii="Times New Roman" w:hAnsi="Times New Roman" w:cs="Times New Roman"/>
        </w:rPr>
        <w:t>Strongly biased toward majority class</w:t>
      </w:r>
    </w:p>
    <w:p w14:paraId="11E5F0E1" w14:textId="77777777" w:rsidR="00E978C2" w:rsidRPr="00593EE8" w:rsidRDefault="00E978C2" w:rsidP="00593EE8">
      <w:pPr>
        <w:pStyle w:val="ListParagraph"/>
        <w:numPr>
          <w:ilvl w:val="0"/>
          <w:numId w:val="17"/>
        </w:numPr>
        <w:spacing w:line="480" w:lineRule="auto"/>
        <w:rPr>
          <w:rFonts w:ascii="Times New Roman" w:hAnsi="Times New Roman" w:cs="Times New Roman"/>
        </w:rPr>
      </w:pPr>
      <w:r w:rsidRPr="00593EE8">
        <w:rPr>
          <w:rFonts w:ascii="Times New Roman" w:hAnsi="Times New Roman" w:cs="Times New Roman"/>
        </w:rPr>
        <w:t>Poor generalization; overfitting risk</w:t>
      </w:r>
    </w:p>
    <w:p w14:paraId="471A2146" w14:textId="77777777" w:rsidR="00F87288" w:rsidRPr="00593EE8" w:rsidRDefault="00E978C2" w:rsidP="00593EE8">
      <w:pPr>
        <w:spacing w:line="480" w:lineRule="auto"/>
        <w:ind w:left="720"/>
        <w:rPr>
          <w:rFonts w:ascii="Times New Roman" w:hAnsi="Times New Roman" w:cs="Times New Roman"/>
        </w:rPr>
      </w:pPr>
      <w:r w:rsidRPr="00593EE8">
        <w:rPr>
          <w:rFonts w:ascii="Times New Roman" w:hAnsi="Times New Roman" w:cs="Times New Roman"/>
        </w:rPr>
        <w:t>Performance:</w:t>
      </w:r>
    </w:p>
    <w:p w14:paraId="49F821D2" w14:textId="7344029D" w:rsidR="00F87288" w:rsidRPr="00593EE8" w:rsidRDefault="00E978C2" w:rsidP="00593EE8">
      <w:pPr>
        <w:pStyle w:val="ListParagraph"/>
        <w:numPr>
          <w:ilvl w:val="0"/>
          <w:numId w:val="18"/>
        </w:numPr>
        <w:spacing w:line="480" w:lineRule="auto"/>
        <w:ind w:left="1440"/>
        <w:rPr>
          <w:rFonts w:ascii="Times New Roman" w:hAnsi="Times New Roman" w:cs="Times New Roman"/>
        </w:rPr>
      </w:pPr>
      <w:r w:rsidRPr="00593EE8">
        <w:rPr>
          <w:rFonts w:ascii="Times New Roman" w:hAnsi="Times New Roman" w:cs="Times New Roman"/>
        </w:rPr>
        <w:t>F1 Score: 0.3515</w:t>
      </w:r>
    </w:p>
    <w:p w14:paraId="3D5699DE" w14:textId="4F365ABE" w:rsidR="00E978C2" w:rsidRPr="00593EE8" w:rsidRDefault="00E978C2" w:rsidP="00593EE8">
      <w:pPr>
        <w:pStyle w:val="ListParagraph"/>
        <w:numPr>
          <w:ilvl w:val="0"/>
          <w:numId w:val="18"/>
        </w:numPr>
        <w:spacing w:line="480" w:lineRule="auto"/>
        <w:ind w:left="1440"/>
        <w:rPr>
          <w:rFonts w:ascii="Times New Roman" w:hAnsi="Times New Roman" w:cs="Times New Roman"/>
        </w:rPr>
      </w:pPr>
      <w:r w:rsidRPr="00593EE8">
        <w:rPr>
          <w:rFonts w:ascii="Times New Roman" w:hAnsi="Times New Roman" w:cs="Times New Roman"/>
        </w:rPr>
        <w:t>ROC AUC: 0.6164</w:t>
      </w:r>
    </w:p>
    <w:p w14:paraId="7A1B647B" w14:textId="0437BA73" w:rsidR="0017055E" w:rsidRPr="00593EE8" w:rsidRDefault="00453896"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68F86DD8" wp14:editId="41E30FAA">
            <wp:extent cx="4401164" cy="2800741"/>
            <wp:effectExtent l="0" t="0" r="0" b="0"/>
            <wp:docPr id="7273615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61528" name="Picture 1" descr="A screenshot of a computer program&#10;&#10;AI-generated content may be incorrect."/>
                    <pic:cNvPicPr/>
                  </pic:nvPicPr>
                  <pic:blipFill>
                    <a:blip r:embed="rId74"/>
                    <a:stretch>
                      <a:fillRect/>
                    </a:stretch>
                  </pic:blipFill>
                  <pic:spPr>
                    <a:xfrm>
                      <a:off x="0" y="0"/>
                      <a:ext cx="4401164" cy="2800741"/>
                    </a:xfrm>
                    <a:prstGeom prst="rect">
                      <a:avLst/>
                    </a:prstGeom>
                  </pic:spPr>
                </pic:pic>
              </a:graphicData>
            </a:graphic>
          </wp:inline>
        </w:drawing>
      </w:r>
    </w:p>
    <w:p w14:paraId="0F819407" w14:textId="77777777" w:rsidR="00E978C2" w:rsidRPr="00593EE8" w:rsidRDefault="00E978C2" w:rsidP="00593EE8">
      <w:pPr>
        <w:pStyle w:val="Heading3"/>
      </w:pPr>
      <w:bookmarkStart w:id="29" w:name="_Toc205580921"/>
      <w:r w:rsidRPr="00593EE8">
        <w:t>14.2 Decision Tree (Tuned + SMOTE + AUC Criterion)</w:t>
      </w:r>
      <w:bookmarkEnd w:id="29"/>
    </w:p>
    <w:p w14:paraId="79189805"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This version applied SMOTE and tuned tree depth and splitting strategy using AUC to improve balance.</w:t>
      </w:r>
    </w:p>
    <w:p w14:paraId="3F8D02F5"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1FB756AF" w14:textId="77777777" w:rsidR="00E978C2" w:rsidRPr="00593EE8" w:rsidRDefault="00E978C2" w:rsidP="00593EE8">
      <w:pPr>
        <w:pStyle w:val="ListParagraph"/>
        <w:numPr>
          <w:ilvl w:val="0"/>
          <w:numId w:val="19"/>
        </w:numPr>
        <w:spacing w:line="480" w:lineRule="auto"/>
        <w:rPr>
          <w:rFonts w:ascii="Times New Roman" w:hAnsi="Times New Roman" w:cs="Times New Roman"/>
        </w:rPr>
      </w:pPr>
      <w:r w:rsidRPr="00593EE8">
        <w:rPr>
          <w:rFonts w:ascii="Times New Roman" w:hAnsi="Times New Roman" w:cs="Times New Roman"/>
        </w:rPr>
        <w:t>Targeted minority class better using AUC splits</w:t>
      </w:r>
    </w:p>
    <w:p w14:paraId="57853DB5" w14:textId="77777777" w:rsidR="00E978C2" w:rsidRPr="00593EE8" w:rsidRDefault="00E978C2" w:rsidP="00593EE8">
      <w:pPr>
        <w:pStyle w:val="ListParagraph"/>
        <w:numPr>
          <w:ilvl w:val="0"/>
          <w:numId w:val="19"/>
        </w:numPr>
        <w:spacing w:line="480" w:lineRule="auto"/>
        <w:rPr>
          <w:rFonts w:ascii="Times New Roman" w:hAnsi="Times New Roman" w:cs="Times New Roman"/>
        </w:rPr>
      </w:pPr>
      <w:r w:rsidRPr="00593EE8">
        <w:rPr>
          <w:rFonts w:ascii="Times New Roman" w:hAnsi="Times New Roman" w:cs="Times New Roman"/>
        </w:rPr>
        <w:t>SMOTE helped address imbalance</w:t>
      </w:r>
    </w:p>
    <w:p w14:paraId="2D9D2332"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005BF1DC" w14:textId="77777777" w:rsidR="00E978C2" w:rsidRPr="00593EE8" w:rsidRDefault="00E978C2" w:rsidP="00593EE8">
      <w:pPr>
        <w:pStyle w:val="ListParagraph"/>
        <w:numPr>
          <w:ilvl w:val="0"/>
          <w:numId w:val="20"/>
        </w:numPr>
        <w:spacing w:line="480" w:lineRule="auto"/>
        <w:rPr>
          <w:rFonts w:ascii="Times New Roman" w:hAnsi="Times New Roman" w:cs="Times New Roman"/>
        </w:rPr>
      </w:pPr>
      <w:r w:rsidRPr="00593EE8">
        <w:rPr>
          <w:rFonts w:ascii="Times New Roman" w:hAnsi="Times New Roman" w:cs="Times New Roman"/>
        </w:rPr>
        <w:t>Despite tuning, model failed to classify attrition cases (F1 = 0)</w:t>
      </w:r>
    </w:p>
    <w:p w14:paraId="625A3D57" w14:textId="77777777" w:rsidR="00E978C2" w:rsidRPr="00593EE8" w:rsidRDefault="00E978C2" w:rsidP="00593EE8">
      <w:pPr>
        <w:pStyle w:val="ListParagraph"/>
        <w:numPr>
          <w:ilvl w:val="0"/>
          <w:numId w:val="20"/>
        </w:numPr>
        <w:spacing w:line="480" w:lineRule="auto"/>
        <w:rPr>
          <w:rFonts w:ascii="Times New Roman" w:hAnsi="Times New Roman" w:cs="Times New Roman"/>
        </w:rPr>
      </w:pPr>
      <w:r w:rsidRPr="00593EE8">
        <w:rPr>
          <w:rFonts w:ascii="Times New Roman" w:hAnsi="Times New Roman" w:cs="Times New Roman"/>
        </w:rPr>
        <w:t>Not usable in real-world deployment</w:t>
      </w:r>
    </w:p>
    <w:p w14:paraId="3EBE2B8D"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p>
    <w:p w14:paraId="46371241" w14:textId="77777777" w:rsidR="00367ACF" w:rsidRPr="00593EE8" w:rsidRDefault="00E978C2" w:rsidP="00593EE8">
      <w:pPr>
        <w:pStyle w:val="ListParagraph"/>
        <w:numPr>
          <w:ilvl w:val="0"/>
          <w:numId w:val="21"/>
        </w:numPr>
        <w:spacing w:line="480" w:lineRule="auto"/>
        <w:rPr>
          <w:rFonts w:ascii="Times New Roman" w:hAnsi="Times New Roman" w:cs="Times New Roman"/>
        </w:rPr>
      </w:pPr>
      <w:r w:rsidRPr="00593EE8">
        <w:rPr>
          <w:rFonts w:ascii="Times New Roman" w:hAnsi="Times New Roman" w:cs="Times New Roman"/>
        </w:rPr>
        <w:t>F1 Score: 0.0000</w:t>
      </w:r>
    </w:p>
    <w:p w14:paraId="3AF02A31" w14:textId="49C40EF2" w:rsidR="00E978C2" w:rsidRPr="00593EE8" w:rsidRDefault="00E978C2" w:rsidP="00593EE8">
      <w:pPr>
        <w:pStyle w:val="ListParagraph"/>
        <w:numPr>
          <w:ilvl w:val="0"/>
          <w:numId w:val="21"/>
        </w:numPr>
        <w:spacing w:line="480" w:lineRule="auto"/>
        <w:rPr>
          <w:rFonts w:ascii="Times New Roman" w:hAnsi="Times New Roman" w:cs="Times New Roman"/>
        </w:rPr>
      </w:pPr>
      <w:r w:rsidRPr="00593EE8">
        <w:rPr>
          <w:rFonts w:ascii="Times New Roman" w:hAnsi="Times New Roman" w:cs="Times New Roman"/>
        </w:rPr>
        <w:t>ROC AUC: 0.7427</w:t>
      </w:r>
    </w:p>
    <w:p w14:paraId="43F5660A" w14:textId="0224D3DA" w:rsidR="00E86B52" w:rsidRPr="00593EE8" w:rsidRDefault="00E86B52"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59DFF0C4" wp14:editId="7A892286">
            <wp:extent cx="5943600" cy="2129790"/>
            <wp:effectExtent l="0" t="0" r="0" b="3810"/>
            <wp:docPr id="11808417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41740" name="Picture 1" descr="A screenshot of a computer program&#10;&#10;AI-generated content may be incorrect."/>
                    <pic:cNvPicPr/>
                  </pic:nvPicPr>
                  <pic:blipFill>
                    <a:blip r:embed="rId75"/>
                    <a:stretch>
                      <a:fillRect/>
                    </a:stretch>
                  </pic:blipFill>
                  <pic:spPr>
                    <a:xfrm>
                      <a:off x="0" y="0"/>
                      <a:ext cx="5943600" cy="2129790"/>
                    </a:xfrm>
                    <a:prstGeom prst="rect">
                      <a:avLst/>
                    </a:prstGeom>
                  </pic:spPr>
                </pic:pic>
              </a:graphicData>
            </a:graphic>
          </wp:inline>
        </w:drawing>
      </w:r>
    </w:p>
    <w:p w14:paraId="2F867625" w14:textId="5F9D5244" w:rsidR="00E86B52" w:rsidRPr="00593EE8" w:rsidRDefault="00E86B52" w:rsidP="00593EE8">
      <w:pPr>
        <w:spacing w:line="480" w:lineRule="auto"/>
        <w:rPr>
          <w:rFonts w:ascii="Times New Roman" w:hAnsi="Times New Roman" w:cs="Times New Roman"/>
          <w:b/>
          <w:bCs/>
        </w:rPr>
      </w:pPr>
      <w:r w:rsidRPr="00593EE8">
        <w:rPr>
          <w:rFonts w:ascii="Times New Roman" w:hAnsi="Times New Roman" w:cs="Times New Roman"/>
          <w:b/>
          <w:bCs/>
        </w:rPr>
        <w:t xml:space="preserve">Tree Visualization </w:t>
      </w:r>
    </w:p>
    <w:p w14:paraId="639E49C3" w14:textId="706FD5CE" w:rsidR="008D255D" w:rsidRPr="00593EE8" w:rsidRDefault="008D255D"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221AED45" wp14:editId="538B481A">
            <wp:extent cx="5943600" cy="3072765"/>
            <wp:effectExtent l="0" t="0" r="0" b="0"/>
            <wp:docPr id="1535169326" name="Picture 5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9326" name="Picture 57" descr="A diagram of a company&#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5DE69A25" w14:textId="77777777" w:rsidR="00E978C2" w:rsidRPr="00593EE8" w:rsidRDefault="00E978C2" w:rsidP="00593EE8">
      <w:pPr>
        <w:pStyle w:val="Heading3"/>
      </w:pPr>
      <w:bookmarkStart w:id="30" w:name="_Toc205580922"/>
      <w:r w:rsidRPr="00593EE8">
        <w:t>14.3 Random Forest (SMOTE)</w:t>
      </w:r>
      <w:bookmarkEnd w:id="30"/>
    </w:p>
    <w:p w14:paraId="72B45554"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Random Forest builds an ensemble of decision trees using bagging (bootstrap aggregation) and averages their predictions.</w:t>
      </w:r>
    </w:p>
    <w:p w14:paraId="0B3A7A32"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5D6E7B3F" w14:textId="77777777" w:rsidR="00E978C2" w:rsidRPr="00593EE8" w:rsidRDefault="00E978C2" w:rsidP="00593EE8">
      <w:pPr>
        <w:pStyle w:val="ListParagraph"/>
        <w:numPr>
          <w:ilvl w:val="0"/>
          <w:numId w:val="22"/>
        </w:numPr>
        <w:spacing w:line="480" w:lineRule="auto"/>
        <w:rPr>
          <w:rFonts w:ascii="Times New Roman" w:hAnsi="Times New Roman" w:cs="Times New Roman"/>
        </w:rPr>
      </w:pPr>
      <w:r w:rsidRPr="00593EE8">
        <w:rPr>
          <w:rFonts w:ascii="Times New Roman" w:hAnsi="Times New Roman" w:cs="Times New Roman"/>
        </w:rPr>
        <w:t>Robust to overfitting</w:t>
      </w:r>
    </w:p>
    <w:p w14:paraId="727B0ABB" w14:textId="77777777" w:rsidR="00E978C2" w:rsidRPr="00593EE8" w:rsidRDefault="00E978C2" w:rsidP="00593EE8">
      <w:pPr>
        <w:pStyle w:val="ListParagraph"/>
        <w:numPr>
          <w:ilvl w:val="0"/>
          <w:numId w:val="22"/>
        </w:numPr>
        <w:spacing w:line="480" w:lineRule="auto"/>
        <w:rPr>
          <w:rFonts w:ascii="Times New Roman" w:hAnsi="Times New Roman" w:cs="Times New Roman"/>
        </w:rPr>
      </w:pPr>
      <w:r w:rsidRPr="00593EE8">
        <w:rPr>
          <w:rFonts w:ascii="Times New Roman" w:hAnsi="Times New Roman" w:cs="Times New Roman"/>
        </w:rPr>
        <w:t>Captures interactions between variables</w:t>
      </w:r>
    </w:p>
    <w:p w14:paraId="7557A8E2" w14:textId="77777777" w:rsidR="00E978C2" w:rsidRPr="00593EE8" w:rsidRDefault="00E978C2" w:rsidP="00593EE8">
      <w:pPr>
        <w:pStyle w:val="ListParagraph"/>
        <w:numPr>
          <w:ilvl w:val="0"/>
          <w:numId w:val="22"/>
        </w:numPr>
        <w:spacing w:line="480" w:lineRule="auto"/>
        <w:rPr>
          <w:rFonts w:ascii="Times New Roman" w:hAnsi="Times New Roman" w:cs="Times New Roman"/>
        </w:rPr>
      </w:pPr>
      <w:r w:rsidRPr="00593EE8">
        <w:rPr>
          <w:rFonts w:ascii="Times New Roman" w:hAnsi="Times New Roman" w:cs="Times New Roman"/>
        </w:rPr>
        <w:t>SHAP values revealed key drivers: OverTime, CompaRatio, PromotionStagnation</w:t>
      </w:r>
    </w:p>
    <w:p w14:paraId="3EF6D72B"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1EA96A35" w14:textId="77777777" w:rsidR="00E978C2" w:rsidRPr="00593EE8" w:rsidRDefault="00E978C2" w:rsidP="00593EE8">
      <w:pPr>
        <w:pStyle w:val="ListParagraph"/>
        <w:numPr>
          <w:ilvl w:val="0"/>
          <w:numId w:val="23"/>
        </w:numPr>
        <w:spacing w:line="480" w:lineRule="auto"/>
        <w:rPr>
          <w:rFonts w:ascii="Times New Roman" w:hAnsi="Times New Roman" w:cs="Times New Roman"/>
        </w:rPr>
      </w:pPr>
      <w:r w:rsidRPr="00593EE8">
        <w:rPr>
          <w:rFonts w:ascii="Times New Roman" w:hAnsi="Times New Roman" w:cs="Times New Roman"/>
        </w:rPr>
        <w:t>Less interpretable than a single tree or logistic regression</w:t>
      </w:r>
    </w:p>
    <w:p w14:paraId="645C4812" w14:textId="77777777" w:rsidR="00E978C2" w:rsidRPr="00593EE8" w:rsidRDefault="00E978C2" w:rsidP="00593EE8">
      <w:pPr>
        <w:pStyle w:val="ListParagraph"/>
        <w:numPr>
          <w:ilvl w:val="0"/>
          <w:numId w:val="23"/>
        </w:numPr>
        <w:spacing w:line="480" w:lineRule="auto"/>
        <w:rPr>
          <w:rFonts w:ascii="Times New Roman" w:hAnsi="Times New Roman" w:cs="Times New Roman"/>
        </w:rPr>
      </w:pPr>
      <w:r w:rsidRPr="00593EE8">
        <w:rPr>
          <w:rFonts w:ascii="Times New Roman" w:hAnsi="Times New Roman" w:cs="Times New Roman"/>
        </w:rPr>
        <w:t>Can be sensitive to noisy data if not tuned</w:t>
      </w:r>
    </w:p>
    <w:p w14:paraId="17C8DEA7"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p>
    <w:p w14:paraId="40615C0B" w14:textId="77777777" w:rsidR="00367ACF" w:rsidRPr="00593EE8" w:rsidRDefault="00E978C2" w:rsidP="00593EE8">
      <w:pPr>
        <w:pStyle w:val="ListParagraph"/>
        <w:numPr>
          <w:ilvl w:val="0"/>
          <w:numId w:val="24"/>
        </w:numPr>
        <w:spacing w:line="480" w:lineRule="auto"/>
        <w:rPr>
          <w:rFonts w:ascii="Times New Roman" w:hAnsi="Times New Roman" w:cs="Times New Roman"/>
        </w:rPr>
      </w:pPr>
      <w:r w:rsidRPr="00593EE8">
        <w:rPr>
          <w:rFonts w:ascii="Times New Roman" w:hAnsi="Times New Roman" w:cs="Times New Roman"/>
        </w:rPr>
        <w:t>F1 Score: 0.4086</w:t>
      </w:r>
    </w:p>
    <w:p w14:paraId="4345CC0E" w14:textId="7214DB0C" w:rsidR="00E978C2" w:rsidRPr="00593EE8" w:rsidRDefault="00E978C2" w:rsidP="00593EE8">
      <w:pPr>
        <w:pStyle w:val="ListParagraph"/>
        <w:numPr>
          <w:ilvl w:val="0"/>
          <w:numId w:val="24"/>
        </w:numPr>
        <w:spacing w:line="480" w:lineRule="auto"/>
        <w:rPr>
          <w:rFonts w:ascii="Times New Roman" w:hAnsi="Times New Roman" w:cs="Times New Roman"/>
        </w:rPr>
      </w:pPr>
      <w:r w:rsidRPr="00593EE8">
        <w:rPr>
          <w:rFonts w:ascii="Times New Roman" w:hAnsi="Times New Roman" w:cs="Times New Roman"/>
        </w:rPr>
        <w:t>ROC AUC: 0.8283</w:t>
      </w:r>
    </w:p>
    <w:p w14:paraId="46E8A931" w14:textId="3D8EB1DE" w:rsidR="00E86B52" w:rsidRPr="00593EE8" w:rsidRDefault="00FD422B"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264A6DF6" wp14:editId="320ADC8D">
            <wp:extent cx="3943900" cy="4591691"/>
            <wp:effectExtent l="0" t="0" r="0" b="0"/>
            <wp:docPr id="816781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1107" name="Picture 1" descr="A screenshot of a computer&#10;&#10;AI-generated content may be incorrect."/>
                    <pic:cNvPicPr/>
                  </pic:nvPicPr>
                  <pic:blipFill>
                    <a:blip r:embed="rId77"/>
                    <a:stretch>
                      <a:fillRect/>
                    </a:stretch>
                  </pic:blipFill>
                  <pic:spPr>
                    <a:xfrm>
                      <a:off x="0" y="0"/>
                      <a:ext cx="3943900" cy="4591691"/>
                    </a:xfrm>
                    <a:prstGeom prst="rect">
                      <a:avLst/>
                    </a:prstGeom>
                  </pic:spPr>
                </pic:pic>
              </a:graphicData>
            </a:graphic>
          </wp:inline>
        </w:drawing>
      </w:r>
    </w:p>
    <w:p w14:paraId="28C5DFA9" w14:textId="6FD29319" w:rsidR="00FB7B21" w:rsidRPr="00593EE8" w:rsidRDefault="00FB7B21" w:rsidP="00593EE8">
      <w:pPr>
        <w:spacing w:line="480" w:lineRule="auto"/>
        <w:rPr>
          <w:rFonts w:ascii="Times New Roman" w:hAnsi="Times New Roman" w:cs="Times New Roman"/>
        </w:rPr>
      </w:pPr>
      <w:r w:rsidRPr="00593EE8">
        <w:rPr>
          <w:rFonts w:ascii="Times New Roman" w:hAnsi="Times New Roman" w:cs="Times New Roman"/>
        </w:rPr>
        <w:t xml:space="preserve">The highest performing model among </w:t>
      </w:r>
      <w:r w:rsidR="007F6828" w:rsidRPr="00593EE8">
        <w:rPr>
          <w:rFonts w:ascii="Times New Roman" w:hAnsi="Times New Roman" w:cs="Times New Roman"/>
        </w:rPr>
        <w:t>tree-based</w:t>
      </w:r>
      <w:r w:rsidRPr="00593EE8">
        <w:rPr>
          <w:rFonts w:ascii="Times New Roman" w:hAnsi="Times New Roman" w:cs="Times New Roman"/>
        </w:rPr>
        <w:t xml:space="preserve"> model is Random Forest. SHAP analysis results below:</w:t>
      </w:r>
    </w:p>
    <w:p w14:paraId="799564D0" w14:textId="7A8EB0F8" w:rsidR="00695494" w:rsidRPr="00593EE8" w:rsidRDefault="00695494"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4F2810EE" wp14:editId="172CA329">
            <wp:extent cx="2733675" cy="3389416"/>
            <wp:effectExtent l="0" t="0" r="0" b="1905"/>
            <wp:docPr id="723318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8752" name="Picture 1" descr="A screenshot of a computer&#10;&#10;AI-generated content may be incorrect."/>
                    <pic:cNvPicPr/>
                  </pic:nvPicPr>
                  <pic:blipFill>
                    <a:blip r:embed="rId78"/>
                    <a:stretch>
                      <a:fillRect/>
                    </a:stretch>
                  </pic:blipFill>
                  <pic:spPr>
                    <a:xfrm>
                      <a:off x="0" y="0"/>
                      <a:ext cx="2744473" cy="3402804"/>
                    </a:xfrm>
                    <a:prstGeom prst="rect">
                      <a:avLst/>
                    </a:prstGeom>
                  </pic:spPr>
                </pic:pic>
              </a:graphicData>
            </a:graphic>
          </wp:inline>
        </w:drawing>
      </w:r>
    </w:p>
    <w:p w14:paraId="091911CC" w14:textId="2211B7B0" w:rsidR="00FB7B21" w:rsidRPr="00593EE8" w:rsidRDefault="007F6828"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12963F0B" wp14:editId="2B421471">
            <wp:extent cx="5943600" cy="4448810"/>
            <wp:effectExtent l="0" t="0" r="0" b="8890"/>
            <wp:docPr id="1904542745" name="Picture 5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2745" name="Picture 58" descr="A graph of different colored lines&#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36047F7C" w14:textId="77777777" w:rsidR="00E978C2" w:rsidRPr="00593EE8" w:rsidRDefault="00E978C2" w:rsidP="00593EE8">
      <w:pPr>
        <w:pStyle w:val="Heading3"/>
      </w:pPr>
      <w:bookmarkStart w:id="31" w:name="_Toc205580923"/>
      <w:r w:rsidRPr="00593EE8">
        <w:lastRenderedPageBreak/>
        <w:t>14.4 XGBoost (Tuned + SMOTE)</w:t>
      </w:r>
      <w:bookmarkEnd w:id="31"/>
    </w:p>
    <w:p w14:paraId="659B8991"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XGBoost is a gradient boosting framework that sequentially builds trees to correct errors from previous trees. It is known for high performance and fine control.</w:t>
      </w:r>
    </w:p>
    <w:p w14:paraId="1AF9717F"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6E83C53D" w14:textId="77777777" w:rsidR="00E978C2" w:rsidRPr="00593EE8" w:rsidRDefault="00E978C2" w:rsidP="00593EE8">
      <w:pPr>
        <w:pStyle w:val="ListParagraph"/>
        <w:numPr>
          <w:ilvl w:val="0"/>
          <w:numId w:val="25"/>
        </w:numPr>
        <w:spacing w:line="480" w:lineRule="auto"/>
        <w:rPr>
          <w:rFonts w:ascii="Times New Roman" w:hAnsi="Times New Roman" w:cs="Times New Roman"/>
        </w:rPr>
      </w:pPr>
      <w:r w:rsidRPr="00593EE8">
        <w:rPr>
          <w:rFonts w:ascii="Times New Roman" w:hAnsi="Times New Roman" w:cs="Times New Roman"/>
        </w:rPr>
        <w:t>Excellent classification ability</w:t>
      </w:r>
    </w:p>
    <w:p w14:paraId="5032A687" w14:textId="77777777" w:rsidR="00E978C2" w:rsidRPr="00593EE8" w:rsidRDefault="00E978C2" w:rsidP="00593EE8">
      <w:pPr>
        <w:pStyle w:val="ListParagraph"/>
        <w:numPr>
          <w:ilvl w:val="0"/>
          <w:numId w:val="25"/>
        </w:numPr>
        <w:spacing w:line="480" w:lineRule="auto"/>
        <w:rPr>
          <w:rFonts w:ascii="Times New Roman" w:hAnsi="Times New Roman" w:cs="Times New Roman"/>
        </w:rPr>
      </w:pPr>
      <w:r w:rsidRPr="00593EE8">
        <w:rPr>
          <w:rFonts w:ascii="Times New Roman" w:hAnsi="Times New Roman" w:cs="Times New Roman"/>
        </w:rPr>
        <w:t>SHAP output aligned with business logic</w:t>
      </w:r>
    </w:p>
    <w:p w14:paraId="422B5C23" w14:textId="77777777" w:rsidR="00E978C2" w:rsidRPr="00593EE8" w:rsidRDefault="00E978C2" w:rsidP="00593EE8">
      <w:pPr>
        <w:pStyle w:val="ListParagraph"/>
        <w:numPr>
          <w:ilvl w:val="0"/>
          <w:numId w:val="25"/>
        </w:numPr>
        <w:spacing w:line="480" w:lineRule="auto"/>
        <w:rPr>
          <w:rFonts w:ascii="Times New Roman" w:hAnsi="Times New Roman" w:cs="Times New Roman"/>
        </w:rPr>
      </w:pPr>
      <w:r w:rsidRPr="00593EE8">
        <w:rPr>
          <w:rFonts w:ascii="Times New Roman" w:hAnsi="Times New Roman" w:cs="Times New Roman"/>
        </w:rPr>
        <w:t>SMOTE helped increase recall</w:t>
      </w:r>
    </w:p>
    <w:p w14:paraId="147A956A"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3DC2D029" w14:textId="77777777" w:rsidR="00E978C2" w:rsidRPr="00593EE8" w:rsidRDefault="00E978C2" w:rsidP="00593EE8">
      <w:pPr>
        <w:pStyle w:val="ListParagraph"/>
        <w:numPr>
          <w:ilvl w:val="0"/>
          <w:numId w:val="26"/>
        </w:numPr>
        <w:spacing w:line="480" w:lineRule="auto"/>
        <w:rPr>
          <w:rFonts w:ascii="Times New Roman" w:hAnsi="Times New Roman" w:cs="Times New Roman"/>
        </w:rPr>
      </w:pPr>
      <w:r w:rsidRPr="00593EE8">
        <w:rPr>
          <w:rFonts w:ascii="Times New Roman" w:hAnsi="Times New Roman" w:cs="Times New Roman"/>
        </w:rPr>
        <w:t>Requires careful tuning</w:t>
      </w:r>
    </w:p>
    <w:p w14:paraId="75B887C3" w14:textId="77777777" w:rsidR="00E978C2" w:rsidRPr="00593EE8" w:rsidRDefault="00E978C2" w:rsidP="00593EE8">
      <w:pPr>
        <w:pStyle w:val="ListParagraph"/>
        <w:numPr>
          <w:ilvl w:val="0"/>
          <w:numId w:val="26"/>
        </w:numPr>
        <w:spacing w:line="480" w:lineRule="auto"/>
        <w:rPr>
          <w:rFonts w:ascii="Times New Roman" w:hAnsi="Times New Roman" w:cs="Times New Roman"/>
        </w:rPr>
      </w:pPr>
      <w:r w:rsidRPr="00593EE8">
        <w:rPr>
          <w:rFonts w:ascii="Times New Roman" w:hAnsi="Times New Roman" w:cs="Times New Roman"/>
        </w:rPr>
        <w:t>More complex to explain to non-technical stakeholders</w:t>
      </w:r>
    </w:p>
    <w:p w14:paraId="32C0029B"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p>
    <w:p w14:paraId="461E70B8" w14:textId="77777777" w:rsidR="00367ACF" w:rsidRPr="00593EE8" w:rsidRDefault="00E978C2" w:rsidP="00593EE8">
      <w:pPr>
        <w:pStyle w:val="ListParagraph"/>
        <w:numPr>
          <w:ilvl w:val="0"/>
          <w:numId w:val="27"/>
        </w:numPr>
        <w:spacing w:line="480" w:lineRule="auto"/>
        <w:rPr>
          <w:rFonts w:ascii="Times New Roman" w:hAnsi="Times New Roman" w:cs="Times New Roman"/>
        </w:rPr>
      </w:pPr>
      <w:r w:rsidRPr="00593EE8">
        <w:rPr>
          <w:rFonts w:ascii="Times New Roman" w:hAnsi="Times New Roman" w:cs="Times New Roman"/>
        </w:rPr>
        <w:t>F1 Score: 0.4959</w:t>
      </w:r>
    </w:p>
    <w:p w14:paraId="433D3FFF" w14:textId="417F2796" w:rsidR="00E978C2" w:rsidRPr="00593EE8" w:rsidRDefault="00E978C2" w:rsidP="00593EE8">
      <w:pPr>
        <w:pStyle w:val="ListParagraph"/>
        <w:numPr>
          <w:ilvl w:val="0"/>
          <w:numId w:val="27"/>
        </w:numPr>
        <w:spacing w:line="480" w:lineRule="auto"/>
        <w:rPr>
          <w:rFonts w:ascii="Times New Roman" w:hAnsi="Times New Roman" w:cs="Times New Roman"/>
        </w:rPr>
      </w:pPr>
      <w:r w:rsidRPr="00593EE8">
        <w:rPr>
          <w:rFonts w:ascii="Times New Roman" w:hAnsi="Times New Roman" w:cs="Times New Roman"/>
        </w:rPr>
        <w:t>ROC AUC: 0.8115</w:t>
      </w:r>
    </w:p>
    <w:p w14:paraId="72F8755D" w14:textId="42293B48" w:rsidR="00FD422B" w:rsidRPr="00593EE8" w:rsidRDefault="006B343D" w:rsidP="00593EE8">
      <w:pPr>
        <w:spacing w:line="480" w:lineRule="auto"/>
        <w:rPr>
          <w:rFonts w:ascii="Times New Roman" w:hAnsi="Times New Roman" w:cs="Times New Roman"/>
        </w:rPr>
      </w:pPr>
      <w:r w:rsidRPr="00593EE8">
        <w:rPr>
          <w:rFonts w:ascii="Times New Roman" w:hAnsi="Times New Roman" w:cs="Times New Roman"/>
          <w:noProof/>
        </w:rPr>
        <w:drawing>
          <wp:inline distT="0" distB="0" distL="0" distR="0" wp14:anchorId="42D40702" wp14:editId="23F78172">
            <wp:extent cx="5943600" cy="3576955"/>
            <wp:effectExtent l="0" t="0" r="0" b="4445"/>
            <wp:docPr id="166474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384" name="Picture 1" descr="A screenshot of a computer&#10;&#10;AI-generated content may be incorrect."/>
                    <pic:cNvPicPr/>
                  </pic:nvPicPr>
                  <pic:blipFill>
                    <a:blip r:embed="rId80"/>
                    <a:stretch>
                      <a:fillRect/>
                    </a:stretch>
                  </pic:blipFill>
                  <pic:spPr>
                    <a:xfrm>
                      <a:off x="0" y="0"/>
                      <a:ext cx="5943600" cy="3576955"/>
                    </a:xfrm>
                    <a:prstGeom prst="rect">
                      <a:avLst/>
                    </a:prstGeom>
                  </pic:spPr>
                </pic:pic>
              </a:graphicData>
            </a:graphic>
          </wp:inline>
        </w:drawing>
      </w:r>
    </w:p>
    <w:p w14:paraId="1488A24A" w14:textId="1DA512F7" w:rsidR="00E978C2" w:rsidRPr="00593EE8" w:rsidRDefault="00E978C2" w:rsidP="00593EE8">
      <w:pPr>
        <w:pStyle w:val="Heading2"/>
      </w:pPr>
      <w:bookmarkStart w:id="32" w:name="_Toc205580924"/>
      <w:r w:rsidRPr="00593EE8">
        <w:lastRenderedPageBreak/>
        <w:t>15.0 Regression-Based Models</w:t>
      </w:r>
      <w:bookmarkEnd w:id="32"/>
    </w:p>
    <w:p w14:paraId="58C6A6C1" w14:textId="5F9A0E50" w:rsidR="00E978C2" w:rsidRPr="00593EE8" w:rsidRDefault="007B456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Logistic Regression models the log-odds of the binary target variable (Attrition) as a linear combination of the predictor variables. It is widely used for classification problems due to its simplicity, interpretability, and effectiveness. Coefficients from the model provide insights into the direction (positive or negative) and strength of influence of each feature on the likelihood of attrition.</w:t>
      </w:r>
    </w:p>
    <w:p w14:paraId="13DE8A9A" w14:textId="1EA480B6" w:rsidR="001659BE" w:rsidRPr="00593EE8" w:rsidRDefault="001659BE" w:rsidP="00593EE8">
      <w:pPr>
        <w:spacing w:line="480" w:lineRule="auto"/>
        <w:contextualSpacing/>
        <w:rPr>
          <w:rFonts w:ascii="Times New Roman" w:hAnsi="Times New Roman" w:cs="Times New Roman"/>
          <w:b/>
          <w:bCs/>
        </w:rPr>
      </w:pPr>
      <w:r w:rsidRPr="00593EE8">
        <w:rPr>
          <w:rFonts w:ascii="Times New Roman" w:hAnsi="Times New Roman" w:cs="Times New Roman"/>
          <w:b/>
          <w:bCs/>
        </w:rPr>
        <w:t>Data Preparation for Logistic Regression</w:t>
      </w:r>
    </w:p>
    <w:p w14:paraId="5B780452"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To ensure optimal performance and interpretability of the logistic regression model, several preprocessing steps were performed:</w:t>
      </w:r>
    </w:p>
    <w:p w14:paraId="16A20D6C" w14:textId="77777777" w:rsidR="001659BE" w:rsidRPr="00593EE8" w:rsidRDefault="001659BE" w:rsidP="00593EE8">
      <w:pPr>
        <w:spacing w:line="480" w:lineRule="auto"/>
        <w:ind w:firstLine="720"/>
        <w:contextualSpacing/>
        <w:rPr>
          <w:rFonts w:ascii="Times New Roman" w:hAnsi="Times New Roman" w:cs="Times New Roman"/>
          <w:b/>
          <w:bCs/>
        </w:rPr>
      </w:pPr>
      <w:r w:rsidRPr="00593EE8">
        <w:rPr>
          <w:rFonts w:ascii="Times New Roman" w:hAnsi="Times New Roman" w:cs="Times New Roman"/>
          <w:b/>
          <w:bCs/>
        </w:rPr>
        <w:t>1. Handling Skewness in Numeric Features</w:t>
      </w:r>
    </w:p>
    <w:p w14:paraId="61E9A380" w14:textId="77777777" w:rsidR="001659BE" w:rsidRPr="00593EE8" w:rsidRDefault="001659BE" w:rsidP="00593EE8">
      <w:pPr>
        <w:spacing w:line="480" w:lineRule="auto"/>
        <w:ind w:left="720"/>
        <w:contextualSpacing/>
        <w:rPr>
          <w:rFonts w:ascii="Times New Roman" w:hAnsi="Times New Roman" w:cs="Times New Roman"/>
        </w:rPr>
      </w:pPr>
      <w:r w:rsidRPr="00593EE8">
        <w:rPr>
          <w:rFonts w:ascii="Times New Roman" w:hAnsi="Times New Roman" w:cs="Times New Roman"/>
        </w:rPr>
        <w:t>Skewed features can negatively affect model performance and the validity of statistical assumptions. The following steps were taken to reduce skewness:</w:t>
      </w:r>
    </w:p>
    <w:p w14:paraId="359A3167" w14:textId="77777777" w:rsidR="001659BE" w:rsidRPr="00593EE8" w:rsidRDefault="001659BE" w:rsidP="00593EE8">
      <w:pPr>
        <w:pStyle w:val="ListParagraph"/>
        <w:numPr>
          <w:ilvl w:val="0"/>
          <w:numId w:val="55"/>
        </w:numPr>
        <w:spacing w:line="480" w:lineRule="auto"/>
        <w:rPr>
          <w:rFonts w:ascii="Times New Roman" w:hAnsi="Times New Roman" w:cs="Times New Roman"/>
        </w:rPr>
      </w:pPr>
      <w:r w:rsidRPr="00593EE8">
        <w:rPr>
          <w:rFonts w:ascii="Times New Roman" w:hAnsi="Times New Roman" w:cs="Times New Roman"/>
        </w:rPr>
        <w:t>Step 1: Skewness was calculated for all numeric variables in the dataset.</w:t>
      </w:r>
    </w:p>
    <w:p w14:paraId="20CA26A9" w14:textId="77777777" w:rsidR="001659BE" w:rsidRPr="00593EE8" w:rsidRDefault="001659BE" w:rsidP="00593EE8">
      <w:pPr>
        <w:pStyle w:val="ListParagraph"/>
        <w:numPr>
          <w:ilvl w:val="0"/>
          <w:numId w:val="55"/>
        </w:numPr>
        <w:spacing w:line="480" w:lineRule="auto"/>
        <w:rPr>
          <w:rFonts w:ascii="Times New Roman" w:hAnsi="Times New Roman" w:cs="Times New Roman"/>
        </w:rPr>
      </w:pPr>
      <w:r w:rsidRPr="00593EE8">
        <w:rPr>
          <w:rFonts w:ascii="Times New Roman" w:hAnsi="Times New Roman" w:cs="Times New Roman"/>
        </w:rPr>
        <w:t>Step 2: Features with absolute skewness greater than 0.6 were flagged for transformation.</w:t>
      </w:r>
    </w:p>
    <w:p w14:paraId="78260CF3" w14:textId="77777777" w:rsidR="001659BE" w:rsidRPr="00593EE8" w:rsidRDefault="001659BE" w:rsidP="00593EE8">
      <w:pPr>
        <w:pStyle w:val="ListParagraph"/>
        <w:numPr>
          <w:ilvl w:val="0"/>
          <w:numId w:val="55"/>
        </w:numPr>
        <w:spacing w:line="480" w:lineRule="auto"/>
        <w:rPr>
          <w:rFonts w:ascii="Times New Roman" w:hAnsi="Times New Roman" w:cs="Times New Roman"/>
        </w:rPr>
      </w:pPr>
      <w:r w:rsidRPr="00593EE8">
        <w:rPr>
          <w:rFonts w:ascii="Times New Roman" w:hAnsi="Times New Roman" w:cs="Times New Roman"/>
        </w:rPr>
        <w:t>Step 3: A log transformation using log2(x + 1) was applied to these variables.</w:t>
      </w:r>
    </w:p>
    <w:p w14:paraId="32A6ED23" w14:textId="77777777" w:rsidR="001659BE" w:rsidRPr="00593EE8" w:rsidRDefault="001659BE" w:rsidP="00593EE8">
      <w:pPr>
        <w:pStyle w:val="ListParagraph"/>
        <w:numPr>
          <w:ilvl w:val="0"/>
          <w:numId w:val="55"/>
        </w:numPr>
        <w:spacing w:line="480" w:lineRule="auto"/>
        <w:rPr>
          <w:rFonts w:ascii="Times New Roman" w:hAnsi="Times New Roman" w:cs="Times New Roman"/>
        </w:rPr>
      </w:pPr>
      <w:r w:rsidRPr="00593EE8">
        <w:rPr>
          <w:rFonts w:ascii="Times New Roman" w:hAnsi="Times New Roman" w:cs="Times New Roman"/>
        </w:rPr>
        <w:t>Step 4: Post-transformation skewness was recalculated. Where necessary, extreme outliers (e.g., in PromotionStagnation_log2) were clipped at the 1st and 99th percentiles.</w:t>
      </w:r>
    </w:p>
    <w:p w14:paraId="75DABFEB" w14:textId="77777777" w:rsidR="001659BE" w:rsidRPr="00593EE8" w:rsidRDefault="001659BE" w:rsidP="00593EE8">
      <w:pPr>
        <w:spacing w:line="480" w:lineRule="auto"/>
        <w:contextualSpacing/>
        <w:rPr>
          <w:rFonts w:ascii="Times New Roman" w:hAnsi="Times New Roman" w:cs="Times New Roman"/>
        </w:rPr>
      </w:pPr>
      <w:r w:rsidRPr="00593EE8">
        <w:rPr>
          <w:rFonts w:ascii="Times New Roman" w:hAnsi="Times New Roman" w:cs="Times New Roman"/>
        </w:rPr>
        <w:t>Result: All transformed features were successfully brought down to a skewness value of less than 0.75, thereby ensuring a more normalized distribution suitable for logistic regression.</w:t>
      </w:r>
    </w:p>
    <w:p w14:paraId="2AFE7D76" w14:textId="77777777" w:rsidR="001659BE" w:rsidRPr="00593EE8" w:rsidRDefault="001659BE" w:rsidP="00593EE8">
      <w:pPr>
        <w:spacing w:line="480" w:lineRule="auto"/>
        <w:ind w:firstLine="720"/>
        <w:contextualSpacing/>
        <w:rPr>
          <w:rFonts w:ascii="Times New Roman" w:hAnsi="Times New Roman" w:cs="Times New Roman"/>
          <w:b/>
          <w:bCs/>
        </w:rPr>
      </w:pPr>
      <w:r w:rsidRPr="00593EE8">
        <w:rPr>
          <w:rFonts w:ascii="Times New Roman" w:hAnsi="Times New Roman" w:cs="Times New Roman"/>
          <w:b/>
          <w:bCs/>
        </w:rPr>
        <w:t>2. Transformed Features</w:t>
      </w:r>
    </w:p>
    <w:p w14:paraId="001FDE74"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following features were log-transformed and retained for modeling:</w:t>
      </w:r>
    </w:p>
    <w:p w14:paraId="61A5BFA9" w14:textId="77777777" w:rsidR="001659BE" w:rsidRPr="00593EE8" w:rsidRDefault="001659BE" w:rsidP="00593EE8">
      <w:pPr>
        <w:spacing w:line="480" w:lineRule="auto"/>
        <w:ind w:firstLine="720"/>
        <w:contextualSpacing/>
        <w:rPr>
          <w:rFonts w:ascii="Times New Roman" w:hAnsi="Times New Roman" w:cs="Times New Roman"/>
        </w:rPr>
      </w:pPr>
    </w:p>
    <w:p w14:paraId="2EB6A717"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PromotionStagnation_log2</w:t>
      </w:r>
    </w:p>
    <w:p w14:paraId="787827CD"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PercentSalaryHike_log2</w:t>
      </w:r>
    </w:p>
    <w:p w14:paraId="5BC4F23B"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MonthlyIncome_log2</w:t>
      </w:r>
    </w:p>
    <w:p w14:paraId="2EB56525"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DistanceFromHome_log2</w:t>
      </w:r>
    </w:p>
    <w:p w14:paraId="1A7A6B1B"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YearsInCurrentRole_log2</w:t>
      </w:r>
    </w:p>
    <w:p w14:paraId="6C2B6D9F" w14:textId="77777777" w:rsidR="001659BE" w:rsidRPr="00593EE8" w:rsidRDefault="001659BE" w:rsidP="00593EE8">
      <w:pPr>
        <w:spacing w:line="480" w:lineRule="auto"/>
        <w:ind w:firstLine="720"/>
        <w:contextualSpacing/>
        <w:rPr>
          <w:rFonts w:ascii="Times New Roman" w:hAnsi="Times New Roman" w:cs="Times New Roman"/>
          <w:b/>
          <w:bCs/>
        </w:rPr>
      </w:pPr>
      <w:r w:rsidRPr="00593EE8">
        <w:rPr>
          <w:rFonts w:ascii="Times New Roman" w:hAnsi="Times New Roman" w:cs="Times New Roman"/>
          <w:b/>
          <w:bCs/>
        </w:rPr>
        <w:t>3. Encoding and Splitting</w:t>
      </w:r>
    </w:p>
    <w:p w14:paraId="591959C8"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Categorical features were one-hot encoded with drop_first=True to avoid multicollinearity from the dummy variable trap.</w:t>
      </w:r>
    </w:p>
    <w:p w14:paraId="691F71AB"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dataset was then split into training and testing sets using a stratified 70-30 split to preserve the proportion of the target class (Attrition).</w:t>
      </w:r>
    </w:p>
    <w:p w14:paraId="3DC29717" w14:textId="77777777" w:rsidR="001659BE" w:rsidRPr="00593EE8" w:rsidRDefault="001659BE" w:rsidP="00593EE8">
      <w:pPr>
        <w:spacing w:line="480" w:lineRule="auto"/>
        <w:ind w:firstLine="720"/>
        <w:contextualSpacing/>
        <w:rPr>
          <w:rFonts w:ascii="Times New Roman" w:hAnsi="Times New Roman" w:cs="Times New Roman"/>
          <w:b/>
          <w:bCs/>
        </w:rPr>
      </w:pPr>
      <w:r w:rsidRPr="00593EE8">
        <w:rPr>
          <w:rFonts w:ascii="Times New Roman" w:hAnsi="Times New Roman" w:cs="Times New Roman"/>
          <w:b/>
          <w:bCs/>
        </w:rPr>
        <w:t>4. Standardization</w:t>
      </w:r>
    </w:p>
    <w:p w14:paraId="6D2B28FE"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StandardScaler was applied to ensure all features had a mean of 0 and a standard deviation of 1. This is especially important for logistic regression, which assumes normally distributed predictors.</w:t>
      </w:r>
    </w:p>
    <w:p w14:paraId="778E2AA8" w14:textId="77777777" w:rsidR="001659BE" w:rsidRPr="00593EE8" w:rsidRDefault="001659BE"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These preprocessing steps ensured the input data met the assumptions of logistic regression and supported both accurate coefficient interpretation and improved model performance.</w:t>
      </w:r>
    </w:p>
    <w:p w14:paraId="6694C19B" w14:textId="77777777" w:rsidR="00E978C2" w:rsidRPr="00593EE8" w:rsidRDefault="00E978C2" w:rsidP="00593EE8">
      <w:pPr>
        <w:pStyle w:val="Heading3"/>
      </w:pPr>
      <w:bookmarkStart w:id="33" w:name="_Toc205580925"/>
      <w:r w:rsidRPr="00593EE8">
        <w:t>15.1 Logistic Regression (Class Weight = Balanced)</w:t>
      </w:r>
      <w:bookmarkEnd w:id="33"/>
    </w:p>
    <w:p w14:paraId="73D457E2"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base logistic regression model applied class_weight='balanced' to improve recall on the minority class.</w:t>
      </w:r>
    </w:p>
    <w:p w14:paraId="2989CDC4" w14:textId="6A384B8E" w:rsidR="004C08C1" w:rsidRPr="00593EE8" w:rsidRDefault="004C08C1" w:rsidP="00593EE8">
      <w:pPr>
        <w:spacing w:line="480" w:lineRule="auto"/>
        <w:ind w:firstLine="720"/>
        <w:contextualSpacing/>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0CB76706" wp14:editId="2E8721D6">
            <wp:extent cx="3172268" cy="1314633"/>
            <wp:effectExtent l="0" t="0" r="9525" b="0"/>
            <wp:docPr id="921674001"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74001" name="Picture 1" descr="A screenshot of a screen&#10;&#10;AI-generated content may be incorrect."/>
                    <pic:cNvPicPr/>
                  </pic:nvPicPr>
                  <pic:blipFill>
                    <a:blip r:embed="rId81"/>
                    <a:stretch>
                      <a:fillRect/>
                    </a:stretch>
                  </pic:blipFill>
                  <pic:spPr>
                    <a:xfrm>
                      <a:off x="0" y="0"/>
                      <a:ext cx="3172268" cy="1314633"/>
                    </a:xfrm>
                    <a:prstGeom prst="rect">
                      <a:avLst/>
                    </a:prstGeom>
                  </pic:spPr>
                </pic:pic>
              </a:graphicData>
            </a:graphic>
          </wp:inline>
        </w:drawing>
      </w:r>
    </w:p>
    <w:p w14:paraId="343C6D9E"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0D460B43" w14:textId="77777777" w:rsidR="00E978C2" w:rsidRPr="00593EE8" w:rsidRDefault="00E978C2" w:rsidP="00593EE8">
      <w:pPr>
        <w:pStyle w:val="ListParagraph"/>
        <w:numPr>
          <w:ilvl w:val="0"/>
          <w:numId w:val="28"/>
        </w:numPr>
        <w:spacing w:line="480" w:lineRule="auto"/>
        <w:rPr>
          <w:rFonts w:ascii="Times New Roman" w:hAnsi="Times New Roman" w:cs="Times New Roman"/>
        </w:rPr>
      </w:pPr>
      <w:r w:rsidRPr="00593EE8">
        <w:rPr>
          <w:rFonts w:ascii="Times New Roman" w:hAnsi="Times New Roman" w:cs="Times New Roman"/>
        </w:rPr>
        <w:t>Best overall performance</w:t>
      </w:r>
    </w:p>
    <w:p w14:paraId="532ABA0B" w14:textId="77777777" w:rsidR="00E978C2" w:rsidRPr="00593EE8" w:rsidRDefault="00E978C2" w:rsidP="00593EE8">
      <w:pPr>
        <w:pStyle w:val="ListParagraph"/>
        <w:numPr>
          <w:ilvl w:val="0"/>
          <w:numId w:val="28"/>
        </w:numPr>
        <w:spacing w:line="480" w:lineRule="auto"/>
        <w:rPr>
          <w:rFonts w:ascii="Times New Roman" w:hAnsi="Times New Roman" w:cs="Times New Roman"/>
        </w:rPr>
      </w:pPr>
      <w:r w:rsidRPr="00593EE8">
        <w:rPr>
          <w:rFonts w:ascii="Times New Roman" w:hAnsi="Times New Roman" w:cs="Times New Roman"/>
        </w:rPr>
        <w:t>Coefficients directly show feature impact</w:t>
      </w:r>
    </w:p>
    <w:p w14:paraId="29301462" w14:textId="77777777" w:rsidR="00E978C2" w:rsidRPr="00593EE8" w:rsidRDefault="00E978C2" w:rsidP="00593EE8">
      <w:pPr>
        <w:pStyle w:val="ListParagraph"/>
        <w:numPr>
          <w:ilvl w:val="0"/>
          <w:numId w:val="28"/>
        </w:numPr>
        <w:spacing w:line="480" w:lineRule="auto"/>
        <w:rPr>
          <w:rFonts w:ascii="Times New Roman" w:hAnsi="Times New Roman" w:cs="Times New Roman"/>
        </w:rPr>
      </w:pPr>
      <w:r w:rsidRPr="00593EE8">
        <w:rPr>
          <w:rFonts w:ascii="Times New Roman" w:hAnsi="Times New Roman" w:cs="Times New Roman"/>
        </w:rPr>
        <w:t>SHAP confirmed alignment with business intuition</w:t>
      </w:r>
    </w:p>
    <w:p w14:paraId="348ACC05"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4BC19C2E" w14:textId="77777777" w:rsidR="00E978C2" w:rsidRPr="00593EE8" w:rsidRDefault="00E978C2" w:rsidP="00593EE8">
      <w:pPr>
        <w:pStyle w:val="ListParagraph"/>
        <w:numPr>
          <w:ilvl w:val="0"/>
          <w:numId w:val="29"/>
        </w:numPr>
        <w:spacing w:line="480" w:lineRule="auto"/>
        <w:rPr>
          <w:rFonts w:ascii="Times New Roman" w:hAnsi="Times New Roman" w:cs="Times New Roman"/>
        </w:rPr>
      </w:pPr>
      <w:r w:rsidRPr="00593EE8">
        <w:rPr>
          <w:rFonts w:ascii="Times New Roman" w:hAnsi="Times New Roman" w:cs="Times New Roman"/>
        </w:rPr>
        <w:t>Assumes linear relationship between features and log-odds</w:t>
      </w:r>
    </w:p>
    <w:p w14:paraId="5D916BAC" w14:textId="77777777" w:rsidR="00E978C2" w:rsidRPr="00593EE8" w:rsidRDefault="00E978C2" w:rsidP="00593EE8">
      <w:pPr>
        <w:pStyle w:val="ListParagraph"/>
        <w:numPr>
          <w:ilvl w:val="0"/>
          <w:numId w:val="29"/>
        </w:numPr>
        <w:spacing w:line="480" w:lineRule="auto"/>
        <w:rPr>
          <w:rFonts w:ascii="Times New Roman" w:hAnsi="Times New Roman" w:cs="Times New Roman"/>
        </w:rPr>
      </w:pPr>
      <w:r w:rsidRPr="00593EE8">
        <w:rPr>
          <w:rFonts w:ascii="Times New Roman" w:hAnsi="Times New Roman" w:cs="Times New Roman"/>
        </w:rPr>
        <w:t>Sensitive to multicollinearity (mitigated via scaling and feature selection)</w:t>
      </w:r>
    </w:p>
    <w:p w14:paraId="59D75FF2"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p>
    <w:p w14:paraId="58296A1D" w14:textId="77777777" w:rsidR="00367ACF" w:rsidRPr="00593EE8" w:rsidRDefault="00E978C2" w:rsidP="00593EE8">
      <w:pPr>
        <w:pStyle w:val="ListParagraph"/>
        <w:numPr>
          <w:ilvl w:val="0"/>
          <w:numId w:val="30"/>
        </w:numPr>
        <w:spacing w:line="480" w:lineRule="auto"/>
        <w:rPr>
          <w:rFonts w:ascii="Times New Roman" w:hAnsi="Times New Roman" w:cs="Times New Roman"/>
        </w:rPr>
      </w:pPr>
      <w:r w:rsidRPr="00593EE8">
        <w:rPr>
          <w:rFonts w:ascii="Times New Roman" w:hAnsi="Times New Roman" w:cs="Times New Roman"/>
        </w:rPr>
        <w:t>F1 Score: 0.5202</w:t>
      </w:r>
    </w:p>
    <w:p w14:paraId="2EDC92F5" w14:textId="338032CB" w:rsidR="00E978C2" w:rsidRPr="00593EE8" w:rsidRDefault="00E978C2" w:rsidP="00593EE8">
      <w:pPr>
        <w:pStyle w:val="ListParagraph"/>
        <w:numPr>
          <w:ilvl w:val="0"/>
          <w:numId w:val="30"/>
        </w:numPr>
        <w:spacing w:line="480" w:lineRule="auto"/>
        <w:rPr>
          <w:rFonts w:ascii="Times New Roman" w:hAnsi="Times New Roman" w:cs="Times New Roman"/>
        </w:rPr>
      </w:pPr>
      <w:r w:rsidRPr="00593EE8">
        <w:rPr>
          <w:rFonts w:ascii="Times New Roman" w:hAnsi="Times New Roman" w:cs="Times New Roman"/>
        </w:rPr>
        <w:t>ROC AUC: 0.8362</w:t>
      </w:r>
    </w:p>
    <w:p w14:paraId="4DC2954E" w14:textId="1EE18D4D" w:rsidR="00136002" w:rsidRPr="00593EE8" w:rsidRDefault="00136002"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4DF67553" wp14:editId="411AEAA3">
            <wp:extent cx="3552594" cy="3835630"/>
            <wp:effectExtent l="0" t="0" r="0" b="0"/>
            <wp:docPr id="322449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9852" name="Picture 1" descr="A screenshot of a computer&#10;&#10;AI-generated content may be incorrect."/>
                    <pic:cNvPicPr/>
                  </pic:nvPicPr>
                  <pic:blipFill>
                    <a:blip r:embed="rId82"/>
                    <a:stretch>
                      <a:fillRect/>
                    </a:stretch>
                  </pic:blipFill>
                  <pic:spPr>
                    <a:xfrm>
                      <a:off x="0" y="0"/>
                      <a:ext cx="3563016" cy="3846883"/>
                    </a:xfrm>
                    <a:prstGeom prst="rect">
                      <a:avLst/>
                    </a:prstGeom>
                  </pic:spPr>
                </pic:pic>
              </a:graphicData>
            </a:graphic>
          </wp:inline>
        </w:drawing>
      </w:r>
    </w:p>
    <w:p w14:paraId="1AA32693" w14:textId="466C112E" w:rsidR="006B343D" w:rsidRPr="00593EE8" w:rsidRDefault="00136002"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6BBDE57F" wp14:editId="59F29D89">
            <wp:extent cx="5943600" cy="4024630"/>
            <wp:effectExtent l="0" t="0" r="0" b="0"/>
            <wp:docPr id="522561630" name="Picture 59"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61630" name="Picture 59" descr="A graph with red and blue dots&#10;&#10;AI-generated content may be incorrec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3A380F29" w14:textId="58F52499" w:rsidR="00B43E37" w:rsidRPr="00593EE8" w:rsidRDefault="00B43E37" w:rsidP="00593EE8">
      <w:pPr>
        <w:spacing w:line="480" w:lineRule="auto"/>
        <w:jc w:val="center"/>
        <w:rPr>
          <w:rFonts w:ascii="Times New Roman" w:hAnsi="Times New Roman" w:cs="Times New Roman"/>
        </w:rPr>
      </w:pPr>
      <w:r w:rsidRPr="00593EE8">
        <w:rPr>
          <w:rFonts w:ascii="Times New Roman" w:hAnsi="Times New Roman" w:cs="Times New Roman"/>
          <w:noProof/>
        </w:rPr>
        <w:lastRenderedPageBreak/>
        <w:drawing>
          <wp:inline distT="0" distB="0" distL="0" distR="0" wp14:anchorId="4F89FA24" wp14:editId="127BAF37">
            <wp:extent cx="4525006" cy="3715268"/>
            <wp:effectExtent l="0" t="0" r="9525" b="0"/>
            <wp:docPr id="1259130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30138" name="Picture 1" descr="A screenshot of a computer&#10;&#10;AI-generated content may be incorrect."/>
                    <pic:cNvPicPr/>
                  </pic:nvPicPr>
                  <pic:blipFill>
                    <a:blip r:embed="rId84"/>
                    <a:stretch>
                      <a:fillRect/>
                    </a:stretch>
                  </pic:blipFill>
                  <pic:spPr>
                    <a:xfrm>
                      <a:off x="0" y="0"/>
                      <a:ext cx="4525006" cy="3715268"/>
                    </a:xfrm>
                    <a:prstGeom prst="rect">
                      <a:avLst/>
                    </a:prstGeom>
                  </pic:spPr>
                </pic:pic>
              </a:graphicData>
            </a:graphic>
          </wp:inline>
        </w:drawing>
      </w:r>
    </w:p>
    <w:p w14:paraId="02106196" w14:textId="77777777" w:rsidR="00E72BFA" w:rsidRPr="00593EE8" w:rsidRDefault="00E72BFA" w:rsidP="00593EE8">
      <w:pPr>
        <w:pStyle w:val="ListParagraph"/>
        <w:numPr>
          <w:ilvl w:val="0"/>
          <w:numId w:val="53"/>
        </w:numPr>
        <w:spacing w:line="480" w:lineRule="auto"/>
        <w:rPr>
          <w:rFonts w:ascii="Times New Roman" w:hAnsi="Times New Roman" w:cs="Times New Roman"/>
        </w:rPr>
      </w:pPr>
      <w:r w:rsidRPr="00593EE8">
        <w:rPr>
          <w:rFonts w:ascii="Times New Roman" w:hAnsi="Times New Roman" w:cs="Times New Roman"/>
        </w:rPr>
        <w:t>Mean SHAP value → how much the feature contributes to predictions</w:t>
      </w:r>
    </w:p>
    <w:p w14:paraId="43886721" w14:textId="77777777" w:rsidR="00E72BFA" w:rsidRPr="00593EE8" w:rsidRDefault="00E72BFA" w:rsidP="00593EE8">
      <w:pPr>
        <w:pStyle w:val="ListParagraph"/>
        <w:numPr>
          <w:ilvl w:val="0"/>
          <w:numId w:val="53"/>
        </w:numPr>
        <w:spacing w:line="480" w:lineRule="auto"/>
        <w:rPr>
          <w:rFonts w:ascii="Times New Roman" w:hAnsi="Times New Roman" w:cs="Times New Roman"/>
        </w:rPr>
      </w:pPr>
      <w:r w:rsidRPr="00593EE8">
        <w:rPr>
          <w:rFonts w:ascii="Times New Roman" w:hAnsi="Times New Roman" w:cs="Times New Roman"/>
        </w:rPr>
        <w:t>Coefficient → direction of influence (positive = increases attrition risk)</w:t>
      </w:r>
    </w:p>
    <w:p w14:paraId="755EEB24" w14:textId="26CCA17E" w:rsidR="00E72BFA" w:rsidRPr="00593EE8" w:rsidRDefault="00E72BFA" w:rsidP="00593EE8">
      <w:pPr>
        <w:pStyle w:val="ListParagraph"/>
        <w:numPr>
          <w:ilvl w:val="0"/>
          <w:numId w:val="53"/>
        </w:numPr>
        <w:spacing w:line="480" w:lineRule="auto"/>
        <w:rPr>
          <w:rFonts w:ascii="Times New Roman" w:hAnsi="Times New Roman" w:cs="Times New Roman"/>
        </w:rPr>
      </w:pPr>
      <w:r w:rsidRPr="00593EE8">
        <w:rPr>
          <w:rFonts w:ascii="Times New Roman" w:hAnsi="Times New Roman" w:cs="Times New Roman"/>
        </w:rPr>
        <w:t>Odds Ratio → how much the risk changes (relative to baseline)</w:t>
      </w:r>
    </w:p>
    <w:p w14:paraId="64F22B65" w14:textId="77777777" w:rsidR="00E978C2" w:rsidRPr="00593EE8" w:rsidRDefault="00E978C2" w:rsidP="00593EE8">
      <w:pPr>
        <w:pStyle w:val="Heading3"/>
      </w:pPr>
      <w:bookmarkStart w:id="34" w:name="_Toc205580926"/>
      <w:r w:rsidRPr="00593EE8">
        <w:t>15.2 Logistic Regression (Stepwise AIC)</w:t>
      </w:r>
      <w:bookmarkEnd w:id="34"/>
    </w:p>
    <w:p w14:paraId="3977A559"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Stepwise logistic regression reduces the model to a subset of variables using the Akaike Information Criterion (AIC) for optimal balance between simplicity and fit.</w:t>
      </w:r>
    </w:p>
    <w:p w14:paraId="3E0F1123"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63114255" w14:textId="77777777" w:rsidR="00E978C2" w:rsidRPr="00593EE8" w:rsidRDefault="00E978C2" w:rsidP="00593EE8">
      <w:pPr>
        <w:pStyle w:val="ListParagraph"/>
        <w:numPr>
          <w:ilvl w:val="0"/>
          <w:numId w:val="31"/>
        </w:numPr>
        <w:spacing w:line="480" w:lineRule="auto"/>
        <w:rPr>
          <w:rFonts w:ascii="Times New Roman" w:hAnsi="Times New Roman" w:cs="Times New Roman"/>
        </w:rPr>
      </w:pPr>
      <w:r w:rsidRPr="00593EE8">
        <w:rPr>
          <w:rFonts w:ascii="Times New Roman" w:hAnsi="Times New Roman" w:cs="Times New Roman"/>
        </w:rPr>
        <w:t>More compact; easier for stakeholder communication</w:t>
      </w:r>
    </w:p>
    <w:p w14:paraId="282A8FD2" w14:textId="77777777" w:rsidR="00E978C2" w:rsidRPr="00593EE8" w:rsidRDefault="00E978C2" w:rsidP="00593EE8">
      <w:pPr>
        <w:pStyle w:val="ListParagraph"/>
        <w:numPr>
          <w:ilvl w:val="0"/>
          <w:numId w:val="31"/>
        </w:numPr>
        <w:spacing w:line="480" w:lineRule="auto"/>
        <w:rPr>
          <w:rFonts w:ascii="Times New Roman" w:hAnsi="Times New Roman" w:cs="Times New Roman"/>
        </w:rPr>
      </w:pPr>
      <w:r w:rsidRPr="00593EE8">
        <w:rPr>
          <w:rFonts w:ascii="Times New Roman" w:hAnsi="Times New Roman" w:cs="Times New Roman"/>
        </w:rPr>
        <w:t>Removes non-informative features</w:t>
      </w:r>
    </w:p>
    <w:p w14:paraId="03DC3612"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32130EA8" w14:textId="77777777" w:rsidR="00E978C2" w:rsidRPr="00593EE8" w:rsidRDefault="00E978C2" w:rsidP="00593EE8">
      <w:pPr>
        <w:pStyle w:val="ListParagraph"/>
        <w:numPr>
          <w:ilvl w:val="0"/>
          <w:numId w:val="32"/>
        </w:numPr>
        <w:spacing w:line="480" w:lineRule="auto"/>
        <w:rPr>
          <w:rFonts w:ascii="Times New Roman" w:hAnsi="Times New Roman" w:cs="Times New Roman"/>
        </w:rPr>
      </w:pPr>
      <w:r w:rsidRPr="00593EE8">
        <w:rPr>
          <w:rFonts w:ascii="Times New Roman" w:hAnsi="Times New Roman" w:cs="Times New Roman"/>
        </w:rPr>
        <w:t>Over-simplified: key drivers were excluded</w:t>
      </w:r>
    </w:p>
    <w:p w14:paraId="20260CC3" w14:textId="77777777" w:rsidR="00E978C2" w:rsidRPr="00593EE8" w:rsidRDefault="00E978C2" w:rsidP="00593EE8">
      <w:pPr>
        <w:pStyle w:val="ListParagraph"/>
        <w:numPr>
          <w:ilvl w:val="0"/>
          <w:numId w:val="32"/>
        </w:numPr>
        <w:spacing w:line="480" w:lineRule="auto"/>
        <w:rPr>
          <w:rFonts w:ascii="Times New Roman" w:hAnsi="Times New Roman" w:cs="Times New Roman"/>
        </w:rPr>
      </w:pPr>
      <w:r w:rsidRPr="00593EE8">
        <w:rPr>
          <w:rFonts w:ascii="Times New Roman" w:hAnsi="Times New Roman" w:cs="Times New Roman"/>
        </w:rPr>
        <w:t>Very poor F1 score due to underfitting</w:t>
      </w:r>
    </w:p>
    <w:p w14:paraId="3835C362"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Performance:</w:t>
      </w:r>
    </w:p>
    <w:p w14:paraId="2506DC7A" w14:textId="77777777" w:rsidR="00367ACF" w:rsidRPr="00593EE8" w:rsidRDefault="00E978C2" w:rsidP="00593EE8">
      <w:pPr>
        <w:pStyle w:val="ListParagraph"/>
        <w:numPr>
          <w:ilvl w:val="0"/>
          <w:numId w:val="33"/>
        </w:numPr>
        <w:spacing w:line="480" w:lineRule="auto"/>
        <w:rPr>
          <w:rFonts w:ascii="Times New Roman" w:hAnsi="Times New Roman" w:cs="Times New Roman"/>
        </w:rPr>
      </w:pPr>
      <w:r w:rsidRPr="00593EE8">
        <w:rPr>
          <w:rFonts w:ascii="Times New Roman" w:hAnsi="Times New Roman" w:cs="Times New Roman"/>
        </w:rPr>
        <w:t>F1 Score: 0.0533</w:t>
      </w:r>
    </w:p>
    <w:p w14:paraId="6EC4647C" w14:textId="5B42997B" w:rsidR="00E978C2" w:rsidRPr="00593EE8" w:rsidRDefault="00E978C2" w:rsidP="00593EE8">
      <w:pPr>
        <w:pStyle w:val="ListParagraph"/>
        <w:numPr>
          <w:ilvl w:val="0"/>
          <w:numId w:val="33"/>
        </w:numPr>
        <w:spacing w:line="480" w:lineRule="auto"/>
        <w:rPr>
          <w:rFonts w:ascii="Times New Roman" w:hAnsi="Times New Roman" w:cs="Times New Roman"/>
        </w:rPr>
      </w:pPr>
      <w:r w:rsidRPr="00593EE8">
        <w:rPr>
          <w:rFonts w:ascii="Times New Roman" w:hAnsi="Times New Roman" w:cs="Times New Roman"/>
        </w:rPr>
        <w:t>ROC AUC: 0.6866</w:t>
      </w:r>
    </w:p>
    <w:p w14:paraId="387D715D" w14:textId="0D3DA02A" w:rsidR="00E72BFA" w:rsidRPr="00593EE8" w:rsidRDefault="00E72BFA"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103624E2" wp14:editId="4AF3290D">
            <wp:extent cx="4163006" cy="2543530"/>
            <wp:effectExtent l="0" t="0" r="9525" b="9525"/>
            <wp:docPr id="701125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5912" name="Picture 1" descr="A screenshot of a computer&#10;&#10;AI-generated content may be incorrect."/>
                    <pic:cNvPicPr/>
                  </pic:nvPicPr>
                  <pic:blipFill>
                    <a:blip r:embed="rId85"/>
                    <a:stretch>
                      <a:fillRect/>
                    </a:stretch>
                  </pic:blipFill>
                  <pic:spPr>
                    <a:xfrm>
                      <a:off x="0" y="0"/>
                      <a:ext cx="4163006" cy="2543530"/>
                    </a:xfrm>
                    <a:prstGeom prst="rect">
                      <a:avLst/>
                    </a:prstGeom>
                  </pic:spPr>
                </pic:pic>
              </a:graphicData>
            </a:graphic>
          </wp:inline>
        </w:drawing>
      </w:r>
    </w:p>
    <w:p w14:paraId="382FA883" w14:textId="33B86858" w:rsidR="00E978C2" w:rsidRPr="00593EE8" w:rsidRDefault="00E978C2" w:rsidP="00593EE8">
      <w:pPr>
        <w:pStyle w:val="Heading2"/>
      </w:pPr>
      <w:bookmarkStart w:id="35" w:name="_Toc205580927"/>
      <w:r w:rsidRPr="00593EE8">
        <w:t>16.0 Neural Network Models</w:t>
      </w:r>
      <w:bookmarkEnd w:id="35"/>
    </w:p>
    <w:p w14:paraId="1760793E" w14:textId="0F86165A"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Neural networks are inspired by the human brain and consist of layers of interconnected neurons. They are powerful for capturing non-linear and high-dimensional patterns but lack transparency.</w:t>
      </w:r>
      <w:r w:rsidR="002A7D1C" w:rsidRPr="00593EE8">
        <w:rPr>
          <w:rFonts w:ascii="Times New Roman" w:hAnsi="Times New Roman" w:cs="Times New Roman"/>
        </w:rPr>
        <w:t xml:space="preserve"> </w:t>
      </w:r>
      <w:r w:rsidR="00951B19" w:rsidRPr="00593EE8">
        <w:rPr>
          <w:rFonts w:ascii="Times New Roman" w:hAnsi="Times New Roman" w:cs="Times New Roman"/>
        </w:rPr>
        <w:t xml:space="preserve">First, the best rebalancing technique was identified by comparing class_weight='balanced' with three other methods—SMOTE, Random Oversampling, and Random Undersampling—based on F1 Score and ROC AUC. </w:t>
      </w:r>
      <w:r w:rsidR="0061389A" w:rsidRPr="00593EE8">
        <w:rPr>
          <w:rFonts w:ascii="Times New Roman" w:hAnsi="Times New Roman" w:cs="Times New Roman"/>
        </w:rPr>
        <w:t xml:space="preserve">Then, the class_weight='balanced' technique was implemented within a detailed neural network architecture using Keras, incorporating batch normalization, dropout layers, and early stopping to enhance generalization and prevent overfitting. </w:t>
      </w:r>
    </w:p>
    <w:p w14:paraId="39EA0A83" w14:textId="30FD8C4B" w:rsidR="002A7D1C" w:rsidRPr="00593EE8" w:rsidRDefault="002A7D1C" w:rsidP="00593EE8">
      <w:pPr>
        <w:spacing w:line="480" w:lineRule="auto"/>
        <w:ind w:firstLine="720"/>
        <w:contextualSpacing/>
        <w:jc w:val="center"/>
        <w:rPr>
          <w:rFonts w:ascii="Times New Roman" w:hAnsi="Times New Roman" w:cs="Times New Roman"/>
        </w:rPr>
      </w:pPr>
      <w:r w:rsidRPr="00593EE8">
        <w:rPr>
          <w:rFonts w:ascii="Times New Roman" w:hAnsi="Times New Roman" w:cs="Times New Roman"/>
          <w:noProof/>
        </w:rPr>
        <w:drawing>
          <wp:inline distT="0" distB="0" distL="0" distR="0" wp14:anchorId="09FBD5F1" wp14:editId="1D4B36F9">
            <wp:extent cx="2753109" cy="1181265"/>
            <wp:effectExtent l="0" t="0" r="0" b="0"/>
            <wp:docPr id="9232434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3469" name="Picture 1" descr="A screenshot of a computer screen&#10;&#10;AI-generated content may be incorrect."/>
                    <pic:cNvPicPr/>
                  </pic:nvPicPr>
                  <pic:blipFill>
                    <a:blip r:embed="rId86"/>
                    <a:stretch>
                      <a:fillRect/>
                    </a:stretch>
                  </pic:blipFill>
                  <pic:spPr>
                    <a:xfrm>
                      <a:off x="0" y="0"/>
                      <a:ext cx="2753109" cy="1181265"/>
                    </a:xfrm>
                    <a:prstGeom prst="rect">
                      <a:avLst/>
                    </a:prstGeom>
                  </pic:spPr>
                </pic:pic>
              </a:graphicData>
            </a:graphic>
          </wp:inline>
        </w:drawing>
      </w:r>
    </w:p>
    <w:p w14:paraId="114DB31D" w14:textId="77777777" w:rsidR="00E978C2" w:rsidRPr="00593EE8" w:rsidRDefault="00E978C2" w:rsidP="00593EE8">
      <w:pPr>
        <w:pStyle w:val="Heading3"/>
      </w:pPr>
      <w:bookmarkStart w:id="36" w:name="_Toc205580928"/>
      <w:r w:rsidRPr="00593EE8">
        <w:lastRenderedPageBreak/>
        <w:t>16.1 Neural Network (Class Weight Only)</w:t>
      </w:r>
      <w:bookmarkEnd w:id="36"/>
    </w:p>
    <w:p w14:paraId="6CDD213F"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 two-layer feedforward neural network trained using class weighting to address imbalance.</w:t>
      </w:r>
    </w:p>
    <w:p w14:paraId="7A515330"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1CF14875" w14:textId="77777777" w:rsidR="00E978C2" w:rsidRPr="00593EE8" w:rsidRDefault="00E978C2" w:rsidP="00593EE8">
      <w:pPr>
        <w:pStyle w:val="ListParagraph"/>
        <w:numPr>
          <w:ilvl w:val="0"/>
          <w:numId w:val="34"/>
        </w:numPr>
        <w:spacing w:line="480" w:lineRule="auto"/>
        <w:rPr>
          <w:rFonts w:ascii="Times New Roman" w:hAnsi="Times New Roman" w:cs="Times New Roman"/>
        </w:rPr>
      </w:pPr>
      <w:r w:rsidRPr="00593EE8">
        <w:rPr>
          <w:rFonts w:ascii="Times New Roman" w:hAnsi="Times New Roman" w:cs="Times New Roman"/>
        </w:rPr>
        <w:t>Captures complex interactions</w:t>
      </w:r>
    </w:p>
    <w:p w14:paraId="6F757942" w14:textId="77777777" w:rsidR="00E978C2" w:rsidRPr="00593EE8" w:rsidRDefault="00E978C2" w:rsidP="00593EE8">
      <w:pPr>
        <w:pStyle w:val="ListParagraph"/>
        <w:numPr>
          <w:ilvl w:val="0"/>
          <w:numId w:val="34"/>
        </w:numPr>
        <w:spacing w:line="480" w:lineRule="auto"/>
        <w:rPr>
          <w:rFonts w:ascii="Times New Roman" w:hAnsi="Times New Roman" w:cs="Times New Roman"/>
        </w:rPr>
      </w:pPr>
      <w:r w:rsidRPr="00593EE8">
        <w:rPr>
          <w:rFonts w:ascii="Times New Roman" w:hAnsi="Times New Roman" w:cs="Times New Roman"/>
        </w:rPr>
        <w:t>Class weights handled imbalance without oversampling</w:t>
      </w:r>
    </w:p>
    <w:p w14:paraId="08B9C121"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Cons:</w:t>
      </w:r>
    </w:p>
    <w:p w14:paraId="5932D50C" w14:textId="77777777" w:rsidR="00E978C2" w:rsidRPr="00593EE8" w:rsidRDefault="00E978C2" w:rsidP="00593EE8">
      <w:pPr>
        <w:pStyle w:val="ListParagraph"/>
        <w:numPr>
          <w:ilvl w:val="0"/>
          <w:numId w:val="35"/>
        </w:numPr>
        <w:spacing w:line="480" w:lineRule="auto"/>
        <w:rPr>
          <w:rFonts w:ascii="Times New Roman" w:hAnsi="Times New Roman" w:cs="Times New Roman"/>
        </w:rPr>
      </w:pPr>
      <w:r w:rsidRPr="00593EE8">
        <w:rPr>
          <w:rFonts w:ascii="Times New Roman" w:hAnsi="Times New Roman" w:cs="Times New Roman"/>
        </w:rPr>
        <w:t>Requires careful architecture design</w:t>
      </w:r>
    </w:p>
    <w:p w14:paraId="0E2400D5" w14:textId="77777777" w:rsidR="00E978C2" w:rsidRPr="00593EE8" w:rsidRDefault="00E978C2" w:rsidP="00593EE8">
      <w:pPr>
        <w:pStyle w:val="ListParagraph"/>
        <w:numPr>
          <w:ilvl w:val="0"/>
          <w:numId w:val="35"/>
        </w:numPr>
        <w:spacing w:line="480" w:lineRule="auto"/>
        <w:rPr>
          <w:rFonts w:ascii="Times New Roman" w:hAnsi="Times New Roman" w:cs="Times New Roman"/>
        </w:rPr>
      </w:pPr>
      <w:r w:rsidRPr="00593EE8">
        <w:rPr>
          <w:rFonts w:ascii="Times New Roman" w:hAnsi="Times New Roman" w:cs="Times New Roman"/>
        </w:rPr>
        <w:t>Interpretation requires SHAP or DeepExplainer</w:t>
      </w:r>
    </w:p>
    <w:p w14:paraId="7D68CFAC"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r w:rsidR="00367ACF" w:rsidRPr="00593EE8">
        <w:rPr>
          <w:rFonts w:ascii="Times New Roman" w:hAnsi="Times New Roman" w:cs="Times New Roman"/>
        </w:rPr>
        <w:t xml:space="preserve"> </w:t>
      </w:r>
    </w:p>
    <w:p w14:paraId="657C76A1" w14:textId="77777777" w:rsidR="00627D08" w:rsidRPr="00593EE8" w:rsidRDefault="00627D08" w:rsidP="00593EE8">
      <w:pPr>
        <w:pStyle w:val="ListParagraph"/>
        <w:numPr>
          <w:ilvl w:val="0"/>
          <w:numId w:val="54"/>
        </w:numPr>
        <w:spacing w:line="480" w:lineRule="auto"/>
        <w:rPr>
          <w:rFonts w:ascii="Times New Roman" w:hAnsi="Times New Roman" w:cs="Times New Roman"/>
        </w:rPr>
      </w:pPr>
      <w:r w:rsidRPr="00593EE8">
        <w:rPr>
          <w:rFonts w:ascii="Times New Roman" w:hAnsi="Times New Roman" w:cs="Times New Roman"/>
        </w:rPr>
        <w:t>ROC AUC: 0.7703</w:t>
      </w:r>
    </w:p>
    <w:p w14:paraId="5B54FAD5" w14:textId="72DFE6B6" w:rsidR="00C017C2" w:rsidRPr="00593EE8" w:rsidRDefault="00627D08" w:rsidP="00593EE8">
      <w:pPr>
        <w:pStyle w:val="ListParagraph"/>
        <w:numPr>
          <w:ilvl w:val="0"/>
          <w:numId w:val="54"/>
        </w:numPr>
        <w:spacing w:line="480" w:lineRule="auto"/>
        <w:rPr>
          <w:rFonts w:ascii="Times New Roman" w:hAnsi="Times New Roman" w:cs="Times New Roman"/>
        </w:rPr>
      </w:pPr>
      <w:r w:rsidRPr="00593EE8">
        <w:rPr>
          <w:rFonts w:ascii="Times New Roman" w:hAnsi="Times New Roman" w:cs="Times New Roman"/>
        </w:rPr>
        <w:t>F1 Score: 0.4607</w:t>
      </w:r>
    </w:p>
    <w:p w14:paraId="1679A5E2" w14:textId="62528AD3" w:rsidR="00627D08" w:rsidRPr="00593EE8" w:rsidRDefault="00627D08" w:rsidP="00593EE8">
      <w:pPr>
        <w:pStyle w:val="ListParagraph"/>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13A4A6C8" wp14:editId="7206DB6F">
            <wp:extent cx="3314700" cy="1543050"/>
            <wp:effectExtent l="0" t="0" r="0" b="0"/>
            <wp:docPr id="11527744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74472" name="Picture 1" descr="A screenshot of a graph&#10;&#10;AI-generated content may be incorrect."/>
                    <pic:cNvPicPr/>
                  </pic:nvPicPr>
                  <pic:blipFill rotWithShape="1">
                    <a:blip r:embed="rId87"/>
                    <a:srcRect t="2994"/>
                    <a:stretch>
                      <a:fillRect/>
                    </a:stretch>
                  </pic:blipFill>
                  <pic:spPr bwMode="auto">
                    <a:xfrm>
                      <a:off x="0" y="0"/>
                      <a:ext cx="3315163" cy="1543266"/>
                    </a:xfrm>
                    <a:prstGeom prst="rect">
                      <a:avLst/>
                    </a:prstGeom>
                    <a:ln>
                      <a:noFill/>
                    </a:ln>
                    <a:extLst>
                      <a:ext uri="{53640926-AAD7-44D8-BBD7-CCE9431645EC}">
                        <a14:shadowObscured xmlns:a14="http://schemas.microsoft.com/office/drawing/2010/main"/>
                      </a:ext>
                    </a:extLst>
                  </pic:spPr>
                </pic:pic>
              </a:graphicData>
            </a:graphic>
          </wp:inline>
        </w:drawing>
      </w:r>
    </w:p>
    <w:p w14:paraId="7D33965C" w14:textId="77777777" w:rsidR="00E978C2" w:rsidRPr="00593EE8" w:rsidRDefault="00E978C2" w:rsidP="00593EE8">
      <w:pPr>
        <w:pStyle w:val="Heading3"/>
      </w:pPr>
      <w:bookmarkStart w:id="37" w:name="_Toc205580929"/>
      <w:r w:rsidRPr="00593EE8">
        <w:t>16.2 Neural Network (Tuned + Class Weights)</w:t>
      </w:r>
      <w:bookmarkEnd w:id="37"/>
    </w:p>
    <w:p w14:paraId="3F1C31F8"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This version was tuned using keras-tuner to optimize dropout, layer size, and learning rate. Class weights were retained.</w:t>
      </w:r>
    </w:p>
    <w:p w14:paraId="37B5DC53"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Pros:</w:t>
      </w:r>
    </w:p>
    <w:p w14:paraId="56D21ED6" w14:textId="77777777" w:rsidR="00E978C2" w:rsidRPr="00593EE8" w:rsidRDefault="00E978C2" w:rsidP="00593EE8">
      <w:pPr>
        <w:pStyle w:val="ListParagraph"/>
        <w:numPr>
          <w:ilvl w:val="0"/>
          <w:numId w:val="37"/>
        </w:numPr>
        <w:spacing w:line="480" w:lineRule="auto"/>
        <w:rPr>
          <w:rFonts w:ascii="Times New Roman" w:hAnsi="Times New Roman" w:cs="Times New Roman"/>
        </w:rPr>
      </w:pPr>
      <w:r w:rsidRPr="00593EE8">
        <w:rPr>
          <w:rFonts w:ascii="Times New Roman" w:hAnsi="Times New Roman" w:cs="Times New Roman"/>
        </w:rPr>
        <w:t>Performance improved significantly after tuning</w:t>
      </w:r>
    </w:p>
    <w:p w14:paraId="55F5EAE8" w14:textId="77777777" w:rsidR="00E978C2" w:rsidRPr="00593EE8" w:rsidRDefault="00E978C2" w:rsidP="00593EE8">
      <w:pPr>
        <w:pStyle w:val="ListParagraph"/>
        <w:numPr>
          <w:ilvl w:val="0"/>
          <w:numId w:val="37"/>
        </w:numPr>
        <w:spacing w:line="480" w:lineRule="auto"/>
        <w:rPr>
          <w:rFonts w:ascii="Times New Roman" w:hAnsi="Times New Roman" w:cs="Times New Roman"/>
        </w:rPr>
      </w:pPr>
      <w:r w:rsidRPr="00593EE8">
        <w:rPr>
          <w:rFonts w:ascii="Times New Roman" w:hAnsi="Times New Roman" w:cs="Times New Roman"/>
        </w:rPr>
        <w:t>SHAP revealed similar top drivers to other models</w:t>
      </w:r>
    </w:p>
    <w:p w14:paraId="5641A716" w14:textId="77777777" w:rsidR="00E978C2"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Cons:</w:t>
      </w:r>
    </w:p>
    <w:p w14:paraId="2FB3EAE8" w14:textId="77777777" w:rsidR="00E978C2" w:rsidRPr="00593EE8" w:rsidRDefault="00E978C2" w:rsidP="00593EE8">
      <w:pPr>
        <w:pStyle w:val="ListParagraph"/>
        <w:numPr>
          <w:ilvl w:val="0"/>
          <w:numId w:val="38"/>
        </w:numPr>
        <w:spacing w:line="480" w:lineRule="auto"/>
        <w:rPr>
          <w:rFonts w:ascii="Times New Roman" w:hAnsi="Times New Roman" w:cs="Times New Roman"/>
        </w:rPr>
      </w:pPr>
      <w:r w:rsidRPr="00593EE8">
        <w:rPr>
          <w:rFonts w:ascii="Times New Roman" w:hAnsi="Times New Roman" w:cs="Times New Roman"/>
        </w:rPr>
        <w:t>Less HR-friendly due to limited explainability</w:t>
      </w:r>
    </w:p>
    <w:p w14:paraId="2447A00C" w14:textId="77777777" w:rsidR="00E978C2" w:rsidRPr="00593EE8" w:rsidRDefault="00E978C2" w:rsidP="00593EE8">
      <w:pPr>
        <w:pStyle w:val="ListParagraph"/>
        <w:numPr>
          <w:ilvl w:val="0"/>
          <w:numId w:val="38"/>
        </w:numPr>
        <w:spacing w:line="480" w:lineRule="auto"/>
        <w:rPr>
          <w:rFonts w:ascii="Times New Roman" w:hAnsi="Times New Roman" w:cs="Times New Roman"/>
        </w:rPr>
      </w:pPr>
      <w:r w:rsidRPr="00593EE8">
        <w:rPr>
          <w:rFonts w:ascii="Times New Roman" w:hAnsi="Times New Roman" w:cs="Times New Roman"/>
        </w:rPr>
        <w:t>Computationally heavier</w:t>
      </w:r>
    </w:p>
    <w:p w14:paraId="54011CFA" w14:textId="77777777" w:rsidR="00367ACF" w:rsidRPr="00593EE8" w:rsidRDefault="00E978C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Performance:</w:t>
      </w:r>
    </w:p>
    <w:p w14:paraId="14322A6D" w14:textId="57B89D40" w:rsidR="00367ACF" w:rsidRPr="00593EE8" w:rsidRDefault="00E978C2" w:rsidP="00593EE8">
      <w:pPr>
        <w:pStyle w:val="ListParagraph"/>
        <w:numPr>
          <w:ilvl w:val="0"/>
          <w:numId w:val="39"/>
        </w:numPr>
        <w:spacing w:line="480" w:lineRule="auto"/>
        <w:rPr>
          <w:rFonts w:ascii="Times New Roman" w:hAnsi="Times New Roman" w:cs="Times New Roman"/>
        </w:rPr>
      </w:pPr>
      <w:r w:rsidRPr="00593EE8">
        <w:rPr>
          <w:rFonts w:ascii="Times New Roman" w:hAnsi="Times New Roman" w:cs="Times New Roman"/>
        </w:rPr>
        <w:t xml:space="preserve">F1 Score: </w:t>
      </w:r>
      <w:r w:rsidR="0011137D" w:rsidRPr="00593EE8">
        <w:rPr>
          <w:rFonts w:ascii="Times New Roman" w:hAnsi="Times New Roman" w:cs="Times New Roman"/>
        </w:rPr>
        <w:t>0.</w:t>
      </w:r>
      <w:r w:rsidR="005F6446" w:rsidRPr="00593EE8">
        <w:rPr>
          <w:rFonts w:ascii="Times New Roman" w:hAnsi="Times New Roman" w:cs="Times New Roman"/>
        </w:rPr>
        <w:t>5098</w:t>
      </w:r>
    </w:p>
    <w:p w14:paraId="6AD3B710" w14:textId="5019C7A4" w:rsidR="00E978C2" w:rsidRPr="00593EE8" w:rsidRDefault="00E978C2" w:rsidP="00593EE8">
      <w:pPr>
        <w:pStyle w:val="ListParagraph"/>
        <w:numPr>
          <w:ilvl w:val="0"/>
          <w:numId w:val="39"/>
        </w:numPr>
        <w:spacing w:line="480" w:lineRule="auto"/>
        <w:rPr>
          <w:rFonts w:ascii="Times New Roman" w:hAnsi="Times New Roman" w:cs="Times New Roman"/>
        </w:rPr>
      </w:pPr>
      <w:r w:rsidRPr="00593EE8">
        <w:rPr>
          <w:rFonts w:ascii="Times New Roman" w:hAnsi="Times New Roman" w:cs="Times New Roman"/>
        </w:rPr>
        <w:t xml:space="preserve">ROC AUC: </w:t>
      </w:r>
      <w:r w:rsidR="0011137D" w:rsidRPr="00593EE8">
        <w:rPr>
          <w:rFonts w:ascii="Times New Roman" w:hAnsi="Times New Roman" w:cs="Times New Roman"/>
        </w:rPr>
        <w:t>0.80</w:t>
      </w:r>
      <w:r w:rsidR="00F91CAC" w:rsidRPr="00593EE8">
        <w:rPr>
          <w:rFonts w:ascii="Times New Roman" w:hAnsi="Times New Roman" w:cs="Times New Roman"/>
        </w:rPr>
        <w:t>90</w:t>
      </w:r>
    </w:p>
    <w:p w14:paraId="3BA32969" w14:textId="4660911C" w:rsidR="0011137D" w:rsidRPr="00593EE8" w:rsidRDefault="00F91CAC" w:rsidP="00593EE8">
      <w:pPr>
        <w:spacing w:line="480" w:lineRule="auto"/>
        <w:jc w:val="center"/>
        <w:rPr>
          <w:rFonts w:ascii="Times New Roman" w:hAnsi="Times New Roman" w:cs="Times New Roman"/>
        </w:rPr>
      </w:pPr>
      <w:r w:rsidRPr="00593EE8">
        <w:rPr>
          <w:rFonts w:ascii="Times New Roman" w:hAnsi="Times New Roman" w:cs="Times New Roman"/>
          <w:noProof/>
        </w:rPr>
        <w:drawing>
          <wp:inline distT="0" distB="0" distL="0" distR="0" wp14:anchorId="01ABBD83" wp14:editId="2BE080CC">
            <wp:extent cx="3896269" cy="2295845"/>
            <wp:effectExtent l="0" t="0" r="9525" b="0"/>
            <wp:docPr id="112375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81" name="Picture 1" descr="A screenshot of a computer screen&#10;&#10;AI-generated content may be incorrect."/>
                    <pic:cNvPicPr/>
                  </pic:nvPicPr>
                  <pic:blipFill>
                    <a:blip r:embed="rId88"/>
                    <a:stretch>
                      <a:fillRect/>
                    </a:stretch>
                  </pic:blipFill>
                  <pic:spPr>
                    <a:xfrm>
                      <a:off x="0" y="0"/>
                      <a:ext cx="3896269" cy="2295845"/>
                    </a:xfrm>
                    <a:prstGeom prst="rect">
                      <a:avLst/>
                    </a:prstGeom>
                  </pic:spPr>
                </pic:pic>
              </a:graphicData>
            </a:graphic>
          </wp:inline>
        </w:drawing>
      </w:r>
    </w:p>
    <w:p w14:paraId="35342E7B" w14:textId="166E8EDD" w:rsidR="00DC2592" w:rsidRPr="00593EE8" w:rsidRDefault="00BC34F9" w:rsidP="00593EE8">
      <w:pPr>
        <w:pStyle w:val="Heading2"/>
      </w:pPr>
      <w:bookmarkStart w:id="38" w:name="_Toc205580930"/>
      <w:r w:rsidRPr="00593EE8">
        <w:t>17.0 Model Comparison Summary</w:t>
      </w:r>
      <w:bookmarkEnd w:id="38"/>
    </w:p>
    <w:tbl>
      <w:tblPr>
        <w:tblStyle w:val="ListTable3-Accent3"/>
        <w:tblW w:w="0" w:type="auto"/>
        <w:tblLook w:val="04A0" w:firstRow="1" w:lastRow="0" w:firstColumn="1" w:lastColumn="0" w:noHBand="0" w:noVBand="1"/>
      </w:tblPr>
      <w:tblGrid>
        <w:gridCol w:w="914"/>
        <w:gridCol w:w="2105"/>
        <w:gridCol w:w="936"/>
        <w:gridCol w:w="989"/>
        <w:gridCol w:w="1849"/>
        <w:gridCol w:w="2557"/>
      </w:tblGrid>
      <w:tr w:rsidR="007521EE" w:rsidRPr="00593EE8" w14:paraId="06DA86C0" w14:textId="77777777" w:rsidTr="007521EE">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0" w:type="auto"/>
            <w:hideMark/>
          </w:tcPr>
          <w:p w14:paraId="41B1A0ED"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Model #</w:t>
            </w:r>
          </w:p>
        </w:tc>
        <w:tc>
          <w:tcPr>
            <w:tcW w:w="0" w:type="auto"/>
            <w:hideMark/>
          </w:tcPr>
          <w:p w14:paraId="5677758B" w14:textId="77777777" w:rsidR="005900ED" w:rsidRPr="00593EE8" w:rsidRDefault="005900ED"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Model Description</w:t>
            </w:r>
          </w:p>
        </w:tc>
        <w:tc>
          <w:tcPr>
            <w:tcW w:w="0" w:type="auto"/>
            <w:hideMark/>
          </w:tcPr>
          <w:p w14:paraId="3FE54058" w14:textId="77777777" w:rsidR="005900ED" w:rsidRPr="00593EE8" w:rsidRDefault="005900ED"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F1 Score</w:t>
            </w:r>
          </w:p>
        </w:tc>
        <w:tc>
          <w:tcPr>
            <w:tcW w:w="0" w:type="auto"/>
            <w:hideMark/>
          </w:tcPr>
          <w:p w14:paraId="58E24A8E" w14:textId="77777777" w:rsidR="005900ED" w:rsidRPr="00593EE8" w:rsidRDefault="005900ED"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ROC AUC</w:t>
            </w:r>
          </w:p>
        </w:tc>
        <w:tc>
          <w:tcPr>
            <w:tcW w:w="0" w:type="auto"/>
            <w:hideMark/>
          </w:tcPr>
          <w:p w14:paraId="7C531A93" w14:textId="77777777" w:rsidR="005900ED" w:rsidRPr="00593EE8" w:rsidRDefault="005900ED"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Rebalancing Strategy</w:t>
            </w:r>
          </w:p>
        </w:tc>
        <w:tc>
          <w:tcPr>
            <w:tcW w:w="0" w:type="auto"/>
            <w:hideMark/>
          </w:tcPr>
          <w:p w14:paraId="1B2F764F" w14:textId="77777777" w:rsidR="005900ED" w:rsidRPr="00593EE8" w:rsidRDefault="005900ED"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Notes</w:t>
            </w:r>
          </w:p>
        </w:tc>
      </w:tr>
      <w:tr w:rsidR="007521EE" w:rsidRPr="00593EE8" w14:paraId="3C81F477" w14:textId="77777777" w:rsidTr="007521E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08702342"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0</w:t>
            </w:r>
          </w:p>
        </w:tc>
        <w:tc>
          <w:tcPr>
            <w:tcW w:w="0" w:type="auto"/>
            <w:hideMark/>
          </w:tcPr>
          <w:p w14:paraId="51055499"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Decision Tree (Full)</w:t>
            </w:r>
          </w:p>
        </w:tc>
        <w:tc>
          <w:tcPr>
            <w:tcW w:w="0" w:type="auto"/>
            <w:hideMark/>
          </w:tcPr>
          <w:p w14:paraId="548B3F35"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0.3515</w:t>
            </w:r>
          </w:p>
        </w:tc>
        <w:tc>
          <w:tcPr>
            <w:tcW w:w="0" w:type="auto"/>
            <w:hideMark/>
          </w:tcPr>
          <w:p w14:paraId="7D04B4FC"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0.6164</w:t>
            </w:r>
          </w:p>
        </w:tc>
        <w:tc>
          <w:tcPr>
            <w:tcW w:w="0" w:type="auto"/>
            <w:hideMark/>
          </w:tcPr>
          <w:p w14:paraId="38A0147E"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None</w:t>
            </w:r>
          </w:p>
        </w:tc>
        <w:tc>
          <w:tcPr>
            <w:tcW w:w="0" w:type="auto"/>
            <w:hideMark/>
          </w:tcPr>
          <w:p w14:paraId="703F03CE"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Weak baseline</w:t>
            </w:r>
          </w:p>
        </w:tc>
      </w:tr>
      <w:tr w:rsidR="007521EE" w:rsidRPr="00593EE8" w14:paraId="16D7D697" w14:textId="77777777" w:rsidTr="007521E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608C522B"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1</w:t>
            </w:r>
          </w:p>
        </w:tc>
        <w:tc>
          <w:tcPr>
            <w:tcW w:w="0" w:type="auto"/>
            <w:hideMark/>
          </w:tcPr>
          <w:p w14:paraId="02392CC4"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Decision Tree (Tuned + SMOTE + AUC)</w:t>
            </w:r>
          </w:p>
        </w:tc>
        <w:tc>
          <w:tcPr>
            <w:tcW w:w="0" w:type="auto"/>
            <w:hideMark/>
          </w:tcPr>
          <w:p w14:paraId="66771951"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0.0000</w:t>
            </w:r>
          </w:p>
        </w:tc>
        <w:tc>
          <w:tcPr>
            <w:tcW w:w="0" w:type="auto"/>
            <w:hideMark/>
          </w:tcPr>
          <w:p w14:paraId="02132886"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0.7427</w:t>
            </w:r>
          </w:p>
        </w:tc>
        <w:tc>
          <w:tcPr>
            <w:tcW w:w="0" w:type="auto"/>
            <w:hideMark/>
          </w:tcPr>
          <w:p w14:paraId="34065CF8"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SMOTE + AUC criterion</w:t>
            </w:r>
          </w:p>
        </w:tc>
        <w:tc>
          <w:tcPr>
            <w:tcW w:w="0" w:type="auto"/>
            <w:hideMark/>
          </w:tcPr>
          <w:p w14:paraId="73296A17"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Failed on positive class</w:t>
            </w:r>
          </w:p>
        </w:tc>
      </w:tr>
      <w:tr w:rsidR="007521EE" w:rsidRPr="00593EE8" w14:paraId="4C779BC9" w14:textId="77777777" w:rsidTr="007521E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7150176C"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2</w:t>
            </w:r>
          </w:p>
        </w:tc>
        <w:tc>
          <w:tcPr>
            <w:tcW w:w="0" w:type="auto"/>
            <w:hideMark/>
          </w:tcPr>
          <w:p w14:paraId="289F8FC2"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Random Forest (SMOTE)</w:t>
            </w:r>
          </w:p>
        </w:tc>
        <w:tc>
          <w:tcPr>
            <w:tcW w:w="0" w:type="auto"/>
            <w:hideMark/>
          </w:tcPr>
          <w:p w14:paraId="0C5AD355"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0.4086</w:t>
            </w:r>
          </w:p>
        </w:tc>
        <w:tc>
          <w:tcPr>
            <w:tcW w:w="0" w:type="auto"/>
            <w:hideMark/>
          </w:tcPr>
          <w:p w14:paraId="136A0CCB"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0.8283</w:t>
            </w:r>
          </w:p>
        </w:tc>
        <w:tc>
          <w:tcPr>
            <w:tcW w:w="0" w:type="auto"/>
            <w:hideMark/>
          </w:tcPr>
          <w:p w14:paraId="667981F7"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SMOTE</w:t>
            </w:r>
          </w:p>
        </w:tc>
        <w:tc>
          <w:tcPr>
            <w:tcW w:w="0" w:type="auto"/>
            <w:hideMark/>
          </w:tcPr>
          <w:p w14:paraId="5E7BBFBD"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Strong AUC, decent interpretability</w:t>
            </w:r>
          </w:p>
        </w:tc>
      </w:tr>
      <w:tr w:rsidR="007521EE" w:rsidRPr="00593EE8" w14:paraId="5B123A4B" w14:textId="77777777" w:rsidTr="007521E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23A05DF7"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lastRenderedPageBreak/>
              <w:t>3</w:t>
            </w:r>
          </w:p>
        </w:tc>
        <w:tc>
          <w:tcPr>
            <w:tcW w:w="0" w:type="auto"/>
            <w:hideMark/>
          </w:tcPr>
          <w:p w14:paraId="5A418E71"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XGBoost (Tuned + SMOTE)</w:t>
            </w:r>
          </w:p>
        </w:tc>
        <w:tc>
          <w:tcPr>
            <w:tcW w:w="0" w:type="auto"/>
            <w:hideMark/>
          </w:tcPr>
          <w:p w14:paraId="20026A5B"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0.4959</w:t>
            </w:r>
          </w:p>
        </w:tc>
        <w:tc>
          <w:tcPr>
            <w:tcW w:w="0" w:type="auto"/>
            <w:hideMark/>
          </w:tcPr>
          <w:p w14:paraId="17B6EEB7"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0.8115</w:t>
            </w:r>
          </w:p>
        </w:tc>
        <w:tc>
          <w:tcPr>
            <w:tcW w:w="0" w:type="auto"/>
            <w:hideMark/>
          </w:tcPr>
          <w:p w14:paraId="5FF0AB29"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SMOTE</w:t>
            </w:r>
          </w:p>
        </w:tc>
        <w:tc>
          <w:tcPr>
            <w:tcW w:w="0" w:type="auto"/>
            <w:hideMark/>
          </w:tcPr>
          <w:p w14:paraId="2EE32514"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High performer; less interpretable</w:t>
            </w:r>
          </w:p>
        </w:tc>
      </w:tr>
      <w:tr w:rsidR="007521EE" w:rsidRPr="00593EE8" w14:paraId="79E30FD8" w14:textId="77777777" w:rsidTr="00332C8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65533AC4"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4</w:t>
            </w:r>
          </w:p>
        </w:tc>
        <w:tc>
          <w:tcPr>
            <w:tcW w:w="0" w:type="auto"/>
            <w:shd w:val="clear" w:color="auto" w:fill="FFF2CC" w:themeFill="accent4" w:themeFillTint="33"/>
            <w:hideMark/>
          </w:tcPr>
          <w:p w14:paraId="45026425"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93EE8">
              <w:rPr>
                <w:rFonts w:ascii="Times New Roman" w:hAnsi="Times New Roman" w:cs="Times New Roman"/>
                <w:b/>
                <w:bCs/>
              </w:rPr>
              <w:t>Logistic Regression (Class Weight)</w:t>
            </w:r>
          </w:p>
        </w:tc>
        <w:tc>
          <w:tcPr>
            <w:tcW w:w="0" w:type="auto"/>
            <w:shd w:val="clear" w:color="auto" w:fill="FFF2CC" w:themeFill="accent4" w:themeFillTint="33"/>
            <w:hideMark/>
          </w:tcPr>
          <w:p w14:paraId="07C8AB59"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93EE8">
              <w:rPr>
                <w:rFonts w:ascii="Times New Roman" w:hAnsi="Times New Roman" w:cs="Times New Roman"/>
                <w:b/>
                <w:bCs/>
              </w:rPr>
              <w:t>0.5202</w:t>
            </w:r>
          </w:p>
        </w:tc>
        <w:tc>
          <w:tcPr>
            <w:tcW w:w="0" w:type="auto"/>
            <w:shd w:val="clear" w:color="auto" w:fill="FFF2CC" w:themeFill="accent4" w:themeFillTint="33"/>
            <w:hideMark/>
          </w:tcPr>
          <w:p w14:paraId="386228E2"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93EE8">
              <w:rPr>
                <w:rFonts w:ascii="Times New Roman" w:hAnsi="Times New Roman" w:cs="Times New Roman"/>
                <w:b/>
                <w:bCs/>
              </w:rPr>
              <w:t>0.8362</w:t>
            </w:r>
          </w:p>
        </w:tc>
        <w:tc>
          <w:tcPr>
            <w:tcW w:w="0" w:type="auto"/>
            <w:shd w:val="clear" w:color="auto" w:fill="FFF2CC" w:themeFill="accent4" w:themeFillTint="33"/>
            <w:hideMark/>
          </w:tcPr>
          <w:p w14:paraId="28C73EBE"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93EE8">
              <w:rPr>
                <w:rFonts w:ascii="Times New Roman" w:hAnsi="Times New Roman" w:cs="Times New Roman"/>
                <w:b/>
                <w:bCs/>
              </w:rPr>
              <w:t>Class Weight (balanced)</w:t>
            </w:r>
          </w:p>
        </w:tc>
        <w:tc>
          <w:tcPr>
            <w:tcW w:w="0" w:type="auto"/>
            <w:shd w:val="clear" w:color="auto" w:fill="FFF2CC" w:themeFill="accent4" w:themeFillTint="33"/>
            <w:hideMark/>
          </w:tcPr>
          <w:p w14:paraId="7EBED44A"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93EE8">
              <w:rPr>
                <w:rFonts w:ascii="Times New Roman" w:hAnsi="Times New Roman" w:cs="Times New Roman"/>
                <w:b/>
                <w:bCs/>
              </w:rPr>
              <w:t>Best overall performance and interpretability</w:t>
            </w:r>
          </w:p>
        </w:tc>
      </w:tr>
      <w:tr w:rsidR="007521EE" w:rsidRPr="00593EE8" w14:paraId="367F4AB3" w14:textId="77777777" w:rsidTr="007521E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6E3C024"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5</w:t>
            </w:r>
          </w:p>
        </w:tc>
        <w:tc>
          <w:tcPr>
            <w:tcW w:w="0" w:type="auto"/>
            <w:hideMark/>
          </w:tcPr>
          <w:p w14:paraId="3A4EE37E"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Logistic Regression (Stepwise AIC)</w:t>
            </w:r>
          </w:p>
        </w:tc>
        <w:tc>
          <w:tcPr>
            <w:tcW w:w="0" w:type="auto"/>
            <w:hideMark/>
          </w:tcPr>
          <w:p w14:paraId="7F7A3E5F"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0.0533</w:t>
            </w:r>
          </w:p>
        </w:tc>
        <w:tc>
          <w:tcPr>
            <w:tcW w:w="0" w:type="auto"/>
            <w:hideMark/>
          </w:tcPr>
          <w:p w14:paraId="0FB7CE68"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0.6866</w:t>
            </w:r>
          </w:p>
        </w:tc>
        <w:tc>
          <w:tcPr>
            <w:tcW w:w="0" w:type="auto"/>
            <w:hideMark/>
          </w:tcPr>
          <w:p w14:paraId="1976240E"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Class Weight</w:t>
            </w:r>
          </w:p>
        </w:tc>
        <w:tc>
          <w:tcPr>
            <w:tcW w:w="0" w:type="auto"/>
            <w:hideMark/>
          </w:tcPr>
          <w:p w14:paraId="6451F05F"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Poor recall; not suitable</w:t>
            </w:r>
          </w:p>
        </w:tc>
      </w:tr>
      <w:tr w:rsidR="007521EE" w:rsidRPr="00593EE8" w14:paraId="31A3E654" w14:textId="77777777" w:rsidTr="007521E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4C6174DE"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6</w:t>
            </w:r>
          </w:p>
        </w:tc>
        <w:tc>
          <w:tcPr>
            <w:tcW w:w="0" w:type="auto"/>
            <w:hideMark/>
          </w:tcPr>
          <w:p w14:paraId="51CD3932"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Neural Network (Class Weight)</w:t>
            </w:r>
          </w:p>
        </w:tc>
        <w:tc>
          <w:tcPr>
            <w:tcW w:w="0" w:type="auto"/>
            <w:hideMark/>
          </w:tcPr>
          <w:p w14:paraId="4918171E"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0.4607</w:t>
            </w:r>
          </w:p>
        </w:tc>
        <w:tc>
          <w:tcPr>
            <w:tcW w:w="0" w:type="auto"/>
            <w:hideMark/>
          </w:tcPr>
          <w:p w14:paraId="3C3BBF94"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0.7703</w:t>
            </w:r>
          </w:p>
        </w:tc>
        <w:tc>
          <w:tcPr>
            <w:tcW w:w="0" w:type="auto"/>
            <w:hideMark/>
          </w:tcPr>
          <w:p w14:paraId="5B3156E6"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Class Weight</w:t>
            </w:r>
          </w:p>
        </w:tc>
        <w:tc>
          <w:tcPr>
            <w:tcW w:w="0" w:type="auto"/>
            <w:hideMark/>
          </w:tcPr>
          <w:p w14:paraId="0EDF8FFF" w14:textId="77777777" w:rsidR="005900ED" w:rsidRPr="00593EE8" w:rsidRDefault="005900ED"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performance</w:t>
            </w:r>
          </w:p>
        </w:tc>
      </w:tr>
      <w:tr w:rsidR="007521EE" w:rsidRPr="00593EE8" w14:paraId="41A55954" w14:textId="77777777" w:rsidTr="007521E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77C8034C" w14:textId="77777777" w:rsidR="005900ED" w:rsidRPr="00593EE8" w:rsidRDefault="005900ED" w:rsidP="00593EE8">
            <w:pPr>
              <w:spacing w:line="480" w:lineRule="auto"/>
              <w:rPr>
                <w:rFonts w:ascii="Times New Roman" w:hAnsi="Times New Roman" w:cs="Times New Roman"/>
              </w:rPr>
            </w:pPr>
            <w:r w:rsidRPr="00593EE8">
              <w:rPr>
                <w:rFonts w:ascii="Times New Roman" w:hAnsi="Times New Roman" w:cs="Times New Roman"/>
              </w:rPr>
              <w:t>7</w:t>
            </w:r>
          </w:p>
        </w:tc>
        <w:tc>
          <w:tcPr>
            <w:tcW w:w="0" w:type="auto"/>
            <w:hideMark/>
          </w:tcPr>
          <w:p w14:paraId="4F337232"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Neural Network (Tuned + Class Weights)</w:t>
            </w:r>
          </w:p>
        </w:tc>
        <w:tc>
          <w:tcPr>
            <w:tcW w:w="0" w:type="auto"/>
            <w:hideMark/>
          </w:tcPr>
          <w:p w14:paraId="03B0BE1C"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0.5098</w:t>
            </w:r>
          </w:p>
        </w:tc>
        <w:tc>
          <w:tcPr>
            <w:tcW w:w="0" w:type="auto"/>
            <w:hideMark/>
          </w:tcPr>
          <w:p w14:paraId="2E79F8C3"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0.8090</w:t>
            </w:r>
          </w:p>
        </w:tc>
        <w:tc>
          <w:tcPr>
            <w:tcW w:w="0" w:type="auto"/>
            <w:hideMark/>
          </w:tcPr>
          <w:p w14:paraId="18491A59"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Class Weight (tuned model)</w:t>
            </w:r>
          </w:p>
        </w:tc>
        <w:tc>
          <w:tcPr>
            <w:tcW w:w="0" w:type="auto"/>
            <w:hideMark/>
          </w:tcPr>
          <w:p w14:paraId="47848313" w14:textId="77777777" w:rsidR="005900ED" w:rsidRPr="00593EE8" w:rsidRDefault="005900ED"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Tuned version competitive, less interpretable</w:t>
            </w:r>
          </w:p>
        </w:tc>
      </w:tr>
    </w:tbl>
    <w:p w14:paraId="689919B5" w14:textId="77777777" w:rsidR="00DC2592" w:rsidRPr="00593EE8" w:rsidRDefault="00DC2592" w:rsidP="00593EE8">
      <w:pPr>
        <w:spacing w:line="480" w:lineRule="auto"/>
        <w:ind w:firstLine="720"/>
        <w:contextualSpacing/>
        <w:rPr>
          <w:rFonts w:ascii="Times New Roman" w:hAnsi="Times New Roman" w:cs="Times New Roman"/>
        </w:rPr>
      </w:pPr>
    </w:p>
    <w:p w14:paraId="008F36E3" w14:textId="77777777" w:rsidR="00937762" w:rsidRPr="00593EE8" w:rsidRDefault="00937762" w:rsidP="00593EE8">
      <w:pPr>
        <w:pStyle w:val="Heading1"/>
      </w:pPr>
      <w:bookmarkStart w:id="39" w:name="_Toc205580931"/>
      <w:r w:rsidRPr="00593EE8">
        <w:t>Model Recommendation</w:t>
      </w:r>
      <w:bookmarkEnd w:id="39"/>
    </w:p>
    <w:p w14:paraId="113946CF" w14:textId="77777777" w:rsidR="00937762" w:rsidRPr="00593EE8" w:rsidRDefault="00937762" w:rsidP="00593EE8">
      <w:pPr>
        <w:pStyle w:val="Heading2"/>
      </w:pPr>
      <w:bookmarkStart w:id="40" w:name="_Toc205580932"/>
      <w:r w:rsidRPr="00593EE8">
        <w:t>18.0 Model Selection</w:t>
      </w:r>
      <w:bookmarkEnd w:id="40"/>
    </w:p>
    <w:p w14:paraId="20021C45" w14:textId="77777777" w:rsidR="00EB038F" w:rsidRPr="00593EE8" w:rsidRDefault="00EB038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After evaluating eight classification models using four rebalancing strategies, Logistic Regression with class weighting was selected as the final model for deployment. While other models like Random Forest, XGBoost, and Neural Networks performed well, Logistic Regression stood out for its ability to offer both high predictive performance and clear interpretability — a key requirement for informing HR strategy.</w:t>
      </w:r>
    </w:p>
    <w:p w14:paraId="0C034994" w14:textId="77777777" w:rsidR="00EB038F" w:rsidRPr="00593EE8" w:rsidRDefault="00EB038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 xml:space="preserve">This model achieved the highest ROC AUC score (0.8362) and best F1 score (0.5202) among all candidates. More importantly, it provides coefficients and odds ratios that are easily </w:t>
      </w:r>
      <w:r w:rsidRPr="00593EE8">
        <w:rPr>
          <w:rFonts w:ascii="Times New Roman" w:hAnsi="Times New Roman" w:cs="Times New Roman"/>
        </w:rPr>
        <w:lastRenderedPageBreak/>
        <w:t>translatable into business insights. These attributes make it suitable not just as a statistical model, but as a decision-support tool for HR leaders to identify and engage at-risk employees.</w:t>
      </w:r>
    </w:p>
    <w:p w14:paraId="752A6351" w14:textId="77777777" w:rsidR="00EB038F" w:rsidRPr="00593EE8" w:rsidRDefault="00EB038F"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model's output has been validated using SHAP (SHapley Additive Explanations), reinforcing the reliability of its predictions and supporting evidence-based decision-making.</w:t>
      </w:r>
    </w:p>
    <w:tbl>
      <w:tblPr>
        <w:tblStyle w:val="ListTable3-Accent3"/>
        <w:tblW w:w="8811" w:type="dxa"/>
        <w:tblLook w:val="04A0" w:firstRow="1" w:lastRow="0" w:firstColumn="1" w:lastColumn="0" w:noHBand="0" w:noVBand="1"/>
      </w:tblPr>
      <w:tblGrid>
        <w:gridCol w:w="4954"/>
        <w:gridCol w:w="3857"/>
      </w:tblGrid>
      <w:tr w:rsidR="00F31AA3" w:rsidRPr="00593EE8" w14:paraId="74A76D11" w14:textId="77777777" w:rsidTr="007521EE">
        <w:trPr>
          <w:cnfStyle w:val="100000000000" w:firstRow="1" w:lastRow="0" w:firstColumn="0" w:lastColumn="0" w:oddVBand="0" w:evenVBand="0" w:oddHBand="0" w:evenHBand="0" w:firstRowFirstColumn="0" w:firstRowLastColumn="0" w:lastRowFirstColumn="0" w:lastRowLastColumn="0"/>
          <w:trHeight w:val="31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008B71B0" w14:textId="77777777" w:rsidR="00937762" w:rsidRPr="00593EE8" w:rsidRDefault="0093776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Metric</w:t>
            </w:r>
          </w:p>
        </w:tc>
        <w:tc>
          <w:tcPr>
            <w:tcW w:w="0" w:type="auto"/>
            <w:vAlign w:val="center"/>
            <w:hideMark/>
          </w:tcPr>
          <w:p w14:paraId="0095248A" w14:textId="77777777" w:rsidR="00937762" w:rsidRPr="00593EE8" w:rsidRDefault="00937762" w:rsidP="00593EE8">
            <w:pPr>
              <w:spacing w:line="480" w:lineRule="auto"/>
              <w:ind w:firstLine="720"/>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Score</w:t>
            </w:r>
          </w:p>
        </w:tc>
      </w:tr>
      <w:tr w:rsidR="00F31AA3" w:rsidRPr="00593EE8" w14:paraId="54B70642" w14:textId="77777777" w:rsidTr="007521E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100D96" w14:textId="77777777" w:rsidR="00937762" w:rsidRPr="00593EE8" w:rsidRDefault="0093776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ROC AUC</w:t>
            </w:r>
          </w:p>
        </w:tc>
        <w:tc>
          <w:tcPr>
            <w:tcW w:w="0" w:type="auto"/>
            <w:vAlign w:val="center"/>
            <w:hideMark/>
          </w:tcPr>
          <w:p w14:paraId="40E60E15" w14:textId="77777777" w:rsidR="00937762" w:rsidRPr="00593EE8" w:rsidRDefault="00937762" w:rsidP="00593EE8">
            <w:pPr>
              <w:spacing w:line="480" w:lineRule="auto"/>
              <w:ind w:firstLine="72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0.8362</w:t>
            </w:r>
          </w:p>
        </w:tc>
      </w:tr>
      <w:tr w:rsidR="00F31AA3" w:rsidRPr="00593EE8" w14:paraId="3AEACDC8" w14:textId="77777777" w:rsidTr="007521EE">
        <w:trPr>
          <w:trHeight w:val="31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77E886" w14:textId="77777777" w:rsidR="00937762" w:rsidRPr="00593EE8" w:rsidRDefault="0093776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F1 Score</w:t>
            </w:r>
          </w:p>
        </w:tc>
        <w:tc>
          <w:tcPr>
            <w:tcW w:w="0" w:type="auto"/>
            <w:vAlign w:val="center"/>
            <w:hideMark/>
          </w:tcPr>
          <w:p w14:paraId="6F200849" w14:textId="77777777" w:rsidR="00937762" w:rsidRPr="00593EE8" w:rsidRDefault="00937762" w:rsidP="00593EE8">
            <w:pPr>
              <w:spacing w:line="480" w:lineRule="auto"/>
              <w:ind w:firstLine="72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0.5202</w:t>
            </w:r>
          </w:p>
        </w:tc>
      </w:tr>
    </w:tbl>
    <w:p w14:paraId="417BB50A" w14:textId="77777777" w:rsidR="007521EE" w:rsidRPr="00593EE8" w:rsidRDefault="007521EE" w:rsidP="00593EE8">
      <w:pPr>
        <w:pStyle w:val="Heading2"/>
      </w:pPr>
    </w:p>
    <w:p w14:paraId="3E732910" w14:textId="5A9C83DE" w:rsidR="00937762" w:rsidRPr="00593EE8" w:rsidRDefault="00937762" w:rsidP="00593EE8">
      <w:pPr>
        <w:pStyle w:val="Heading2"/>
      </w:pPr>
      <w:bookmarkStart w:id="41" w:name="_Toc205580933"/>
      <w:r w:rsidRPr="00593EE8">
        <w:t>19.0 Model Theory</w:t>
      </w:r>
      <w:bookmarkEnd w:id="41"/>
    </w:p>
    <w:p w14:paraId="7BC119C2" w14:textId="77777777" w:rsidR="00402372" w:rsidRPr="00593EE8" w:rsidRDefault="0040237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Logistic Regression is a linear classification algorithm that models the log-odds of an event occurring (in this case, employee attrition) as a function of multiple independent variables. Each coefficient in the model represents the change in the log-odds of attrition associated with a one-unit change in the corresponding feature, holding all else constant.</w:t>
      </w:r>
    </w:p>
    <w:p w14:paraId="3A060F7A" w14:textId="77777777" w:rsidR="00402372" w:rsidRPr="00593EE8" w:rsidRDefault="0040237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key advantage of logistic regression lies in its interpretability:</w:t>
      </w:r>
    </w:p>
    <w:p w14:paraId="158C99A8" w14:textId="77777777" w:rsidR="00402372" w:rsidRPr="00593EE8" w:rsidRDefault="0040237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Coefficients can be exponentiated to derive odds ratios, allowing HR professionals to understand how much more (or less) likely attrition becomes when certain factors are present.</w:t>
      </w:r>
    </w:p>
    <w:p w14:paraId="4DEF8FCE" w14:textId="77777777" w:rsidR="00402372" w:rsidRPr="00593EE8" w:rsidRDefault="0040237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Unlike black-box models, this approach supports transparent and accountable decision-making, which is especially important in workforce planning and ethical HR practices.</w:t>
      </w:r>
    </w:p>
    <w:p w14:paraId="7A6CC080" w14:textId="77777777" w:rsidR="00402372" w:rsidRPr="00593EE8" w:rsidRDefault="00402372"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model was trained using standardized numerical features and one-hot encoded categorical features, with class_weight='balanced' to ensure fairness in classification across both classes.</w:t>
      </w:r>
    </w:p>
    <w:p w14:paraId="2638B6F6" w14:textId="77777777" w:rsidR="00116437" w:rsidRPr="00593EE8" w:rsidRDefault="00116437" w:rsidP="00593EE8">
      <w:pPr>
        <w:pStyle w:val="Heading2"/>
      </w:pPr>
      <w:bookmarkStart w:id="42" w:name="_Toc205580934"/>
      <w:r w:rsidRPr="00593EE8">
        <w:t>19.1 Model Assumptions and Limitations</w:t>
      </w:r>
      <w:bookmarkEnd w:id="42"/>
    </w:p>
    <w:p w14:paraId="68CFCDC9" w14:textId="77777777" w:rsidR="00116437" w:rsidRPr="00593EE8" w:rsidRDefault="00116437" w:rsidP="00593EE8">
      <w:pPr>
        <w:spacing w:line="480" w:lineRule="auto"/>
        <w:ind w:firstLine="720"/>
        <w:contextualSpacing/>
        <w:rPr>
          <w:rFonts w:ascii="Times New Roman" w:hAnsi="Times New Roman" w:cs="Times New Roman"/>
        </w:rPr>
      </w:pPr>
      <w:r w:rsidRPr="00593EE8">
        <w:rPr>
          <w:rFonts w:ascii="Times New Roman" w:hAnsi="Times New Roman" w:cs="Times New Roman"/>
        </w:rPr>
        <w:lastRenderedPageBreak/>
        <w:t>While Logistic Regression is robust and transparent, it does come with some assumptions and limitations:</w:t>
      </w:r>
    </w:p>
    <w:p w14:paraId="071690BC" w14:textId="77777777" w:rsidR="00116437" w:rsidRPr="00593EE8" w:rsidRDefault="00116437" w:rsidP="00593EE8">
      <w:pPr>
        <w:spacing w:line="480" w:lineRule="auto"/>
        <w:contextualSpacing/>
        <w:rPr>
          <w:rFonts w:ascii="Times New Roman" w:hAnsi="Times New Roman" w:cs="Times New Roman"/>
          <w:b/>
          <w:bCs/>
        </w:rPr>
      </w:pPr>
      <w:r w:rsidRPr="00593EE8">
        <w:rPr>
          <w:rFonts w:ascii="Times New Roman" w:hAnsi="Times New Roman" w:cs="Times New Roman"/>
          <w:b/>
          <w:bCs/>
        </w:rPr>
        <w:t>Assumptions:</w:t>
      </w:r>
    </w:p>
    <w:p w14:paraId="07BB2151" w14:textId="77777777" w:rsidR="00116437" w:rsidRPr="00593EE8" w:rsidRDefault="00116437" w:rsidP="00593EE8">
      <w:pPr>
        <w:pStyle w:val="ListParagraph"/>
        <w:numPr>
          <w:ilvl w:val="0"/>
          <w:numId w:val="40"/>
        </w:numPr>
        <w:spacing w:line="480" w:lineRule="auto"/>
        <w:rPr>
          <w:rFonts w:ascii="Times New Roman" w:hAnsi="Times New Roman" w:cs="Times New Roman"/>
        </w:rPr>
      </w:pPr>
      <w:r w:rsidRPr="00593EE8">
        <w:rPr>
          <w:rFonts w:ascii="Times New Roman" w:hAnsi="Times New Roman" w:cs="Times New Roman"/>
        </w:rPr>
        <w:t>Linearity in log-odds: Assumes a linear relationship between input variables and the log-odds of attrition.</w:t>
      </w:r>
    </w:p>
    <w:p w14:paraId="30F9C990" w14:textId="77777777" w:rsidR="00116437" w:rsidRPr="00593EE8" w:rsidRDefault="00116437" w:rsidP="00593EE8">
      <w:pPr>
        <w:pStyle w:val="ListParagraph"/>
        <w:numPr>
          <w:ilvl w:val="0"/>
          <w:numId w:val="40"/>
        </w:numPr>
        <w:spacing w:line="480" w:lineRule="auto"/>
        <w:rPr>
          <w:rFonts w:ascii="Times New Roman" w:hAnsi="Times New Roman" w:cs="Times New Roman"/>
        </w:rPr>
      </w:pPr>
      <w:r w:rsidRPr="00593EE8">
        <w:rPr>
          <w:rFonts w:ascii="Times New Roman" w:hAnsi="Times New Roman" w:cs="Times New Roman"/>
        </w:rPr>
        <w:t>Independence of features: Assumes features are not highly correlated (addressed via feature reduction).</w:t>
      </w:r>
    </w:p>
    <w:p w14:paraId="79B6686F" w14:textId="77777777" w:rsidR="00116437" w:rsidRPr="00593EE8" w:rsidRDefault="00116437" w:rsidP="00593EE8">
      <w:pPr>
        <w:pStyle w:val="ListParagraph"/>
        <w:numPr>
          <w:ilvl w:val="0"/>
          <w:numId w:val="40"/>
        </w:numPr>
        <w:spacing w:line="480" w:lineRule="auto"/>
        <w:rPr>
          <w:rFonts w:ascii="Times New Roman" w:hAnsi="Times New Roman" w:cs="Times New Roman"/>
        </w:rPr>
      </w:pPr>
      <w:r w:rsidRPr="00593EE8">
        <w:rPr>
          <w:rFonts w:ascii="Times New Roman" w:hAnsi="Times New Roman" w:cs="Times New Roman"/>
        </w:rPr>
        <w:t>Binary classification: Suitable for “Yes” or “No” prediction tasks but does not rank risk levels beyond that.</w:t>
      </w:r>
    </w:p>
    <w:p w14:paraId="65D16355" w14:textId="77777777" w:rsidR="00116437" w:rsidRPr="00593EE8" w:rsidRDefault="00116437" w:rsidP="00593EE8">
      <w:pPr>
        <w:spacing w:line="480" w:lineRule="auto"/>
        <w:contextualSpacing/>
        <w:rPr>
          <w:rFonts w:ascii="Times New Roman" w:hAnsi="Times New Roman" w:cs="Times New Roman"/>
          <w:b/>
          <w:bCs/>
        </w:rPr>
      </w:pPr>
      <w:r w:rsidRPr="00593EE8">
        <w:rPr>
          <w:rFonts w:ascii="Times New Roman" w:hAnsi="Times New Roman" w:cs="Times New Roman"/>
          <w:b/>
          <w:bCs/>
        </w:rPr>
        <w:t>Limitations:</w:t>
      </w:r>
    </w:p>
    <w:p w14:paraId="2CDC9B35" w14:textId="77777777" w:rsidR="00116437" w:rsidRPr="00593EE8" w:rsidRDefault="00116437" w:rsidP="00593EE8">
      <w:pPr>
        <w:pStyle w:val="ListParagraph"/>
        <w:numPr>
          <w:ilvl w:val="0"/>
          <w:numId w:val="41"/>
        </w:numPr>
        <w:spacing w:line="480" w:lineRule="auto"/>
        <w:rPr>
          <w:rFonts w:ascii="Times New Roman" w:hAnsi="Times New Roman" w:cs="Times New Roman"/>
        </w:rPr>
      </w:pPr>
      <w:r w:rsidRPr="00593EE8">
        <w:rPr>
          <w:rFonts w:ascii="Times New Roman" w:hAnsi="Times New Roman" w:cs="Times New Roman"/>
        </w:rPr>
        <w:t>No time dimension: Cannot predict when an employee will leave, only if they are likely to.</w:t>
      </w:r>
    </w:p>
    <w:p w14:paraId="263B063D" w14:textId="77777777" w:rsidR="00116437" w:rsidRPr="00593EE8" w:rsidRDefault="00116437" w:rsidP="00593EE8">
      <w:pPr>
        <w:pStyle w:val="ListParagraph"/>
        <w:numPr>
          <w:ilvl w:val="0"/>
          <w:numId w:val="41"/>
        </w:numPr>
        <w:spacing w:line="480" w:lineRule="auto"/>
        <w:rPr>
          <w:rFonts w:ascii="Times New Roman" w:hAnsi="Times New Roman" w:cs="Times New Roman"/>
        </w:rPr>
      </w:pPr>
      <w:r w:rsidRPr="00593EE8">
        <w:rPr>
          <w:rFonts w:ascii="Times New Roman" w:hAnsi="Times New Roman" w:cs="Times New Roman"/>
        </w:rPr>
        <w:t>No causal inference: Correlation is not causation — the model identifies patterns, not reasons.</w:t>
      </w:r>
    </w:p>
    <w:p w14:paraId="416B1EAA" w14:textId="77777777" w:rsidR="00116437" w:rsidRPr="00593EE8" w:rsidRDefault="00116437" w:rsidP="00593EE8">
      <w:pPr>
        <w:pStyle w:val="ListParagraph"/>
        <w:numPr>
          <w:ilvl w:val="0"/>
          <w:numId w:val="41"/>
        </w:numPr>
        <w:spacing w:line="480" w:lineRule="auto"/>
        <w:rPr>
          <w:rFonts w:ascii="Times New Roman" w:hAnsi="Times New Roman" w:cs="Times New Roman"/>
        </w:rPr>
      </w:pPr>
      <w:r w:rsidRPr="00593EE8">
        <w:rPr>
          <w:rFonts w:ascii="Times New Roman" w:hAnsi="Times New Roman" w:cs="Times New Roman"/>
        </w:rPr>
        <w:t>No unstructured data: It doesn’t include qualitative signals such as manager feedback or sentiment from exit interviews.</w:t>
      </w:r>
    </w:p>
    <w:p w14:paraId="458424B1" w14:textId="77777777" w:rsidR="00116437" w:rsidRPr="00593EE8" w:rsidRDefault="00116437" w:rsidP="00593EE8">
      <w:pPr>
        <w:pStyle w:val="ListParagraph"/>
        <w:numPr>
          <w:ilvl w:val="0"/>
          <w:numId w:val="41"/>
        </w:numPr>
        <w:spacing w:line="480" w:lineRule="auto"/>
        <w:rPr>
          <w:rFonts w:ascii="Times New Roman" w:hAnsi="Times New Roman" w:cs="Times New Roman"/>
        </w:rPr>
      </w:pPr>
      <w:r w:rsidRPr="00593EE8">
        <w:rPr>
          <w:rFonts w:ascii="Times New Roman" w:hAnsi="Times New Roman" w:cs="Times New Roman"/>
        </w:rPr>
        <w:t>Despite these constraints, the model remains a practical and reliable tool for real-world HR deployment.</w:t>
      </w:r>
    </w:p>
    <w:p w14:paraId="731DAAC7" w14:textId="77777777" w:rsidR="00B438F4" w:rsidRPr="00593EE8" w:rsidRDefault="00B438F4" w:rsidP="00593EE8">
      <w:pPr>
        <w:pStyle w:val="Heading2"/>
      </w:pPr>
      <w:bookmarkStart w:id="43" w:name="_Toc205580935"/>
      <w:r w:rsidRPr="00593EE8">
        <w:t>20.0 Model Sensitivity to Key Drivers</w:t>
      </w:r>
      <w:bookmarkEnd w:id="43"/>
    </w:p>
    <w:p w14:paraId="542D7E64" w14:textId="77777777" w:rsidR="00B438F4" w:rsidRPr="00593EE8" w:rsidRDefault="00B438F4"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Feature sensitivity was assessed using a combination of Mean Absolute SHAP values, model coefficients, and odds ratios. This triangulated approach helped ensure that the most influential predictors were not only statistically significant but also meaningful for HR action.</w:t>
      </w:r>
    </w:p>
    <w:p w14:paraId="7056A3F5" w14:textId="77777777" w:rsidR="00B438F4" w:rsidRPr="00593EE8" w:rsidRDefault="00B438F4"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 following features were identified as the top drivers of attrition:</w:t>
      </w:r>
    </w:p>
    <w:tbl>
      <w:tblPr>
        <w:tblStyle w:val="ListTable3-Accent3"/>
        <w:tblW w:w="0" w:type="auto"/>
        <w:tblLayout w:type="fixed"/>
        <w:tblLook w:val="04A0" w:firstRow="1" w:lastRow="0" w:firstColumn="1" w:lastColumn="0" w:noHBand="0" w:noVBand="1"/>
      </w:tblPr>
      <w:tblGrid>
        <w:gridCol w:w="2785"/>
        <w:gridCol w:w="1350"/>
        <w:gridCol w:w="1350"/>
        <w:gridCol w:w="3865"/>
      </w:tblGrid>
      <w:tr w:rsidR="00F31AA3" w:rsidRPr="00593EE8" w14:paraId="105A6B58" w14:textId="77777777" w:rsidTr="00332C8F">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785" w:type="dxa"/>
            <w:hideMark/>
          </w:tcPr>
          <w:p w14:paraId="40A798AB"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lastRenderedPageBreak/>
              <w:t>Feature</w:t>
            </w:r>
          </w:p>
        </w:tc>
        <w:tc>
          <w:tcPr>
            <w:tcW w:w="1350" w:type="dxa"/>
            <w:hideMark/>
          </w:tcPr>
          <w:p w14:paraId="7898AE49" w14:textId="77777777" w:rsidR="00D3292B" w:rsidRPr="00593EE8" w:rsidRDefault="00D3292B"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Direction of Impact</w:t>
            </w:r>
          </w:p>
        </w:tc>
        <w:tc>
          <w:tcPr>
            <w:tcW w:w="1350" w:type="dxa"/>
            <w:hideMark/>
          </w:tcPr>
          <w:p w14:paraId="14632261" w14:textId="77777777" w:rsidR="00D3292B" w:rsidRPr="00593EE8" w:rsidRDefault="00D3292B"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Odds Ratio</w:t>
            </w:r>
          </w:p>
        </w:tc>
        <w:tc>
          <w:tcPr>
            <w:tcW w:w="3865" w:type="dxa"/>
            <w:hideMark/>
          </w:tcPr>
          <w:p w14:paraId="3A2AA075" w14:textId="77777777" w:rsidR="00D3292B" w:rsidRPr="00593EE8" w:rsidRDefault="00D3292B" w:rsidP="00593EE8">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Interpretation</w:t>
            </w:r>
          </w:p>
        </w:tc>
      </w:tr>
      <w:tr w:rsidR="00F31AA3" w:rsidRPr="00593EE8" w14:paraId="7299D820"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77D4C357"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RoleTenureRatio</w:t>
            </w:r>
          </w:p>
        </w:tc>
        <w:tc>
          <w:tcPr>
            <w:tcW w:w="1350" w:type="dxa"/>
            <w:hideMark/>
          </w:tcPr>
          <w:p w14:paraId="3856DF89" w14:textId="3F0ABB46"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Strong Negative</w:t>
            </w:r>
          </w:p>
        </w:tc>
        <w:tc>
          <w:tcPr>
            <w:tcW w:w="1350" w:type="dxa"/>
            <w:hideMark/>
          </w:tcPr>
          <w:p w14:paraId="77CA5937"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0.40</w:t>
            </w:r>
          </w:p>
        </w:tc>
        <w:tc>
          <w:tcPr>
            <w:tcW w:w="3865" w:type="dxa"/>
            <w:hideMark/>
          </w:tcPr>
          <w:p w14:paraId="28CD9A01"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Employees who spend longer time in their role relative to tenure are less likely to leave</w:t>
            </w:r>
          </w:p>
        </w:tc>
      </w:tr>
      <w:tr w:rsidR="00F31AA3" w:rsidRPr="00593EE8" w14:paraId="72AD0C2E" w14:textId="77777777" w:rsidTr="00332C8F">
        <w:trPr>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13053392"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MonthlyIncome_log2</w:t>
            </w:r>
          </w:p>
        </w:tc>
        <w:tc>
          <w:tcPr>
            <w:tcW w:w="1350" w:type="dxa"/>
            <w:hideMark/>
          </w:tcPr>
          <w:p w14:paraId="499829E7" w14:textId="19BF42AD"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Strong Negative</w:t>
            </w:r>
          </w:p>
        </w:tc>
        <w:tc>
          <w:tcPr>
            <w:tcW w:w="1350" w:type="dxa"/>
            <w:hideMark/>
          </w:tcPr>
          <w:p w14:paraId="6D8C4FCB"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0.41</w:t>
            </w:r>
          </w:p>
        </w:tc>
        <w:tc>
          <w:tcPr>
            <w:tcW w:w="3865" w:type="dxa"/>
            <w:hideMark/>
          </w:tcPr>
          <w:p w14:paraId="3ADE0686"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Higher income reduces the likelihood of attrition</w:t>
            </w:r>
          </w:p>
        </w:tc>
      </w:tr>
      <w:tr w:rsidR="00F31AA3" w:rsidRPr="00593EE8" w14:paraId="1728786C"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73B9482E"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OverTime_Yes</w:t>
            </w:r>
          </w:p>
        </w:tc>
        <w:tc>
          <w:tcPr>
            <w:tcW w:w="1350" w:type="dxa"/>
            <w:hideMark/>
          </w:tcPr>
          <w:p w14:paraId="2612F623" w14:textId="73193BC4"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Strong Positive</w:t>
            </w:r>
          </w:p>
        </w:tc>
        <w:tc>
          <w:tcPr>
            <w:tcW w:w="1350" w:type="dxa"/>
            <w:hideMark/>
          </w:tcPr>
          <w:p w14:paraId="40796612"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2.09</w:t>
            </w:r>
          </w:p>
        </w:tc>
        <w:tc>
          <w:tcPr>
            <w:tcW w:w="3865" w:type="dxa"/>
            <w:hideMark/>
          </w:tcPr>
          <w:p w14:paraId="0C4D93B7"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Overtime work more than doubles the odds of attrition</w:t>
            </w:r>
          </w:p>
        </w:tc>
      </w:tr>
      <w:tr w:rsidR="00F31AA3" w:rsidRPr="00593EE8" w14:paraId="23041DF9" w14:textId="77777777" w:rsidTr="00332C8F">
        <w:trPr>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06A08FC5"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JobInvolvement_High</w:t>
            </w:r>
          </w:p>
        </w:tc>
        <w:tc>
          <w:tcPr>
            <w:tcW w:w="1350" w:type="dxa"/>
            <w:hideMark/>
          </w:tcPr>
          <w:p w14:paraId="58B82573" w14:textId="596D9CF2"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Negative</w:t>
            </w:r>
          </w:p>
        </w:tc>
        <w:tc>
          <w:tcPr>
            <w:tcW w:w="1350" w:type="dxa"/>
            <w:hideMark/>
          </w:tcPr>
          <w:p w14:paraId="2B817F0D"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0.52</w:t>
            </w:r>
          </w:p>
        </w:tc>
        <w:tc>
          <w:tcPr>
            <w:tcW w:w="3865" w:type="dxa"/>
            <w:hideMark/>
          </w:tcPr>
          <w:p w14:paraId="21F3DA22"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Highly involved employees are less likely to leave</w:t>
            </w:r>
          </w:p>
        </w:tc>
      </w:tr>
      <w:tr w:rsidR="00F31AA3" w:rsidRPr="00593EE8" w14:paraId="407894EA"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6FFEA834"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JobSatisfaction_Very High</w:t>
            </w:r>
          </w:p>
        </w:tc>
        <w:tc>
          <w:tcPr>
            <w:tcW w:w="1350" w:type="dxa"/>
            <w:hideMark/>
          </w:tcPr>
          <w:p w14:paraId="1787CF6D" w14:textId="5D2ACF4C"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Negative</w:t>
            </w:r>
          </w:p>
        </w:tc>
        <w:tc>
          <w:tcPr>
            <w:tcW w:w="1350" w:type="dxa"/>
            <w:hideMark/>
          </w:tcPr>
          <w:p w14:paraId="502D37E0"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0.49</w:t>
            </w:r>
          </w:p>
        </w:tc>
        <w:tc>
          <w:tcPr>
            <w:tcW w:w="3865" w:type="dxa"/>
            <w:hideMark/>
          </w:tcPr>
          <w:p w14:paraId="71C57DD0"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High job satisfaction significantly reduces attrition risk</w:t>
            </w:r>
          </w:p>
        </w:tc>
      </w:tr>
      <w:tr w:rsidR="00F31AA3" w:rsidRPr="00593EE8" w14:paraId="12E2FBA5" w14:textId="77777777" w:rsidTr="00332C8F">
        <w:trPr>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6CF5B4B0"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YearsInCurrentRole_log2</w:t>
            </w:r>
          </w:p>
        </w:tc>
        <w:tc>
          <w:tcPr>
            <w:tcW w:w="1350" w:type="dxa"/>
            <w:hideMark/>
          </w:tcPr>
          <w:p w14:paraId="2921C26B" w14:textId="2A16C7AA"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Positive</w:t>
            </w:r>
          </w:p>
        </w:tc>
        <w:tc>
          <w:tcPr>
            <w:tcW w:w="1350" w:type="dxa"/>
            <w:hideMark/>
          </w:tcPr>
          <w:p w14:paraId="0F2C4DBA"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2.00</w:t>
            </w:r>
          </w:p>
        </w:tc>
        <w:tc>
          <w:tcPr>
            <w:tcW w:w="3865" w:type="dxa"/>
            <w:hideMark/>
          </w:tcPr>
          <w:p w14:paraId="31AE9DA8"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Longer time in the same role increases attrition odds — possibly due to stagnation</w:t>
            </w:r>
          </w:p>
        </w:tc>
      </w:tr>
      <w:tr w:rsidR="00F31AA3" w:rsidRPr="00593EE8" w14:paraId="25F0D9B7"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28DC929A"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BusinessTravel_Travel_Frequently</w:t>
            </w:r>
          </w:p>
        </w:tc>
        <w:tc>
          <w:tcPr>
            <w:tcW w:w="1350" w:type="dxa"/>
            <w:hideMark/>
          </w:tcPr>
          <w:p w14:paraId="30F0F77C" w14:textId="4CAF1082"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Positive</w:t>
            </w:r>
          </w:p>
        </w:tc>
        <w:tc>
          <w:tcPr>
            <w:tcW w:w="1350" w:type="dxa"/>
            <w:hideMark/>
          </w:tcPr>
          <w:p w14:paraId="27532C36"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1.86</w:t>
            </w:r>
          </w:p>
        </w:tc>
        <w:tc>
          <w:tcPr>
            <w:tcW w:w="3865" w:type="dxa"/>
            <w:hideMark/>
          </w:tcPr>
          <w:p w14:paraId="3CD3D721"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Frequent business travel is associated with higher turnover</w:t>
            </w:r>
          </w:p>
        </w:tc>
      </w:tr>
      <w:tr w:rsidR="00F31AA3" w:rsidRPr="00593EE8" w14:paraId="21187A84" w14:textId="77777777" w:rsidTr="00332C8F">
        <w:trPr>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23DD1B52"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EnvironmentSatisfaction_High/Very High</w:t>
            </w:r>
          </w:p>
        </w:tc>
        <w:tc>
          <w:tcPr>
            <w:tcW w:w="1350" w:type="dxa"/>
            <w:hideMark/>
          </w:tcPr>
          <w:p w14:paraId="746DEA75" w14:textId="4E5F793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Negative</w:t>
            </w:r>
          </w:p>
        </w:tc>
        <w:tc>
          <w:tcPr>
            <w:tcW w:w="1350" w:type="dxa"/>
            <w:hideMark/>
          </w:tcPr>
          <w:p w14:paraId="37C88A42"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~0.51–0.56</w:t>
            </w:r>
          </w:p>
        </w:tc>
        <w:tc>
          <w:tcPr>
            <w:tcW w:w="3865" w:type="dxa"/>
            <w:hideMark/>
          </w:tcPr>
          <w:p w14:paraId="236CD447"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Higher environmental satisfaction correlates with lower attrition</w:t>
            </w:r>
          </w:p>
        </w:tc>
      </w:tr>
      <w:tr w:rsidR="00F31AA3" w:rsidRPr="00593EE8" w14:paraId="60681BDE"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4320E1CF"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WorkLifeBalance_High</w:t>
            </w:r>
          </w:p>
        </w:tc>
        <w:tc>
          <w:tcPr>
            <w:tcW w:w="1350" w:type="dxa"/>
            <w:hideMark/>
          </w:tcPr>
          <w:p w14:paraId="5F83A374" w14:textId="13618E72"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 Negative</w:t>
            </w:r>
          </w:p>
        </w:tc>
        <w:tc>
          <w:tcPr>
            <w:tcW w:w="1350" w:type="dxa"/>
            <w:hideMark/>
          </w:tcPr>
          <w:p w14:paraId="58229080"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0.59</w:t>
            </w:r>
          </w:p>
        </w:tc>
        <w:tc>
          <w:tcPr>
            <w:tcW w:w="3865" w:type="dxa"/>
            <w:hideMark/>
          </w:tcPr>
          <w:p w14:paraId="410E65E7"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Better work-life balance lowers attrition odds</w:t>
            </w:r>
          </w:p>
        </w:tc>
      </w:tr>
      <w:tr w:rsidR="00F31AA3" w:rsidRPr="00593EE8" w14:paraId="6CDF34B2" w14:textId="77777777" w:rsidTr="00332C8F">
        <w:trPr>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15020265"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lastRenderedPageBreak/>
              <w:t>JobHoppingCategory_Moderate</w:t>
            </w:r>
          </w:p>
        </w:tc>
        <w:tc>
          <w:tcPr>
            <w:tcW w:w="1350" w:type="dxa"/>
            <w:hideMark/>
          </w:tcPr>
          <w:p w14:paraId="0922A201" w14:textId="75269EEE"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Mild Negative</w:t>
            </w:r>
          </w:p>
        </w:tc>
        <w:tc>
          <w:tcPr>
            <w:tcW w:w="1350" w:type="dxa"/>
            <w:hideMark/>
          </w:tcPr>
          <w:p w14:paraId="10ADB484"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0.63</w:t>
            </w:r>
          </w:p>
        </w:tc>
        <w:tc>
          <w:tcPr>
            <w:tcW w:w="3865" w:type="dxa"/>
            <w:hideMark/>
          </w:tcPr>
          <w:p w14:paraId="72F2EF9C" w14:textId="77777777" w:rsidR="00D3292B" w:rsidRPr="00593EE8" w:rsidRDefault="00D3292B" w:rsidP="00593EE8">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Moderately stable job history reduces risk slightly</w:t>
            </w:r>
          </w:p>
        </w:tc>
      </w:tr>
      <w:tr w:rsidR="00F31AA3" w:rsidRPr="00593EE8" w14:paraId="61501A08" w14:textId="77777777" w:rsidTr="00332C8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85" w:type="dxa"/>
            <w:hideMark/>
          </w:tcPr>
          <w:p w14:paraId="49F588C6" w14:textId="77777777" w:rsidR="00D3292B" w:rsidRPr="00593EE8" w:rsidRDefault="00D3292B" w:rsidP="00593EE8">
            <w:pPr>
              <w:spacing w:line="480" w:lineRule="auto"/>
              <w:rPr>
                <w:rFonts w:ascii="Times New Roman" w:hAnsi="Times New Roman" w:cs="Times New Roman"/>
              </w:rPr>
            </w:pPr>
            <w:r w:rsidRPr="00593EE8">
              <w:rPr>
                <w:rFonts w:ascii="Times New Roman" w:hAnsi="Times New Roman" w:cs="Times New Roman"/>
              </w:rPr>
              <w:t>Department_Sales</w:t>
            </w:r>
          </w:p>
        </w:tc>
        <w:tc>
          <w:tcPr>
            <w:tcW w:w="1350" w:type="dxa"/>
            <w:hideMark/>
          </w:tcPr>
          <w:p w14:paraId="6B8CF45C" w14:textId="3812C8C9"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Mild Positive</w:t>
            </w:r>
          </w:p>
        </w:tc>
        <w:tc>
          <w:tcPr>
            <w:tcW w:w="1350" w:type="dxa"/>
            <w:hideMark/>
          </w:tcPr>
          <w:p w14:paraId="198764DC"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1.57</w:t>
            </w:r>
          </w:p>
        </w:tc>
        <w:tc>
          <w:tcPr>
            <w:tcW w:w="3865" w:type="dxa"/>
            <w:hideMark/>
          </w:tcPr>
          <w:p w14:paraId="7A351413" w14:textId="77777777" w:rsidR="00D3292B" w:rsidRPr="00593EE8" w:rsidRDefault="00D3292B" w:rsidP="00593EE8">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3EE8">
              <w:rPr>
                <w:rFonts w:ascii="Times New Roman" w:hAnsi="Times New Roman" w:cs="Times New Roman"/>
              </w:rPr>
              <w:t>Employees in Sales show moderately higher attrition risk</w:t>
            </w:r>
          </w:p>
        </w:tc>
      </w:tr>
    </w:tbl>
    <w:p w14:paraId="7C8779E8" w14:textId="77777777" w:rsidR="00D3292B" w:rsidRPr="00593EE8" w:rsidRDefault="00D3292B" w:rsidP="00593EE8">
      <w:pPr>
        <w:spacing w:line="480" w:lineRule="auto"/>
        <w:ind w:firstLine="720"/>
        <w:contextualSpacing/>
        <w:rPr>
          <w:rFonts w:ascii="Times New Roman" w:hAnsi="Times New Roman" w:cs="Times New Roman"/>
        </w:rPr>
      </w:pPr>
    </w:p>
    <w:p w14:paraId="0B2B1215" w14:textId="77777777" w:rsidR="00B1015A" w:rsidRPr="00593EE8" w:rsidRDefault="00B1015A" w:rsidP="00593EE8">
      <w:pPr>
        <w:spacing w:line="480" w:lineRule="auto"/>
        <w:contextualSpacing/>
        <w:rPr>
          <w:rFonts w:ascii="Times New Roman" w:hAnsi="Times New Roman" w:cs="Times New Roman"/>
        </w:rPr>
      </w:pPr>
      <w:r w:rsidRPr="00593EE8">
        <w:rPr>
          <w:rFonts w:ascii="Times New Roman" w:hAnsi="Times New Roman" w:cs="Times New Roman"/>
          <w:b/>
          <w:bCs/>
        </w:rPr>
        <w:t>Interpretation:</w:t>
      </w:r>
      <w:r w:rsidRPr="00593EE8">
        <w:rPr>
          <w:rFonts w:ascii="Times New Roman" w:hAnsi="Times New Roman" w:cs="Times New Roman"/>
        </w:rPr>
        <w:br/>
        <w:t>The SHAP scores validate that both organizational factors (e.g., role stagnation, travel, overtime) and individual perceptions (e.g., satisfaction, involvement) meaningfully influence attrition risk. The top driver, RoleTenureRatio, reflects employees who stay in the same role for a long time — and depending on their growth experience — may either be retained or become disengaged.</w:t>
      </w:r>
    </w:p>
    <w:p w14:paraId="0E616DD3" w14:textId="77777777" w:rsidR="00B1015A" w:rsidRPr="00593EE8" w:rsidRDefault="00B1015A"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For HR, these findings suggest that career mobility, recognition, compensation, and workload management are critical levers for improving retention.</w:t>
      </w:r>
    </w:p>
    <w:p w14:paraId="5513F65B" w14:textId="64218F41" w:rsidR="00C553DC" w:rsidRPr="00593EE8" w:rsidRDefault="00C553DC" w:rsidP="00593EE8">
      <w:pPr>
        <w:pStyle w:val="Heading2"/>
      </w:pPr>
      <w:bookmarkStart w:id="44" w:name="_Toc205580936"/>
      <w:r w:rsidRPr="00593EE8">
        <w:t>21.0 Additional Models to Address Business Objectives</w:t>
      </w:r>
      <w:bookmarkEnd w:id="44"/>
    </w:p>
    <w:p w14:paraId="79DEEBAE" w14:textId="77777777" w:rsidR="00C553DC" w:rsidRPr="00593EE8" w:rsidRDefault="00C553DC"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While several advanced models such as XGBoost, Random Forest, and Tuned Neural Networks demonstrated strong predictive capabilities, Logistic Regression emerged as the top candidate based on both ROC AUC (0.8362) and F1 Score (0.5202).</w:t>
      </w:r>
    </w:p>
    <w:p w14:paraId="78045E41" w14:textId="77777777" w:rsidR="00C553DC" w:rsidRPr="00593EE8" w:rsidRDefault="00C553DC"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In addition to its competitive performance, Logistic Regression offers a major advantage in interpretability — a critical requirement for HR decision-making. The ability to translate model outputs into clear odds ratios and business language makes it the most suitable choice for real-world deployment.</w:t>
      </w:r>
    </w:p>
    <w:p w14:paraId="5AA0E11E" w14:textId="77777777" w:rsidR="00C553DC" w:rsidRPr="00593EE8" w:rsidRDefault="00C553DC"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 xml:space="preserve">Given this strong balance of accuracy, transparency, and stakeholder usability, we are not recommending a switch to a more complex model at this stage. The other models will remain </w:t>
      </w:r>
      <w:r w:rsidRPr="00593EE8">
        <w:rPr>
          <w:rFonts w:ascii="Times New Roman" w:hAnsi="Times New Roman" w:cs="Times New Roman"/>
        </w:rPr>
        <w:lastRenderedPageBreak/>
        <w:t>documented for reference but are not proposed for implementation, as they do not significantly outperform Logistic Regression and introduce interpretation challenges.</w:t>
      </w:r>
    </w:p>
    <w:p w14:paraId="68E91F53" w14:textId="77777777" w:rsidR="00C553DC" w:rsidRPr="00593EE8" w:rsidRDefault="00C553DC"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Should future business needs evolve — such as the inclusion of unstructured data, real-time scoring, or predictive time horizons — more advanced models can be revisited as part of a next-phase analytics roadmap.</w:t>
      </w:r>
    </w:p>
    <w:p w14:paraId="0586A63D" w14:textId="29C9C3DA" w:rsidR="000D732D" w:rsidRPr="00593EE8" w:rsidRDefault="000D732D" w:rsidP="00593EE8">
      <w:pPr>
        <w:pStyle w:val="Heading1"/>
      </w:pPr>
      <w:bookmarkStart w:id="45" w:name="_Toc205580937"/>
      <w:r w:rsidRPr="00593EE8">
        <w:t>Conclusion and Recommendations</w:t>
      </w:r>
      <w:bookmarkEnd w:id="45"/>
    </w:p>
    <w:p w14:paraId="347000B0" w14:textId="6398C9CD" w:rsidR="002131C1" w:rsidRPr="00593EE8" w:rsidRDefault="002131C1" w:rsidP="00593EE8">
      <w:pPr>
        <w:pStyle w:val="Heading2"/>
      </w:pPr>
      <w:bookmarkStart w:id="46" w:name="_Toc205580938"/>
      <w:r w:rsidRPr="00593EE8">
        <w:t>22.0 Impacts on Business Problem</w:t>
      </w:r>
      <w:bookmarkEnd w:id="46"/>
    </w:p>
    <w:p w14:paraId="643D9805" w14:textId="77777777" w:rsidR="004D2F56" w:rsidRPr="004D2F56" w:rsidRDefault="004D2F56" w:rsidP="00593EE8">
      <w:pPr>
        <w:spacing w:line="480" w:lineRule="auto"/>
        <w:ind w:firstLine="720"/>
        <w:contextualSpacing/>
        <w:rPr>
          <w:rFonts w:ascii="Times New Roman" w:hAnsi="Times New Roman" w:cs="Times New Roman"/>
        </w:rPr>
      </w:pPr>
      <w:r w:rsidRPr="004D2F56">
        <w:rPr>
          <w:rFonts w:ascii="Times New Roman" w:hAnsi="Times New Roman" w:cs="Times New Roman"/>
        </w:rPr>
        <w:t>The recommended Logistic Regression model meets the core business goal — enabling HR to proactively identify employees at risk of voluntary attrition while remaining transparent and easy to interpret for non-technical leaders.</w:t>
      </w:r>
    </w:p>
    <w:p w14:paraId="29FDD6C1" w14:textId="77777777" w:rsidR="004D2F56" w:rsidRPr="004D2F56" w:rsidRDefault="004D2F56" w:rsidP="00593EE8">
      <w:pPr>
        <w:numPr>
          <w:ilvl w:val="0"/>
          <w:numId w:val="59"/>
        </w:numPr>
        <w:spacing w:line="480" w:lineRule="auto"/>
        <w:contextualSpacing/>
        <w:rPr>
          <w:rFonts w:ascii="Times New Roman" w:hAnsi="Times New Roman" w:cs="Times New Roman"/>
        </w:rPr>
      </w:pPr>
      <w:r w:rsidRPr="004D2F56">
        <w:rPr>
          <w:rFonts w:ascii="Times New Roman" w:hAnsi="Times New Roman" w:cs="Times New Roman"/>
          <w:b/>
          <w:bCs/>
        </w:rPr>
        <w:t>Strong Performance:</w:t>
      </w:r>
      <w:r w:rsidRPr="004D2F56">
        <w:rPr>
          <w:rFonts w:ascii="Times New Roman" w:hAnsi="Times New Roman" w:cs="Times New Roman"/>
        </w:rPr>
        <w:t xml:space="preserve"> ROC AUC = </w:t>
      </w:r>
      <w:r w:rsidRPr="004D2F56">
        <w:rPr>
          <w:rFonts w:ascii="Times New Roman" w:hAnsi="Times New Roman" w:cs="Times New Roman"/>
          <w:b/>
          <w:bCs/>
        </w:rPr>
        <w:t>0.8362</w:t>
      </w:r>
      <w:r w:rsidRPr="004D2F56">
        <w:rPr>
          <w:rFonts w:ascii="Times New Roman" w:hAnsi="Times New Roman" w:cs="Times New Roman"/>
        </w:rPr>
        <w:t xml:space="preserve">, F1 Score = </w:t>
      </w:r>
      <w:r w:rsidRPr="004D2F56">
        <w:rPr>
          <w:rFonts w:ascii="Times New Roman" w:hAnsi="Times New Roman" w:cs="Times New Roman"/>
          <w:b/>
          <w:bCs/>
        </w:rPr>
        <w:t>0.5202</w:t>
      </w:r>
      <w:r w:rsidRPr="004D2F56">
        <w:rPr>
          <w:rFonts w:ascii="Times New Roman" w:hAnsi="Times New Roman" w:cs="Times New Roman"/>
        </w:rPr>
        <w:t xml:space="preserve"> — a reliable balance of accuracy and fairness for both stayers and leavers.</w:t>
      </w:r>
    </w:p>
    <w:p w14:paraId="0A24714C" w14:textId="77777777" w:rsidR="004D2F56" w:rsidRPr="004D2F56" w:rsidRDefault="004D2F56" w:rsidP="00593EE8">
      <w:pPr>
        <w:numPr>
          <w:ilvl w:val="0"/>
          <w:numId w:val="59"/>
        </w:numPr>
        <w:spacing w:line="480" w:lineRule="auto"/>
        <w:contextualSpacing/>
        <w:rPr>
          <w:rFonts w:ascii="Times New Roman" w:hAnsi="Times New Roman" w:cs="Times New Roman"/>
        </w:rPr>
      </w:pPr>
      <w:r w:rsidRPr="004D2F56">
        <w:rPr>
          <w:rFonts w:ascii="Times New Roman" w:hAnsi="Times New Roman" w:cs="Times New Roman"/>
          <w:b/>
          <w:bCs/>
        </w:rPr>
        <w:t>Business-Aligned Drivers:</w:t>
      </w:r>
      <w:r w:rsidRPr="004D2F56">
        <w:rPr>
          <w:rFonts w:ascii="Times New Roman" w:hAnsi="Times New Roman" w:cs="Times New Roman"/>
        </w:rPr>
        <w:t xml:space="preserve"> OverTime, CompaRatio, and RoleTenureRatio directly link to HR realities like burnout, pay inequity, and career stagnation.</w:t>
      </w:r>
    </w:p>
    <w:p w14:paraId="331B3984" w14:textId="77777777" w:rsidR="004D2F56" w:rsidRPr="004D2F56" w:rsidRDefault="004D2F56" w:rsidP="00593EE8">
      <w:pPr>
        <w:numPr>
          <w:ilvl w:val="0"/>
          <w:numId w:val="59"/>
        </w:numPr>
        <w:spacing w:line="480" w:lineRule="auto"/>
        <w:contextualSpacing/>
        <w:rPr>
          <w:rFonts w:ascii="Times New Roman" w:hAnsi="Times New Roman" w:cs="Times New Roman"/>
        </w:rPr>
      </w:pPr>
      <w:r w:rsidRPr="004D2F56">
        <w:rPr>
          <w:rFonts w:ascii="Times New Roman" w:hAnsi="Times New Roman" w:cs="Times New Roman"/>
          <w:b/>
          <w:bCs/>
        </w:rPr>
        <w:t>Actionable Insights:</w:t>
      </w:r>
      <w:r w:rsidRPr="004D2F56">
        <w:rPr>
          <w:rFonts w:ascii="Times New Roman" w:hAnsi="Times New Roman" w:cs="Times New Roman"/>
        </w:rPr>
        <w:t xml:space="preserve"> Model coefficients and SHAP values translate into specific HR levers — career mobility, compensation reviews, workload audits.</w:t>
      </w:r>
    </w:p>
    <w:p w14:paraId="367A4CAE" w14:textId="77777777" w:rsidR="004D2F56" w:rsidRPr="004D2F56" w:rsidRDefault="004D2F56" w:rsidP="00593EE8">
      <w:pPr>
        <w:numPr>
          <w:ilvl w:val="0"/>
          <w:numId w:val="59"/>
        </w:numPr>
        <w:spacing w:line="480" w:lineRule="auto"/>
        <w:contextualSpacing/>
        <w:rPr>
          <w:rFonts w:ascii="Times New Roman" w:hAnsi="Times New Roman" w:cs="Times New Roman"/>
        </w:rPr>
      </w:pPr>
      <w:r w:rsidRPr="004D2F56">
        <w:rPr>
          <w:rFonts w:ascii="Times New Roman" w:hAnsi="Times New Roman" w:cs="Times New Roman"/>
          <w:b/>
          <w:bCs/>
        </w:rPr>
        <w:t>Bias Mitigation:</w:t>
      </w:r>
      <w:r w:rsidRPr="004D2F56">
        <w:rPr>
          <w:rFonts w:ascii="Times New Roman" w:hAnsi="Times New Roman" w:cs="Times New Roman"/>
        </w:rPr>
        <w:t xml:space="preserve"> Class weighting ensures equal attention to both classes, avoiding skewed recommendations.</w:t>
      </w:r>
    </w:p>
    <w:p w14:paraId="0CDC6CE1" w14:textId="77777777" w:rsidR="004D2F56" w:rsidRPr="004D2F56" w:rsidRDefault="004D2F56" w:rsidP="00593EE8">
      <w:pPr>
        <w:numPr>
          <w:ilvl w:val="0"/>
          <w:numId w:val="59"/>
        </w:numPr>
        <w:spacing w:line="480" w:lineRule="auto"/>
        <w:contextualSpacing/>
        <w:rPr>
          <w:rFonts w:ascii="Times New Roman" w:hAnsi="Times New Roman" w:cs="Times New Roman"/>
        </w:rPr>
      </w:pPr>
      <w:r w:rsidRPr="004D2F56">
        <w:rPr>
          <w:rFonts w:ascii="Times New Roman" w:hAnsi="Times New Roman" w:cs="Times New Roman"/>
          <w:b/>
          <w:bCs/>
        </w:rPr>
        <w:t>Expected Impact:</w:t>
      </w:r>
      <w:r w:rsidRPr="004D2F56">
        <w:rPr>
          <w:rFonts w:ascii="Times New Roman" w:hAnsi="Times New Roman" w:cs="Times New Roman"/>
        </w:rPr>
        <w:t xml:space="preserve"> If embedded into HR workflows, the model can help achieve a 5–10% reduction in voluntary attrition.</w:t>
      </w:r>
    </w:p>
    <w:p w14:paraId="7F49BA04" w14:textId="77777777" w:rsidR="004D2F56" w:rsidRPr="004D2F56" w:rsidRDefault="004D2F56" w:rsidP="00593EE8">
      <w:pPr>
        <w:spacing w:line="480" w:lineRule="auto"/>
        <w:ind w:firstLine="720"/>
        <w:contextualSpacing/>
        <w:rPr>
          <w:rFonts w:ascii="Times New Roman" w:hAnsi="Times New Roman" w:cs="Times New Roman"/>
        </w:rPr>
      </w:pPr>
      <w:r w:rsidRPr="004D2F56">
        <w:rPr>
          <w:rFonts w:ascii="Times New Roman" w:hAnsi="Times New Roman" w:cs="Times New Roman"/>
          <w:b/>
          <w:bCs/>
        </w:rPr>
        <w:t>Limitation:</w:t>
      </w:r>
      <w:r w:rsidRPr="004D2F56">
        <w:rPr>
          <w:rFonts w:ascii="Times New Roman" w:hAnsi="Times New Roman" w:cs="Times New Roman"/>
        </w:rPr>
        <w:t xml:space="preserve"> While the model does not predict </w:t>
      </w:r>
      <w:r w:rsidRPr="004D2F56">
        <w:rPr>
          <w:rFonts w:ascii="Times New Roman" w:hAnsi="Times New Roman" w:cs="Times New Roman"/>
          <w:i/>
          <w:iCs/>
        </w:rPr>
        <w:t>when</w:t>
      </w:r>
      <w:r w:rsidRPr="004D2F56">
        <w:rPr>
          <w:rFonts w:ascii="Times New Roman" w:hAnsi="Times New Roman" w:cs="Times New Roman"/>
        </w:rPr>
        <w:t xml:space="preserve"> an employee will leave or capture sudden external market changes, it is a practical, explainable tool to guide proactive retention strategies.</w:t>
      </w:r>
    </w:p>
    <w:p w14:paraId="06D2D61F" w14:textId="553BEEF0" w:rsidR="00FE6574" w:rsidRPr="00593EE8" w:rsidRDefault="00FE6574" w:rsidP="00593EE8">
      <w:pPr>
        <w:pStyle w:val="Heading2"/>
      </w:pPr>
      <w:bookmarkStart w:id="47" w:name="_Toc205580939"/>
      <w:r w:rsidRPr="00593EE8">
        <w:lastRenderedPageBreak/>
        <w:t xml:space="preserve">23.0 </w:t>
      </w:r>
      <w:r w:rsidR="00593EE8" w:rsidRPr="00593EE8">
        <w:t>Recommended Next Steps for HR Leadership</w:t>
      </w:r>
      <w:bookmarkEnd w:id="47"/>
    </w:p>
    <w:p w14:paraId="4C01ADBC" w14:textId="77777777" w:rsidR="00593EE8" w:rsidRPr="00593EE8" w:rsidRDefault="00593EE8" w:rsidP="00593EE8">
      <w:pPr>
        <w:spacing w:line="480" w:lineRule="auto"/>
        <w:ind w:firstLine="720"/>
        <w:contextualSpacing/>
        <w:rPr>
          <w:rFonts w:ascii="Times New Roman" w:hAnsi="Times New Roman" w:cs="Times New Roman"/>
        </w:rPr>
      </w:pPr>
      <w:r w:rsidRPr="00593EE8">
        <w:rPr>
          <w:rFonts w:ascii="Times New Roman" w:hAnsi="Times New Roman" w:cs="Times New Roman"/>
        </w:rPr>
        <w:t>These priority actions are directly tied to the top predictive drivers identified through SHAP values and odds ratios in the logistic regression model:</w:t>
      </w:r>
    </w:p>
    <w:p w14:paraId="7772D671" w14:textId="77777777" w:rsidR="00593EE8" w:rsidRPr="00593EE8" w:rsidRDefault="00593EE8" w:rsidP="00593EE8">
      <w:pPr>
        <w:numPr>
          <w:ilvl w:val="0"/>
          <w:numId w:val="60"/>
        </w:numPr>
        <w:spacing w:line="480" w:lineRule="auto"/>
        <w:contextualSpacing/>
        <w:rPr>
          <w:rFonts w:ascii="Times New Roman" w:hAnsi="Times New Roman" w:cs="Times New Roman"/>
        </w:rPr>
      </w:pPr>
      <w:r w:rsidRPr="00593EE8">
        <w:rPr>
          <w:rFonts w:ascii="Times New Roman" w:hAnsi="Times New Roman" w:cs="Times New Roman"/>
          <w:b/>
          <w:bCs/>
        </w:rPr>
        <w:t>Address Role Stagnation (Low RoleTenureRatio)</w:t>
      </w:r>
    </w:p>
    <w:p w14:paraId="0B99A264"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Why:</w:t>
      </w:r>
      <w:r w:rsidRPr="00593EE8">
        <w:rPr>
          <w:rFonts w:ascii="Times New Roman" w:hAnsi="Times New Roman" w:cs="Times New Roman"/>
        </w:rPr>
        <w:t xml:space="preserve"> Employees new to their role or moved late in tenure are more likely to leave.</w:t>
      </w:r>
    </w:p>
    <w:p w14:paraId="1FF79B31"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Action:</w:t>
      </w:r>
      <w:r w:rsidRPr="00593EE8">
        <w:rPr>
          <w:rFonts w:ascii="Times New Roman" w:hAnsi="Times New Roman" w:cs="Times New Roman"/>
        </w:rPr>
        <w:t xml:space="preserve"> Flag employees with RoleTenureRatio &lt; 0.3 for early engagement, mentorship, and role-fit check-ins in the first 6–12 months.</w:t>
      </w:r>
    </w:p>
    <w:p w14:paraId="79095780" w14:textId="77777777" w:rsidR="00593EE8" w:rsidRPr="00593EE8" w:rsidRDefault="00593EE8" w:rsidP="00593EE8">
      <w:pPr>
        <w:numPr>
          <w:ilvl w:val="0"/>
          <w:numId w:val="60"/>
        </w:numPr>
        <w:spacing w:line="480" w:lineRule="auto"/>
        <w:contextualSpacing/>
        <w:rPr>
          <w:rFonts w:ascii="Times New Roman" w:hAnsi="Times New Roman" w:cs="Times New Roman"/>
        </w:rPr>
      </w:pPr>
      <w:r w:rsidRPr="00593EE8">
        <w:rPr>
          <w:rFonts w:ascii="Times New Roman" w:hAnsi="Times New Roman" w:cs="Times New Roman"/>
          <w:b/>
          <w:bCs/>
        </w:rPr>
        <w:t>Target Pay Equity Gaps (Low MonthlyIncome / CompaRatio)</w:t>
      </w:r>
    </w:p>
    <w:p w14:paraId="766ECC3F"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Why:</w:t>
      </w:r>
      <w:r w:rsidRPr="00593EE8">
        <w:rPr>
          <w:rFonts w:ascii="Times New Roman" w:hAnsi="Times New Roman" w:cs="Times New Roman"/>
        </w:rPr>
        <w:t xml:space="preserve"> Under-market pay is a significant attrition driver (OR = 0.41).</w:t>
      </w:r>
    </w:p>
    <w:p w14:paraId="139E8BBE"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Action:</w:t>
      </w:r>
      <w:r w:rsidRPr="00593EE8">
        <w:rPr>
          <w:rFonts w:ascii="Times New Roman" w:hAnsi="Times New Roman" w:cs="Times New Roman"/>
        </w:rPr>
        <w:t xml:space="preserve"> Review bottom quartile earners, especially those with CompaRatio &lt; 75%; apply targeted salary adjustments or bonuses.</w:t>
      </w:r>
    </w:p>
    <w:p w14:paraId="4463BF6E" w14:textId="77777777" w:rsidR="00593EE8" w:rsidRPr="00593EE8" w:rsidRDefault="00593EE8" w:rsidP="00593EE8">
      <w:pPr>
        <w:numPr>
          <w:ilvl w:val="0"/>
          <w:numId w:val="60"/>
        </w:numPr>
        <w:spacing w:line="480" w:lineRule="auto"/>
        <w:contextualSpacing/>
        <w:rPr>
          <w:rFonts w:ascii="Times New Roman" w:hAnsi="Times New Roman" w:cs="Times New Roman"/>
        </w:rPr>
      </w:pPr>
      <w:r w:rsidRPr="00593EE8">
        <w:rPr>
          <w:rFonts w:ascii="Times New Roman" w:hAnsi="Times New Roman" w:cs="Times New Roman"/>
          <w:b/>
          <w:bCs/>
        </w:rPr>
        <w:t>Reduce Overtime-Driven Burnout (OverTime_Yes)</w:t>
      </w:r>
    </w:p>
    <w:p w14:paraId="41B3BCC5"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Why:</w:t>
      </w:r>
      <w:r w:rsidRPr="00593EE8">
        <w:rPr>
          <w:rFonts w:ascii="Times New Roman" w:hAnsi="Times New Roman" w:cs="Times New Roman"/>
        </w:rPr>
        <w:t xml:space="preserve"> Persistent overtime doubles attrition risk (OR = 2.09).</w:t>
      </w:r>
    </w:p>
    <w:p w14:paraId="275DBB4B"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Action:</w:t>
      </w:r>
      <w:r w:rsidRPr="00593EE8">
        <w:rPr>
          <w:rFonts w:ascii="Times New Roman" w:hAnsi="Times New Roman" w:cs="Times New Roman"/>
        </w:rPr>
        <w:t xml:space="preserve"> Audit overtime-heavy teams, set workload caps, and track overtime risk alerts in HR dashboards.</w:t>
      </w:r>
    </w:p>
    <w:p w14:paraId="51E6EB09" w14:textId="77777777" w:rsidR="00593EE8" w:rsidRPr="00593EE8" w:rsidRDefault="00593EE8" w:rsidP="00593EE8">
      <w:pPr>
        <w:numPr>
          <w:ilvl w:val="0"/>
          <w:numId w:val="60"/>
        </w:numPr>
        <w:spacing w:line="480" w:lineRule="auto"/>
        <w:contextualSpacing/>
        <w:rPr>
          <w:rFonts w:ascii="Times New Roman" w:hAnsi="Times New Roman" w:cs="Times New Roman"/>
        </w:rPr>
      </w:pPr>
      <w:r w:rsidRPr="00593EE8">
        <w:rPr>
          <w:rFonts w:ascii="Times New Roman" w:hAnsi="Times New Roman" w:cs="Times New Roman"/>
          <w:b/>
          <w:bCs/>
        </w:rPr>
        <w:t>Strengthen Engagement Levers</w:t>
      </w:r>
    </w:p>
    <w:p w14:paraId="22D39A5A"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Why:</w:t>
      </w:r>
      <w:r w:rsidRPr="00593EE8">
        <w:rPr>
          <w:rFonts w:ascii="Times New Roman" w:hAnsi="Times New Roman" w:cs="Times New Roman"/>
        </w:rPr>
        <w:t xml:space="preserve"> High Job Involvement, Job Satisfaction, and Environment Satisfaction are protective factors.</w:t>
      </w:r>
    </w:p>
    <w:p w14:paraId="2AD53F9F"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Action:</w:t>
      </w:r>
      <w:r w:rsidRPr="00593EE8">
        <w:rPr>
          <w:rFonts w:ascii="Times New Roman" w:hAnsi="Times New Roman" w:cs="Times New Roman"/>
        </w:rPr>
        <w:t xml:space="preserve"> Recognize high scorers; monitor drops in survey scores as early warning signals; hold managers accountable for engagement outcomes.</w:t>
      </w:r>
    </w:p>
    <w:p w14:paraId="51F670D5" w14:textId="77777777" w:rsidR="00593EE8" w:rsidRPr="00593EE8" w:rsidRDefault="00593EE8" w:rsidP="00593EE8">
      <w:pPr>
        <w:numPr>
          <w:ilvl w:val="0"/>
          <w:numId w:val="60"/>
        </w:numPr>
        <w:spacing w:line="480" w:lineRule="auto"/>
        <w:contextualSpacing/>
        <w:rPr>
          <w:rFonts w:ascii="Times New Roman" w:hAnsi="Times New Roman" w:cs="Times New Roman"/>
        </w:rPr>
      </w:pPr>
      <w:r w:rsidRPr="00593EE8">
        <w:rPr>
          <w:rFonts w:ascii="Times New Roman" w:hAnsi="Times New Roman" w:cs="Times New Roman"/>
          <w:b/>
          <w:bCs/>
        </w:rPr>
        <w:t>Tailor Retention for Sales &amp; High-Travel Roles</w:t>
      </w:r>
    </w:p>
    <w:p w14:paraId="76536C73"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t>Why:</w:t>
      </w:r>
      <w:r w:rsidRPr="00593EE8">
        <w:rPr>
          <w:rFonts w:ascii="Times New Roman" w:hAnsi="Times New Roman" w:cs="Times New Roman"/>
        </w:rPr>
        <w:t xml:space="preserve"> Sales roles and frequent travelers face higher attrition, though causes differ.</w:t>
      </w:r>
    </w:p>
    <w:p w14:paraId="79746625" w14:textId="77777777" w:rsidR="00593EE8" w:rsidRPr="00593EE8" w:rsidRDefault="00593EE8" w:rsidP="00593EE8">
      <w:pPr>
        <w:numPr>
          <w:ilvl w:val="1"/>
          <w:numId w:val="60"/>
        </w:numPr>
        <w:spacing w:line="480" w:lineRule="auto"/>
        <w:contextualSpacing/>
        <w:rPr>
          <w:rFonts w:ascii="Times New Roman" w:hAnsi="Times New Roman" w:cs="Times New Roman"/>
        </w:rPr>
      </w:pPr>
      <w:r w:rsidRPr="00593EE8">
        <w:rPr>
          <w:rFonts w:ascii="Times New Roman" w:hAnsi="Times New Roman" w:cs="Times New Roman"/>
          <w:b/>
          <w:bCs/>
        </w:rPr>
        <w:lastRenderedPageBreak/>
        <w:t>Action:</w:t>
      </w:r>
    </w:p>
    <w:p w14:paraId="017F88B7" w14:textId="77777777" w:rsidR="00593EE8" w:rsidRPr="00593EE8" w:rsidRDefault="00593EE8" w:rsidP="00593EE8">
      <w:pPr>
        <w:numPr>
          <w:ilvl w:val="2"/>
          <w:numId w:val="60"/>
        </w:numPr>
        <w:spacing w:line="480" w:lineRule="auto"/>
        <w:contextualSpacing/>
        <w:rPr>
          <w:rFonts w:ascii="Times New Roman" w:hAnsi="Times New Roman" w:cs="Times New Roman"/>
        </w:rPr>
      </w:pPr>
      <w:r w:rsidRPr="00593EE8">
        <w:rPr>
          <w:rFonts w:ascii="Times New Roman" w:hAnsi="Times New Roman" w:cs="Times New Roman"/>
          <w:b/>
          <w:bCs/>
        </w:rPr>
        <w:t>Sales:</w:t>
      </w:r>
      <w:r w:rsidRPr="00593EE8">
        <w:rPr>
          <w:rFonts w:ascii="Times New Roman" w:hAnsi="Times New Roman" w:cs="Times New Roman"/>
        </w:rPr>
        <w:t xml:space="preserve"> Review and benchmark incentive programs.</w:t>
      </w:r>
    </w:p>
    <w:p w14:paraId="14AC7DEB" w14:textId="77777777" w:rsidR="00593EE8" w:rsidRDefault="00593EE8" w:rsidP="00593EE8">
      <w:pPr>
        <w:numPr>
          <w:ilvl w:val="2"/>
          <w:numId w:val="60"/>
        </w:numPr>
        <w:spacing w:line="480" w:lineRule="auto"/>
        <w:contextualSpacing/>
        <w:rPr>
          <w:rFonts w:ascii="Times New Roman" w:hAnsi="Times New Roman" w:cs="Times New Roman"/>
        </w:rPr>
      </w:pPr>
      <w:r w:rsidRPr="00593EE8">
        <w:rPr>
          <w:rFonts w:ascii="Times New Roman" w:hAnsi="Times New Roman" w:cs="Times New Roman"/>
          <w:b/>
          <w:bCs/>
        </w:rPr>
        <w:t>Non-Sales Frequent Travelers:</w:t>
      </w:r>
      <w:r w:rsidRPr="00593EE8">
        <w:rPr>
          <w:rFonts w:ascii="Times New Roman" w:hAnsi="Times New Roman" w:cs="Times New Roman"/>
        </w:rPr>
        <w:t xml:space="preserve"> Set travel balance guidelines, offer wellness support, and flexibility options.</w:t>
      </w:r>
    </w:p>
    <w:p w14:paraId="0F04BE5E" w14:textId="77777777" w:rsidR="009F073C" w:rsidRPr="00242B31" w:rsidRDefault="009F073C" w:rsidP="009F073C">
      <w:pPr>
        <w:numPr>
          <w:ilvl w:val="0"/>
          <w:numId w:val="60"/>
        </w:numPr>
        <w:spacing w:line="480" w:lineRule="auto"/>
        <w:contextualSpacing/>
        <w:rPr>
          <w:rFonts w:ascii="Times New Roman" w:hAnsi="Times New Roman" w:cs="Times New Roman"/>
          <w:b/>
          <w:bCs/>
        </w:rPr>
      </w:pPr>
      <w:r w:rsidRPr="00242B31">
        <w:rPr>
          <w:rFonts w:ascii="Times New Roman" w:hAnsi="Times New Roman" w:cs="Times New Roman"/>
          <w:b/>
          <w:bCs/>
        </w:rPr>
        <w:t>Recommendation X: Improve Performance Rating Scale for Better Talent Insights</w:t>
      </w:r>
    </w:p>
    <w:p w14:paraId="7C448CD1" w14:textId="6EAF017D" w:rsidR="009F073C" w:rsidRPr="009F073C" w:rsidRDefault="009F073C" w:rsidP="009F073C">
      <w:pPr>
        <w:numPr>
          <w:ilvl w:val="1"/>
          <w:numId w:val="60"/>
        </w:numPr>
        <w:spacing w:line="480" w:lineRule="auto"/>
        <w:contextualSpacing/>
        <w:rPr>
          <w:rFonts w:ascii="Times New Roman" w:hAnsi="Times New Roman" w:cs="Times New Roman"/>
        </w:rPr>
      </w:pPr>
      <w:r w:rsidRPr="00242B31">
        <w:rPr>
          <w:rFonts w:ascii="Times New Roman" w:hAnsi="Times New Roman" w:cs="Times New Roman"/>
          <w:b/>
          <w:bCs/>
        </w:rPr>
        <w:t>Why:</w:t>
      </w:r>
      <w:r w:rsidRPr="009F073C">
        <w:rPr>
          <w:rFonts w:ascii="Times New Roman" w:hAnsi="Times New Roman" w:cs="Times New Roman"/>
        </w:rPr>
        <w:t xml:space="preserve"> In the current dataset, the performance rating field only contains two values — 3 (Average) and 4 (High). This lack of granularity reduces the model’s ability to detect meaningful differences between employees.</w:t>
      </w:r>
    </w:p>
    <w:p w14:paraId="6CDB304C" w14:textId="77777777" w:rsidR="009F073C" w:rsidRPr="009F073C" w:rsidRDefault="009F073C" w:rsidP="009F073C">
      <w:pPr>
        <w:numPr>
          <w:ilvl w:val="1"/>
          <w:numId w:val="60"/>
        </w:numPr>
        <w:spacing w:line="480" w:lineRule="auto"/>
        <w:contextualSpacing/>
        <w:rPr>
          <w:rFonts w:ascii="Times New Roman" w:hAnsi="Times New Roman" w:cs="Times New Roman"/>
          <w:b/>
          <w:bCs/>
        </w:rPr>
      </w:pPr>
      <w:r w:rsidRPr="009F073C">
        <w:rPr>
          <w:rFonts w:ascii="Times New Roman" w:hAnsi="Times New Roman" w:cs="Times New Roman"/>
          <w:b/>
          <w:bCs/>
        </w:rPr>
        <w:t>Action:</w:t>
      </w:r>
    </w:p>
    <w:p w14:paraId="2FD8D5E9" w14:textId="77777777" w:rsidR="009F073C" w:rsidRPr="009F073C" w:rsidRDefault="009F073C" w:rsidP="009F073C">
      <w:pPr>
        <w:numPr>
          <w:ilvl w:val="2"/>
          <w:numId w:val="60"/>
        </w:numPr>
        <w:spacing w:line="480" w:lineRule="auto"/>
        <w:contextualSpacing/>
        <w:rPr>
          <w:rFonts w:ascii="Times New Roman" w:hAnsi="Times New Roman" w:cs="Times New Roman"/>
        </w:rPr>
      </w:pPr>
      <w:r w:rsidRPr="009F073C">
        <w:rPr>
          <w:rFonts w:ascii="Times New Roman" w:hAnsi="Times New Roman" w:cs="Times New Roman"/>
        </w:rPr>
        <w:t>Update the Performance Management System to capture ratings on a 0–5 numeric scale instead of broad categories.</w:t>
      </w:r>
    </w:p>
    <w:p w14:paraId="2C9320B1" w14:textId="77777777" w:rsidR="009F073C" w:rsidRPr="009F073C" w:rsidRDefault="009F073C" w:rsidP="009F073C">
      <w:pPr>
        <w:numPr>
          <w:ilvl w:val="2"/>
          <w:numId w:val="60"/>
        </w:numPr>
        <w:spacing w:line="480" w:lineRule="auto"/>
        <w:contextualSpacing/>
        <w:rPr>
          <w:rFonts w:ascii="Times New Roman" w:hAnsi="Times New Roman" w:cs="Times New Roman"/>
        </w:rPr>
      </w:pPr>
      <w:r w:rsidRPr="009F073C">
        <w:rPr>
          <w:rFonts w:ascii="Times New Roman" w:hAnsi="Times New Roman" w:cs="Times New Roman"/>
        </w:rPr>
        <w:t>Define clear performance criteria for each numeric level to ensure consistency across departments.</w:t>
      </w:r>
    </w:p>
    <w:p w14:paraId="2359DFFF" w14:textId="77777777" w:rsidR="009F073C" w:rsidRPr="009F073C" w:rsidRDefault="009F073C" w:rsidP="009F073C">
      <w:pPr>
        <w:numPr>
          <w:ilvl w:val="2"/>
          <w:numId w:val="60"/>
        </w:numPr>
        <w:spacing w:line="480" w:lineRule="auto"/>
        <w:contextualSpacing/>
        <w:rPr>
          <w:rFonts w:ascii="Times New Roman" w:hAnsi="Times New Roman" w:cs="Times New Roman"/>
        </w:rPr>
      </w:pPr>
      <w:r w:rsidRPr="009F073C">
        <w:rPr>
          <w:rFonts w:ascii="Times New Roman" w:hAnsi="Times New Roman" w:cs="Times New Roman"/>
        </w:rPr>
        <w:t>Integrate the revised scale into future attrition models to enable:</w:t>
      </w:r>
    </w:p>
    <w:p w14:paraId="49F30E3B" w14:textId="77777777" w:rsidR="009F073C" w:rsidRPr="009F073C" w:rsidRDefault="009F073C" w:rsidP="009F073C">
      <w:pPr>
        <w:numPr>
          <w:ilvl w:val="2"/>
          <w:numId w:val="60"/>
        </w:numPr>
        <w:spacing w:line="480" w:lineRule="auto"/>
        <w:contextualSpacing/>
        <w:rPr>
          <w:rFonts w:ascii="Times New Roman" w:hAnsi="Times New Roman" w:cs="Times New Roman"/>
        </w:rPr>
      </w:pPr>
      <w:r w:rsidRPr="009F073C">
        <w:rPr>
          <w:rFonts w:ascii="Times New Roman" w:hAnsi="Times New Roman" w:cs="Times New Roman"/>
        </w:rPr>
        <w:t>Identification of top-tier performers at risk</w:t>
      </w:r>
    </w:p>
    <w:p w14:paraId="018EF25F" w14:textId="120AF035" w:rsidR="009F073C" w:rsidRPr="009F073C" w:rsidRDefault="009F073C" w:rsidP="009F073C">
      <w:pPr>
        <w:numPr>
          <w:ilvl w:val="2"/>
          <w:numId w:val="60"/>
        </w:numPr>
        <w:spacing w:line="480" w:lineRule="auto"/>
        <w:contextualSpacing/>
        <w:rPr>
          <w:rFonts w:ascii="Times New Roman" w:hAnsi="Times New Roman" w:cs="Times New Roman"/>
        </w:rPr>
      </w:pPr>
      <w:r w:rsidRPr="009F073C">
        <w:rPr>
          <w:rFonts w:ascii="Times New Roman" w:hAnsi="Times New Roman" w:cs="Times New Roman"/>
        </w:rPr>
        <w:t>More targeted retention incentives for high-value talent</w:t>
      </w:r>
    </w:p>
    <w:p w14:paraId="43F5C30C" w14:textId="6A45CF1D" w:rsidR="00593EE8" w:rsidRPr="00593EE8" w:rsidRDefault="00593EE8" w:rsidP="00593EE8">
      <w:pPr>
        <w:spacing w:line="480" w:lineRule="auto"/>
        <w:rPr>
          <w:rFonts w:ascii="Times New Roman" w:hAnsi="Times New Roman" w:cs="Times New Roman"/>
        </w:rPr>
      </w:pPr>
      <w:r w:rsidRPr="00593EE8">
        <w:rPr>
          <w:rFonts w:ascii="Times New Roman" w:hAnsi="Times New Roman" w:cs="Times New Roman"/>
        </w:rPr>
        <w:br w:type="page"/>
      </w:r>
    </w:p>
    <w:p w14:paraId="51C192B6" w14:textId="77777777" w:rsidR="0098045F" w:rsidRPr="00593EE8" w:rsidRDefault="0098045F" w:rsidP="00593EE8">
      <w:pPr>
        <w:pStyle w:val="Heading1"/>
      </w:pPr>
      <w:bookmarkStart w:id="48" w:name="_Toc205580940"/>
      <w:r w:rsidRPr="00593EE8">
        <w:lastRenderedPageBreak/>
        <w:t>24.0 References</w:t>
      </w:r>
      <w:bookmarkEnd w:id="48"/>
    </w:p>
    <w:p w14:paraId="0A2632A7" w14:textId="6AB24DE1" w:rsidR="0098045F" w:rsidRPr="00593EE8" w:rsidRDefault="0098045F"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IBM HR Analytics Employee Attrition &amp; Performance Dataset</w:t>
      </w:r>
      <w:r w:rsidRPr="00593EE8">
        <w:rPr>
          <w:rFonts w:ascii="Times New Roman" w:hAnsi="Times New Roman" w:cs="Times New Roman"/>
        </w:rPr>
        <w:br/>
        <w:t>Source: IBM Watson Analytics (via Kaggle)</w:t>
      </w:r>
      <w:r w:rsidRPr="00593EE8">
        <w:rPr>
          <w:rFonts w:ascii="Times New Roman" w:hAnsi="Times New Roman" w:cs="Times New Roman"/>
        </w:rPr>
        <w:br/>
        <w:t xml:space="preserve">URL: </w:t>
      </w:r>
      <w:hyperlink r:id="rId89" w:history="1">
        <w:r w:rsidR="00063243" w:rsidRPr="00593EE8">
          <w:rPr>
            <w:rStyle w:val="Hyperlink"/>
            <w:rFonts w:ascii="Times New Roman" w:hAnsi="Times New Roman" w:cs="Times New Roman"/>
          </w:rPr>
          <w:t>https://www.kaggle.com/datasets/pavansubhasht/ibm-hr-analytics-attrition-dataset</w:t>
        </w:r>
      </w:hyperlink>
      <w:r w:rsidR="00063243" w:rsidRPr="00593EE8">
        <w:rPr>
          <w:rFonts w:ascii="Times New Roman" w:hAnsi="Times New Roman" w:cs="Times New Roman"/>
        </w:rPr>
        <w:t xml:space="preserve"> </w:t>
      </w:r>
    </w:p>
    <w:p w14:paraId="7671DEAC" w14:textId="4C513B97" w:rsidR="0098045F" w:rsidRPr="00593EE8" w:rsidRDefault="0098045F"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Radford Global Compensation Database</w:t>
      </w:r>
      <w:r w:rsidRPr="00593EE8">
        <w:rPr>
          <w:rFonts w:ascii="Times New Roman" w:hAnsi="Times New Roman" w:cs="Times New Roman"/>
        </w:rPr>
        <w:br/>
        <w:t>Aon. (Accessed 2024). Radford Global Compensation Database – Market salary benchmarks used to derive CompaRatio.</w:t>
      </w:r>
      <w:r w:rsidRPr="00593EE8">
        <w:rPr>
          <w:rFonts w:ascii="Times New Roman" w:hAnsi="Times New Roman" w:cs="Times New Roman"/>
        </w:rPr>
        <w:br/>
        <w:t xml:space="preserve">URL: </w:t>
      </w:r>
      <w:hyperlink r:id="rId90" w:history="1">
        <w:r w:rsidR="00D83624" w:rsidRPr="00593EE8">
          <w:rPr>
            <w:rStyle w:val="Hyperlink"/>
            <w:rFonts w:ascii="Times New Roman" w:hAnsi="Times New Roman" w:cs="Times New Roman"/>
          </w:rPr>
          <w:t>https://rewards.aon.com/radford</w:t>
        </w:r>
      </w:hyperlink>
    </w:p>
    <w:p w14:paraId="3AB64100" w14:textId="354FAD9C" w:rsidR="00D83624" w:rsidRPr="00593EE8" w:rsidRDefault="00D83624"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SHRM (Nov 2024). Future of Talent Retention – Why Employees Leave — Highlights toxic culture, leadership issues, and work-life imbalance as top attrition drivers (pay ranks lower).</w:t>
      </w:r>
      <w:r w:rsidRPr="00593EE8">
        <w:rPr>
          <w:rFonts w:ascii="Times New Roman" w:hAnsi="Times New Roman" w:cs="Times New Roman"/>
        </w:rPr>
        <w:br/>
        <w:t xml:space="preserve">URL: </w:t>
      </w:r>
      <w:hyperlink r:id="rId91" w:tgtFrame="_new" w:history="1">
        <w:r w:rsidRPr="00593EE8">
          <w:rPr>
            <w:rStyle w:val="Hyperlink"/>
            <w:rFonts w:ascii="Times New Roman" w:hAnsi="Times New Roman" w:cs="Times New Roman"/>
          </w:rPr>
          <w:t>https://www.shrm.org/executive-network/insights/future-of-talent-retention-report-why-employees-leave</w:t>
        </w:r>
      </w:hyperlink>
      <w:r w:rsidRPr="00593EE8">
        <w:rPr>
          <w:rFonts w:ascii="Times New Roman" w:hAnsi="Times New Roman" w:cs="Times New Roman"/>
        </w:rPr>
        <w:t xml:space="preserve"> </w:t>
      </w:r>
    </w:p>
    <w:p w14:paraId="7CE87470" w14:textId="5C3F5EF6" w:rsidR="00D83624" w:rsidRPr="00593EE8" w:rsidRDefault="00D83624"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SHRM (Dec 2024). Workplace Culture Fosters Employee Retention Worldwide — Finds that strong, unbiased, and supportive cultures—with honest management—correlate with higher retention.</w:t>
      </w:r>
      <w:r w:rsidRPr="00593EE8">
        <w:rPr>
          <w:rFonts w:ascii="Times New Roman" w:hAnsi="Times New Roman" w:cs="Times New Roman"/>
        </w:rPr>
        <w:br/>
        <w:t xml:space="preserve">URL: </w:t>
      </w:r>
      <w:hyperlink r:id="rId92" w:tgtFrame="_new" w:history="1">
        <w:r w:rsidRPr="00593EE8">
          <w:rPr>
            <w:rStyle w:val="Hyperlink"/>
            <w:rFonts w:ascii="Times New Roman" w:hAnsi="Times New Roman" w:cs="Times New Roman"/>
          </w:rPr>
          <w:t>https://www.shrm.org/executive-network/insights/shrm-report-workplace-culture-fosters-employee-retention</w:t>
        </w:r>
      </w:hyperlink>
      <w:r w:rsidRPr="00593EE8">
        <w:rPr>
          <w:rFonts w:ascii="Times New Roman" w:hAnsi="Times New Roman" w:cs="Times New Roman"/>
        </w:rPr>
        <w:t xml:space="preserve"> </w:t>
      </w:r>
    </w:p>
    <w:p w14:paraId="7CC7EBEA" w14:textId="3F3E8349" w:rsidR="00D83624" w:rsidRPr="00593EE8" w:rsidRDefault="00D83624"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WorkInstitute (2025). 2025 Retention Report – Employee Retention Truths — Calls career development, work-life balance, and managerial effectiveness key retention levers.</w:t>
      </w:r>
      <w:r w:rsidRPr="00593EE8">
        <w:rPr>
          <w:rFonts w:ascii="Times New Roman" w:hAnsi="Times New Roman" w:cs="Times New Roman"/>
        </w:rPr>
        <w:br/>
        <w:t xml:space="preserve">URL: </w:t>
      </w:r>
      <w:hyperlink r:id="rId93" w:tgtFrame="_new" w:history="1">
        <w:r w:rsidRPr="00593EE8">
          <w:rPr>
            <w:rStyle w:val="Hyperlink"/>
            <w:rFonts w:ascii="Times New Roman" w:hAnsi="Times New Roman" w:cs="Times New Roman"/>
          </w:rPr>
          <w:t>https://info.workinstitute.com/hubfs/2025%20Retention%20Report/2025%20Retention%20Report-%20Employee%20Retention%20Truths%20in%20Todays%20Workplace.pdf</w:t>
        </w:r>
      </w:hyperlink>
      <w:r w:rsidRPr="00593EE8">
        <w:rPr>
          <w:rFonts w:ascii="Times New Roman" w:hAnsi="Times New Roman" w:cs="Times New Roman"/>
        </w:rPr>
        <w:t xml:space="preserve"> </w:t>
      </w:r>
    </w:p>
    <w:p w14:paraId="1CB25A55" w14:textId="5FBD3B6F" w:rsidR="00D83624" w:rsidRPr="00593EE8" w:rsidRDefault="00D83624"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lastRenderedPageBreak/>
        <w:t>Gallup (May 2025). State of the Global Workplace 2025 — Reports global employee engagement fell to 21%, with manager engagement dropping from 30% to 27%; stresses importance of manager training in retention.</w:t>
      </w:r>
      <w:r w:rsidRPr="00593EE8">
        <w:rPr>
          <w:rFonts w:ascii="Times New Roman" w:hAnsi="Times New Roman" w:cs="Times New Roman"/>
        </w:rPr>
        <w:br/>
        <w:t xml:space="preserve">URL: </w:t>
      </w:r>
      <w:hyperlink r:id="rId94" w:tgtFrame="_new" w:history="1">
        <w:r w:rsidRPr="00593EE8">
          <w:rPr>
            <w:rStyle w:val="Hyperlink"/>
            <w:rFonts w:ascii="Times New Roman" w:hAnsi="Times New Roman" w:cs="Times New Roman"/>
          </w:rPr>
          <w:t>https://www.gallup.com/workplace/349484/state-of-the-global-workplace.aspx</w:t>
        </w:r>
      </w:hyperlink>
      <w:r w:rsidRPr="00593EE8">
        <w:rPr>
          <w:rFonts w:ascii="Times New Roman" w:hAnsi="Times New Roman" w:cs="Times New Roman"/>
        </w:rPr>
        <w:t xml:space="preserve"> </w:t>
      </w:r>
    </w:p>
    <w:p w14:paraId="1E768396" w14:textId="799E0BFB" w:rsidR="002C0724" w:rsidRPr="00593EE8" w:rsidRDefault="00D83624" w:rsidP="00593EE8">
      <w:pPr>
        <w:spacing w:line="480" w:lineRule="auto"/>
        <w:ind w:left="720" w:hanging="720"/>
        <w:contextualSpacing/>
        <w:rPr>
          <w:rFonts w:ascii="Times New Roman" w:hAnsi="Times New Roman" w:cs="Times New Roman"/>
        </w:rPr>
      </w:pPr>
      <w:r w:rsidRPr="00593EE8">
        <w:rPr>
          <w:rFonts w:ascii="Times New Roman" w:hAnsi="Times New Roman" w:cs="Times New Roman"/>
        </w:rPr>
        <w:t>FT (May 2025). What Makes a Positive Difference to the Way Staff Feel About Work? — Cites Gallup’s finding that well-trained managers influence 70% of team engagement; links weak manager skills to higher attrition.</w:t>
      </w:r>
      <w:r w:rsidRPr="00593EE8">
        <w:rPr>
          <w:rFonts w:ascii="Times New Roman" w:hAnsi="Times New Roman" w:cs="Times New Roman"/>
        </w:rPr>
        <w:br/>
        <w:t xml:space="preserve">URL: </w:t>
      </w:r>
      <w:hyperlink r:id="rId95" w:tgtFrame="_new" w:history="1">
        <w:r w:rsidRPr="00593EE8">
          <w:rPr>
            <w:rStyle w:val="Hyperlink"/>
            <w:rFonts w:ascii="Times New Roman" w:hAnsi="Times New Roman" w:cs="Times New Roman"/>
          </w:rPr>
          <w:t>https://www.ft.com/content/9e53def2</w:t>
        </w:r>
        <w:r w:rsidRPr="00593EE8">
          <w:rPr>
            <w:rStyle w:val="Hyperlink"/>
            <w:rFonts w:ascii="Times New Roman" w:hAnsi="Times New Roman" w:cs="Times New Roman"/>
          </w:rPr>
          <w:noBreakHyphen/>
          <w:t>d5b2</w:t>
        </w:r>
        <w:r w:rsidRPr="00593EE8">
          <w:rPr>
            <w:rStyle w:val="Hyperlink"/>
            <w:rFonts w:ascii="Times New Roman" w:hAnsi="Times New Roman" w:cs="Times New Roman"/>
          </w:rPr>
          <w:noBreakHyphen/>
          <w:t>4d89</w:t>
        </w:r>
        <w:r w:rsidRPr="00593EE8">
          <w:rPr>
            <w:rStyle w:val="Hyperlink"/>
            <w:rFonts w:ascii="Times New Roman" w:hAnsi="Times New Roman" w:cs="Times New Roman"/>
          </w:rPr>
          <w:noBreakHyphen/>
          <w:t>b385</w:t>
        </w:r>
        <w:r w:rsidRPr="00593EE8">
          <w:rPr>
            <w:rStyle w:val="Hyperlink"/>
            <w:rFonts w:ascii="Times New Roman" w:hAnsi="Times New Roman" w:cs="Times New Roman"/>
          </w:rPr>
          <w:noBreakHyphen/>
          <w:t>15df25c3b539</w:t>
        </w:r>
      </w:hyperlink>
      <w:r w:rsidRPr="00593EE8">
        <w:rPr>
          <w:rFonts w:ascii="Times New Roman" w:hAnsi="Times New Roman" w:cs="Times New Roman"/>
        </w:rPr>
        <w:t xml:space="preserve"> </w:t>
      </w:r>
    </w:p>
    <w:sectPr w:rsidR="002C0724" w:rsidRPr="00593EE8" w:rsidSect="00F7117A">
      <w:headerReference w:type="default" r:id="rId96"/>
      <w:headerReference w:type="firs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C3957" w14:textId="77777777" w:rsidR="008642B0" w:rsidRDefault="008642B0" w:rsidP="00070B1D">
      <w:r>
        <w:separator/>
      </w:r>
    </w:p>
  </w:endnote>
  <w:endnote w:type="continuationSeparator" w:id="0">
    <w:p w14:paraId="10CCE2CD" w14:textId="77777777" w:rsidR="008642B0" w:rsidRDefault="008642B0" w:rsidP="00070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50177" w14:textId="77777777" w:rsidR="008642B0" w:rsidRDefault="008642B0" w:rsidP="00070B1D">
      <w:r>
        <w:separator/>
      </w:r>
    </w:p>
  </w:footnote>
  <w:footnote w:type="continuationSeparator" w:id="0">
    <w:p w14:paraId="4F67D3BD" w14:textId="77777777" w:rsidR="008642B0" w:rsidRDefault="008642B0" w:rsidP="00070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889527196"/>
      <w:docPartObj>
        <w:docPartGallery w:val="Page Numbers (Top of Page)"/>
        <w:docPartUnique/>
      </w:docPartObj>
    </w:sdtPr>
    <w:sdtEndPr>
      <w:rPr>
        <w:noProof/>
      </w:rPr>
    </w:sdtEndPr>
    <w:sdtContent>
      <w:p w14:paraId="345CE6D7" w14:textId="013A6562" w:rsidR="00EB0D49" w:rsidRPr="0042136A" w:rsidRDefault="00EB0D49">
        <w:pPr>
          <w:pStyle w:val="Header"/>
          <w:jc w:val="right"/>
          <w:rPr>
            <w:rFonts w:ascii="Times New Roman" w:hAnsi="Times New Roman" w:cs="Times New Roman"/>
          </w:rPr>
        </w:pPr>
        <w:r w:rsidRPr="0042136A">
          <w:rPr>
            <w:rFonts w:ascii="Times New Roman" w:hAnsi="Times New Roman" w:cs="Times New Roman"/>
          </w:rPr>
          <w:fldChar w:fldCharType="begin"/>
        </w:r>
        <w:r w:rsidRPr="0042136A">
          <w:rPr>
            <w:rFonts w:ascii="Times New Roman" w:hAnsi="Times New Roman" w:cs="Times New Roman"/>
          </w:rPr>
          <w:instrText xml:space="preserve"> PAGE   \* MERGEFORMAT </w:instrText>
        </w:r>
        <w:r w:rsidRPr="0042136A">
          <w:rPr>
            <w:rFonts w:ascii="Times New Roman" w:hAnsi="Times New Roman" w:cs="Times New Roman"/>
          </w:rPr>
          <w:fldChar w:fldCharType="separate"/>
        </w:r>
        <w:r w:rsidRPr="0042136A">
          <w:rPr>
            <w:rFonts w:ascii="Times New Roman" w:hAnsi="Times New Roman" w:cs="Times New Roman"/>
            <w:noProof/>
          </w:rPr>
          <w:t>2</w:t>
        </w:r>
        <w:r w:rsidRPr="0042136A">
          <w:rPr>
            <w:rFonts w:ascii="Times New Roman" w:hAnsi="Times New Roman" w:cs="Times New Roman"/>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535C3" w14:textId="61610DA5" w:rsidR="00070B1D" w:rsidRDefault="00070B1D">
    <w:pPr>
      <w:pStyle w:val="Header"/>
      <w:jc w:val="right"/>
    </w:pPr>
  </w:p>
  <w:p w14:paraId="36BB1D45" w14:textId="77777777" w:rsidR="00070B1D" w:rsidRDefault="00070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D66"/>
    <w:multiLevelType w:val="hybridMultilevel"/>
    <w:tmpl w:val="8ABCC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E94FFE"/>
    <w:multiLevelType w:val="hybridMultilevel"/>
    <w:tmpl w:val="FDB23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A205DF"/>
    <w:multiLevelType w:val="hybridMultilevel"/>
    <w:tmpl w:val="BA30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636A0"/>
    <w:multiLevelType w:val="hybridMultilevel"/>
    <w:tmpl w:val="CBE6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42A04"/>
    <w:multiLevelType w:val="hybridMultilevel"/>
    <w:tmpl w:val="F4226B40"/>
    <w:lvl w:ilvl="0" w:tplc="AC82AA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4168C2"/>
    <w:multiLevelType w:val="hybridMultilevel"/>
    <w:tmpl w:val="63A06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4C7DF4"/>
    <w:multiLevelType w:val="hybridMultilevel"/>
    <w:tmpl w:val="AF5C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F2450"/>
    <w:multiLevelType w:val="hybridMultilevel"/>
    <w:tmpl w:val="87D6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61DBB"/>
    <w:multiLevelType w:val="multilevel"/>
    <w:tmpl w:val="895C1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E48FE"/>
    <w:multiLevelType w:val="multilevel"/>
    <w:tmpl w:val="D384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B7418"/>
    <w:multiLevelType w:val="hybridMultilevel"/>
    <w:tmpl w:val="2D6E6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8E0E20"/>
    <w:multiLevelType w:val="hybridMultilevel"/>
    <w:tmpl w:val="40022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B8458E"/>
    <w:multiLevelType w:val="hybridMultilevel"/>
    <w:tmpl w:val="2706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13E90"/>
    <w:multiLevelType w:val="hybridMultilevel"/>
    <w:tmpl w:val="98CA2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49376F"/>
    <w:multiLevelType w:val="multilevel"/>
    <w:tmpl w:val="9FB8D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27735"/>
    <w:multiLevelType w:val="multilevel"/>
    <w:tmpl w:val="06F6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3171"/>
    <w:multiLevelType w:val="hybridMultilevel"/>
    <w:tmpl w:val="178E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E6AD9"/>
    <w:multiLevelType w:val="hybridMultilevel"/>
    <w:tmpl w:val="B42EC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1E6F51"/>
    <w:multiLevelType w:val="hybridMultilevel"/>
    <w:tmpl w:val="6C56B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445B3D"/>
    <w:multiLevelType w:val="hybridMultilevel"/>
    <w:tmpl w:val="15B06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741933"/>
    <w:multiLevelType w:val="multilevel"/>
    <w:tmpl w:val="EDD24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48589F"/>
    <w:multiLevelType w:val="hybridMultilevel"/>
    <w:tmpl w:val="1C2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E1857"/>
    <w:multiLevelType w:val="hybridMultilevel"/>
    <w:tmpl w:val="C8002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C2860"/>
    <w:multiLevelType w:val="hybridMultilevel"/>
    <w:tmpl w:val="4E5C7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13316C"/>
    <w:multiLevelType w:val="hybridMultilevel"/>
    <w:tmpl w:val="9710B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643422"/>
    <w:multiLevelType w:val="hybridMultilevel"/>
    <w:tmpl w:val="71AC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B4270"/>
    <w:multiLevelType w:val="multilevel"/>
    <w:tmpl w:val="EDD4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0636B5"/>
    <w:multiLevelType w:val="multilevel"/>
    <w:tmpl w:val="19FC2CCE"/>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4F47E0F"/>
    <w:multiLevelType w:val="hybridMultilevel"/>
    <w:tmpl w:val="9F7AB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64C0CB9"/>
    <w:multiLevelType w:val="multilevel"/>
    <w:tmpl w:val="9AFC4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E05EC"/>
    <w:multiLevelType w:val="hybridMultilevel"/>
    <w:tmpl w:val="A6E88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DD6F7B"/>
    <w:multiLevelType w:val="hybridMultilevel"/>
    <w:tmpl w:val="33C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4324F5"/>
    <w:multiLevelType w:val="hybridMultilevel"/>
    <w:tmpl w:val="1B643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4A679D"/>
    <w:multiLevelType w:val="hybridMultilevel"/>
    <w:tmpl w:val="6E8ED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7359A9"/>
    <w:multiLevelType w:val="hybridMultilevel"/>
    <w:tmpl w:val="C7B4D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804769"/>
    <w:multiLevelType w:val="multilevel"/>
    <w:tmpl w:val="8910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FF1B04"/>
    <w:multiLevelType w:val="hybridMultilevel"/>
    <w:tmpl w:val="1E98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67C9C"/>
    <w:multiLevelType w:val="hybridMultilevel"/>
    <w:tmpl w:val="9AA07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BB45296"/>
    <w:multiLevelType w:val="hybridMultilevel"/>
    <w:tmpl w:val="04E29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C646B9"/>
    <w:multiLevelType w:val="hybridMultilevel"/>
    <w:tmpl w:val="C908C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F545573"/>
    <w:multiLevelType w:val="hybridMultilevel"/>
    <w:tmpl w:val="E63E5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1CA4F37"/>
    <w:multiLevelType w:val="hybridMultilevel"/>
    <w:tmpl w:val="5B2E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12EE3"/>
    <w:multiLevelType w:val="hybridMultilevel"/>
    <w:tmpl w:val="DFDC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423562"/>
    <w:multiLevelType w:val="hybridMultilevel"/>
    <w:tmpl w:val="82E28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388150A"/>
    <w:multiLevelType w:val="hybridMultilevel"/>
    <w:tmpl w:val="A6323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3C4125F"/>
    <w:multiLevelType w:val="hybridMultilevel"/>
    <w:tmpl w:val="8F588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5996937"/>
    <w:multiLevelType w:val="hybridMultilevel"/>
    <w:tmpl w:val="5A1A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42861"/>
    <w:multiLevelType w:val="hybridMultilevel"/>
    <w:tmpl w:val="83A6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F4EA6"/>
    <w:multiLevelType w:val="hybridMultilevel"/>
    <w:tmpl w:val="05140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90A6242"/>
    <w:multiLevelType w:val="hybridMultilevel"/>
    <w:tmpl w:val="986E2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AC2F83"/>
    <w:multiLevelType w:val="hybridMultilevel"/>
    <w:tmpl w:val="F45A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B906EA"/>
    <w:multiLevelType w:val="hybridMultilevel"/>
    <w:tmpl w:val="C47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4523852"/>
    <w:multiLevelType w:val="hybridMultilevel"/>
    <w:tmpl w:val="C44E7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5F75AD2"/>
    <w:multiLevelType w:val="hybridMultilevel"/>
    <w:tmpl w:val="C6681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79A0F7A"/>
    <w:multiLevelType w:val="hybridMultilevel"/>
    <w:tmpl w:val="D91ED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187B5C"/>
    <w:multiLevelType w:val="hybridMultilevel"/>
    <w:tmpl w:val="9C7E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7E3C52"/>
    <w:multiLevelType w:val="hybridMultilevel"/>
    <w:tmpl w:val="97DAF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3E0065"/>
    <w:multiLevelType w:val="hybridMultilevel"/>
    <w:tmpl w:val="BB683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C35C8B"/>
    <w:multiLevelType w:val="hybridMultilevel"/>
    <w:tmpl w:val="F8FA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2E4A29"/>
    <w:multiLevelType w:val="hybridMultilevel"/>
    <w:tmpl w:val="ACAE3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40281579">
    <w:abstractNumId w:val="25"/>
  </w:num>
  <w:num w:numId="2" w16cid:durableId="1031106329">
    <w:abstractNumId w:val="36"/>
  </w:num>
  <w:num w:numId="3" w16cid:durableId="1228766366">
    <w:abstractNumId w:val="7"/>
  </w:num>
  <w:num w:numId="4" w16cid:durableId="1220046719">
    <w:abstractNumId w:val="17"/>
  </w:num>
  <w:num w:numId="5" w16cid:durableId="1409496350">
    <w:abstractNumId w:val="6"/>
  </w:num>
  <w:num w:numId="6" w16cid:durableId="576210180">
    <w:abstractNumId w:val="47"/>
  </w:num>
  <w:num w:numId="7" w16cid:durableId="1430656423">
    <w:abstractNumId w:val="42"/>
  </w:num>
  <w:num w:numId="8" w16cid:durableId="814681287">
    <w:abstractNumId w:val="34"/>
  </w:num>
  <w:num w:numId="9" w16cid:durableId="808207617">
    <w:abstractNumId w:val="50"/>
  </w:num>
  <w:num w:numId="10" w16cid:durableId="339356520">
    <w:abstractNumId w:val="49"/>
  </w:num>
  <w:num w:numId="11" w16cid:durableId="56173677">
    <w:abstractNumId w:val="29"/>
  </w:num>
  <w:num w:numId="12" w16cid:durableId="1263882627">
    <w:abstractNumId w:val="9"/>
  </w:num>
  <w:num w:numId="13" w16cid:durableId="1072461271">
    <w:abstractNumId w:val="2"/>
  </w:num>
  <w:num w:numId="14" w16cid:durableId="906957421">
    <w:abstractNumId w:val="12"/>
  </w:num>
  <w:num w:numId="15" w16cid:durableId="82729912">
    <w:abstractNumId w:val="46"/>
  </w:num>
  <w:num w:numId="16" w16cid:durableId="1170173300">
    <w:abstractNumId w:val="28"/>
  </w:num>
  <w:num w:numId="17" w16cid:durableId="1685935548">
    <w:abstractNumId w:val="45"/>
  </w:num>
  <w:num w:numId="18" w16cid:durableId="256906564">
    <w:abstractNumId w:val="55"/>
  </w:num>
  <w:num w:numId="19" w16cid:durableId="1866942638">
    <w:abstractNumId w:val="53"/>
  </w:num>
  <w:num w:numId="20" w16cid:durableId="985086667">
    <w:abstractNumId w:val="24"/>
  </w:num>
  <w:num w:numId="21" w16cid:durableId="523634399">
    <w:abstractNumId w:val="30"/>
  </w:num>
  <w:num w:numId="22" w16cid:durableId="681778296">
    <w:abstractNumId w:val="33"/>
  </w:num>
  <w:num w:numId="23" w16cid:durableId="431320769">
    <w:abstractNumId w:val="23"/>
  </w:num>
  <w:num w:numId="24" w16cid:durableId="825785080">
    <w:abstractNumId w:val="32"/>
  </w:num>
  <w:num w:numId="25" w16cid:durableId="1010527523">
    <w:abstractNumId w:val="13"/>
  </w:num>
  <w:num w:numId="26" w16cid:durableId="587231142">
    <w:abstractNumId w:val="0"/>
  </w:num>
  <w:num w:numId="27" w16cid:durableId="686638585">
    <w:abstractNumId w:val="10"/>
  </w:num>
  <w:num w:numId="28" w16cid:durableId="1023244745">
    <w:abstractNumId w:val="44"/>
  </w:num>
  <w:num w:numId="29" w16cid:durableId="1691566717">
    <w:abstractNumId w:val="54"/>
  </w:num>
  <w:num w:numId="30" w16cid:durableId="99879898">
    <w:abstractNumId w:val="37"/>
  </w:num>
  <w:num w:numId="31" w16cid:durableId="970282647">
    <w:abstractNumId w:val="11"/>
  </w:num>
  <w:num w:numId="32" w16cid:durableId="1273434944">
    <w:abstractNumId w:val="18"/>
  </w:num>
  <w:num w:numId="33" w16cid:durableId="2044207822">
    <w:abstractNumId w:val="1"/>
  </w:num>
  <w:num w:numId="34" w16cid:durableId="1477986156">
    <w:abstractNumId w:val="19"/>
  </w:num>
  <w:num w:numId="35" w16cid:durableId="596907375">
    <w:abstractNumId w:val="56"/>
  </w:num>
  <w:num w:numId="36" w16cid:durableId="565998428">
    <w:abstractNumId w:val="40"/>
  </w:num>
  <w:num w:numId="37" w16cid:durableId="1972663926">
    <w:abstractNumId w:val="51"/>
  </w:num>
  <w:num w:numId="38" w16cid:durableId="429006812">
    <w:abstractNumId w:val="43"/>
  </w:num>
  <w:num w:numId="39" w16cid:durableId="1168253092">
    <w:abstractNumId w:val="52"/>
  </w:num>
  <w:num w:numId="40" w16cid:durableId="1845633978">
    <w:abstractNumId w:val="41"/>
  </w:num>
  <w:num w:numId="41" w16cid:durableId="1446923383">
    <w:abstractNumId w:val="22"/>
  </w:num>
  <w:num w:numId="42" w16cid:durableId="294414589">
    <w:abstractNumId w:val="58"/>
  </w:num>
  <w:num w:numId="43" w16cid:durableId="1690375411">
    <w:abstractNumId w:val="4"/>
  </w:num>
  <w:num w:numId="44" w16cid:durableId="210581897">
    <w:abstractNumId w:val="59"/>
  </w:num>
  <w:num w:numId="45" w16cid:durableId="1213156505">
    <w:abstractNumId w:val="38"/>
  </w:num>
  <w:num w:numId="46" w16cid:durableId="1228877662">
    <w:abstractNumId w:val="48"/>
  </w:num>
  <w:num w:numId="47" w16cid:durableId="1137988556">
    <w:abstractNumId w:val="5"/>
  </w:num>
  <w:num w:numId="48" w16cid:durableId="1687713485">
    <w:abstractNumId w:val="57"/>
  </w:num>
  <w:num w:numId="49" w16cid:durableId="471599124">
    <w:abstractNumId w:val="27"/>
  </w:num>
  <w:num w:numId="50" w16cid:durableId="550418">
    <w:abstractNumId w:val="3"/>
  </w:num>
  <w:num w:numId="51" w16cid:durableId="1023475862">
    <w:abstractNumId w:val="16"/>
  </w:num>
  <w:num w:numId="52" w16cid:durableId="455413769">
    <w:abstractNumId w:val="8"/>
  </w:num>
  <w:num w:numId="53" w16cid:durableId="541938857">
    <w:abstractNumId w:val="21"/>
  </w:num>
  <w:num w:numId="54" w16cid:durableId="166486080">
    <w:abstractNumId w:val="31"/>
  </w:num>
  <w:num w:numId="55" w16cid:durableId="909656146">
    <w:abstractNumId w:val="39"/>
  </w:num>
  <w:num w:numId="56" w16cid:durableId="446628979">
    <w:abstractNumId w:val="26"/>
  </w:num>
  <w:num w:numId="57" w16cid:durableId="2029521524">
    <w:abstractNumId w:val="35"/>
  </w:num>
  <w:num w:numId="58" w16cid:durableId="156507284">
    <w:abstractNumId w:val="14"/>
  </w:num>
  <w:num w:numId="59" w16cid:durableId="1978416998">
    <w:abstractNumId w:val="15"/>
  </w:num>
  <w:num w:numId="60" w16cid:durableId="1356270856">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FBE"/>
    <w:rsid w:val="000045AF"/>
    <w:rsid w:val="00007CD6"/>
    <w:rsid w:val="0001029C"/>
    <w:rsid w:val="000212C3"/>
    <w:rsid w:val="000266CF"/>
    <w:rsid w:val="00026DA7"/>
    <w:rsid w:val="0003084A"/>
    <w:rsid w:val="00031803"/>
    <w:rsid w:val="00033F08"/>
    <w:rsid w:val="00057B42"/>
    <w:rsid w:val="00060774"/>
    <w:rsid w:val="00062CA9"/>
    <w:rsid w:val="00063243"/>
    <w:rsid w:val="0006341B"/>
    <w:rsid w:val="00063808"/>
    <w:rsid w:val="000653EE"/>
    <w:rsid w:val="00065705"/>
    <w:rsid w:val="00070B1D"/>
    <w:rsid w:val="00076324"/>
    <w:rsid w:val="00083D24"/>
    <w:rsid w:val="00083E3D"/>
    <w:rsid w:val="00087ABC"/>
    <w:rsid w:val="00094008"/>
    <w:rsid w:val="0009510C"/>
    <w:rsid w:val="00097F30"/>
    <w:rsid w:val="000A417F"/>
    <w:rsid w:val="000A4A6C"/>
    <w:rsid w:val="000A5921"/>
    <w:rsid w:val="000A71A6"/>
    <w:rsid w:val="000A7DDE"/>
    <w:rsid w:val="000B721A"/>
    <w:rsid w:val="000D472F"/>
    <w:rsid w:val="000D52EA"/>
    <w:rsid w:val="000D5920"/>
    <w:rsid w:val="000D732D"/>
    <w:rsid w:val="000F2C2A"/>
    <w:rsid w:val="000F723C"/>
    <w:rsid w:val="0011137D"/>
    <w:rsid w:val="00116437"/>
    <w:rsid w:val="0011684E"/>
    <w:rsid w:val="00121147"/>
    <w:rsid w:val="00125507"/>
    <w:rsid w:val="00136002"/>
    <w:rsid w:val="00141268"/>
    <w:rsid w:val="0016438D"/>
    <w:rsid w:val="001659BE"/>
    <w:rsid w:val="0017055E"/>
    <w:rsid w:val="00180349"/>
    <w:rsid w:val="001B5D8D"/>
    <w:rsid w:val="001E408F"/>
    <w:rsid w:val="001E6DA7"/>
    <w:rsid w:val="001F4983"/>
    <w:rsid w:val="002044A0"/>
    <w:rsid w:val="002131C1"/>
    <w:rsid w:val="00220956"/>
    <w:rsid w:val="0022226D"/>
    <w:rsid w:val="00242B31"/>
    <w:rsid w:val="00287286"/>
    <w:rsid w:val="00292A19"/>
    <w:rsid w:val="00294C40"/>
    <w:rsid w:val="0029681F"/>
    <w:rsid w:val="002A7D1C"/>
    <w:rsid w:val="002C0724"/>
    <w:rsid w:val="002C2923"/>
    <w:rsid w:val="002D6CEE"/>
    <w:rsid w:val="002E3A95"/>
    <w:rsid w:val="002F0416"/>
    <w:rsid w:val="00311F95"/>
    <w:rsid w:val="00332C8F"/>
    <w:rsid w:val="00354021"/>
    <w:rsid w:val="00367ACF"/>
    <w:rsid w:val="00373C53"/>
    <w:rsid w:val="0038248C"/>
    <w:rsid w:val="00386C47"/>
    <w:rsid w:val="003906EC"/>
    <w:rsid w:val="00390F45"/>
    <w:rsid w:val="003B1619"/>
    <w:rsid w:val="003C5E3F"/>
    <w:rsid w:val="003C7204"/>
    <w:rsid w:val="003D3277"/>
    <w:rsid w:val="003E1E9E"/>
    <w:rsid w:val="003F716D"/>
    <w:rsid w:val="00402372"/>
    <w:rsid w:val="0041273B"/>
    <w:rsid w:val="004139DC"/>
    <w:rsid w:val="0041449F"/>
    <w:rsid w:val="0042136A"/>
    <w:rsid w:val="00430298"/>
    <w:rsid w:val="0044322A"/>
    <w:rsid w:val="00451F59"/>
    <w:rsid w:val="00453896"/>
    <w:rsid w:val="0045678C"/>
    <w:rsid w:val="00467829"/>
    <w:rsid w:val="00482C19"/>
    <w:rsid w:val="00492C04"/>
    <w:rsid w:val="00497DEA"/>
    <w:rsid w:val="004B66CD"/>
    <w:rsid w:val="004C08C1"/>
    <w:rsid w:val="004D2F56"/>
    <w:rsid w:val="004E03A3"/>
    <w:rsid w:val="004E7A2B"/>
    <w:rsid w:val="004F1FCB"/>
    <w:rsid w:val="004F7B56"/>
    <w:rsid w:val="0050505F"/>
    <w:rsid w:val="00505C84"/>
    <w:rsid w:val="00512365"/>
    <w:rsid w:val="00531F8B"/>
    <w:rsid w:val="00543546"/>
    <w:rsid w:val="00546939"/>
    <w:rsid w:val="00555191"/>
    <w:rsid w:val="005571CF"/>
    <w:rsid w:val="0056289C"/>
    <w:rsid w:val="00566A21"/>
    <w:rsid w:val="0057623F"/>
    <w:rsid w:val="00587068"/>
    <w:rsid w:val="005900ED"/>
    <w:rsid w:val="0059187F"/>
    <w:rsid w:val="005921DA"/>
    <w:rsid w:val="00593EE8"/>
    <w:rsid w:val="005A09F8"/>
    <w:rsid w:val="005A5C04"/>
    <w:rsid w:val="005A6D44"/>
    <w:rsid w:val="005D2B4D"/>
    <w:rsid w:val="005F512B"/>
    <w:rsid w:val="005F5E5D"/>
    <w:rsid w:val="005F6446"/>
    <w:rsid w:val="00600516"/>
    <w:rsid w:val="0061389A"/>
    <w:rsid w:val="00623FF2"/>
    <w:rsid w:val="006257B3"/>
    <w:rsid w:val="00627D08"/>
    <w:rsid w:val="00636D30"/>
    <w:rsid w:val="00646FBE"/>
    <w:rsid w:val="00650B29"/>
    <w:rsid w:val="00664667"/>
    <w:rsid w:val="006837AD"/>
    <w:rsid w:val="00691FBD"/>
    <w:rsid w:val="00695494"/>
    <w:rsid w:val="0069573B"/>
    <w:rsid w:val="006A08EA"/>
    <w:rsid w:val="006A0E3E"/>
    <w:rsid w:val="006B343D"/>
    <w:rsid w:val="006E315E"/>
    <w:rsid w:val="006F4CCE"/>
    <w:rsid w:val="007029A9"/>
    <w:rsid w:val="007402AE"/>
    <w:rsid w:val="007521EE"/>
    <w:rsid w:val="007668EC"/>
    <w:rsid w:val="00781A3C"/>
    <w:rsid w:val="007833FC"/>
    <w:rsid w:val="007862F9"/>
    <w:rsid w:val="0079458C"/>
    <w:rsid w:val="00794668"/>
    <w:rsid w:val="007A5B6C"/>
    <w:rsid w:val="007B4568"/>
    <w:rsid w:val="007C4F41"/>
    <w:rsid w:val="007D19D4"/>
    <w:rsid w:val="007E0B9F"/>
    <w:rsid w:val="007E7B37"/>
    <w:rsid w:val="007F07A4"/>
    <w:rsid w:val="007F6828"/>
    <w:rsid w:val="008056CD"/>
    <w:rsid w:val="008111CF"/>
    <w:rsid w:val="00824488"/>
    <w:rsid w:val="0084120E"/>
    <w:rsid w:val="00841FE7"/>
    <w:rsid w:val="0084582B"/>
    <w:rsid w:val="00861678"/>
    <w:rsid w:val="008634AD"/>
    <w:rsid w:val="008642B0"/>
    <w:rsid w:val="00874CFE"/>
    <w:rsid w:val="00874FC1"/>
    <w:rsid w:val="00892018"/>
    <w:rsid w:val="008A0994"/>
    <w:rsid w:val="008A335B"/>
    <w:rsid w:val="008B1831"/>
    <w:rsid w:val="008B3C76"/>
    <w:rsid w:val="008B7A03"/>
    <w:rsid w:val="008C5298"/>
    <w:rsid w:val="008C6B21"/>
    <w:rsid w:val="008D255D"/>
    <w:rsid w:val="008D4618"/>
    <w:rsid w:val="008E33A6"/>
    <w:rsid w:val="008E5335"/>
    <w:rsid w:val="008F4E08"/>
    <w:rsid w:val="008F597C"/>
    <w:rsid w:val="008F60B1"/>
    <w:rsid w:val="008F6900"/>
    <w:rsid w:val="00901EA3"/>
    <w:rsid w:val="00904B96"/>
    <w:rsid w:val="00930C61"/>
    <w:rsid w:val="00937762"/>
    <w:rsid w:val="009434FA"/>
    <w:rsid w:val="00951B19"/>
    <w:rsid w:val="00963B0A"/>
    <w:rsid w:val="0098045F"/>
    <w:rsid w:val="00982A87"/>
    <w:rsid w:val="00993892"/>
    <w:rsid w:val="00995FD7"/>
    <w:rsid w:val="009968E3"/>
    <w:rsid w:val="009B73E9"/>
    <w:rsid w:val="009D27A0"/>
    <w:rsid w:val="009D33BF"/>
    <w:rsid w:val="009D6CC2"/>
    <w:rsid w:val="009F00E5"/>
    <w:rsid w:val="009F073C"/>
    <w:rsid w:val="009F3BEF"/>
    <w:rsid w:val="009F49DC"/>
    <w:rsid w:val="009F4C34"/>
    <w:rsid w:val="00A1244C"/>
    <w:rsid w:val="00A15FBE"/>
    <w:rsid w:val="00A24C6B"/>
    <w:rsid w:val="00A5031E"/>
    <w:rsid w:val="00A55B2B"/>
    <w:rsid w:val="00A60B64"/>
    <w:rsid w:val="00A70332"/>
    <w:rsid w:val="00A7527A"/>
    <w:rsid w:val="00A94472"/>
    <w:rsid w:val="00AA2E1B"/>
    <w:rsid w:val="00AA62E5"/>
    <w:rsid w:val="00AB2AF7"/>
    <w:rsid w:val="00AC499D"/>
    <w:rsid w:val="00AC5447"/>
    <w:rsid w:val="00AD1657"/>
    <w:rsid w:val="00B05817"/>
    <w:rsid w:val="00B06300"/>
    <w:rsid w:val="00B06FC8"/>
    <w:rsid w:val="00B1015A"/>
    <w:rsid w:val="00B23CC5"/>
    <w:rsid w:val="00B32158"/>
    <w:rsid w:val="00B3538F"/>
    <w:rsid w:val="00B4175F"/>
    <w:rsid w:val="00B438F4"/>
    <w:rsid w:val="00B43E37"/>
    <w:rsid w:val="00B507D6"/>
    <w:rsid w:val="00B72B33"/>
    <w:rsid w:val="00BA0B69"/>
    <w:rsid w:val="00BB79F7"/>
    <w:rsid w:val="00BC34F9"/>
    <w:rsid w:val="00BC3DB3"/>
    <w:rsid w:val="00BC6170"/>
    <w:rsid w:val="00BD1466"/>
    <w:rsid w:val="00BF1D8C"/>
    <w:rsid w:val="00BF5D1E"/>
    <w:rsid w:val="00C017C2"/>
    <w:rsid w:val="00C01C92"/>
    <w:rsid w:val="00C53071"/>
    <w:rsid w:val="00C54F02"/>
    <w:rsid w:val="00C553DC"/>
    <w:rsid w:val="00CC6DE0"/>
    <w:rsid w:val="00CD4038"/>
    <w:rsid w:val="00D27BA2"/>
    <w:rsid w:val="00D3292B"/>
    <w:rsid w:val="00D36F8E"/>
    <w:rsid w:val="00D62752"/>
    <w:rsid w:val="00D6632F"/>
    <w:rsid w:val="00D81795"/>
    <w:rsid w:val="00D83624"/>
    <w:rsid w:val="00D95B9C"/>
    <w:rsid w:val="00DA7B69"/>
    <w:rsid w:val="00DB187A"/>
    <w:rsid w:val="00DC2592"/>
    <w:rsid w:val="00DC2926"/>
    <w:rsid w:val="00DC7C15"/>
    <w:rsid w:val="00DD58DB"/>
    <w:rsid w:val="00DF09AF"/>
    <w:rsid w:val="00DF4421"/>
    <w:rsid w:val="00E019A5"/>
    <w:rsid w:val="00E01AB5"/>
    <w:rsid w:val="00E12B3F"/>
    <w:rsid w:val="00E53E02"/>
    <w:rsid w:val="00E6351B"/>
    <w:rsid w:val="00E65C76"/>
    <w:rsid w:val="00E6719B"/>
    <w:rsid w:val="00E72BFA"/>
    <w:rsid w:val="00E7308B"/>
    <w:rsid w:val="00E765EB"/>
    <w:rsid w:val="00E86B52"/>
    <w:rsid w:val="00E915FC"/>
    <w:rsid w:val="00E978C2"/>
    <w:rsid w:val="00EA06BD"/>
    <w:rsid w:val="00EB038F"/>
    <w:rsid w:val="00EB0D49"/>
    <w:rsid w:val="00EC021A"/>
    <w:rsid w:val="00ED2CE4"/>
    <w:rsid w:val="00ED7679"/>
    <w:rsid w:val="00EE12DA"/>
    <w:rsid w:val="00EF19A6"/>
    <w:rsid w:val="00EF64ED"/>
    <w:rsid w:val="00F0384F"/>
    <w:rsid w:val="00F11664"/>
    <w:rsid w:val="00F23329"/>
    <w:rsid w:val="00F31AA3"/>
    <w:rsid w:val="00F360A9"/>
    <w:rsid w:val="00F44F1A"/>
    <w:rsid w:val="00F7117A"/>
    <w:rsid w:val="00F81201"/>
    <w:rsid w:val="00F81FEB"/>
    <w:rsid w:val="00F87288"/>
    <w:rsid w:val="00F91CAC"/>
    <w:rsid w:val="00FA68A5"/>
    <w:rsid w:val="00FB7B21"/>
    <w:rsid w:val="00FC2C13"/>
    <w:rsid w:val="00FD1C4B"/>
    <w:rsid w:val="00FD2FCD"/>
    <w:rsid w:val="00FD422B"/>
    <w:rsid w:val="00FE29AC"/>
    <w:rsid w:val="00FE6574"/>
    <w:rsid w:val="00FE7B3E"/>
    <w:rsid w:val="00FF1F1A"/>
    <w:rsid w:val="00FF2DCC"/>
    <w:rsid w:val="00FF6443"/>
    <w:rsid w:val="00FF6C05"/>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0E23F"/>
  <w15:chartTrackingRefBased/>
  <w15:docId w15:val="{4AC69CD9-9E4F-BD48-8787-767CBBBE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C92"/>
    <w:pPr>
      <w:spacing w:line="480" w:lineRule="auto"/>
      <w:contextualSpacing/>
      <w:jc w:val="center"/>
      <w:outlineLvl w:val="0"/>
    </w:pPr>
    <w:rPr>
      <w:rFonts w:ascii="Times New Roman" w:hAnsi="Times New Roman" w:cs="Times New Roman"/>
      <w:b/>
      <w:bCs/>
    </w:rPr>
  </w:style>
  <w:style w:type="paragraph" w:styleId="Heading2">
    <w:name w:val="heading 2"/>
    <w:basedOn w:val="Normal"/>
    <w:next w:val="Normal"/>
    <w:link w:val="Heading2Char"/>
    <w:uiPriority w:val="9"/>
    <w:unhideWhenUsed/>
    <w:qFormat/>
    <w:rsid w:val="000A7DDE"/>
    <w:pPr>
      <w:spacing w:line="480" w:lineRule="auto"/>
      <w:contextualSpacing/>
      <w:outlineLvl w:val="1"/>
    </w:pPr>
    <w:rPr>
      <w:rFonts w:ascii="Times New Roman" w:hAnsi="Times New Roman" w:cs="Times New Roman"/>
      <w:b/>
      <w:bCs/>
    </w:rPr>
  </w:style>
  <w:style w:type="paragraph" w:styleId="Heading3">
    <w:name w:val="heading 3"/>
    <w:basedOn w:val="Normal"/>
    <w:next w:val="Normal"/>
    <w:link w:val="Heading3Char"/>
    <w:uiPriority w:val="9"/>
    <w:unhideWhenUsed/>
    <w:qFormat/>
    <w:rsid w:val="00F87288"/>
    <w:pPr>
      <w:spacing w:line="480" w:lineRule="auto"/>
      <w:contextualSpacing/>
      <w:outlineLvl w:val="2"/>
    </w:pPr>
    <w:rPr>
      <w:rFonts w:ascii="Times New Roman" w:hAnsi="Times New Roman" w:cs="Times New Roman"/>
      <w:b/>
      <w:bCs/>
    </w:rPr>
  </w:style>
  <w:style w:type="paragraph" w:styleId="Heading4">
    <w:name w:val="heading 4"/>
    <w:basedOn w:val="Normal"/>
    <w:next w:val="Normal"/>
    <w:link w:val="Heading4Char"/>
    <w:uiPriority w:val="9"/>
    <w:semiHidden/>
    <w:unhideWhenUsed/>
    <w:qFormat/>
    <w:rsid w:val="00FE657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59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75F"/>
    <w:pPr>
      <w:ind w:left="720"/>
      <w:contextualSpacing/>
    </w:pPr>
  </w:style>
  <w:style w:type="character" w:customStyle="1" w:styleId="Heading2Char">
    <w:name w:val="Heading 2 Char"/>
    <w:basedOn w:val="DefaultParagraphFont"/>
    <w:link w:val="Heading2"/>
    <w:uiPriority w:val="9"/>
    <w:rsid w:val="000A7DDE"/>
    <w:rPr>
      <w:rFonts w:ascii="Times New Roman" w:hAnsi="Times New Roman" w:cs="Times New Roman"/>
      <w:b/>
      <w:bCs/>
    </w:rPr>
  </w:style>
  <w:style w:type="character" w:customStyle="1" w:styleId="Heading1Char">
    <w:name w:val="Heading 1 Char"/>
    <w:basedOn w:val="DefaultParagraphFont"/>
    <w:link w:val="Heading1"/>
    <w:uiPriority w:val="9"/>
    <w:rsid w:val="00C01C92"/>
    <w:rPr>
      <w:rFonts w:ascii="Times New Roman" w:hAnsi="Times New Roman" w:cs="Times New Roman"/>
      <w:b/>
      <w:bCs/>
    </w:rPr>
  </w:style>
  <w:style w:type="character" w:customStyle="1" w:styleId="Heading3Char">
    <w:name w:val="Heading 3 Char"/>
    <w:basedOn w:val="DefaultParagraphFont"/>
    <w:link w:val="Heading3"/>
    <w:uiPriority w:val="9"/>
    <w:rsid w:val="00F87288"/>
    <w:rPr>
      <w:rFonts w:ascii="Times New Roman" w:hAnsi="Times New Roman" w:cs="Times New Roman"/>
      <w:b/>
      <w:bCs/>
    </w:rPr>
  </w:style>
  <w:style w:type="table" w:styleId="GridTable4-Accent5">
    <w:name w:val="Grid Table 4 Accent 5"/>
    <w:basedOn w:val="TableNormal"/>
    <w:uiPriority w:val="49"/>
    <w:rsid w:val="007D19D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66A21"/>
    <w:pPr>
      <w:keepNext/>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66A21"/>
    <w:pPr>
      <w:spacing w:after="100"/>
    </w:pPr>
  </w:style>
  <w:style w:type="paragraph" w:styleId="TOC2">
    <w:name w:val="toc 2"/>
    <w:basedOn w:val="Normal"/>
    <w:next w:val="Normal"/>
    <w:autoRedefine/>
    <w:uiPriority w:val="39"/>
    <w:unhideWhenUsed/>
    <w:rsid w:val="00566A21"/>
    <w:pPr>
      <w:spacing w:after="100"/>
      <w:ind w:left="240"/>
    </w:pPr>
  </w:style>
  <w:style w:type="character" w:styleId="Hyperlink">
    <w:name w:val="Hyperlink"/>
    <w:basedOn w:val="DefaultParagraphFont"/>
    <w:uiPriority w:val="99"/>
    <w:unhideWhenUsed/>
    <w:rsid w:val="00566A21"/>
    <w:rPr>
      <w:color w:val="0563C1" w:themeColor="hyperlink"/>
      <w:u w:val="single"/>
    </w:rPr>
  </w:style>
  <w:style w:type="character" w:customStyle="1" w:styleId="Heading4Char">
    <w:name w:val="Heading 4 Char"/>
    <w:basedOn w:val="DefaultParagraphFont"/>
    <w:link w:val="Heading4"/>
    <w:uiPriority w:val="9"/>
    <w:semiHidden/>
    <w:rsid w:val="00FE657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rsid w:val="00D83624"/>
    <w:rPr>
      <w:color w:val="605E5C"/>
      <w:shd w:val="clear" w:color="auto" w:fill="E1DFDD"/>
    </w:rPr>
  </w:style>
  <w:style w:type="paragraph" w:styleId="NormalWeb">
    <w:name w:val="Normal (Web)"/>
    <w:basedOn w:val="Normal"/>
    <w:uiPriority w:val="99"/>
    <w:unhideWhenUsed/>
    <w:rsid w:val="00D83624"/>
    <w:pPr>
      <w:spacing w:before="100" w:beforeAutospacing="1" w:after="100" w:afterAutospacing="1"/>
    </w:pPr>
    <w:rPr>
      <w:rFonts w:ascii="Times New Roman" w:eastAsia="Times New Roman" w:hAnsi="Times New Roman" w:cs="Times New Roman"/>
      <w:lang w:bidi="ml-IN"/>
    </w:rPr>
  </w:style>
  <w:style w:type="character" w:customStyle="1" w:styleId="relative">
    <w:name w:val="relative"/>
    <w:basedOn w:val="DefaultParagraphFont"/>
    <w:rsid w:val="00D83624"/>
  </w:style>
  <w:style w:type="character" w:styleId="Emphasis">
    <w:name w:val="Emphasis"/>
    <w:basedOn w:val="DefaultParagraphFont"/>
    <w:uiPriority w:val="20"/>
    <w:qFormat/>
    <w:rsid w:val="00D83624"/>
    <w:rPr>
      <w:i/>
      <w:iCs/>
    </w:rPr>
  </w:style>
  <w:style w:type="character" w:customStyle="1" w:styleId="ms-1">
    <w:name w:val="ms-1"/>
    <w:basedOn w:val="DefaultParagraphFont"/>
    <w:rsid w:val="00D83624"/>
  </w:style>
  <w:style w:type="character" w:customStyle="1" w:styleId="max-w-full">
    <w:name w:val="max-w-full"/>
    <w:basedOn w:val="DefaultParagraphFont"/>
    <w:rsid w:val="00D83624"/>
  </w:style>
  <w:style w:type="character" w:customStyle="1" w:styleId="-me-1">
    <w:name w:val="-me-1"/>
    <w:basedOn w:val="DefaultParagraphFont"/>
    <w:rsid w:val="00D83624"/>
  </w:style>
  <w:style w:type="paragraph" w:styleId="TOC3">
    <w:name w:val="toc 3"/>
    <w:basedOn w:val="Normal"/>
    <w:next w:val="Normal"/>
    <w:autoRedefine/>
    <w:uiPriority w:val="39"/>
    <w:unhideWhenUsed/>
    <w:rsid w:val="00083D24"/>
    <w:pPr>
      <w:spacing w:after="100"/>
      <w:ind w:left="480"/>
    </w:pPr>
  </w:style>
  <w:style w:type="paragraph" w:styleId="NoSpacing">
    <w:name w:val="No Spacing"/>
    <w:link w:val="NoSpacingChar"/>
    <w:uiPriority w:val="1"/>
    <w:qFormat/>
    <w:rsid w:val="00FF1F1A"/>
    <w:rPr>
      <w:rFonts w:eastAsiaTheme="minorEastAsia"/>
      <w:sz w:val="22"/>
      <w:szCs w:val="22"/>
    </w:rPr>
  </w:style>
  <w:style w:type="character" w:customStyle="1" w:styleId="NoSpacingChar">
    <w:name w:val="No Spacing Char"/>
    <w:basedOn w:val="DefaultParagraphFont"/>
    <w:link w:val="NoSpacing"/>
    <w:uiPriority w:val="1"/>
    <w:rsid w:val="00FF1F1A"/>
    <w:rPr>
      <w:rFonts w:eastAsiaTheme="minorEastAsia"/>
      <w:sz w:val="22"/>
      <w:szCs w:val="22"/>
    </w:rPr>
  </w:style>
  <w:style w:type="paragraph" w:styleId="Header">
    <w:name w:val="header"/>
    <w:basedOn w:val="Normal"/>
    <w:link w:val="HeaderChar"/>
    <w:uiPriority w:val="99"/>
    <w:unhideWhenUsed/>
    <w:rsid w:val="00070B1D"/>
    <w:pPr>
      <w:tabs>
        <w:tab w:val="center" w:pos="4680"/>
        <w:tab w:val="right" w:pos="9360"/>
      </w:tabs>
    </w:pPr>
  </w:style>
  <w:style w:type="character" w:customStyle="1" w:styleId="HeaderChar">
    <w:name w:val="Header Char"/>
    <w:basedOn w:val="DefaultParagraphFont"/>
    <w:link w:val="Header"/>
    <w:uiPriority w:val="99"/>
    <w:rsid w:val="00070B1D"/>
  </w:style>
  <w:style w:type="paragraph" w:styleId="Footer">
    <w:name w:val="footer"/>
    <w:basedOn w:val="Normal"/>
    <w:link w:val="FooterChar"/>
    <w:uiPriority w:val="99"/>
    <w:unhideWhenUsed/>
    <w:rsid w:val="00070B1D"/>
    <w:pPr>
      <w:tabs>
        <w:tab w:val="center" w:pos="4680"/>
        <w:tab w:val="right" w:pos="9360"/>
      </w:tabs>
    </w:pPr>
  </w:style>
  <w:style w:type="character" w:customStyle="1" w:styleId="FooterChar">
    <w:name w:val="Footer Char"/>
    <w:basedOn w:val="DefaultParagraphFont"/>
    <w:link w:val="Footer"/>
    <w:uiPriority w:val="99"/>
    <w:rsid w:val="00070B1D"/>
  </w:style>
  <w:style w:type="table" w:styleId="PlainTable1">
    <w:name w:val="Plain Table 1"/>
    <w:basedOn w:val="TableNormal"/>
    <w:uiPriority w:val="41"/>
    <w:rsid w:val="00874F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3">
    <w:name w:val="List Table 3 Accent 3"/>
    <w:basedOn w:val="TableNormal"/>
    <w:uiPriority w:val="48"/>
    <w:rsid w:val="00874FC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390F4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1659B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7478">
      <w:bodyDiv w:val="1"/>
      <w:marLeft w:val="0"/>
      <w:marRight w:val="0"/>
      <w:marTop w:val="0"/>
      <w:marBottom w:val="0"/>
      <w:divBdr>
        <w:top w:val="none" w:sz="0" w:space="0" w:color="auto"/>
        <w:left w:val="none" w:sz="0" w:space="0" w:color="auto"/>
        <w:bottom w:val="none" w:sz="0" w:space="0" w:color="auto"/>
        <w:right w:val="none" w:sz="0" w:space="0" w:color="auto"/>
      </w:divBdr>
    </w:div>
    <w:div w:id="14886342">
      <w:bodyDiv w:val="1"/>
      <w:marLeft w:val="0"/>
      <w:marRight w:val="0"/>
      <w:marTop w:val="0"/>
      <w:marBottom w:val="0"/>
      <w:divBdr>
        <w:top w:val="none" w:sz="0" w:space="0" w:color="auto"/>
        <w:left w:val="none" w:sz="0" w:space="0" w:color="auto"/>
        <w:bottom w:val="none" w:sz="0" w:space="0" w:color="auto"/>
        <w:right w:val="none" w:sz="0" w:space="0" w:color="auto"/>
      </w:divBdr>
    </w:div>
    <w:div w:id="15738534">
      <w:bodyDiv w:val="1"/>
      <w:marLeft w:val="0"/>
      <w:marRight w:val="0"/>
      <w:marTop w:val="0"/>
      <w:marBottom w:val="0"/>
      <w:divBdr>
        <w:top w:val="none" w:sz="0" w:space="0" w:color="auto"/>
        <w:left w:val="none" w:sz="0" w:space="0" w:color="auto"/>
        <w:bottom w:val="none" w:sz="0" w:space="0" w:color="auto"/>
        <w:right w:val="none" w:sz="0" w:space="0" w:color="auto"/>
      </w:divBdr>
    </w:div>
    <w:div w:id="17967972">
      <w:bodyDiv w:val="1"/>
      <w:marLeft w:val="0"/>
      <w:marRight w:val="0"/>
      <w:marTop w:val="0"/>
      <w:marBottom w:val="0"/>
      <w:divBdr>
        <w:top w:val="none" w:sz="0" w:space="0" w:color="auto"/>
        <w:left w:val="none" w:sz="0" w:space="0" w:color="auto"/>
        <w:bottom w:val="none" w:sz="0" w:space="0" w:color="auto"/>
        <w:right w:val="none" w:sz="0" w:space="0" w:color="auto"/>
      </w:divBdr>
      <w:divsChild>
        <w:div w:id="200750521">
          <w:marLeft w:val="0"/>
          <w:marRight w:val="0"/>
          <w:marTop w:val="0"/>
          <w:marBottom w:val="0"/>
          <w:divBdr>
            <w:top w:val="none" w:sz="0" w:space="0" w:color="auto"/>
            <w:left w:val="none" w:sz="0" w:space="0" w:color="auto"/>
            <w:bottom w:val="none" w:sz="0" w:space="0" w:color="auto"/>
            <w:right w:val="none" w:sz="0" w:space="0" w:color="auto"/>
          </w:divBdr>
          <w:divsChild>
            <w:div w:id="416633298">
              <w:marLeft w:val="0"/>
              <w:marRight w:val="0"/>
              <w:marTop w:val="0"/>
              <w:marBottom w:val="0"/>
              <w:divBdr>
                <w:top w:val="none" w:sz="0" w:space="0" w:color="auto"/>
                <w:left w:val="none" w:sz="0" w:space="0" w:color="auto"/>
                <w:bottom w:val="none" w:sz="0" w:space="0" w:color="auto"/>
                <w:right w:val="none" w:sz="0" w:space="0" w:color="auto"/>
              </w:divBdr>
              <w:divsChild>
                <w:div w:id="38944708">
                  <w:marLeft w:val="0"/>
                  <w:marRight w:val="0"/>
                  <w:marTop w:val="0"/>
                  <w:marBottom w:val="0"/>
                  <w:divBdr>
                    <w:top w:val="none" w:sz="0" w:space="0" w:color="auto"/>
                    <w:left w:val="none" w:sz="0" w:space="0" w:color="auto"/>
                    <w:bottom w:val="none" w:sz="0" w:space="0" w:color="auto"/>
                    <w:right w:val="none" w:sz="0" w:space="0" w:color="auto"/>
                  </w:divBdr>
                  <w:divsChild>
                    <w:div w:id="1921594085">
                      <w:marLeft w:val="0"/>
                      <w:marRight w:val="0"/>
                      <w:marTop w:val="0"/>
                      <w:marBottom w:val="0"/>
                      <w:divBdr>
                        <w:top w:val="none" w:sz="0" w:space="0" w:color="auto"/>
                        <w:left w:val="none" w:sz="0" w:space="0" w:color="auto"/>
                        <w:bottom w:val="none" w:sz="0" w:space="0" w:color="auto"/>
                        <w:right w:val="none" w:sz="0" w:space="0" w:color="auto"/>
                      </w:divBdr>
                      <w:divsChild>
                        <w:div w:id="2053844708">
                          <w:marLeft w:val="0"/>
                          <w:marRight w:val="0"/>
                          <w:marTop w:val="0"/>
                          <w:marBottom w:val="0"/>
                          <w:divBdr>
                            <w:top w:val="none" w:sz="0" w:space="0" w:color="auto"/>
                            <w:left w:val="none" w:sz="0" w:space="0" w:color="auto"/>
                            <w:bottom w:val="none" w:sz="0" w:space="0" w:color="auto"/>
                            <w:right w:val="none" w:sz="0" w:space="0" w:color="auto"/>
                          </w:divBdr>
                          <w:divsChild>
                            <w:div w:id="12404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3142">
                  <w:marLeft w:val="0"/>
                  <w:marRight w:val="0"/>
                  <w:marTop w:val="0"/>
                  <w:marBottom w:val="0"/>
                  <w:divBdr>
                    <w:top w:val="none" w:sz="0" w:space="0" w:color="auto"/>
                    <w:left w:val="none" w:sz="0" w:space="0" w:color="auto"/>
                    <w:bottom w:val="none" w:sz="0" w:space="0" w:color="auto"/>
                    <w:right w:val="none" w:sz="0" w:space="0" w:color="auto"/>
                  </w:divBdr>
                  <w:divsChild>
                    <w:div w:id="829951598">
                      <w:marLeft w:val="0"/>
                      <w:marRight w:val="0"/>
                      <w:marTop w:val="0"/>
                      <w:marBottom w:val="0"/>
                      <w:divBdr>
                        <w:top w:val="none" w:sz="0" w:space="0" w:color="auto"/>
                        <w:left w:val="none" w:sz="0" w:space="0" w:color="auto"/>
                        <w:bottom w:val="none" w:sz="0" w:space="0" w:color="auto"/>
                        <w:right w:val="none" w:sz="0" w:space="0" w:color="auto"/>
                      </w:divBdr>
                      <w:divsChild>
                        <w:div w:id="1005934926">
                          <w:marLeft w:val="0"/>
                          <w:marRight w:val="0"/>
                          <w:marTop w:val="0"/>
                          <w:marBottom w:val="0"/>
                          <w:divBdr>
                            <w:top w:val="none" w:sz="0" w:space="0" w:color="auto"/>
                            <w:left w:val="none" w:sz="0" w:space="0" w:color="auto"/>
                            <w:bottom w:val="none" w:sz="0" w:space="0" w:color="auto"/>
                            <w:right w:val="none" w:sz="0" w:space="0" w:color="auto"/>
                          </w:divBdr>
                          <w:divsChild>
                            <w:div w:id="16981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62271">
                  <w:marLeft w:val="0"/>
                  <w:marRight w:val="0"/>
                  <w:marTop w:val="0"/>
                  <w:marBottom w:val="0"/>
                  <w:divBdr>
                    <w:top w:val="none" w:sz="0" w:space="0" w:color="auto"/>
                    <w:left w:val="none" w:sz="0" w:space="0" w:color="auto"/>
                    <w:bottom w:val="none" w:sz="0" w:space="0" w:color="auto"/>
                    <w:right w:val="none" w:sz="0" w:space="0" w:color="auto"/>
                  </w:divBdr>
                  <w:divsChild>
                    <w:div w:id="7441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2757">
      <w:bodyDiv w:val="1"/>
      <w:marLeft w:val="0"/>
      <w:marRight w:val="0"/>
      <w:marTop w:val="0"/>
      <w:marBottom w:val="0"/>
      <w:divBdr>
        <w:top w:val="none" w:sz="0" w:space="0" w:color="auto"/>
        <w:left w:val="none" w:sz="0" w:space="0" w:color="auto"/>
        <w:bottom w:val="none" w:sz="0" w:space="0" w:color="auto"/>
        <w:right w:val="none" w:sz="0" w:space="0" w:color="auto"/>
      </w:divBdr>
    </w:div>
    <w:div w:id="58745311">
      <w:bodyDiv w:val="1"/>
      <w:marLeft w:val="0"/>
      <w:marRight w:val="0"/>
      <w:marTop w:val="0"/>
      <w:marBottom w:val="0"/>
      <w:divBdr>
        <w:top w:val="none" w:sz="0" w:space="0" w:color="auto"/>
        <w:left w:val="none" w:sz="0" w:space="0" w:color="auto"/>
        <w:bottom w:val="none" w:sz="0" w:space="0" w:color="auto"/>
        <w:right w:val="none" w:sz="0" w:space="0" w:color="auto"/>
      </w:divBdr>
    </w:div>
    <w:div w:id="62144940">
      <w:bodyDiv w:val="1"/>
      <w:marLeft w:val="0"/>
      <w:marRight w:val="0"/>
      <w:marTop w:val="0"/>
      <w:marBottom w:val="0"/>
      <w:divBdr>
        <w:top w:val="none" w:sz="0" w:space="0" w:color="auto"/>
        <w:left w:val="none" w:sz="0" w:space="0" w:color="auto"/>
        <w:bottom w:val="none" w:sz="0" w:space="0" w:color="auto"/>
        <w:right w:val="none" w:sz="0" w:space="0" w:color="auto"/>
      </w:divBdr>
    </w:div>
    <w:div w:id="86733756">
      <w:bodyDiv w:val="1"/>
      <w:marLeft w:val="0"/>
      <w:marRight w:val="0"/>
      <w:marTop w:val="0"/>
      <w:marBottom w:val="0"/>
      <w:divBdr>
        <w:top w:val="none" w:sz="0" w:space="0" w:color="auto"/>
        <w:left w:val="none" w:sz="0" w:space="0" w:color="auto"/>
        <w:bottom w:val="none" w:sz="0" w:space="0" w:color="auto"/>
        <w:right w:val="none" w:sz="0" w:space="0" w:color="auto"/>
      </w:divBdr>
      <w:divsChild>
        <w:div w:id="2049407334">
          <w:marLeft w:val="0"/>
          <w:marRight w:val="0"/>
          <w:marTop w:val="0"/>
          <w:marBottom w:val="0"/>
          <w:divBdr>
            <w:top w:val="none" w:sz="0" w:space="0" w:color="auto"/>
            <w:left w:val="none" w:sz="0" w:space="0" w:color="auto"/>
            <w:bottom w:val="none" w:sz="0" w:space="0" w:color="auto"/>
            <w:right w:val="none" w:sz="0" w:space="0" w:color="auto"/>
          </w:divBdr>
          <w:divsChild>
            <w:div w:id="9698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714">
      <w:bodyDiv w:val="1"/>
      <w:marLeft w:val="0"/>
      <w:marRight w:val="0"/>
      <w:marTop w:val="0"/>
      <w:marBottom w:val="0"/>
      <w:divBdr>
        <w:top w:val="none" w:sz="0" w:space="0" w:color="auto"/>
        <w:left w:val="none" w:sz="0" w:space="0" w:color="auto"/>
        <w:bottom w:val="none" w:sz="0" w:space="0" w:color="auto"/>
        <w:right w:val="none" w:sz="0" w:space="0" w:color="auto"/>
      </w:divBdr>
      <w:divsChild>
        <w:div w:id="1621952619">
          <w:marLeft w:val="0"/>
          <w:marRight w:val="0"/>
          <w:marTop w:val="0"/>
          <w:marBottom w:val="0"/>
          <w:divBdr>
            <w:top w:val="none" w:sz="0" w:space="0" w:color="auto"/>
            <w:left w:val="none" w:sz="0" w:space="0" w:color="auto"/>
            <w:bottom w:val="none" w:sz="0" w:space="0" w:color="auto"/>
            <w:right w:val="none" w:sz="0" w:space="0" w:color="auto"/>
          </w:divBdr>
          <w:divsChild>
            <w:div w:id="1203438471">
              <w:marLeft w:val="0"/>
              <w:marRight w:val="0"/>
              <w:marTop w:val="0"/>
              <w:marBottom w:val="0"/>
              <w:divBdr>
                <w:top w:val="none" w:sz="0" w:space="0" w:color="auto"/>
                <w:left w:val="none" w:sz="0" w:space="0" w:color="auto"/>
                <w:bottom w:val="none" w:sz="0" w:space="0" w:color="auto"/>
                <w:right w:val="none" w:sz="0" w:space="0" w:color="auto"/>
              </w:divBdr>
              <w:divsChild>
                <w:div w:id="874125185">
                  <w:marLeft w:val="0"/>
                  <w:marRight w:val="0"/>
                  <w:marTop w:val="0"/>
                  <w:marBottom w:val="0"/>
                  <w:divBdr>
                    <w:top w:val="none" w:sz="0" w:space="0" w:color="auto"/>
                    <w:left w:val="none" w:sz="0" w:space="0" w:color="auto"/>
                    <w:bottom w:val="none" w:sz="0" w:space="0" w:color="auto"/>
                    <w:right w:val="none" w:sz="0" w:space="0" w:color="auto"/>
                  </w:divBdr>
                  <w:divsChild>
                    <w:div w:id="96566996">
                      <w:marLeft w:val="0"/>
                      <w:marRight w:val="0"/>
                      <w:marTop w:val="0"/>
                      <w:marBottom w:val="0"/>
                      <w:divBdr>
                        <w:top w:val="none" w:sz="0" w:space="0" w:color="auto"/>
                        <w:left w:val="none" w:sz="0" w:space="0" w:color="auto"/>
                        <w:bottom w:val="none" w:sz="0" w:space="0" w:color="auto"/>
                        <w:right w:val="none" w:sz="0" w:space="0" w:color="auto"/>
                      </w:divBdr>
                      <w:divsChild>
                        <w:div w:id="1079909965">
                          <w:marLeft w:val="0"/>
                          <w:marRight w:val="0"/>
                          <w:marTop w:val="0"/>
                          <w:marBottom w:val="0"/>
                          <w:divBdr>
                            <w:top w:val="none" w:sz="0" w:space="0" w:color="auto"/>
                            <w:left w:val="none" w:sz="0" w:space="0" w:color="auto"/>
                            <w:bottom w:val="none" w:sz="0" w:space="0" w:color="auto"/>
                            <w:right w:val="none" w:sz="0" w:space="0" w:color="auto"/>
                          </w:divBdr>
                          <w:divsChild>
                            <w:div w:id="10708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5363">
                  <w:marLeft w:val="0"/>
                  <w:marRight w:val="0"/>
                  <w:marTop w:val="0"/>
                  <w:marBottom w:val="0"/>
                  <w:divBdr>
                    <w:top w:val="none" w:sz="0" w:space="0" w:color="auto"/>
                    <w:left w:val="none" w:sz="0" w:space="0" w:color="auto"/>
                    <w:bottom w:val="none" w:sz="0" w:space="0" w:color="auto"/>
                    <w:right w:val="none" w:sz="0" w:space="0" w:color="auto"/>
                  </w:divBdr>
                  <w:divsChild>
                    <w:div w:id="1298073138">
                      <w:marLeft w:val="0"/>
                      <w:marRight w:val="0"/>
                      <w:marTop w:val="0"/>
                      <w:marBottom w:val="0"/>
                      <w:divBdr>
                        <w:top w:val="none" w:sz="0" w:space="0" w:color="auto"/>
                        <w:left w:val="none" w:sz="0" w:space="0" w:color="auto"/>
                        <w:bottom w:val="none" w:sz="0" w:space="0" w:color="auto"/>
                        <w:right w:val="none" w:sz="0" w:space="0" w:color="auto"/>
                      </w:divBdr>
                      <w:divsChild>
                        <w:div w:id="521360812">
                          <w:marLeft w:val="0"/>
                          <w:marRight w:val="0"/>
                          <w:marTop w:val="0"/>
                          <w:marBottom w:val="0"/>
                          <w:divBdr>
                            <w:top w:val="none" w:sz="0" w:space="0" w:color="auto"/>
                            <w:left w:val="none" w:sz="0" w:space="0" w:color="auto"/>
                            <w:bottom w:val="none" w:sz="0" w:space="0" w:color="auto"/>
                            <w:right w:val="none" w:sz="0" w:space="0" w:color="auto"/>
                          </w:divBdr>
                          <w:divsChild>
                            <w:div w:id="105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955458">
                  <w:marLeft w:val="0"/>
                  <w:marRight w:val="0"/>
                  <w:marTop w:val="0"/>
                  <w:marBottom w:val="0"/>
                  <w:divBdr>
                    <w:top w:val="none" w:sz="0" w:space="0" w:color="auto"/>
                    <w:left w:val="none" w:sz="0" w:space="0" w:color="auto"/>
                    <w:bottom w:val="none" w:sz="0" w:space="0" w:color="auto"/>
                    <w:right w:val="none" w:sz="0" w:space="0" w:color="auto"/>
                  </w:divBdr>
                  <w:divsChild>
                    <w:div w:id="1331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7665">
      <w:bodyDiv w:val="1"/>
      <w:marLeft w:val="0"/>
      <w:marRight w:val="0"/>
      <w:marTop w:val="0"/>
      <w:marBottom w:val="0"/>
      <w:divBdr>
        <w:top w:val="none" w:sz="0" w:space="0" w:color="auto"/>
        <w:left w:val="none" w:sz="0" w:space="0" w:color="auto"/>
        <w:bottom w:val="none" w:sz="0" w:space="0" w:color="auto"/>
        <w:right w:val="none" w:sz="0" w:space="0" w:color="auto"/>
      </w:divBdr>
    </w:div>
    <w:div w:id="215431934">
      <w:bodyDiv w:val="1"/>
      <w:marLeft w:val="0"/>
      <w:marRight w:val="0"/>
      <w:marTop w:val="0"/>
      <w:marBottom w:val="0"/>
      <w:divBdr>
        <w:top w:val="none" w:sz="0" w:space="0" w:color="auto"/>
        <w:left w:val="none" w:sz="0" w:space="0" w:color="auto"/>
        <w:bottom w:val="none" w:sz="0" w:space="0" w:color="auto"/>
        <w:right w:val="none" w:sz="0" w:space="0" w:color="auto"/>
      </w:divBdr>
    </w:div>
    <w:div w:id="218788392">
      <w:bodyDiv w:val="1"/>
      <w:marLeft w:val="0"/>
      <w:marRight w:val="0"/>
      <w:marTop w:val="0"/>
      <w:marBottom w:val="0"/>
      <w:divBdr>
        <w:top w:val="none" w:sz="0" w:space="0" w:color="auto"/>
        <w:left w:val="none" w:sz="0" w:space="0" w:color="auto"/>
        <w:bottom w:val="none" w:sz="0" w:space="0" w:color="auto"/>
        <w:right w:val="none" w:sz="0" w:space="0" w:color="auto"/>
      </w:divBdr>
    </w:div>
    <w:div w:id="230894934">
      <w:bodyDiv w:val="1"/>
      <w:marLeft w:val="0"/>
      <w:marRight w:val="0"/>
      <w:marTop w:val="0"/>
      <w:marBottom w:val="0"/>
      <w:divBdr>
        <w:top w:val="none" w:sz="0" w:space="0" w:color="auto"/>
        <w:left w:val="none" w:sz="0" w:space="0" w:color="auto"/>
        <w:bottom w:val="none" w:sz="0" w:space="0" w:color="auto"/>
        <w:right w:val="none" w:sz="0" w:space="0" w:color="auto"/>
      </w:divBdr>
      <w:divsChild>
        <w:div w:id="1974359684">
          <w:marLeft w:val="0"/>
          <w:marRight w:val="0"/>
          <w:marTop w:val="0"/>
          <w:marBottom w:val="0"/>
          <w:divBdr>
            <w:top w:val="none" w:sz="0" w:space="0" w:color="auto"/>
            <w:left w:val="none" w:sz="0" w:space="0" w:color="auto"/>
            <w:bottom w:val="none" w:sz="0" w:space="0" w:color="auto"/>
            <w:right w:val="none" w:sz="0" w:space="0" w:color="auto"/>
          </w:divBdr>
          <w:divsChild>
            <w:div w:id="1351761737">
              <w:marLeft w:val="0"/>
              <w:marRight w:val="0"/>
              <w:marTop w:val="0"/>
              <w:marBottom w:val="0"/>
              <w:divBdr>
                <w:top w:val="none" w:sz="0" w:space="0" w:color="auto"/>
                <w:left w:val="none" w:sz="0" w:space="0" w:color="auto"/>
                <w:bottom w:val="none" w:sz="0" w:space="0" w:color="auto"/>
                <w:right w:val="none" w:sz="0" w:space="0" w:color="auto"/>
              </w:divBdr>
            </w:div>
          </w:divsChild>
        </w:div>
        <w:div w:id="1136145878">
          <w:marLeft w:val="0"/>
          <w:marRight w:val="0"/>
          <w:marTop w:val="0"/>
          <w:marBottom w:val="0"/>
          <w:divBdr>
            <w:top w:val="none" w:sz="0" w:space="0" w:color="auto"/>
            <w:left w:val="none" w:sz="0" w:space="0" w:color="auto"/>
            <w:bottom w:val="none" w:sz="0" w:space="0" w:color="auto"/>
            <w:right w:val="none" w:sz="0" w:space="0" w:color="auto"/>
          </w:divBdr>
          <w:divsChild>
            <w:div w:id="1784381347">
              <w:marLeft w:val="0"/>
              <w:marRight w:val="0"/>
              <w:marTop w:val="0"/>
              <w:marBottom w:val="0"/>
              <w:divBdr>
                <w:top w:val="none" w:sz="0" w:space="0" w:color="auto"/>
                <w:left w:val="none" w:sz="0" w:space="0" w:color="auto"/>
                <w:bottom w:val="none" w:sz="0" w:space="0" w:color="auto"/>
                <w:right w:val="none" w:sz="0" w:space="0" w:color="auto"/>
              </w:divBdr>
            </w:div>
          </w:divsChild>
        </w:div>
        <w:div w:id="1072770867">
          <w:marLeft w:val="0"/>
          <w:marRight w:val="0"/>
          <w:marTop w:val="0"/>
          <w:marBottom w:val="0"/>
          <w:divBdr>
            <w:top w:val="none" w:sz="0" w:space="0" w:color="auto"/>
            <w:left w:val="none" w:sz="0" w:space="0" w:color="auto"/>
            <w:bottom w:val="none" w:sz="0" w:space="0" w:color="auto"/>
            <w:right w:val="none" w:sz="0" w:space="0" w:color="auto"/>
          </w:divBdr>
          <w:divsChild>
            <w:div w:id="1382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8580">
      <w:bodyDiv w:val="1"/>
      <w:marLeft w:val="0"/>
      <w:marRight w:val="0"/>
      <w:marTop w:val="0"/>
      <w:marBottom w:val="0"/>
      <w:divBdr>
        <w:top w:val="none" w:sz="0" w:space="0" w:color="auto"/>
        <w:left w:val="none" w:sz="0" w:space="0" w:color="auto"/>
        <w:bottom w:val="none" w:sz="0" w:space="0" w:color="auto"/>
        <w:right w:val="none" w:sz="0" w:space="0" w:color="auto"/>
      </w:divBdr>
      <w:divsChild>
        <w:div w:id="997345157">
          <w:marLeft w:val="0"/>
          <w:marRight w:val="0"/>
          <w:marTop w:val="0"/>
          <w:marBottom w:val="0"/>
          <w:divBdr>
            <w:top w:val="none" w:sz="0" w:space="0" w:color="auto"/>
            <w:left w:val="none" w:sz="0" w:space="0" w:color="auto"/>
            <w:bottom w:val="none" w:sz="0" w:space="0" w:color="auto"/>
            <w:right w:val="none" w:sz="0" w:space="0" w:color="auto"/>
          </w:divBdr>
          <w:divsChild>
            <w:div w:id="14922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3543">
      <w:bodyDiv w:val="1"/>
      <w:marLeft w:val="0"/>
      <w:marRight w:val="0"/>
      <w:marTop w:val="0"/>
      <w:marBottom w:val="0"/>
      <w:divBdr>
        <w:top w:val="none" w:sz="0" w:space="0" w:color="auto"/>
        <w:left w:val="none" w:sz="0" w:space="0" w:color="auto"/>
        <w:bottom w:val="none" w:sz="0" w:space="0" w:color="auto"/>
        <w:right w:val="none" w:sz="0" w:space="0" w:color="auto"/>
      </w:divBdr>
    </w:div>
    <w:div w:id="292906897">
      <w:bodyDiv w:val="1"/>
      <w:marLeft w:val="0"/>
      <w:marRight w:val="0"/>
      <w:marTop w:val="0"/>
      <w:marBottom w:val="0"/>
      <w:divBdr>
        <w:top w:val="none" w:sz="0" w:space="0" w:color="auto"/>
        <w:left w:val="none" w:sz="0" w:space="0" w:color="auto"/>
        <w:bottom w:val="none" w:sz="0" w:space="0" w:color="auto"/>
        <w:right w:val="none" w:sz="0" w:space="0" w:color="auto"/>
      </w:divBdr>
    </w:div>
    <w:div w:id="293798903">
      <w:bodyDiv w:val="1"/>
      <w:marLeft w:val="0"/>
      <w:marRight w:val="0"/>
      <w:marTop w:val="0"/>
      <w:marBottom w:val="0"/>
      <w:divBdr>
        <w:top w:val="none" w:sz="0" w:space="0" w:color="auto"/>
        <w:left w:val="none" w:sz="0" w:space="0" w:color="auto"/>
        <w:bottom w:val="none" w:sz="0" w:space="0" w:color="auto"/>
        <w:right w:val="none" w:sz="0" w:space="0" w:color="auto"/>
      </w:divBdr>
    </w:div>
    <w:div w:id="297997496">
      <w:bodyDiv w:val="1"/>
      <w:marLeft w:val="0"/>
      <w:marRight w:val="0"/>
      <w:marTop w:val="0"/>
      <w:marBottom w:val="0"/>
      <w:divBdr>
        <w:top w:val="none" w:sz="0" w:space="0" w:color="auto"/>
        <w:left w:val="none" w:sz="0" w:space="0" w:color="auto"/>
        <w:bottom w:val="none" w:sz="0" w:space="0" w:color="auto"/>
        <w:right w:val="none" w:sz="0" w:space="0" w:color="auto"/>
      </w:divBdr>
    </w:div>
    <w:div w:id="325523637">
      <w:bodyDiv w:val="1"/>
      <w:marLeft w:val="0"/>
      <w:marRight w:val="0"/>
      <w:marTop w:val="0"/>
      <w:marBottom w:val="0"/>
      <w:divBdr>
        <w:top w:val="none" w:sz="0" w:space="0" w:color="auto"/>
        <w:left w:val="none" w:sz="0" w:space="0" w:color="auto"/>
        <w:bottom w:val="none" w:sz="0" w:space="0" w:color="auto"/>
        <w:right w:val="none" w:sz="0" w:space="0" w:color="auto"/>
      </w:divBdr>
    </w:div>
    <w:div w:id="328411688">
      <w:bodyDiv w:val="1"/>
      <w:marLeft w:val="0"/>
      <w:marRight w:val="0"/>
      <w:marTop w:val="0"/>
      <w:marBottom w:val="0"/>
      <w:divBdr>
        <w:top w:val="none" w:sz="0" w:space="0" w:color="auto"/>
        <w:left w:val="none" w:sz="0" w:space="0" w:color="auto"/>
        <w:bottom w:val="none" w:sz="0" w:space="0" w:color="auto"/>
        <w:right w:val="none" w:sz="0" w:space="0" w:color="auto"/>
      </w:divBdr>
    </w:div>
    <w:div w:id="340593050">
      <w:bodyDiv w:val="1"/>
      <w:marLeft w:val="0"/>
      <w:marRight w:val="0"/>
      <w:marTop w:val="0"/>
      <w:marBottom w:val="0"/>
      <w:divBdr>
        <w:top w:val="none" w:sz="0" w:space="0" w:color="auto"/>
        <w:left w:val="none" w:sz="0" w:space="0" w:color="auto"/>
        <w:bottom w:val="none" w:sz="0" w:space="0" w:color="auto"/>
        <w:right w:val="none" w:sz="0" w:space="0" w:color="auto"/>
      </w:divBdr>
    </w:div>
    <w:div w:id="376049844">
      <w:bodyDiv w:val="1"/>
      <w:marLeft w:val="0"/>
      <w:marRight w:val="0"/>
      <w:marTop w:val="0"/>
      <w:marBottom w:val="0"/>
      <w:divBdr>
        <w:top w:val="none" w:sz="0" w:space="0" w:color="auto"/>
        <w:left w:val="none" w:sz="0" w:space="0" w:color="auto"/>
        <w:bottom w:val="none" w:sz="0" w:space="0" w:color="auto"/>
        <w:right w:val="none" w:sz="0" w:space="0" w:color="auto"/>
      </w:divBdr>
    </w:div>
    <w:div w:id="380792724">
      <w:bodyDiv w:val="1"/>
      <w:marLeft w:val="0"/>
      <w:marRight w:val="0"/>
      <w:marTop w:val="0"/>
      <w:marBottom w:val="0"/>
      <w:divBdr>
        <w:top w:val="none" w:sz="0" w:space="0" w:color="auto"/>
        <w:left w:val="none" w:sz="0" w:space="0" w:color="auto"/>
        <w:bottom w:val="none" w:sz="0" w:space="0" w:color="auto"/>
        <w:right w:val="none" w:sz="0" w:space="0" w:color="auto"/>
      </w:divBdr>
    </w:div>
    <w:div w:id="381052760">
      <w:bodyDiv w:val="1"/>
      <w:marLeft w:val="0"/>
      <w:marRight w:val="0"/>
      <w:marTop w:val="0"/>
      <w:marBottom w:val="0"/>
      <w:divBdr>
        <w:top w:val="none" w:sz="0" w:space="0" w:color="auto"/>
        <w:left w:val="none" w:sz="0" w:space="0" w:color="auto"/>
        <w:bottom w:val="none" w:sz="0" w:space="0" w:color="auto"/>
        <w:right w:val="none" w:sz="0" w:space="0" w:color="auto"/>
      </w:divBdr>
    </w:div>
    <w:div w:id="407263525">
      <w:bodyDiv w:val="1"/>
      <w:marLeft w:val="0"/>
      <w:marRight w:val="0"/>
      <w:marTop w:val="0"/>
      <w:marBottom w:val="0"/>
      <w:divBdr>
        <w:top w:val="none" w:sz="0" w:space="0" w:color="auto"/>
        <w:left w:val="none" w:sz="0" w:space="0" w:color="auto"/>
        <w:bottom w:val="none" w:sz="0" w:space="0" w:color="auto"/>
        <w:right w:val="none" w:sz="0" w:space="0" w:color="auto"/>
      </w:divBdr>
    </w:div>
    <w:div w:id="425809895">
      <w:bodyDiv w:val="1"/>
      <w:marLeft w:val="0"/>
      <w:marRight w:val="0"/>
      <w:marTop w:val="0"/>
      <w:marBottom w:val="0"/>
      <w:divBdr>
        <w:top w:val="none" w:sz="0" w:space="0" w:color="auto"/>
        <w:left w:val="none" w:sz="0" w:space="0" w:color="auto"/>
        <w:bottom w:val="none" w:sz="0" w:space="0" w:color="auto"/>
        <w:right w:val="none" w:sz="0" w:space="0" w:color="auto"/>
      </w:divBdr>
    </w:div>
    <w:div w:id="447235150">
      <w:bodyDiv w:val="1"/>
      <w:marLeft w:val="0"/>
      <w:marRight w:val="0"/>
      <w:marTop w:val="0"/>
      <w:marBottom w:val="0"/>
      <w:divBdr>
        <w:top w:val="none" w:sz="0" w:space="0" w:color="auto"/>
        <w:left w:val="none" w:sz="0" w:space="0" w:color="auto"/>
        <w:bottom w:val="none" w:sz="0" w:space="0" w:color="auto"/>
        <w:right w:val="none" w:sz="0" w:space="0" w:color="auto"/>
      </w:divBdr>
    </w:div>
    <w:div w:id="464661334">
      <w:bodyDiv w:val="1"/>
      <w:marLeft w:val="0"/>
      <w:marRight w:val="0"/>
      <w:marTop w:val="0"/>
      <w:marBottom w:val="0"/>
      <w:divBdr>
        <w:top w:val="none" w:sz="0" w:space="0" w:color="auto"/>
        <w:left w:val="none" w:sz="0" w:space="0" w:color="auto"/>
        <w:bottom w:val="none" w:sz="0" w:space="0" w:color="auto"/>
        <w:right w:val="none" w:sz="0" w:space="0" w:color="auto"/>
      </w:divBdr>
    </w:div>
    <w:div w:id="475490985">
      <w:bodyDiv w:val="1"/>
      <w:marLeft w:val="0"/>
      <w:marRight w:val="0"/>
      <w:marTop w:val="0"/>
      <w:marBottom w:val="0"/>
      <w:divBdr>
        <w:top w:val="none" w:sz="0" w:space="0" w:color="auto"/>
        <w:left w:val="none" w:sz="0" w:space="0" w:color="auto"/>
        <w:bottom w:val="none" w:sz="0" w:space="0" w:color="auto"/>
        <w:right w:val="none" w:sz="0" w:space="0" w:color="auto"/>
      </w:divBdr>
    </w:div>
    <w:div w:id="514417214">
      <w:bodyDiv w:val="1"/>
      <w:marLeft w:val="0"/>
      <w:marRight w:val="0"/>
      <w:marTop w:val="0"/>
      <w:marBottom w:val="0"/>
      <w:divBdr>
        <w:top w:val="none" w:sz="0" w:space="0" w:color="auto"/>
        <w:left w:val="none" w:sz="0" w:space="0" w:color="auto"/>
        <w:bottom w:val="none" w:sz="0" w:space="0" w:color="auto"/>
        <w:right w:val="none" w:sz="0" w:space="0" w:color="auto"/>
      </w:divBdr>
    </w:div>
    <w:div w:id="518783687">
      <w:bodyDiv w:val="1"/>
      <w:marLeft w:val="0"/>
      <w:marRight w:val="0"/>
      <w:marTop w:val="0"/>
      <w:marBottom w:val="0"/>
      <w:divBdr>
        <w:top w:val="none" w:sz="0" w:space="0" w:color="auto"/>
        <w:left w:val="none" w:sz="0" w:space="0" w:color="auto"/>
        <w:bottom w:val="none" w:sz="0" w:space="0" w:color="auto"/>
        <w:right w:val="none" w:sz="0" w:space="0" w:color="auto"/>
      </w:divBdr>
      <w:divsChild>
        <w:div w:id="611667861">
          <w:marLeft w:val="0"/>
          <w:marRight w:val="0"/>
          <w:marTop w:val="0"/>
          <w:marBottom w:val="0"/>
          <w:divBdr>
            <w:top w:val="none" w:sz="0" w:space="0" w:color="auto"/>
            <w:left w:val="none" w:sz="0" w:space="0" w:color="auto"/>
            <w:bottom w:val="none" w:sz="0" w:space="0" w:color="auto"/>
            <w:right w:val="none" w:sz="0" w:space="0" w:color="auto"/>
          </w:divBdr>
          <w:divsChild>
            <w:div w:id="1231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1464">
      <w:bodyDiv w:val="1"/>
      <w:marLeft w:val="0"/>
      <w:marRight w:val="0"/>
      <w:marTop w:val="0"/>
      <w:marBottom w:val="0"/>
      <w:divBdr>
        <w:top w:val="none" w:sz="0" w:space="0" w:color="auto"/>
        <w:left w:val="none" w:sz="0" w:space="0" w:color="auto"/>
        <w:bottom w:val="none" w:sz="0" w:space="0" w:color="auto"/>
        <w:right w:val="none" w:sz="0" w:space="0" w:color="auto"/>
      </w:divBdr>
    </w:div>
    <w:div w:id="536241212">
      <w:bodyDiv w:val="1"/>
      <w:marLeft w:val="0"/>
      <w:marRight w:val="0"/>
      <w:marTop w:val="0"/>
      <w:marBottom w:val="0"/>
      <w:divBdr>
        <w:top w:val="none" w:sz="0" w:space="0" w:color="auto"/>
        <w:left w:val="none" w:sz="0" w:space="0" w:color="auto"/>
        <w:bottom w:val="none" w:sz="0" w:space="0" w:color="auto"/>
        <w:right w:val="none" w:sz="0" w:space="0" w:color="auto"/>
      </w:divBdr>
    </w:div>
    <w:div w:id="537353061">
      <w:bodyDiv w:val="1"/>
      <w:marLeft w:val="0"/>
      <w:marRight w:val="0"/>
      <w:marTop w:val="0"/>
      <w:marBottom w:val="0"/>
      <w:divBdr>
        <w:top w:val="none" w:sz="0" w:space="0" w:color="auto"/>
        <w:left w:val="none" w:sz="0" w:space="0" w:color="auto"/>
        <w:bottom w:val="none" w:sz="0" w:space="0" w:color="auto"/>
        <w:right w:val="none" w:sz="0" w:space="0" w:color="auto"/>
      </w:divBdr>
    </w:div>
    <w:div w:id="549613803">
      <w:bodyDiv w:val="1"/>
      <w:marLeft w:val="0"/>
      <w:marRight w:val="0"/>
      <w:marTop w:val="0"/>
      <w:marBottom w:val="0"/>
      <w:divBdr>
        <w:top w:val="none" w:sz="0" w:space="0" w:color="auto"/>
        <w:left w:val="none" w:sz="0" w:space="0" w:color="auto"/>
        <w:bottom w:val="none" w:sz="0" w:space="0" w:color="auto"/>
        <w:right w:val="none" w:sz="0" w:space="0" w:color="auto"/>
      </w:divBdr>
    </w:div>
    <w:div w:id="557202667">
      <w:bodyDiv w:val="1"/>
      <w:marLeft w:val="0"/>
      <w:marRight w:val="0"/>
      <w:marTop w:val="0"/>
      <w:marBottom w:val="0"/>
      <w:divBdr>
        <w:top w:val="none" w:sz="0" w:space="0" w:color="auto"/>
        <w:left w:val="none" w:sz="0" w:space="0" w:color="auto"/>
        <w:bottom w:val="none" w:sz="0" w:space="0" w:color="auto"/>
        <w:right w:val="none" w:sz="0" w:space="0" w:color="auto"/>
      </w:divBdr>
    </w:div>
    <w:div w:id="565185504">
      <w:bodyDiv w:val="1"/>
      <w:marLeft w:val="0"/>
      <w:marRight w:val="0"/>
      <w:marTop w:val="0"/>
      <w:marBottom w:val="0"/>
      <w:divBdr>
        <w:top w:val="none" w:sz="0" w:space="0" w:color="auto"/>
        <w:left w:val="none" w:sz="0" w:space="0" w:color="auto"/>
        <w:bottom w:val="none" w:sz="0" w:space="0" w:color="auto"/>
        <w:right w:val="none" w:sz="0" w:space="0" w:color="auto"/>
      </w:divBdr>
    </w:div>
    <w:div w:id="574777065">
      <w:bodyDiv w:val="1"/>
      <w:marLeft w:val="0"/>
      <w:marRight w:val="0"/>
      <w:marTop w:val="0"/>
      <w:marBottom w:val="0"/>
      <w:divBdr>
        <w:top w:val="none" w:sz="0" w:space="0" w:color="auto"/>
        <w:left w:val="none" w:sz="0" w:space="0" w:color="auto"/>
        <w:bottom w:val="none" w:sz="0" w:space="0" w:color="auto"/>
        <w:right w:val="none" w:sz="0" w:space="0" w:color="auto"/>
      </w:divBdr>
    </w:div>
    <w:div w:id="578557772">
      <w:bodyDiv w:val="1"/>
      <w:marLeft w:val="0"/>
      <w:marRight w:val="0"/>
      <w:marTop w:val="0"/>
      <w:marBottom w:val="0"/>
      <w:divBdr>
        <w:top w:val="none" w:sz="0" w:space="0" w:color="auto"/>
        <w:left w:val="none" w:sz="0" w:space="0" w:color="auto"/>
        <w:bottom w:val="none" w:sz="0" w:space="0" w:color="auto"/>
        <w:right w:val="none" w:sz="0" w:space="0" w:color="auto"/>
      </w:divBdr>
    </w:div>
    <w:div w:id="607472368">
      <w:bodyDiv w:val="1"/>
      <w:marLeft w:val="0"/>
      <w:marRight w:val="0"/>
      <w:marTop w:val="0"/>
      <w:marBottom w:val="0"/>
      <w:divBdr>
        <w:top w:val="none" w:sz="0" w:space="0" w:color="auto"/>
        <w:left w:val="none" w:sz="0" w:space="0" w:color="auto"/>
        <w:bottom w:val="none" w:sz="0" w:space="0" w:color="auto"/>
        <w:right w:val="none" w:sz="0" w:space="0" w:color="auto"/>
      </w:divBdr>
      <w:divsChild>
        <w:div w:id="1455441713">
          <w:marLeft w:val="0"/>
          <w:marRight w:val="0"/>
          <w:marTop w:val="0"/>
          <w:marBottom w:val="0"/>
          <w:divBdr>
            <w:top w:val="none" w:sz="0" w:space="0" w:color="auto"/>
            <w:left w:val="none" w:sz="0" w:space="0" w:color="auto"/>
            <w:bottom w:val="none" w:sz="0" w:space="0" w:color="auto"/>
            <w:right w:val="none" w:sz="0" w:space="0" w:color="auto"/>
          </w:divBdr>
          <w:divsChild>
            <w:div w:id="3925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796">
      <w:bodyDiv w:val="1"/>
      <w:marLeft w:val="0"/>
      <w:marRight w:val="0"/>
      <w:marTop w:val="0"/>
      <w:marBottom w:val="0"/>
      <w:divBdr>
        <w:top w:val="none" w:sz="0" w:space="0" w:color="auto"/>
        <w:left w:val="none" w:sz="0" w:space="0" w:color="auto"/>
        <w:bottom w:val="none" w:sz="0" w:space="0" w:color="auto"/>
        <w:right w:val="none" w:sz="0" w:space="0" w:color="auto"/>
      </w:divBdr>
    </w:div>
    <w:div w:id="650838831">
      <w:bodyDiv w:val="1"/>
      <w:marLeft w:val="0"/>
      <w:marRight w:val="0"/>
      <w:marTop w:val="0"/>
      <w:marBottom w:val="0"/>
      <w:divBdr>
        <w:top w:val="none" w:sz="0" w:space="0" w:color="auto"/>
        <w:left w:val="none" w:sz="0" w:space="0" w:color="auto"/>
        <w:bottom w:val="none" w:sz="0" w:space="0" w:color="auto"/>
        <w:right w:val="none" w:sz="0" w:space="0" w:color="auto"/>
      </w:divBdr>
    </w:div>
    <w:div w:id="722142115">
      <w:bodyDiv w:val="1"/>
      <w:marLeft w:val="0"/>
      <w:marRight w:val="0"/>
      <w:marTop w:val="0"/>
      <w:marBottom w:val="0"/>
      <w:divBdr>
        <w:top w:val="none" w:sz="0" w:space="0" w:color="auto"/>
        <w:left w:val="none" w:sz="0" w:space="0" w:color="auto"/>
        <w:bottom w:val="none" w:sz="0" w:space="0" w:color="auto"/>
        <w:right w:val="none" w:sz="0" w:space="0" w:color="auto"/>
      </w:divBdr>
    </w:div>
    <w:div w:id="761804237">
      <w:bodyDiv w:val="1"/>
      <w:marLeft w:val="0"/>
      <w:marRight w:val="0"/>
      <w:marTop w:val="0"/>
      <w:marBottom w:val="0"/>
      <w:divBdr>
        <w:top w:val="none" w:sz="0" w:space="0" w:color="auto"/>
        <w:left w:val="none" w:sz="0" w:space="0" w:color="auto"/>
        <w:bottom w:val="none" w:sz="0" w:space="0" w:color="auto"/>
        <w:right w:val="none" w:sz="0" w:space="0" w:color="auto"/>
      </w:divBdr>
    </w:div>
    <w:div w:id="768426568">
      <w:bodyDiv w:val="1"/>
      <w:marLeft w:val="0"/>
      <w:marRight w:val="0"/>
      <w:marTop w:val="0"/>
      <w:marBottom w:val="0"/>
      <w:divBdr>
        <w:top w:val="none" w:sz="0" w:space="0" w:color="auto"/>
        <w:left w:val="none" w:sz="0" w:space="0" w:color="auto"/>
        <w:bottom w:val="none" w:sz="0" w:space="0" w:color="auto"/>
        <w:right w:val="none" w:sz="0" w:space="0" w:color="auto"/>
      </w:divBdr>
    </w:div>
    <w:div w:id="784038782">
      <w:bodyDiv w:val="1"/>
      <w:marLeft w:val="0"/>
      <w:marRight w:val="0"/>
      <w:marTop w:val="0"/>
      <w:marBottom w:val="0"/>
      <w:divBdr>
        <w:top w:val="none" w:sz="0" w:space="0" w:color="auto"/>
        <w:left w:val="none" w:sz="0" w:space="0" w:color="auto"/>
        <w:bottom w:val="none" w:sz="0" w:space="0" w:color="auto"/>
        <w:right w:val="none" w:sz="0" w:space="0" w:color="auto"/>
      </w:divBdr>
    </w:div>
    <w:div w:id="801654123">
      <w:bodyDiv w:val="1"/>
      <w:marLeft w:val="0"/>
      <w:marRight w:val="0"/>
      <w:marTop w:val="0"/>
      <w:marBottom w:val="0"/>
      <w:divBdr>
        <w:top w:val="none" w:sz="0" w:space="0" w:color="auto"/>
        <w:left w:val="none" w:sz="0" w:space="0" w:color="auto"/>
        <w:bottom w:val="none" w:sz="0" w:space="0" w:color="auto"/>
        <w:right w:val="none" w:sz="0" w:space="0" w:color="auto"/>
      </w:divBdr>
    </w:div>
    <w:div w:id="814570536">
      <w:bodyDiv w:val="1"/>
      <w:marLeft w:val="0"/>
      <w:marRight w:val="0"/>
      <w:marTop w:val="0"/>
      <w:marBottom w:val="0"/>
      <w:divBdr>
        <w:top w:val="none" w:sz="0" w:space="0" w:color="auto"/>
        <w:left w:val="none" w:sz="0" w:space="0" w:color="auto"/>
        <w:bottom w:val="none" w:sz="0" w:space="0" w:color="auto"/>
        <w:right w:val="none" w:sz="0" w:space="0" w:color="auto"/>
      </w:divBdr>
    </w:div>
    <w:div w:id="831486132">
      <w:bodyDiv w:val="1"/>
      <w:marLeft w:val="0"/>
      <w:marRight w:val="0"/>
      <w:marTop w:val="0"/>
      <w:marBottom w:val="0"/>
      <w:divBdr>
        <w:top w:val="none" w:sz="0" w:space="0" w:color="auto"/>
        <w:left w:val="none" w:sz="0" w:space="0" w:color="auto"/>
        <w:bottom w:val="none" w:sz="0" w:space="0" w:color="auto"/>
        <w:right w:val="none" w:sz="0" w:space="0" w:color="auto"/>
      </w:divBdr>
      <w:divsChild>
        <w:div w:id="863832926">
          <w:marLeft w:val="0"/>
          <w:marRight w:val="0"/>
          <w:marTop w:val="0"/>
          <w:marBottom w:val="0"/>
          <w:divBdr>
            <w:top w:val="none" w:sz="0" w:space="0" w:color="auto"/>
            <w:left w:val="none" w:sz="0" w:space="0" w:color="auto"/>
            <w:bottom w:val="none" w:sz="0" w:space="0" w:color="auto"/>
            <w:right w:val="none" w:sz="0" w:space="0" w:color="auto"/>
          </w:divBdr>
          <w:divsChild>
            <w:div w:id="9148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853">
      <w:bodyDiv w:val="1"/>
      <w:marLeft w:val="0"/>
      <w:marRight w:val="0"/>
      <w:marTop w:val="0"/>
      <w:marBottom w:val="0"/>
      <w:divBdr>
        <w:top w:val="none" w:sz="0" w:space="0" w:color="auto"/>
        <w:left w:val="none" w:sz="0" w:space="0" w:color="auto"/>
        <w:bottom w:val="none" w:sz="0" w:space="0" w:color="auto"/>
        <w:right w:val="none" w:sz="0" w:space="0" w:color="auto"/>
      </w:divBdr>
      <w:divsChild>
        <w:div w:id="1626276622">
          <w:marLeft w:val="0"/>
          <w:marRight w:val="0"/>
          <w:marTop w:val="0"/>
          <w:marBottom w:val="0"/>
          <w:divBdr>
            <w:top w:val="none" w:sz="0" w:space="0" w:color="auto"/>
            <w:left w:val="none" w:sz="0" w:space="0" w:color="auto"/>
            <w:bottom w:val="none" w:sz="0" w:space="0" w:color="auto"/>
            <w:right w:val="none" w:sz="0" w:space="0" w:color="auto"/>
          </w:divBdr>
          <w:divsChild>
            <w:div w:id="13889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0928">
      <w:bodyDiv w:val="1"/>
      <w:marLeft w:val="0"/>
      <w:marRight w:val="0"/>
      <w:marTop w:val="0"/>
      <w:marBottom w:val="0"/>
      <w:divBdr>
        <w:top w:val="none" w:sz="0" w:space="0" w:color="auto"/>
        <w:left w:val="none" w:sz="0" w:space="0" w:color="auto"/>
        <w:bottom w:val="none" w:sz="0" w:space="0" w:color="auto"/>
        <w:right w:val="none" w:sz="0" w:space="0" w:color="auto"/>
      </w:divBdr>
    </w:div>
    <w:div w:id="915406993">
      <w:bodyDiv w:val="1"/>
      <w:marLeft w:val="0"/>
      <w:marRight w:val="0"/>
      <w:marTop w:val="0"/>
      <w:marBottom w:val="0"/>
      <w:divBdr>
        <w:top w:val="none" w:sz="0" w:space="0" w:color="auto"/>
        <w:left w:val="none" w:sz="0" w:space="0" w:color="auto"/>
        <w:bottom w:val="none" w:sz="0" w:space="0" w:color="auto"/>
        <w:right w:val="none" w:sz="0" w:space="0" w:color="auto"/>
      </w:divBdr>
    </w:div>
    <w:div w:id="922832897">
      <w:bodyDiv w:val="1"/>
      <w:marLeft w:val="0"/>
      <w:marRight w:val="0"/>
      <w:marTop w:val="0"/>
      <w:marBottom w:val="0"/>
      <w:divBdr>
        <w:top w:val="none" w:sz="0" w:space="0" w:color="auto"/>
        <w:left w:val="none" w:sz="0" w:space="0" w:color="auto"/>
        <w:bottom w:val="none" w:sz="0" w:space="0" w:color="auto"/>
        <w:right w:val="none" w:sz="0" w:space="0" w:color="auto"/>
      </w:divBdr>
      <w:divsChild>
        <w:div w:id="2078353738">
          <w:marLeft w:val="0"/>
          <w:marRight w:val="0"/>
          <w:marTop w:val="0"/>
          <w:marBottom w:val="0"/>
          <w:divBdr>
            <w:top w:val="none" w:sz="0" w:space="0" w:color="auto"/>
            <w:left w:val="none" w:sz="0" w:space="0" w:color="auto"/>
            <w:bottom w:val="none" w:sz="0" w:space="0" w:color="auto"/>
            <w:right w:val="none" w:sz="0" w:space="0" w:color="auto"/>
          </w:divBdr>
          <w:divsChild>
            <w:div w:id="515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0238">
      <w:bodyDiv w:val="1"/>
      <w:marLeft w:val="0"/>
      <w:marRight w:val="0"/>
      <w:marTop w:val="0"/>
      <w:marBottom w:val="0"/>
      <w:divBdr>
        <w:top w:val="none" w:sz="0" w:space="0" w:color="auto"/>
        <w:left w:val="none" w:sz="0" w:space="0" w:color="auto"/>
        <w:bottom w:val="none" w:sz="0" w:space="0" w:color="auto"/>
        <w:right w:val="none" w:sz="0" w:space="0" w:color="auto"/>
      </w:divBdr>
      <w:divsChild>
        <w:div w:id="1054504594">
          <w:marLeft w:val="0"/>
          <w:marRight w:val="0"/>
          <w:marTop w:val="0"/>
          <w:marBottom w:val="0"/>
          <w:divBdr>
            <w:top w:val="none" w:sz="0" w:space="0" w:color="auto"/>
            <w:left w:val="none" w:sz="0" w:space="0" w:color="auto"/>
            <w:bottom w:val="none" w:sz="0" w:space="0" w:color="auto"/>
            <w:right w:val="none" w:sz="0" w:space="0" w:color="auto"/>
          </w:divBdr>
          <w:divsChild>
            <w:div w:id="8918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4529">
      <w:bodyDiv w:val="1"/>
      <w:marLeft w:val="0"/>
      <w:marRight w:val="0"/>
      <w:marTop w:val="0"/>
      <w:marBottom w:val="0"/>
      <w:divBdr>
        <w:top w:val="none" w:sz="0" w:space="0" w:color="auto"/>
        <w:left w:val="none" w:sz="0" w:space="0" w:color="auto"/>
        <w:bottom w:val="none" w:sz="0" w:space="0" w:color="auto"/>
        <w:right w:val="none" w:sz="0" w:space="0" w:color="auto"/>
      </w:divBdr>
      <w:divsChild>
        <w:div w:id="1106733705">
          <w:blockQuote w:val="1"/>
          <w:marLeft w:val="720"/>
          <w:marRight w:val="720"/>
          <w:marTop w:val="100"/>
          <w:marBottom w:val="100"/>
          <w:divBdr>
            <w:top w:val="none" w:sz="0" w:space="0" w:color="auto"/>
            <w:left w:val="none" w:sz="0" w:space="0" w:color="auto"/>
            <w:bottom w:val="none" w:sz="0" w:space="0" w:color="auto"/>
            <w:right w:val="none" w:sz="0" w:space="0" w:color="auto"/>
          </w:divBdr>
        </w:div>
        <w:div w:id="55836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568081419">
          <w:blockQuote w:val="1"/>
          <w:marLeft w:val="720"/>
          <w:marRight w:val="720"/>
          <w:marTop w:val="100"/>
          <w:marBottom w:val="100"/>
          <w:divBdr>
            <w:top w:val="none" w:sz="0" w:space="0" w:color="auto"/>
            <w:left w:val="none" w:sz="0" w:space="0" w:color="auto"/>
            <w:bottom w:val="none" w:sz="0" w:space="0" w:color="auto"/>
            <w:right w:val="none" w:sz="0" w:space="0" w:color="auto"/>
          </w:divBdr>
        </w:div>
        <w:div w:id="245505134">
          <w:blockQuote w:val="1"/>
          <w:marLeft w:val="720"/>
          <w:marRight w:val="720"/>
          <w:marTop w:val="100"/>
          <w:marBottom w:val="100"/>
          <w:divBdr>
            <w:top w:val="none" w:sz="0" w:space="0" w:color="auto"/>
            <w:left w:val="none" w:sz="0" w:space="0" w:color="auto"/>
            <w:bottom w:val="none" w:sz="0" w:space="0" w:color="auto"/>
            <w:right w:val="none" w:sz="0" w:space="0" w:color="auto"/>
          </w:divBdr>
        </w:div>
        <w:div w:id="780221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903850">
      <w:bodyDiv w:val="1"/>
      <w:marLeft w:val="0"/>
      <w:marRight w:val="0"/>
      <w:marTop w:val="0"/>
      <w:marBottom w:val="0"/>
      <w:divBdr>
        <w:top w:val="none" w:sz="0" w:space="0" w:color="auto"/>
        <w:left w:val="none" w:sz="0" w:space="0" w:color="auto"/>
        <w:bottom w:val="none" w:sz="0" w:space="0" w:color="auto"/>
        <w:right w:val="none" w:sz="0" w:space="0" w:color="auto"/>
      </w:divBdr>
    </w:div>
    <w:div w:id="1017267378">
      <w:bodyDiv w:val="1"/>
      <w:marLeft w:val="0"/>
      <w:marRight w:val="0"/>
      <w:marTop w:val="0"/>
      <w:marBottom w:val="0"/>
      <w:divBdr>
        <w:top w:val="none" w:sz="0" w:space="0" w:color="auto"/>
        <w:left w:val="none" w:sz="0" w:space="0" w:color="auto"/>
        <w:bottom w:val="none" w:sz="0" w:space="0" w:color="auto"/>
        <w:right w:val="none" w:sz="0" w:space="0" w:color="auto"/>
      </w:divBdr>
    </w:div>
    <w:div w:id="1029838155">
      <w:bodyDiv w:val="1"/>
      <w:marLeft w:val="0"/>
      <w:marRight w:val="0"/>
      <w:marTop w:val="0"/>
      <w:marBottom w:val="0"/>
      <w:divBdr>
        <w:top w:val="none" w:sz="0" w:space="0" w:color="auto"/>
        <w:left w:val="none" w:sz="0" w:space="0" w:color="auto"/>
        <w:bottom w:val="none" w:sz="0" w:space="0" w:color="auto"/>
        <w:right w:val="none" w:sz="0" w:space="0" w:color="auto"/>
      </w:divBdr>
    </w:div>
    <w:div w:id="1042293601">
      <w:bodyDiv w:val="1"/>
      <w:marLeft w:val="0"/>
      <w:marRight w:val="0"/>
      <w:marTop w:val="0"/>
      <w:marBottom w:val="0"/>
      <w:divBdr>
        <w:top w:val="none" w:sz="0" w:space="0" w:color="auto"/>
        <w:left w:val="none" w:sz="0" w:space="0" w:color="auto"/>
        <w:bottom w:val="none" w:sz="0" w:space="0" w:color="auto"/>
        <w:right w:val="none" w:sz="0" w:space="0" w:color="auto"/>
      </w:divBdr>
    </w:div>
    <w:div w:id="1045373969">
      <w:bodyDiv w:val="1"/>
      <w:marLeft w:val="0"/>
      <w:marRight w:val="0"/>
      <w:marTop w:val="0"/>
      <w:marBottom w:val="0"/>
      <w:divBdr>
        <w:top w:val="none" w:sz="0" w:space="0" w:color="auto"/>
        <w:left w:val="none" w:sz="0" w:space="0" w:color="auto"/>
        <w:bottom w:val="none" w:sz="0" w:space="0" w:color="auto"/>
        <w:right w:val="none" w:sz="0" w:space="0" w:color="auto"/>
      </w:divBdr>
      <w:divsChild>
        <w:div w:id="1335574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953435">
      <w:bodyDiv w:val="1"/>
      <w:marLeft w:val="0"/>
      <w:marRight w:val="0"/>
      <w:marTop w:val="0"/>
      <w:marBottom w:val="0"/>
      <w:divBdr>
        <w:top w:val="none" w:sz="0" w:space="0" w:color="auto"/>
        <w:left w:val="none" w:sz="0" w:space="0" w:color="auto"/>
        <w:bottom w:val="none" w:sz="0" w:space="0" w:color="auto"/>
        <w:right w:val="none" w:sz="0" w:space="0" w:color="auto"/>
      </w:divBdr>
    </w:div>
    <w:div w:id="1121991616">
      <w:bodyDiv w:val="1"/>
      <w:marLeft w:val="0"/>
      <w:marRight w:val="0"/>
      <w:marTop w:val="0"/>
      <w:marBottom w:val="0"/>
      <w:divBdr>
        <w:top w:val="none" w:sz="0" w:space="0" w:color="auto"/>
        <w:left w:val="none" w:sz="0" w:space="0" w:color="auto"/>
        <w:bottom w:val="none" w:sz="0" w:space="0" w:color="auto"/>
        <w:right w:val="none" w:sz="0" w:space="0" w:color="auto"/>
      </w:divBdr>
    </w:div>
    <w:div w:id="1128204734">
      <w:bodyDiv w:val="1"/>
      <w:marLeft w:val="0"/>
      <w:marRight w:val="0"/>
      <w:marTop w:val="0"/>
      <w:marBottom w:val="0"/>
      <w:divBdr>
        <w:top w:val="none" w:sz="0" w:space="0" w:color="auto"/>
        <w:left w:val="none" w:sz="0" w:space="0" w:color="auto"/>
        <w:bottom w:val="none" w:sz="0" w:space="0" w:color="auto"/>
        <w:right w:val="none" w:sz="0" w:space="0" w:color="auto"/>
      </w:divBdr>
    </w:div>
    <w:div w:id="1131168872">
      <w:bodyDiv w:val="1"/>
      <w:marLeft w:val="0"/>
      <w:marRight w:val="0"/>
      <w:marTop w:val="0"/>
      <w:marBottom w:val="0"/>
      <w:divBdr>
        <w:top w:val="none" w:sz="0" w:space="0" w:color="auto"/>
        <w:left w:val="none" w:sz="0" w:space="0" w:color="auto"/>
        <w:bottom w:val="none" w:sz="0" w:space="0" w:color="auto"/>
        <w:right w:val="none" w:sz="0" w:space="0" w:color="auto"/>
      </w:divBdr>
    </w:div>
    <w:div w:id="1161002093">
      <w:bodyDiv w:val="1"/>
      <w:marLeft w:val="0"/>
      <w:marRight w:val="0"/>
      <w:marTop w:val="0"/>
      <w:marBottom w:val="0"/>
      <w:divBdr>
        <w:top w:val="none" w:sz="0" w:space="0" w:color="auto"/>
        <w:left w:val="none" w:sz="0" w:space="0" w:color="auto"/>
        <w:bottom w:val="none" w:sz="0" w:space="0" w:color="auto"/>
        <w:right w:val="none" w:sz="0" w:space="0" w:color="auto"/>
      </w:divBdr>
    </w:div>
    <w:div w:id="1199784275">
      <w:bodyDiv w:val="1"/>
      <w:marLeft w:val="0"/>
      <w:marRight w:val="0"/>
      <w:marTop w:val="0"/>
      <w:marBottom w:val="0"/>
      <w:divBdr>
        <w:top w:val="none" w:sz="0" w:space="0" w:color="auto"/>
        <w:left w:val="none" w:sz="0" w:space="0" w:color="auto"/>
        <w:bottom w:val="none" w:sz="0" w:space="0" w:color="auto"/>
        <w:right w:val="none" w:sz="0" w:space="0" w:color="auto"/>
      </w:divBdr>
      <w:divsChild>
        <w:div w:id="1193958895">
          <w:marLeft w:val="0"/>
          <w:marRight w:val="0"/>
          <w:marTop w:val="0"/>
          <w:marBottom w:val="0"/>
          <w:divBdr>
            <w:top w:val="none" w:sz="0" w:space="0" w:color="auto"/>
            <w:left w:val="none" w:sz="0" w:space="0" w:color="auto"/>
            <w:bottom w:val="none" w:sz="0" w:space="0" w:color="auto"/>
            <w:right w:val="none" w:sz="0" w:space="0" w:color="auto"/>
          </w:divBdr>
          <w:divsChild>
            <w:div w:id="14158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7056">
      <w:bodyDiv w:val="1"/>
      <w:marLeft w:val="0"/>
      <w:marRight w:val="0"/>
      <w:marTop w:val="0"/>
      <w:marBottom w:val="0"/>
      <w:divBdr>
        <w:top w:val="none" w:sz="0" w:space="0" w:color="auto"/>
        <w:left w:val="none" w:sz="0" w:space="0" w:color="auto"/>
        <w:bottom w:val="none" w:sz="0" w:space="0" w:color="auto"/>
        <w:right w:val="none" w:sz="0" w:space="0" w:color="auto"/>
      </w:divBdr>
    </w:div>
    <w:div w:id="1227957049">
      <w:bodyDiv w:val="1"/>
      <w:marLeft w:val="0"/>
      <w:marRight w:val="0"/>
      <w:marTop w:val="0"/>
      <w:marBottom w:val="0"/>
      <w:divBdr>
        <w:top w:val="none" w:sz="0" w:space="0" w:color="auto"/>
        <w:left w:val="none" w:sz="0" w:space="0" w:color="auto"/>
        <w:bottom w:val="none" w:sz="0" w:space="0" w:color="auto"/>
        <w:right w:val="none" w:sz="0" w:space="0" w:color="auto"/>
      </w:divBdr>
    </w:div>
    <w:div w:id="1258126829">
      <w:bodyDiv w:val="1"/>
      <w:marLeft w:val="0"/>
      <w:marRight w:val="0"/>
      <w:marTop w:val="0"/>
      <w:marBottom w:val="0"/>
      <w:divBdr>
        <w:top w:val="none" w:sz="0" w:space="0" w:color="auto"/>
        <w:left w:val="none" w:sz="0" w:space="0" w:color="auto"/>
        <w:bottom w:val="none" w:sz="0" w:space="0" w:color="auto"/>
        <w:right w:val="none" w:sz="0" w:space="0" w:color="auto"/>
      </w:divBdr>
    </w:div>
    <w:div w:id="1270046817">
      <w:bodyDiv w:val="1"/>
      <w:marLeft w:val="0"/>
      <w:marRight w:val="0"/>
      <w:marTop w:val="0"/>
      <w:marBottom w:val="0"/>
      <w:divBdr>
        <w:top w:val="none" w:sz="0" w:space="0" w:color="auto"/>
        <w:left w:val="none" w:sz="0" w:space="0" w:color="auto"/>
        <w:bottom w:val="none" w:sz="0" w:space="0" w:color="auto"/>
        <w:right w:val="none" w:sz="0" w:space="0" w:color="auto"/>
      </w:divBdr>
    </w:div>
    <w:div w:id="1274022748">
      <w:bodyDiv w:val="1"/>
      <w:marLeft w:val="0"/>
      <w:marRight w:val="0"/>
      <w:marTop w:val="0"/>
      <w:marBottom w:val="0"/>
      <w:divBdr>
        <w:top w:val="none" w:sz="0" w:space="0" w:color="auto"/>
        <w:left w:val="none" w:sz="0" w:space="0" w:color="auto"/>
        <w:bottom w:val="none" w:sz="0" w:space="0" w:color="auto"/>
        <w:right w:val="none" w:sz="0" w:space="0" w:color="auto"/>
      </w:divBdr>
    </w:div>
    <w:div w:id="1293898702">
      <w:bodyDiv w:val="1"/>
      <w:marLeft w:val="0"/>
      <w:marRight w:val="0"/>
      <w:marTop w:val="0"/>
      <w:marBottom w:val="0"/>
      <w:divBdr>
        <w:top w:val="none" w:sz="0" w:space="0" w:color="auto"/>
        <w:left w:val="none" w:sz="0" w:space="0" w:color="auto"/>
        <w:bottom w:val="none" w:sz="0" w:space="0" w:color="auto"/>
        <w:right w:val="none" w:sz="0" w:space="0" w:color="auto"/>
      </w:divBdr>
    </w:div>
    <w:div w:id="1315334251">
      <w:bodyDiv w:val="1"/>
      <w:marLeft w:val="0"/>
      <w:marRight w:val="0"/>
      <w:marTop w:val="0"/>
      <w:marBottom w:val="0"/>
      <w:divBdr>
        <w:top w:val="none" w:sz="0" w:space="0" w:color="auto"/>
        <w:left w:val="none" w:sz="0" w:space="0" w:color="auto"/>
        <w:bottom w:val="none" w:sz="0" w:space="0" w:color="auto"/>
        <w:right w:val="none" w:sz="0" w:space="0" w:color="auto"/>
      </w:divBdr>
    </w:div>
    <w:div w:id="1325282913">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0">
          <w:marLeft w:val="0"/>
          <w:marRight w:val="0"/>
          <w:marTop w:val="0"/>
          <w:marBottom w:val="0"/>
          <w:divBdr>
            <w:top w:val="none" w:sz="0" w:space="0" w:color="auto"/>
            <w:left w:val="none" w:sz="0" w:space="0" w:color="auto"/>
            <w:bottom w:val="none" w:sz="0" w:space="0" w:color="auto"/>
            <w:right w:val="none" w:sz="0" w:space="0" w:color="auto"/>
          </w:divBdr>
          <w:divsChild>
            <w:div w:id="148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2886">
      <w:bodyDiv w:val="1"/>
      <w:marLeft w:val="0"/>
      <w:marRight w:val="0"/>
      <w:marTop w:val="0"/>
      <w:marBottom w:val="0"/>
      <w:divBdr>
        <w:top w:val="none" w:sz="0" w:space="0" w:color="auto"/>
        <w:left w:val="none" w:sz="0" w:space="0" w:color="auto"/>
        <w:bottom w:val="none" w:sz="0" w:space="0" w:color="auto"/>
        <w:right w:val="none" w:sz="0" w:space="0" w:color="auto"/>
      </w:divBdr>
    </w:div>
    <w:div w:id="1336227016">
      <w:bodyDiv w:val="1"/>
      <w:marLeft w:val="0"/>
      <w:marRight w:val="0"/>
      <w:marTop w:val="0"/>
      <w:marBottom w:val="0"/>
      <w:divBdr>
        <w:top w:val="none" w:sz="0" w:space="0" w:color="auto"/>
        <w:left w:val="none" w:sz="0" w:space="0" w:color="auto"/>
        <w:bottom w:val="none" w:sz="0" w:space="0" w:color="auto"/>
        <w:right w:val="none" w:sz="0" w:space="0" w:color="auto"/>
      </w:divBdr>
    </w:div>
    <w:div w:id="1342512253">
      <w:bodyDiv w:val="1"/>
      <w:marLeft w:val="0"/>
      <w:marRight w:val="0"/>
      <w:marTop w:val="0"/>
      <w:marBottom w:val="0"/>
      <w:divBdr>
        <w:top w:val="none" w:sz="0" w:space="0" w:color="auto"/>
        <w:left w:val="none" w:sz="0" w:space="0" w:color="auto"/>
        <w:bottom w:val="none" w:sz="0" w:space="0" w:color="auto"/>
        <w:right w:val="none" w:sz="0" w:space="0" w:color="auto"/>
      </w:divBdr>
    </w:div>
    <w:div w:id="1351106548">
      <w:bodyDiv w:val="1"/>
      <w:marLeft w:val="0"/>
      <w:marRight w:val="0"/>
      <w:marTop w:val="0"/>
      <w:marBottom w:val="0"/>
      <w:divBdr>
        <w:top w:val="none" w:sz="0" w:space="0" w:color="auto"/>
        <w:left w:val="none" w:sz="0" w:space="0" w:color="auto"/>
        <w:bottom w:val="none" w:sz="0" w:space="0" w:color="auto"/>
        <w:right w:val="none" w:sz="0" w:space="0" w:color="auto"/>
      </w:divBdr>
    </w:div>
    <w:div w:id="1362979258">
      <w:bodyDiv w:val="1"/>
      <w:marLeft w:val="0"/>
      <w:marRight w:val="0"/>
      <w:marTop w:val="0"/>
      <w:marBottom w:val="0"/>
      <w:divBdr>
        <w:top w:val="none" w:sz="0" w:space="0" w:color="auto"/>
        <w:left w:val="none" w:sz="0" w:space="0" w:color="auto"/>
        <w:bottom w:val="none" w:sz="0" w:space="0" w:color="auto"/>
        <w:right w:val="none" w:sz="0" w:space="0" w:color="auto"/>
      </w:divBdr>
    </w:div>
    <w:div w:id="1386837819">
      <w:bodyDiv w:val="1"/>
      <w:marLeft w:val="0"/>
      <w:marRight w:val="0"/>
      <w:marTop w:val="0"/>
      <w:marBottom w:val="0"/>
      <w:divBdr>
        <w:top w:val="none" w:sz="0" w:space="0" w:color="auto"/>
        <w:left w:val="none" w:sz="0" w:space="0" w:color="auto"/>
        <w:bottom w:val="none" w:sz="0" w:space="0" w:color="auto"/>
        <w:right w:val="none" w:sz="0" w:space="0" w:color="auto"/>
      </w:divBdr>
    </w:div>
    <w:div w:id="1386873318">
      <w:bodyDiv w:val="1"/>
      <w:marLeft w:val="0"/>
      <w:marRight w:val="0"/>
      <w:marTop w:val="0"/>
      <w:marBottom w:val="0"/>
      <w:divBdr>
        <w:top w:val="none" w:sz="0" w:space="0" w:color="auto"/>
        <w:left w:val="none" w:sz="0" w:space="0" w:color="auto"/>
        <w:bottom w:val="none" w:sz="0" w:space="0" w:color="auto"/>
        <w:right w:val="none" w:sz="0" w:space="0" w:color="auto"/>
      </w:divBdr>
    </w:div>
    <w:div w:id="1390953357">
      <w:bodyDiv w:val="1"/>
      <w:marLeft w:val="0"/>
      <w:marRight w:val="0"/>
      <w:marTop w:val="0"/>
      <w:marBottom w:val="0"/>
      <w:divBdr>
        <w:top w:val="none" w:sz="0" w:space="0" w:color="auto"/>
        <w:left w:val="none" w:sz="0" w:space="0" w:color="auto"/>
        <w:bottom w:val="none" w:sz="0" w:space="0" w:color="auto"/>
        <w:right w:val="none" w:sz="0" w:space="0" w:color="auto"/>
      </w:divBdr>
    </w:div>
    <w:div w:id="1392846123">
      <w:bodyDiv w:val="1"/>
      <w:marLeft w:val="0"/>
      <w:marRight w:val="0"/>
      <w:marTop w:val="0"/>
      <w:marBottom w:val="0"/>
      <w:divBdr>
        <w:top w:val="none" w:sz="0" w:space="0" w:color="auto"/>
        <w:left w:val="none" w:sz="0" w:space="0" w:color="auto"/>
        <w:bottom w:val="none" w:sz="0" w:space="0" w:color="auto"/>
        <w:right w:val="none" w:sz="0" w:space="0" w:color="auto"/>
      </w:divBdr>
      <w:divsChild>
        <w:div w:id="1242985859">
          <w:marLeft w:val="0"/>
          <w:marRight w:val="0"/>
          <w:marTop w:val="0"/>
          <w:marBottom w:val="0"/>
          <w:divBdr>
            <w:top w:val="none" w:sz="0" w:space="0" w:color="auto"/>
            <w:left w:val="none" w:sz="0" w:space="0" w:color="auto"/>
            <w:bottom w:val="none" w:sz="0" w:space="0" w:color="auto"/>
            <w:right w:val="none" w:sz="0" w:space="0" w:color="auto"/>
          </w:divBdr>
          <w:divsChild>
            <w:div w:id="7264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5436">
      <w:bodyDiv w:val="1"/>
      <w:marLeft w:val="0"/>
      <w:marRight w:val="0"/>
      <w:marTop w:val="0"/>
      <w:marBottom w:val="0"/>
      <w:divBdr>
        <w:top w:val="none" w:sz="0" w:space="0" w:color="auto"/>
        <w:left w:val="none" w:sz="0" w:space="0" w:color="auto"/>
        <w:bottom w:val="none" w:sz="0" w:space="0" w:color="auto"/>
        <w:right w:val="none" w:sz="0" w:space="0" w:color="auto"/>
      </w:divBdr>
    </w:div>
    <w:div w:id="1488596406">
      <w:bodyDiv w:val="1"/>
      <w:marLeft w:val="0"/>
      <w:marRight w:val="0"/>
      <w:marTop w:val="0"/>
      <w:marBottom w:val="0"/>
      <w:divBdr>
        <w:top w:val="none" w:sz="0" w:space="0" w:color="auto"/>
        <w:left w:val="none" w:sz="0" w:space="0" w:color="auto"/>
        <w:bottom w:val="none" w:sz="0" w:space="0" w:color="auto"/>
        <w:right w:val="none" w:sz="0" w:space="0" w:color="auto"/>
      </w:divBdr>
      <w:divsChild>
        <w:div w:id="1573850574">
          <w:blockQuote w:val="1"/>
          <w:marLeft w:val="720"/>
          <w:marRight w:val="720"/>
          <w:marTop w:val="100"/>
          <w:marBottom w:val="100"/>
          <w:divBdr>
            <w:top w:val="none" w:sz="0" w:space="0" w:color="auto"/>
            <w:left w:val="none" w:sz="0" w:space="0" w:color="auto"/>
            <w:bottom w:val="none" w:sz="0" w:space="0" w:color="auto"/>
            <w:right w:val="none" w:sz="0" w:space="0" w:color="auto"/>
          </w:divBdr>
        </w:div>
        <w:div w:id="5955567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669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241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58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707691">
      <w:bodyDiv w:val="1"/>
      <w:marLeft w:val="0"/>
      <w:marRight w:val="0"/>
      <w:marTop w:val="0"/>
      <w:marBottom w:val="0"/>
      <w:divBdr>
        <w:top w:val="none" w:sz="0" w:space="0" w:color="auto"/>
        <w:left w:val="none" w:sz="0" w:space="0" w:color="auto"/>
        <w:bottom w:val="none" w:sz="0" w:space="0" w:color="auto"/>
        <w:right w:val="none" w:sz="0" w:space="0" w:color="auto"/>
      </w:divBdr>
    </w:div>
    <w:div w:id="1533766889">
      <w:bodyDiv w:val="1"/>
      <w:marLeft w:val="0"/>
      <w:marRight w:val="0"/>
      <w:marTop w:val="0"/>
      <w:marBottom w:val="0"/>
      <w:divBdr>
        <w:top w:val="none" w:sz="0" w:space="0" w:color="auto"/>
        <w:left w:val="none" w:sz="0" w:space="0" w:color="auto"/>
        <w:bottom w:val="none" w:sz="0" w:space="0" w:color="auto"/>
        <w:right w:val="none" w:sz="0" w:space="0" w:color="auto"/>
      </w:divBdr>
    </w:div>
    <w:div w:id="1546331477">
      <w:bodyDiv w:val="1"/>
      <w:marLeft w:val="0"/>
      <w:marRight w:val="0"/>
      <w:marTop w:val="0"/>
      <w:marBottom w:val="0"/>
      <w:divBdr>
        <w:top w:val="none" w:sz="0" w:space="0" w:color="auto"/>
        <w:left w:val="none" w:sz="0" w:space="0" w:color="auto"/>
        <w:bottom w:val="none" w:sz="0" w:space="0" w:color="auto"/>
        <w:right w:val="none" w:sz="0" w:space="0" w:color="auto"/>
      </w:divBdr>
    </w:div>
    <w:div w:id="1586376802">
      <w:bodyDiv w:val="1"/>
      <w:marLeft w:val="0"/>
      <w:marRight w:val="0"/>
      <w:marTop w:val="0"/>
      <w:marBottom w:val="0"/>
      <w:divBdr>
        <w:top w:val="none" w:sz="0" w:space="0" w:color="auto"/>
        <w:left w:val="none" w:sz="0" w:space="0" w:color="auto"/>
        <w:bottom w:val="none" w:sz="0" w:space="0" w:color="auto"/>
        <w:right w:val="none" w:sz="0" w:space="0" w:color="auto"/>
      </w:divBdr>
      <w:divsChild>
        <w:div w:id="2080669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497351">
      <w:bodyDiv w:val="1"/>
      <w:marLeft w:val="0"/>
      <w:marRight w:val="0"/>
      <w:marTop w:val="0"/>
      <w:marBottom w:val="0"/>
      <w:divBdr>
        <w:top w:val="none" w:sz="0" w:space="0" w:color="auto"/>
        <w:left w:val="none" w:sz="0" w:space="0" w:color="auto"/>
        <w:bottom w:val="none" w:sz="0" w:space="0" w:color="auto"/>
        <w:right w:val="none" w:sz="0" w:space="0" w:color="auto"/>
      </w:divBdr>
    </w:div>
    <w:div w:id="1611473343">
      <w:bodyDiv w:val="1"/>
      <w:marLeft w:val="0"/>
      <w:marRight w:val="0"/>
      <w:marTop w:val="0"/>
      <w:marBottom w:val="0"/>
      <w:divBdr>
        <w:top w:val="none" w:sz="0" w:space="0" w:color="auto"/>
        <w:left w:val="none" w:sz="0" w:space="0" w:color="auto"/>
        <w:bottom w:val="none" w:sz="0" w:space="0" w:color="auto"/>
        <w:right w:val="none" w:sz="0" w:space="0" w:color="auto"/>
      </w:divBdr>
    </w:div>
    <w:div w:id="1681926450">
      <w:bodyDiv w:val="1"/>
      <w:marLeft w:val="0"/>
      <w:marRight w:val="0"/>
      <w:marTop w:val="0"/>
      <w:marBottom w:val="0"/>
      <w:divBdr>
        <w:top w:val="none" w:sz="0" w:space="0" w:color="auto"/>
        <w:left w:val="none" w:sz="0" w:space="0" w:color="auto"/>
        <w:bottom w:val="none" w:sz="0" w:space="0" w:color="auto"/>
        <w:right w:val="none" w:sz="0" w:space="0" w:color="auto"/>
      </w:divBdr>
    </w:div>
    <w:div w:id="1720713294">
      <w:bodyDiv w:val="1"/>
      <w:marLeft w:val="0"/>
      <w:marRight w:val="0"/>
      <w:marTop w:val="0"/>
      <w:marBottom w:val="0"/>
      <w:divBdr>
        <w:top w:val="none" w:sz="0" w:space="0" w:color="auto"/>
        <w:left w:val="none" w:sz="0" w:space="0" w:color="auto"/>
        <w:bottom w:val="none" w:sz="0" w:space="0" w:color="auto"/>
        <w:right w:val="none" w:sz="0" w:space="0" w:color="auto"/>
      </w:divBdr>
      <w:divsChild>
        <w:div w:id="633605810">
          <w:marLeft w:val="0"/>
          <w:marRight w:val="0"/>
          <w:marTop w:val="0"/>
          <w:marBottom w:val="0"/>
          <w:divBdr>
            <w:top w:val="none" w:sz="0" w:space="0" w:color="auto"/>
            <w:left w:val="none" w:sz="0" w:space="0" w:color="auto"/>
            <w:bottom w:val="none" w:sz="0" w:space="0" w:color="auto"/>
            <w:right w:val="none" w:sz="0" w:space="0" w:color="auto"/>
          </w:divBdr>
          <w:divsChild>
            <w:div w:id="18459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6872">
      <w:bodyDiv w:val="1"/>
      <w:marLeft w:val="0"/>
      <w:marRight w:val="0"/>
      <w:marTop w:val="0"/>
      <w:marBottom w:val="0"/>
      <w:divBdr>
        <w:top w:val="none" w:sz="0" w:space="0" w:color="auto"/>
        <w:left w:val="none" w:sz="0" w:space="0" w:color="auto"/>
        <w:bottom w:val="none" w:sz="0" w:space="0" w:color="auto"/>
        <w:right w:val="none" w:sz="0" w:space="0" w:color="auto"/>
      </w:divBdr>
    </w:div>
    <w:div w:id="1799765240">
      <w:bodyDiv w:val="1"/>
      <w:marLeft w:val="0"/>
      <w:marRight w:val="0"/>
      <w:marTop w:val="0"/>
      <w:marBottom w:val="0"/>
      <w:divBdr>
        <w:top w:val="none" w:sz="0" w:space="0" w:color="auto"/>
        <w:left w:val="none" w:sz="0" w:space="0" w:color="auto"/>
        <w:bottom w:val="none" w:sz="0" w:space="0" w:color="auto"/>
        <w:right w:val="none" w:sz="0" w:space="0" w:color="auto"/>
      </w:divBdr>
    </w:div>
    <w:div w:id="1819222455">
      <w:bodyDiv w:val="1"/>
      <w:marLeft w:val="0"/>
      <w:marRight w:val="0"/>
      <w:marTop w:val="0"/>
      <w:marBottom w:val="0"/>
      <w:divBdr>
        <w:top w:val="none" w:sz="0" w:space="0" w:color="auto"/>
        <w:left w:val="none" w:sz="0" w:space="0" w:color="auto"/>
        <w:bottom w:val="none" w:sz="0" w:space="0" w:color="auto"/>
        <w:right w:val="none" w:sz="0" w:space="0" w:color="auto"/>
      </w:divBdr>
    </w:div>
    <w:div w:id="1832677753">
      <w:bodyDiv w:val="1"/>
      <w:marLeft w:val="0"/>
      <w:marRight w:val="0"/>
      <w:marTop w:val="0"/>
      <w:marBottom w:val="0"/>
      <w:divBdr>
        <w:top w:val="none" w:sz="0" w:space="0" w:color="auto"/>
        <w:left w:val="none" w:sz="0" w:space="0" w:color="auto"/>
        <w:bottom w:val="none" w:sz="0" w:space="0" w:color="auto"/>
        <w:right w:val="none" w:sz="0" w:space="0" w:color="auto"/>
      </w:divBdr>
    </w:div>
    <w:div w:id="1853909326">
      <w:bodyDiv w:val="1"/>
      <w:marLeft w:val="0"/>
      <w:marRight w:val="0"/>
      <w:marTop w:val="0"/>
      <w:marBottom w:val="0"/>
      <w:divBdr>
        <w:top w:val="none" w:sz="0" w:space="0" w:color="auto"/>
        <w:left w:val="none" w:sz="0" w:space="0" w:color="auto"/>
        <w:bottom w:val="none" w:sz="0" w:space="0" w:color="auto"/>
        <w:right w:val="none" w:sz="0" w:space="0" w:color="auto"/>
      </w:divBdr>
    </w:div>
    <w:div w:id="1857235583">
      <w:bodyDiv w:val="1"/>
      <w:marLeft w:val="0"/>
      <w:marRight w:val="0"/>
      <w:marTop w:val="0"/>
      <w:marBottom w:val="0"/>
      <w:divBdr>
        <w:top w:val="none" w:sz="0" w:space="0" w:color="auto"/>
        <w:left w:val="none" w:sz="0" w:space="0" w:color="auto"/>
        <w:bottom w:val="none" w:sz="0" w:space="0" w:color="auto"/>
        <w:right w:val="none" w:sz="0" w:space="0" w:color="auto"/>
      </w:divBdr>
    </w:div>
    <w:div w:id="1872954746">
      <w:bodyDiv w:val="1"/>
      <w:marLeft w:val="0"/>
      <w:marRight w:val="0"/>
      <w:marTop w:val="0"/>
      <w:marBottom w:val="0"/>
      <w:divBdr>
        <w:top w:val="none" w:sz="0" w:space="0" w:color="auto"/>
        <w:left w:val="none" w:sz="0" w:space="0" w:color="auto"/>
        <w:bottom w:val="none" w:sz="0" w:space="0" w:color="auto"/>
        <w:right w:val="none" w:sz="0" w:space="0" w:color="auto"/>
      </w:divBdr>
      <w:divsChild>
        <w:div w:id="1959872563">
          <w:marLeft w:val="0"/>
          <w:marRight w:val="0"/>
          <w:marTop w:val="0"/>
          <w:marBottom w:val="0"/>
          <w:divBdr>
            <w:top w:val="none" w:sz="0" w:space="0" w:color="auto"/>
            <w:left w:val="none" w:sz="0" w:space="0" w:color="auto"/>
            <w:bottom w:val="none" w:sz="0" w:space="0" w:color="auto"/>
            <w:right w:val="none" w:sz="0" w:space="0" w:color="auto"/>
          </w:divBdr>
          <w:divsChild>
            <w:div w:id="1955861121">
              <w:marLeft w:val="0"/>
              <w:marRight w:val="0"/>
              <w:marTop w:val="0"/>
              <w:marBottom w:val="0"/>
              <w:divBdr>
                <w:top w:val="none" w:sz="0" w:space="0" w:color="auto"/>
                <w:left w:val="none" w:sz="0" w:space="0" w:color="auto"/>
                <w:bottom w:val="none" w:sz="0" w:space="0" w:color="auto"/>
                <w:right w:val="none" w:sz="0" w:space="0" w:color="auto"/>
              </w:divBdr>
            </w:div>
          </w:divsChild>
        </w:div>
        <w:div w:id="1210342071">
          <w:marLeft w:val="0"/>
          <w:marRight w:val="0"/>
          <w:marTop w:val="0"/>
          <w:marBottom w:val="0"/>
          <w:divBdr>
            <w:top w:val="none" w:sz="0" w:space="0" w:color="auto"/>
            <w:left w:val="none" w:sz="0" w:space="0" w:color="auto"/>
            <w:bottom w:val="none" w:sz="0" w:space="0" w:color="auto"/>
            <w:right w:val="none" w:sz="0" w:space="0" w:color="auto"/>
          </w:divBdr>
          <w:divsChild>
            <w:div w:id="1618364813">
              <w:marLeft w:val="0"/>
              <w:marRight w:val="0"/>
              <w:marTop w:val="0"/>
              <w:marBottom w:val="0"/>
              <w:divBdr>
                <w:top w:val="none" w:sz="0" w:space="0" w:color="auto"/>
                <w:left w:val="none" w:sz="0" w:space="0" w:color="auto"/>
                <w:bottom w:val="none" w:sz="0" w:space="0" w:color="auto"/>
                <w:right w:val="none" w:sz="0" w:space="0" w:color="auto"/>
              </w:divBdr>
            </w:div>
          </w:divsChild>
        </w:div>
        <w:div w:id="1445343812">
          <w:marLeft w:val="0"/>
          <w:marRight w:val="0"/>
          <w:marTop w:val="0"/>
          <w:marBottom w:val="0"/>
          <w:divBdr>
            <w:top w:val="none" w:sz="0" w:space="0" w:color="auto"/>
            <w:left w:val="none" w:sz="0" w:space="0" w:color="auto"/>
            <w:bottom w:val="none" w:sz="0" w:space="0" w:color="auto"/>
            <w:right w:val="none" w:sz="0" w:space="0" w:color="auto"/>
          </w:divBdr>
          <w:divsChild>
            <w:div w:id="18833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620">
      <w:bodyDiv w:val="1"/>
      <w:marLeft w:val="0"/>
      <w:marRight w:val="0"/>
      <w:marTop w:val="0"/>
      <w:marBottom w:val="0"/>
      <w:divBdr>
        <w:top w:val="none" w:sz="0" w:space="0" w:color="auto"/>
        <w:left w:val="none" w:sz="0" w:space="0" w:color="auto"/>
        <w:bottom w:val="none" w:sz="0" w:space="0" w:color="auto"/>
        <w:right w:val="none" w:sz="0" w:space="0" w:color="auto"/>
      </w:divBdr>
    </w:div>
    <w:div w:id="1943609578">
      <w:bodyDiv w:val="1"/>
      <w:marLeft w:val="0"/>
      <w:marRight w:val="0"/>
      <w:marTop w:val="0"/>
      <w:marBottom w:val="0"/>
      <w:divBdr>
        <w:top w:val="none" w:sz="0" w:space="0" w:color="auto"/>
        <w:left w:val="none" w:sz="0" w:space="0" w:color="auto"/>
        <w:bottom w:val="none" w:sz="0" w:space="0" w:color="auto"/>
        <w:right w:val="none" w:sz="0" w:space="0" w:color="auto"/>
      </w:divBdr>
    </w:div>
    <w:div w:id="1951400853">
      <w:bodyDiv w:val="1"/>
      <w:marLeft w:val="0"/>
      <w:marRight w:val="0"/>
      <w:marTop w:val="0"/>
      <w:marBottom w:val="0"/>
      <w:divBdr>
        <w:top w:val="none" w:sz="0" w:space="0" w:color="auto"/>
        <w:left w:val="none" w:sz="0" w:space="0" w:color="auto"/>
        <w:bottom w:val="none" w:sz="0" w:space="0" w:color="auto"/>
        <w:right w:val="none" w:sz="0" w:space="0" w:color="auto"/>
      </w:divBdr>
    </w:div>
    <w:div w:id="1991210530">
      <w:bodyDiv w:val="1"/>
      <w:marLeft w:val="0"/>
      <w:marRight w:val="0"/>
      <w:marTop w:val="0"/>
      <w:marBottom w:val="0"/>
      <w:divBdr>
        <w:top w:val="none" w:sz="0" w:space="0" w:color="auto"/>
        <w:left w:val="none" w:sz="0" w:space="0" w:color="auto"/>
        <w:bottom w:val="none" w:sz="0" w:space="0" w:color="auto"/>
        <w:right w:val="none" w:sz="0" w:space="0" w:color="auto"/>
      </w:divBdr>
    </w:div>
    <w:div w:id="1991903643">
      <w:bodyDiv w:val="1"/>
      <w:marLeft w:val="0"/>
      <w:marRight w:val="0"/>
      <w:marTop w:val="0"/>
      <w:marBottom w:val="0"/>
      <w:divBdr>
        <w:top w:val="none" w:sz="0" w:space="0" w:color="auto"/>
        <w:left w:val="none" w:sz="0" w:space="0" w:color="auto"/>
        <w:bottom w:val="none" w:sz="0" w:space="0" w:color="auto"/>
        <w:right w:val="none" w:sz="0" w:space="0" w:color="auto"/>
      </w:divBdr>
    </w:div>
    <w:div w:id="2038847682">
      <w:bodyDiv w:val="1"/>
      <w:marLeft w:val="0"/>
      <w:marRight w:val="0"/>
      <w:marTop w:val="0"/>
      <w:marBottom w:val="0"/>
      <w:divBdr>
        <w:top w:val="none" w:sz="0" w:space="0" w:color="auto"/>
        <w:left w:val="none" w:sz="0" w:space="0" w:color="auto"/>
        <w:bottom w:val="none" w:sz="0" w:space="0" w:color="auto"/>
        <w:right w:val="none" w:sz="0" w:space="0" w:color="auto"/>
      </w:divBdr>
    </w:div>
    <w:div w:id="2051804529">
      <w:bodyDiv w:val="1"/>
      <w:marLeft w:val="0"/>
      <w:marRight w:val="0"/>
      <w:marTop w:val="0"/>
      <w:marBottom w:val="0"/>
      <w:divBdr>
        <w:top w:val="none" w:sz="0" w:space="0" w:color="auto"/>
        <w:left w:val="none" w:sz="0" w:space="0" w:color="auto"/>
        <w:bottom w:val="none" w:sz="0" w:space="0" w:color="auto"/>
        <w:right w:val="none" w:sz="0" w:space="0" w:color="auto"/>
      </w:divBdr>
    </w:div>
    <w:div w:id="2052147942">
      <w:bodyDiv w:val="1"/>
      <w:marLeft w:val="0"/>
      <w:marRight w:val="0"/>
      <w:marTop w:val="0"/>
      <w:marBottom w:val="0"/>
      <w:divBdr>
        <w:top w:val="none" w:sz="0" w:space="0" w:color="auto"/>
        <w:left w:val="none" w:sz="0" w:space="0" w:color="auto"/>
        <w:bottom w:val="none" w:sz="0" w:space="0" w:color="auto"/>
        <w:right w:val="none" w:sz="0" w:space="0" w:color="auto"/>
      </w:divBdr>
    </w:div>
    <w:div w:id="2072805160">
      <w:bodyDiv w:val="1"/>
      <w:marLeft w:val="0"/>
      <w:marRight w:val="0"/>
      <w:marTop w:val="0"/>
      <w:marBottom w:val="0"/>
      <w:divBdr>
        <w:top w:val="none" w:sz="0" w:space="0" w:color="auto"/>
        <w:left w:val="none" w:sz="0" w:space="0" w:color="auto"/>
        <w:bottom w:val="none" w:sz="0" w:space="0" w:color="auto"/>
        <w:right w:val="none" w:sz="0" w:space="0" w:color="auto"/>
      </w:divBdr>
    </w:div>
    <w:div w:id="2082483298">
      <w:bodyDiv w:val="1"/>
      <w:marLeft w:val="0"/>
      <w:marRight w:val="0"/>
      <w:marTop w:val="0"/>
      <w:marBottom w:val="0"/>
      <w:divBdr>
        <w:top w:val="none" w:sz="0" w:space="0" w:color="auto"/>
        <w:left w:val="none" w:sz="0" w:space="0" w:color="auto"/>
        <w:bottom w:val="none" w:sz="0" w:space="0" w:color="auto"/>
        <w:right w:val="none" w:sz="0" w:space="0" w:color="auto"/>
      </w:divBdr>
    </w:div>
    <w:div w:id="2101179121">
      <w:bodyDiv w:val="1"/>
      <w:marLeft w:val="0"/>
      <w:marRight w:val="0"/>
      <w:marTop w:val="0"/>
      <w:marBottom w:val="0"/>
      <w:divBdr>
        <w:top w:val="none" w:sz="0" w:space="0" w:color="auto"/>
        <w:left w:val="none" w:sz="0" w:space="0" w:color="auto"/>
        <w:bottom w:val="none" w:sz="0" w:space="0" w:color="auto"/>
        <w:right w:val="none" w:sz="0" w:space="0" w:color="auto"/>
      </w:divBdr>
    </w:div>
    <w:div w:id="2106069986">
      <w:bodyDiv w:val="1"/>
      <w:marLeft w:val="0"/>
      <w:marRight w:val="0"/>
      <w:marTop w:val="0"/>
      <w:marBottom w:val="0"/>
      <w:divBdr>
        <w:top w:val="none" w:sz="0" w:space="0" w:color="auto"/>
        <w:left w:val="none" w:sz="0" w:space="0" w:color="auto"/>
        <w:bottom w:val="none" w:sz="0" w:space="0" w:color="auto"/>
        <w:right w:val="none" w:sz="0" w:space="0" w:color="auto"/>
      </w:divBdr>
    </w:div>
    <w:div w:id="2111387254">
      <w:bodyDiv w:val="1"/>
      <w:marLeft w:val="0"/>
      <w:marRight w:val="0"/>
      <w:marTop w:val="0"/>
      <w:marBottom w:val="0"/>
      <w:divBdr>
        <w:top w:val="none" w:sz="0" w:space="0" w:color="auto"/>
        <w:left w:val="none" w:sz="0" w:space="0" w:color="auto"/>
        <w:bottom w:val="none" w:sz="0" w:space="0" w:color="auto"/>
        <w:right w:val="none" w:sz="0" w:space="0" w:color="auto"/>
      </w:divBdr>
    </w:div>
    <w:div w:id="2113161236">
      <w:bodyDiv w:val="1"/>
      <w:marLeft w:val="0"/>
      <w:marRight w:val="0"/>
      <w:marTop w:val="0"/>
      <w:marBottom w:val="0"/>
      <w:divBdr>
        <w:top w:val="none" w:sz="0" w:space="0" w:color="auto"/>
        <w:left w:val="none" w:sz="0" w:space="0" w:color="auto"/>
        <w:bottom w:val="none" w:sz="0" w:space="0" w:color="auto"/>
        <w:right w:val="none" w:sz="0" w:space="0" w:color="auto"/>
      </w:divBdr>
    </w:div>
    <w:div w:id="212121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kaggle.com/datasets/pavansubhasht/ibm-hr-analytics-attrition-datase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rewards.aon.com/radford" TargetMode="External"/><Relationship Id="rId95" Type="http://schemas.openxmlformats.org/officeDocument/2006/relationships/hyperlink" Target="https://www.ft.com/content/9e53def2-d5b2-4d89-b385-15df25c3b539"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shrm.org/executive-network/insights/future-of-talent-retention-report-why-employees-leave"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www.gallup.com/workplace/349484/state-of-the-global-workplace.asp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shrm.org/executive-network/insights/shrm-report-workplace-culture-fosters-employee-retentio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info.workinstitute.com/hubfs/2025%20Retention%20Report/2025%20Retention%20Report-%20Employee%20Retention%20Truths%20in%20Todays%20Workplace.pdf"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0E6F7-BB9D-4EEC-80EE-61936C1D6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7408</TotalTime>
  <Pages>73</Pages>
  <Words>7052</Words>
  <Characters>40199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Parent</dc:creator>
  <cp:keywords/>
  <dc:description/>
  <cp:lastModifiedBy>Vishnu Lal Raveendran Nair</cp:lastModifiedBy>
  <cp:revision>295</cp:revision>
  <dcterms:created xsi:type="dcterms:W3CDTF">2025-07-08T14:14:00Z</dcterms:created>
  <dcterms:modified xsi:type="dcterms:W3CDTF">2025-08-10T01:17:00Z</dcterms:modified>
</cp:coreProperties>
</file>