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66" w:rsidRDefault="009B7D66" w:rsidP="009B7D6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Lhakpa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Sherpa                                                                                                                  5/6/14</w:t>
      </w:r>
    </w:p>
    <w:p w:rsidR="009B7D66" w:rsidRDefault="009B7D66" w:rsidP="009B7D6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Chemistry 109/FEH</w:t>
      </w:r>
    </w:p>
    <w:p w:rsidR="009B7D66" w:rsidRDefault="009B7D66" w:rsidP="009B7D6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Prof.Tolentino</w:t>
      </w:r>
      <w:proofErr w:type="spellEnd"/>
    </w:p>
    <w:p w:rsidR="009B7D66" w:rsidRDefault="009B7D66" w:rsidP="009B7D6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Formal lab report 3</w:t>
      </w:r>
    </w:p>
    <w:p w:rsidR="009B7D66" w:rsidRDefault="009B7D66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9B7D66" w:rsidRDefault="009B7D66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Title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Spectra and Beer’s Law</w:t>
      </w:r>
    </w:p>
    <w:p w:rsidR="009B7D66" w:rsidRDefault="009B7D66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F41574" w:rsidRPr="00F41574" w:rsidRDefault="00F41574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The main aim of this experiment is to dete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rmine lambda maxima for 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, observe the change in intensity of color as solution become more concentrate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 and determining the molarity 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solutions.spectrophotometer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used in this technique for a measurement of different concentrated solution to find absorbance value.at first This experiment is done by making  sample of 10 ml of the stock 0.1 M CuSo4 , 5ml of  2.5 M NH3 and adding distilled water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upto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50 ml in graduated cylinder and mixing them in beaker.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gram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wavelength</w:t>
      </w:r>
      <w:proofErr w:type="gram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set to 420 nm a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 first to record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absorbamce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, and increase wavelength in difference of 10 nm till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650 nm with same sample and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plot absorption spectrum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,  and determine its lambda maxima.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second part of this experiment is done by  beer's law plot. It shows increase in the absorbance with the increas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e in the concentration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 .10 samples are made and measures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absorbamce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at 600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nm.varying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amount of CuSo4 ( 1 to 10 ml) , 5ml 2.5 M NH3 and adding water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upto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50 ml into graduated cylinder.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  <w:t xml:space="preserve">At the end solutions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of unknown molarity is measured at 600 nm and determine its molarity of unknown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</w:t>
      </w:r>
      <w:r w:rsidR="009B7D66">
        <w:rPr>
          <w:rFonts w:ascii="Times New Roman" w:hAnsi="Times New Roman" w:cs="Times New Roman"/>
          <w:color w:val="000000"/>
          <w:sz w:val="24"/>
          <w:szCs w:val="24"/>
          <w:lang w:val="en"/>
        </w:rPr>
        <w:t>solution using B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eer's law plot.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</w:r>
    </w:p>
    <w:p w:rsidR="00F41574" w:rsidRPr="00F41574" w:rsidRDefault="00F41574" w:rsidP="00F41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Introduction</w:t>
      </w:r>
    </w:p>
    <w:p w:rsidR="00F41574" w:rsidRDefault="00F41574" w:rsidP="00F4157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Measurement of intensity and color can be done by using Spectrophotometry light or electromagnetic radiation can be classified in several ways.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ultraviolet , visible, infra-red </w:t>
      </w:r>
      <w:proofErr w:type="spellStart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etc.From</w:t>
      </w:r>
      <w:proofErr w:type="spellEnd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400 nm to 750 wavelength are visible to eye. </w:t>
      </w:r>
      <w:proofErr w:type="spellStart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Componets</w:t>
      </w:r>
      <w:proofErr w:type="spellEnd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of lights by their degrees of refraction according to wavelength when white light passes through prism is called spectrum.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gramStart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visible</w:t>
      </w:r>
      <w:proofErr w:type="gramEnd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spectrum composed of rainbow colors.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gramStart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red</w:t>
      </w:r>
      <w:proofErr w:type="gramEnd"/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to violet.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F41574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each color has its own range and wavelengt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h(nm).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Measurement of absorbance at different wavelength start with 420 nm to 650 nm in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intervAl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10 is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recorded.from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this data ,absorption 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  <w:t xml:space="preserve">Spectrum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, can be plotted and determine lambda maxima for cu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beer law is also plotted using absorbance and concentration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,.it show concentration is directly proportional to the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absorbance.increase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 the concentration with increase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it's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absorbance.calculation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el  of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, can be done by using beer's law plot and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its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formula A=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elc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gram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this</w:t>
      </w:r>
      <w:proofErr w:type="gram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plot also helps to determine the molarity of unknown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cu ( NH ) 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</w:r>
    </w:p>
    <w:p w:rsidR="00F41574" w:rsidRPr="00F41574" w:rsidRDefault="00F41574" w:rsidP="00F41574">
      <w:pP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</w:pP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Procedure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  <w:t xml:space="preserve">Spectrophotometer is used to measure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absorbamce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the solutions.at first part 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br/>
      </w:r>
      <w:proofErr w:type="gram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At</w:t>
      </w:r>
      <w:proofErr w:type="gram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first 2 50 ml biuret is obtained from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from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stockroom.one filled with 2.5 M NH3 and the second one with 0.1 M cuso4. 10 ml of 0.1M copper sulfate and 5ml of 2.5 M NH3 and add water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upto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50 ml in graduated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sylinder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mix this sample in beaker and fill the cuvette with 3/4 of s</w:t>
      </w:r>
      <w:bookmarkStart w:id="0" w:name="_GoBack"/>
      <w:bookmarkEnd w:id="0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ample and place it on spectrophotometer .wavelength need to set at 420 nm at first and increase 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 xml:space="preserve">it with 10 intervals till 650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nm.absorption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spectrum is plot at the end and determine lambda maxima for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,.second part of this lab is done by making 10 samples solutions with varying volume of copper sulfate from 1 to 10 ml with 5 ml 2.5 M NH3 and adding distilled water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upto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50 ml in graduated </w:t>
      </w:r>
      <w:proofErr w:type="spellStart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cylinder.after</w:t>
      </w:r>
      <w:proofErr w:type="spellEnd"/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this beers law is plot and calculate el for cu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(CuNH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2+</w:t>
      </w:r>
      <w:r w:rsidRPr="00F41574">
        <w:rPr>
          <w:rFonts w:ascii="Times New Roman" w:hAnsi="Times New Roman" w:cs="Times New Roman"/>
          <w:color w:val="000000"/>
          <w:sz w:val="24"/>
          <w:szCs w:val="24"/>
          <w:lang w:val="en"/>
        </w:rPr>
        <w:t>, and it's molarity.</w:t>
      </w:r>
    </w:p>
    <w:p w:rsidR="00F41574" w:rsidRPr="00F41574" w:rsidRDefault="00F41574" w:rsidP="00F41574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F41574" w:rsidRPr="00F41574" w:rsidRDefault="00F41574" w:rsidP="00F415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sectPr w:rsidR="00F41574" w:rsidRPr="00F4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83" w:rsidRDefault="00B47283" w:rsidP="009B7D66">
      <w:pPr>
        <w:spacing w:after="0" w:line="240" w:lineRule="auto"/>
      </w:pPr>
      <w:r>
        <w:separator/>
      </w:r>
    </w:p>
  </w:endnote>
  <w:endnote w:type="continuationSeparator" w:id="0">
    <w:p w:rsidR="00B47283" w:rsidRDefault="00B47283" w:rsidP="009B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83" w:rsidRDefault="00B47283" w:rsidP="009B7D66">
      <w:pPr>
        <w:spacing w:after="0" w:line="240" w:lineRule="auto"/>
      </w:pPr>
      <w:r>
        <w:separator/>
      </w:r>
    </w:p>
  </w:footnote>
  <w:footnote w:type="continuationSeparator" w:id="0">
    <w:p w:rsidR="00B47283" w:rsidRDefault="00B47283" w:rsidP="009B7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4"/>
    <w:rsid w:val="000F0EE5"/>
    <w:rsid w:val="00880230"/>
    <w:rsid w:val="009B7D66"/>
    <w:rsid w:val="00B47283"/>
    <w:rsid w:val="00F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7EBC6-04E2-458D-A43A-3C19CF1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66"/>
  </w:style>
  <w:style w:type="paragraph" w:styleId="Footer">
    <w:name w:val="footer"/>
    <w:basedOn w:val="Normal"/>
    <w:link w:val="FooterChar"/>
    <w:uiPriority w:val="99"/>
    <w:unhideWhenUsed/>
    <w:rsid w:val="009B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52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5111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60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48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56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96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839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925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806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lama</dc:creator>
  <cp:keywords/>
  <dc:description/>
  <cp:lastModifiedBy>Roshan lama</cp:lastModifiedBy>
  <cp:revision>1</cp:revision>
  <dcterms:created xsi:type="dcterms:W3CDTF">2014-05-08T15:36:00Z</dcterms:created>
  <dcterms:modified xsi:type="dcterms:W3CDTF">2014-05-08T16:19:00Z</dcterms:modified>
</cp:coreProperties>
</file>