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58CD" w14:textId="77777777" w:rsidR="00FF0A07" w:rsidRPr="00732367" w:rsidRDefault="00000000">
      <w:pPr>
        <w:pStyle w:val="Heading1"/>
        <w:rPr>
          <w:sz w:val="40"/>
          <w:szCs w:val="40"/>
        </w:rPr>
      </w:pPr>
      <w:r w:rsidRPr="00732367">
        <w:rPr>
          <w:sz w:val="40"/>
          <w:szCs w:val="40"/>
        </w:rPr>
        <w:t>Flowchart Job Aid Template</w:t>
      </w:r>
    </w:p>
    <w:p w14:paraId="145D5F3B" w14:textId="77777777" w:rsidR="00FF0A07" w:rsidRPr="00732367" w:rsidRDefault="00000000">
      <w:pPr>
        <w:rPr>
          <w:sz w:val="24"/>
          <w:szCs w:val="24"/>
        </w:rPr>
      </w:pPr>
      <w:r w:rsidRPr="00732367">
        <w:rPr>
          <w:sz w:val="24"/>
          <w:szCs w:val="24"/>
        </w:rPr>
        <w:t>Use this template to draft a job aid based on a flowchart or decision path. Best used for processes with branching logic or conditional steps.</w:t>
      </w:r>
    </w:p>
    <w:p w14:paraId="5D1B1B18" w14:textId="77777777" w:rsidR="00FF0A07" w:rsidRPr="00732367" w:rsidRDefault="00000000">
      <w:pPr>
        <w:pStyle w:val="Heading2"/>
        <w:rPr>
          <w:sz w:val="28"/>
          <w:szCs w:val="28"/>
        </w:rPr>
      </w:pPr>
      <w:r w:rsidRPr="00732367">
        <w:rPr>
          <w:sz w:val="28"/>
          <w:szCs w:val="28"/>
        </w:rPr>
        <w:t>Task or Process Name</w:t>
      </w:r>
    </w:p>
    <w:p w14:paraId="73EB5E8D" w14:textId="77777777" w:rsidR="00FF0A07" w:rsidRPr="00732367" w:rsidRDefault="00000000">
      <w:pPr>
        <w:rPr>
          <w:sz w:val="24"/>
          <w:szCs w:val="24"/>
        </w:rPr>
      </w:pPr>
      <w:r w:rsidRPr="00732367">
        <w:rPr>
          <w:sz w:val="24"/>
          <w:szCs w:val="24"/>
        </w:rPr>
        <w:t>Purpose: Outline what this flowchart is intended to guide the user through.</w:t>
      </w:r>
    </w:p>
    <w:p w14:paraId="27974A93" w14:textId="77777777" w:rsidR="00FF0A07" w:rsidRPr="00732367" w:rsidRDefault="00000000">
      <w:pPr>
        <w:pStyle w:val="Heading2"/>
        <w:rPr>
          <w:sz w:val="28"/>
          <w:szCs w:val="28"/>
        </w:rPr>
      </w:pPr>
      <w:r w:rsidRPr="00732367">
        <w:rPr>
          <w:sz w:val="28"/>
          <w:szCs w:val="28"/>
        </w:rPr>
        <w:t>Instructions for Use</w:t>
      </w:r>
    </w:p>
    <w:p w14:paraId="1AED5487" w14:textId="77777777" w:rsidR="00732367" w:rsidRDefault="00000000" w:rsidP="00732367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>Start at the 'Start' point.</w:t>
      </w:r>
    </w:p>
    <w:p w14:paraId="4FD2A808" w14:textId="5F8514BE" w:rsidR="00732367" w:rsidRDefault="00000000" w:rsidP="00732367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 xml:space="preserve">Follow the arrows according to </w:t>
      </w:r>
      <w:proofErr w:type="gramStart"/>
      <w:r w:rsidRPr="00732367">
        <w:rPr>
          <w:sz w:val="24"/>
          <w:szCs w:val="24"/>
        </w:rPr>
        <w:t>decision</w:t>
      </w:r>
      <w:proofErr w:type="gramEnd"/>
      <w:r w:rsidRPr="00732367">
        <w:rPr>
          <w:sz w:val="24"/>
          <w:szCs w:val="24"/>
        </w:rPr>
        <w:t xml:space="preserve"> outcomes</w:t>
      </w:r>
      <w:r w:rsidR="00732367">
        <w:rPr>
          <w:sz w:val="24"/>
          <w:szCs w:val="24"/>
        </w:rPr>
        <w:t>.</w:t>
      </w:r>
    </w:p>
    <w:p w14:paraId="7214ACE9" w14:textId="593B37A5" w:rsidR="00FF0A07" w:rsidRPr="00732367" w:rsidRDefault="00000000" w:rsidP="00732367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>End when a resolution or completed action is reached.</w:t>
      </w:r>
    </w:p>
    <w:p w14:paraId="1E3A59BD" w14:textId="77777777" w:rsidR="00FF0A07" w:rsidRPr="00732367" w:rsidRDefault="00000000">
      <w:pPr>
        <w:pStyle w:val="Heading2"/>
        <w:rPr>
          <w:sz w:val="28"/>
          <w:szCs w:val="28"/>
        </w:rPr>
      </w:pPr>
      <w:r w:rsidRPr="00732367">
        <w:rPr>
          <w:sz w:val="28"/>
          <w:szCs w:val="28"/>
        </w:rPr>
        <w:t>Flowchart Key (Legend)</w:t>
      </w:r>
    </w:p>
    <w:p w14:paraId="74361C68" w14:textId="77777777" w:rsidR="00732367" w:rsidRDefault="00000000" w:rsidP="00732367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>Rectangle: Action Step</w:t>
      </w:r>
    </w:p>
    <w:p w14:paraId="283E92D0" w14:textId="77777777" w:rsidR="00732367" w:rsidRDefault="00000000" w:rsidP="00732367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>Diamond: Decision Point</w:t>
      </w:r>
    </w:p>
    <w:p w14:paraId="3F915B23" w14:textId="204593AA" w:rsidR="00FF0A07" w:rsidRPr="00732367" w:rsidRDefault="00000000" w:rsidP="00732367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732367">
        <w:rPr>
          <w:sz w:val="24"/>
          <w:szCs w:val="24"/>
        </w:rPr>
        <w:t>Oval: Start/End</w:t>
      </w:r>
    </w:p>
    <w:p w14:paraId="46621F63" w14:textId="77777777" w:rsidR="00FF0A07" w:rsidRPr="00732367" w:rsidRDefault="00000000">
      <w:pPr>
        <w:pStyle w:val="Heading2"/>
        <w:rPr>
          <w:sz w:val="28"/>
          <w:szCs w:val="28"/>
        </w:rPr>
      </w:pPr>
      <w:r w:rsidRPr="00732367">
        <w:rPr>
          <w:sz w:val="28"/>
          <w:szCs w:val="28"/>
        </w:rPr>
        <w:t>Placeholder for Flowchart Diagram</w:t>
      </w:r>
    </w:p>
    <w:p w14:paraId="3D5AF25B" w14:textId="77777777" w:rsidR="00FF0A07" w:rsidRPr="00732367" w:rsidRDefault="00000000">
      <w:pPr>
        <w:rPr>
          <w:sz w:val="24"/>
          <w:szCs w:val="24"/>
        </w:rPr>
      </w:pPr>
      <w:r w:rsidRPr="00732367">
        <w:rPr>
          <w:sz w:val="24"/>
          <w:szCs w:val="24"/>
        </w:rPr>
        <w:t>[Use this space to sketch or paste a flowchart diagram using Word shapes, screenshots, or external drawing tools.]</w:t>
      </w:r>
    </w:p>
    <w:p w14:paraId="65105B48" w14:textId="77777777" w:rsidR="00FF0A07" w:rsidRPr="00732367" w:rsidRDefault="00000000">
      <w:pPr>
        <w:rPr>
          <w:sz w:val="24"/>
          <w:szCs w:val="24"/>
        </w:rPr>
      </w:pPr>
      <w:r w:rsidRPr="00732367">
        <w:rPr>
          <w:sz w:val="24"/>
          <w:szCs w:val="24"/>
        </w:rPr>
        <w:br/>
        <w:t xml:space="preserve">Date </w:t>
      </w:r>
      <w:proofErr w:type="gramStart"/>
      <w:r w:rsidRPr="00732367">
        <w:rPr>
          <w:sz w:val="24"/>
          <w:szCs w:val="24"/>
        </w:rPr>
        <w:t>Created: _</w:t>
      </w:r>
      <w:proofErr w:type="gramEnd"/>
      <w:r w:rsidRPr="00732367">
        <w:rPr>
          <w:sz w:val="24"/>
          <w:szCs w:val="24"/>
        </w:rPr>
        <w:t>______________    Created By: _______________</w:t>
      </w:r>
    </w:p>
    <w:sectPr w:rsidR="00FF0A07" w:rsidRPr="00732367" w:rsidSect="001C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24AA5"/>
    <w:multiLevelType w:val="hybridMultilevel"/>
    <w:tmpl w:val="DED2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51972"/>
    <w:multiLevelType w:val="hybridMultilevel"/>
    <w:tmpl w:val="AF04B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B1F39"/>
    <w:multiLevelType w:val="hybridMultilevel"/>
    <w:tmpl w:val="7F5C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5963">
    <w:abstractNumId w:val="8"/>
  </w:num>
  <w:num w:numId="2" w16cid:durableId="1361079619">
    <w:abstractNumId w:val="6"/>
  </w:num>
  <w:num w:numId="3" w16cid:durableId="249968667">
    <w:abstractNumId w:val="5"/>
  </w:num>
  <w:num w:numId="4" w16cid:durableId="632949368">
    <w:abstractNumId w:val="4"/>
  </w:num>
  <w:num w:numId="5" w16cid:durableId="1676613964">
    <w:abstractNumId w:val="7"/>
  </w:num>
  <w:num w:numId="6" w16cid:durableId="450706373">
    <w:abstractNumId w:val="3"/>
  </w:num>
  <w:num w:numId="7" w16cid:durableId="1076972273">
    <w:abstractNumId w:val="2"/>
  </w:num>
  <w:num w:numId="8" w16cid:durableId="479351629">
    <w:abstractNumId w:val="1"/>
  </w:num>
  <w:num w:numId="9" w16cid:durableId="1588152738">
    <w:abstractNumId w:val="0"/>
  </w:num>
  <w:num w:numId="10" w16cid:durableId="67579032">
    <w:abstractNumId w:val="10"/>
  </w:num>
  <w:num w:numId="11" w16cid:durableId="891576454">
    <w:abstractNumId w:val="11"/>
  </w:num>
  <w:num w:numId="12" w16cid:durableId="848719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7AA"/>
    <w:rsid w:val="0029639D"/>
    <w:rsid w:val="00326F90"/>
    <w:rsid w:val="00732367"/>
    <w:rsid w:val="00870A76"/>
    <w:rsid w:val="00AA1D8D"/>
    <w:rsid w:val="00B47730"/>
    <w:rsid w:val="00B82E8F"/>
    <w:rsid w:val="00CB0664"/>
    <w:rsid w:val="00FC693F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C7448"/>
  <w14:defaultImageDpi w14:val="300"/>
  <w15:docId w15:val="{BF6D3EA3-1602-4663-9F52-7588827D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2025-06-29T15:31:00Z</dcterms:modified>
  <cp:category/>
</cp:coreProperties>
</file>