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3EAAB" w14:textId="77777777" w:rsidR="007C0B6C" w:rsidRPr="0088339F" w:rsidRDefault="00000000">
      <w:pPr>
        <w:pStyle w:val="Title"/>
        <w:rPr>
          <w:sz w:val="36"/>
          <w:szCs w:val="36"/>
        </w:rPr>
      </w:pPr>
      <w:r w:rsidRPr="0088339F">
        <w:rPr>
          <w:sz w:val="36"/>
          <w:szCs w:val="36"/>
        </w:rPr>
        <w:t>Objective Planning Worksheet</w:t>
      </w:r>
    </w:p>
    <w:p w14:paraId="728E5F1C" w14:textId="022E81C8" w:rsidR="007C0B6C" w:rsidRPr="0088339F" w:rsidRDefault="00000000">
      <w:pPr>
        <w:rPr>
          <w:sz w:val="24"/>
          <w:szCs w:val="24"/>
        </w:rPr>
      </w:pPr>
      <w:r w:rsidRPr="0088339F">
        <w:rPr>
          <w:sz w:val="28"/>
          <w:szCs w:val="28"/>
        </w:rPr>
        <w:t>Overview:</w:t>
      </w:r>
      <w:r w:rsidRPr="0088339F">
        <w:rPr>
          <w:sz w:val="28"/>
          <w:szCs w:val="28"/>
        </w:rPr>
        <w:br/>
      </w:r>
      <w:r w:rsidRPr="0088339F">
        <w:rPr>
          <w:sz w:val="24"/>
          <w:szCs w:val="24"/>
        </w:rPr>
        <w:t>This worksheet supports instructional designers in planning and aligning learning objectives with instructional strategies and assessment methods. Use this tool to ensure each objective is measurable, relevant, and instructionally supported.</w:t>
      </w:r>
      <w:r w:rsidRPr="0088339F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C0B6C" w:rsidRPr="0088339F" w14:paraId="7BAEDF52" w14:textId="77777777">
        <w:tc>
          <w:tcPr>
            <w:tcW w:w="1728" w:type="dxa"/>
          </w:tcPr>
          <w:p w14:paraId="5AE3AFD4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>Objective Statement</w:t>
            </w:r>
          </w:p>
        </w:tc>
        <w:tc>
          <w:tcPr>
            <w:tcW w:w="1728" w:type="dxa"/>
          </w:tcPr>
          <w:p w14:paraId="6BDD3F31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>Cognitive Level (Bloom)</w:t>
            </w:r>
          </w:p>
        </w:tc>
        <w:tc>
          <w:tcPr>
            <w:tcW w:w="1728" w:type="dxa"/>
          </w:tcPr>
          <w:p w14:paraId="21CE1936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>Instructional Strategy</w:t>
            </w:r>
          </w:p>
        </w:tc>
        <w:tc>
          <w:tcPr>
            <w:tcW w:w="1728" w:type="dxa"/>
          </w:tcPr>
          <w:p w14:paraId="7AAA015C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>Assessment Type</w:t>
            </w:r>
          </w:p>
        </w:tc>
        <w:tc>
          <w:tcPr>
            <w:tcW w:w="1728" w:type="dxa"/>
          </w:tcPr>
          <w:p w14:paraId="670310F8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>Notes</w:t>
            </w:r>
          </w:p>
        </w:tc>
      </w:tr>
      <w:tr w:rsidR="007C0B6C" w:rsidRPr="0088339F" w14:paraId="00230102" w14:textId="77777777">
        <w:tc>
          <w:tcPr>
            <w:tcW w:w="1728" w:type="dxa"/>
          </w:tcPr>
          <w:p w14:paraId="7EBA35D6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48B0460E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2D7C75E8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1AC41190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EE27157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  <w:tr w:rsidR="007C0B6C" w:rsidRPr="0088339F" w14:paraId="0FF93810" w14:textId="77777777">
        <w:tc>
          <w:tcPr>
            <w:tcW w:w="1728" w:type="dxa"/>
          </w:tcPr>
          <w:p w14:paraId="59EA5A81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E9EEA39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18C4907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7DDA4D7B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3ADB73E0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  <w:tr w:rsidR="007C0B6C" w:rsidRPr="0088339F" w14:paraId="7B67FF98" w14:textId="77777777">
        <w:tc>
          <w:tcPr>
            <w:tcW w:w="1728" w:type="dxa"/>
          </w:tcPr>
          <w:p w14:paraId="66E86F90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7E0CD887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4DDB9E7D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7D5C0D87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4F7FF85E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  <w:tr w:rsidR="007C0B6C" w:rsidRPr="0088339F" w14:paraId="3617FD64" w14:textId="77777777">
        <w:tc>
          <w:tcPr>
            <w:tcW w:w="1728" w:type="dxa"/>
          </w:tcPr>
          <w:p w14:paraId="5FC55511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305D47EA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59CB494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7C839B3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75A811E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  <w:tr w:rsidR="007C0B6C" w:rsidRPr="0088339F" w14:paraId="1A16638E" w14:textId="77777777">
        <w:tc>
          <w:tcPr>
            <w:tcW w:w="1728" w:type="dxa"/>
          </w:tcPr>
          <w:p w14:paraId="5160C696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8AF397E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453D57D0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5D5E9383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104DF756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  <w:tr w:rsidR="007C0B6C" w:rsidRPr="0088339F" w14:paraId="5C4927F9" w14:textId="77777777">
        <w:tc>
          <w:tcPr>
            <w:tcW w:w="1728" w:type="dxa"/>
          </w:tcPr>
          <w:p w14:paraId="67F5F2BC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16E0052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540F2474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3F647BC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7A2AF014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  <w:tr w:rsidR="007C0B6C" w:rsidRPr="0088339F" w14:paraId="2D387721" w14:textId="77777777">
        <w:tc>
          <w:tcPr>
            <w:tcW w:w="1728" w:type="dxa"/>
          </w:tcPr>
          <w:p w14:paraId="7D8F6D45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25FECE7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350FFEB5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41AB46B7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2C4A69B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  <w:tr w:rsidR="007C0B6C" w:rsidRPr="0088339F" w14:paraId="4A83A934" w14:textId="77777777">
        <w:tc>
          <w:tcPr>
            <w:tcW w:w="1728" w:type="dxa"/>
          </w:tcPr>
          <w:p w14:paraId="6A3EF943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CED7C19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0DBE8F1F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6285490A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2E4FE7FD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  <w:tr w:rsidR="007C0B6C" w:rsidRPr="0088339F" w14:paraId="266B8D91" w14:textId="77777777">
        <w:tc>
          <w:tcPr>
            <w:tcW w:w="1728" w:type="dxa"/>
          </w:tcPr>
          <w:p w14:paraId="37FF16FE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5021E5B7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3F767659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3EA6F824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268A65AE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  <w:tr w:rsidR="007C0B6C" w:rsidRPr="0088339F" w14:paraId="0FABE58A" w14:textId="77777777">
        <w:tc>
          <w:tcPr>
            <w:tcW w:w="1728" w:type="dxa"/>
          </w:tcPr>
          <w:p w14:paraId="0722C6DA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5C333E22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34E38D3F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18AE7D23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14:paraId="7903539F" w14:textId="77777777" w:rsidR="007C0B6C" w:rsidRPr="0088339F" w:rsidRDefault="00000000">
            <w:pPr>
              <w:rPr>
                <w:sz w:val="24"/>
                <w:szCs w:val="24"/>
              </w:rPr>
            </w:pPr>
            <w:r w:rsidRPr="0088339F">
              <w:rPr>
                <w:sz w:val="24"/>
                <w:szCs w:val="24"/>
              </w:rPr>
              <w:t xml:space="preserve"> </w:t>
            </w:r>
          </w:p>
        </w:tc>
      </w:tr>
    </w:tbl>
    <w:p w14:paraId="50918C77" w14:textId="77777777" w:rsidR="007C0B6C" w:rsidRPr="0088339F" w:rsidRDefault="00000000">
      <w:pPr>
        <w:rPr>
          <w:sz w:val="24"/>
          <w:szCs w:val="24"/>
        </w:rPr>
      </w:pPr>
      <w:r w:rsidRPr="0088339F">
        <w:rPr>
          <w:sz w:val="24"/>
          <w:szCs w:val="24"/>
        </w:rPr>
        <w:br/>
      </w:r>
      <w:r w:rsidRPr="0088339F">
        <w:rPr>
          <w:sz w:val="28"/>
          <w:szCs w:val="28"/>
        </w:rPr>
        <w:t>Instructions:</w:t>
      </w:r>
      <w:r w:rsidRPr="0088339F">
        <w:rPr>
          <w:sz w:val="24"/>
          <w:szCs w:val="24"/>
        </w:rPr>
        <w:br/>
        <w:t>1. Write a clear and measurable learning objective in the first column.</w:t>
      </w:r>
      <w:r w:rsidRPr="0088339F">
        <w:rPr>
          <w:sz w:val="24"/>
          <w:szCs w:val="24"/>
        </w:rPr>
        <w:br/>
        <w:t>2. Identify the Bloom’s level that best matches the cognitive demand.</w:t>
      </w:r>
      <w:r w:rsidRPr="0088339F">
        <w:rPr>
          <w:sz w:val="24"/>
          <w:szCs w:val="24"/>
        </w:rPr>
        <w:br/>
        <w:t>3. Select an instructional strategy that supports the behavior (e.g., case study, simulation, discussion).</w:t>
      </w:r>
      <w:r w:rsidRPr="0088339F">
        <w:rPr>
          <w:sz w:val="24"/>
          <w:szCs w:val="24"/>
        </w:rPr>
        <w:br/>
        <w:t xml:space="preserve">4. Determine the assessment type that best measures the objective (e.g., </w:t>
      </w:r>
      <w:proofErr w:type="gramStart"/>
      <w:r w:rsidRPr="0088339F">
        <w:rPr>
          <w:sz w:val="24"/>
          <w:szCs w:val="24"/>
        </w:rPr>
        <w:t>quiz</w:t>
      </w:r>
      <w:proofErr w:type="gramEnd"/>
      <w:r w:rsidRPr="0088339F">
        <w:rPr>
          <w:sz w:val="24"/>
          <w:szCs w:val="24"/>
        </w:rPr>
        <w:t>, observation, performance task).</w:t>
      </w:r>
      <w:r w:rsidRPr="0088339F">
        <w:rPr>
          <w:sz w:val="24"/>
          <w:szCs w:val="24"/>
        </w:rPr>
        <w:br/>
        <w:t>5. Use the Notes column to capture rationale, alignment checks, or alternative options.</w:t>
      </w:r>
      <w:r w:rsidRPr="0088339F">
        <w:rPr>
          <w:sz w:val="24"/>
          <w:szCs w:val="24"/>
        </w:rPr>
        <w:br/>
      </w:r>
    </w:p>
    <w:sectPr w:rsidR="007C0B6C" w:rsidRPr="008833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223757">
    <w:abstractNumId w:val="8"/>
  </w:num>
  <w:num w:numId="2" w16cid:durableId="351034369">
    <w:abstractNumId w:val="6"/>
  </w:num>
  <w:num w:numId="3" w16cid:durableId="351759706">
    <w:abstractNumId w:val="5"/>
  </w:num>
  <w:num w:numId="4" w16cid:durableId="295572565">
    <w:abstractNumId w:val="4"/>
  </w:num>
  <w:num w:numId="5" w16cid:durableId="987783565">
    <w:abstractNumId w:val="7"/>
  </w:num>
  <w:num w:numId="6" w16cid:durableId="1382364151">
    <w:abstractNumId w:val="3"/>
  </w:num>
  <w:num w:numId="7" w16cid:durableId="1527210780">
    <w:abstractNumId w:val="2"/>
  </w:num>
  <w:num w:numId="8" w16cid:durableId="1829126211">
    <w:abstractNumId w:val="1"/>
  </w:num>
  <w:num w:numId="9" w16cid:durableId="93887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0B6C"/>
    <w:rsid w:val="0088339F"/>
    <w:rsid w:val="00A267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7A7AC"/>
  <w14:defaultImageDpi w14:val="300"/>
  <w15:docId w15:val="{42DCF6A8-080B-406A-8B03-1A552EFC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2025-07-05T14:55:00Z</dcterms:modified>
  <cp:category/>
</cp:coreProperties>
</file>