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DA65" w14:textId="77777777" w:rsidR="003638CB" w:rsidRPr="000376A4" w:rsidRDefault="00000000">
      <w:pPr>
        <w:pStyle w:val="Title"/>
        <w:rPr>
          <w:sz w:val="36"/>
          <w:szCs w:val="36"/>
        </w:rPr>
      </w:pPr>
      <w:r w:rsidRPr="000376A4">
        <w:rPr>
          <w:sz w:val="36"/>
          <w:szCs w:val="36"/>
        </w:rPr>
        <w:t>Objective to Assessment Alignment Checklist</w:t>
      </w:r>
    </w:p>
    <w:p w14:paraId="2F1B3427" w14:textId="15B2EF36" w:rsidR="003638CB" w:rsidRPr="000376A4" w:rsidRDefault="00000000">
      <w:pPr>
        <w:rPr>
          <w:sz w:val="24"/>
          <w:szCs w:val="24"/>
        </w:rPr>
      </w:pPr>
      <w:r w:rsidRPr="000376A4">
        <w:rPr>
          <w:sz w:val="28"/>
          <w:szCs w:val="28"/>
        </w:rPr>
        <w:t>Overview:</w:t>
      </w:r>
      <w:r w:rsidRPr="000376A4">
        <w:rPr>
          <w:sz w:val="28"/>
          <w:szCs w:val="28"/>
        </w:rPr>
        <w:br/>
      </w:r>
      <w:r w:rsidRPr="000376A4">
        <w:rPr>
          <w:sz w:val="24"/>
          <w:szCs w:val="24"/>
        </w:rPr>
        <w:t>This checklist helps instructional designers evaluate whether a learning objective is appropriately aligned with its assessment. Use it during design, review, or peer feedback sessions to ensure instructional coherence and effectiveness.</w:t>
      </w:r>
      <w:r w:rsidRPr="000376A4">
        <w:rPr>
          <w:sz w:val="24"/>
          <w:szCs w:val="24"/>
        </w:rPr>
        <w:br/>
      </w:r>
    </w:p>
    <w:p w14:paraId="41AC8AD8" w14:textId="77777777" w:rsidR="003638CB" w:rsidRPr="000376A4" w:rsidRDefault="00000000">
      <w:pPr>
        <w:pStyle w:val="Heading1"/>
      </w:pPr>
      <w:r w:rsidRPr="000376A4">
        <w:t>Checklist: Is Your Objective Aligned with the Assessment?</w:t>
      </w:r>
    </w:p>
    <w:p w14:paraId="13574FAC" w14:textId="47C089FA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>[  ]</w:t>
      </w:r>
      <w:r w:rsidR="00000000" w:rsidRPr="000376A4">
        <w:rPr>
          <w:sz w:val="24"/>
          <w:szCs w:val="24"/>
        </w:rPr>
        <w:t xml:space="preserve"> The assessment task directly measures the behavior stated in the objective.</w:t>
      </w:r>
    </w:p>
    <w:p w14:paraId="17982CBD" w14:textId="22C65A55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>[  ]</w:t>
      </w:r>
      <w:r w:rsidR="00000000" w:rsidRPr="000376A4">
        <w:rPr>
          <w:sz w:val="24"/>
          <w:szCs w:val="24"/>
        </w:rPr>
        <w:t>The assessment format is appropriate for the cognitive level (e.g., Apply = scenario, Create = design project).</w:t>
      </w:r>
    </w:p>
    <w:p w14:paraId="43F90B6D" w14:textId="27361F37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The assessment conditions match the conditions stated in the objective.</w:t>
      </w:r>
    </w:p>
    <w:p w14:paraId="44383A5A" w14:textId="6E934AA5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The assessment includes criteria that reflect the performance standard (e.g., accuracy, completeness).</w:t>
      </w:r>
    </w:p>
    <w:p w14:paraId="3C235BCC" w14:textId="5553F881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The task is observable and measurable.</w:t>
      </w:r>
    </w:p>
    <w:p w14:paraId="3385776E" w14:textId="4061E832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The assessment is practical within the instructional setting and time constraints.</w:t>
      </w:r>
    </w:p>
    <w:p w14:paraId="22437408" w14:textId="611B9564" w:rsidR="003638CB" w:rsidRPr="000376A4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Feedback from the assessment can inform instructional improvement.</w:t>
      </w:r>
    </w:p>
    <w:p w14:paraId="10C70BCF" w14:textId="5EC20597" w:rsidR="003638CB" w:rsidRDefault="000376A4">
      <w:pPr>
        <w:rPr>
          <w:sz w:val="24"/>
          <w:szCs w:val="24"/>
        </w:rPr>
      </w:pPr>
      <w:r>
        <w:rPr>
          <w:sz w:val="24"/>
          <w:szCs w:val="24"/>
        </w:rPr>
        <w:t xml:space="preserve">[  ] </w:t>
      </w:r>
      <w:r w:rsidR="00000000" w:rsidRPr="000376A4">
        <w:rPr>
          <w:sz w:val="24"/>
          <w:szCs w:val="24"/>
        </w:rPr>
        <w:t>The assessment avoids measuring unrelated content or skills.</w:t>
      </w:r>
    </w:p>
    <w:p w14:paraId="1CE55E0B" w14:textId="77777777" w:rsidR="000376A4" w:rsidRDefault="000376A4">
      <w:pPr>
        <w:rPr>
          <w:sz w:val="24"/>
          <w:szCs w:val="24"/>
        </w:rPr>
      </w:pPr>
    </w:p>
    <w:p w14:paraId="38FC9726" w14:textId="77777777" w:rsidR="000376A4" w:rsidRDefault="000376A4">
      <w:pPr>
        <w:rPr>
          <w:sz w:val="24"/>
          <w:szCs w:val="24"/>
        </w:rPr>
      </w:pPr>
    </w:p>
    <w:p w14:paraId="10F90028" w14:textId="77777777" w:rsidR="000376A4" w:rsidRDefault="000376A4">
      <w:pPr>
        <w:rPr>
          <w:sz w:val="24"/>
          <w:szCs w:val="24"/>
        </w:rPr>
      </w:pPr>
    </w:p>
    <w:p w14:paraId="059831C2" w14:textId="77777777" w:rsidR="000376A4" w:rsidRDefault="000376A4">
      <w:pPr>
        <w:rPr>
          <w:sz w:val="24"/>
          <w:szCs w:val="24"/>
        </w:rPr>
      </w:pPr>
    </w:p>
    <w:p w14:paraId="5FC4C866" w14:textId="77777777" w:rsidR="000376A4" w:rsidRDefault="000376A4">
      <w:pPr>
        <w:rPr>
          <w:sz w:val="24"/>
          <w:szCs w:val="24"/>
        </w:rPr>
      </w:pPr>
    </w:p>
    <w:p w14:paraId="528B45A3" w14:textId="77777777" w:rsidR="000376A4" w:rsidRDefault="000376A4">
      <w:pPr>
        <w:rPr>
          <w:sz w:val="24"/>
          <w:szCs w:val="24"/>
        </w:rPr>
      </w:pPr>
    </w:p>
    <w:p w14:paraId="201138DC" w14:textId="77777777" w:rsidR="000376A4" w:rsidRDefault="000376A4">
      <w:pPr>
        <w:rPr>
          <w:sz w:val="24"/>
          <w:szCs w:val="24"/>
        </w:rPr>
      </w:pPr>
    </w:p>
    <w:p w14:paraId="6F006591" w14:textId="77777777" w:rsidR="000376A4" w:rsidRPr="000376A4" w:rsidRDefault="000376A4">
      <w:pPr>
        <w:rPr>
          <w:sz w:val="24"/>
          <w:szCs w:val="24"/>
        </w:rPr>
      </w:pPr>
    </w:p>
    <w:p w14:paraId="3F1CC0D1" w14:textId="77777777" w:rsidR="003638CB" w:rsidRPr="000376A4" w:rsidRDefault="00000000" w:rsidP="000376A4">
      <w:pPr>
        <w:pStyle w:val="Heading1"/>
        <w:spacing w:before="0" w:after="120" w:line="240" w:lineRule="auto"/>
      </w:pPr>
      <w:r w:rsidRPr="000376A4">
        <w:lastRenderedPageBreak/>
        <w:t>Scoring Rubric (Optional)</w:t>
      </w:r>
    </w:p>
    <w:p w14:paraId="4D1DE9BE" w14:textId="268F8578" w:rsidR="003638CB" w:rsidRPr="000376A4" w:rsidRDefault="00000000" w:rsidP="000376A4">
      <w:pPr>
        <w:spacing w:after="120" w:line="240" w:lineRule="auto"/>
        <w:rPr>
          <w:sz w:val="24"/>
          <w:szCs w:val="24"/>
        </w:rPr>
      </w:pPr>
      <w:r w:rsidRPr="000376A4">
        <w:rPr>
          <w:sz w:val="24"/>
          <w:szCs w:val="24"/>
        </w:rPr>
        <w:t>Use this scale to rate alignment for each item:</w:t>
      </w:r>
      <w:r w:rsidRPr="000376A4">
        <w:rPr>
          <w:sz w:val="24"/>
          <w:szCs w:val="24"/>
        </w:rPr>
        <w:br/>
        <w:t>- 3 = Strongly Aligned</w:t>
      </w:r>
      <w:r w:rsidRPr="000376A4">
        <w:rPr>
          <w:sz w:val="24"/>
          <w:szCs w:val="24"/>
        </w:rPr>
        <w:br/>
        <w:t>- 2 = Somewhat Aligned (needs minor adjustment)</w:t>
      </w:r>
      <w:r w:rsidRPr="000376A4">
        <w:rPr>
          <w:sz w:val="24"/>
          <w:szCs w:val="24"/>
        </w:rPr>
        <w:br/>
        <w:t>- 1 = Misaligned (needs major revision)</w:t>
      </w:r>
      <w:r w:rsidRPr="000376A4">
        <w:rPr>
          <w:sz w:val="24"/>
          <w:szCs w:val="24"/>
        </w:rPr>
        <w:br/>
        <w:t>- N/A = Not applicable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38CB" w:rsidRPr="000376A4" w14:paraId="2726EEC1" w14:textId="77777777">
        <w:tc>
          <w:tcPr>
            <w:tcW w:w="2880" w:type="dxa"/>
          </w:tcPr>
          <w:p w14:paraId="0F9CF35F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Checklist Item</w:t>
            </w:r>
          </w:p>
        </w:tc>
        <w:tc>
          <w:tcPr>
            <w:tcW w:w="2880" w:type="dxa"/>
          </w:tcPr>
          <w:p w14:paraId="133132B8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Score (1–3 or N/A)</w:t>
            </w:r>
          </w:p>
        </w:tc>
        <w:tc>
          <w:tcPr>
            <w:tcW w:w="2880" w:type="dxa"/>
          </w:tcPr>
          <w:p w14:paraId="617380F4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Reviewer Notes</w:t>
            </w:r>
          </w:p>
        </w:tc>
      </w:tr>
      <w:tr w:rsidR="003638CB" w:rsidRPr="000376A4" w14:paraId="4E212E26" w14:textId="77777777">
        <w:tc>
          <w:tcPr>
            <w:tcW w:w="2880" w:type="dxa"/>
          </w:tcPr>
          <w:p w14:paraId="1BA21AFD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task directly measures the behavior stated in the objective.</w:t>
            </w:r>
          </w:p>
        </w:tc>
        <w:tc>
          <w:tcPr>
            <w:tcW w:w="2880" w:type="dxa"/>
          </w:tcPr>
          <w:p w14:paraId="34F20A38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447EC38F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39CE2E42" w14:textId="77777777">
        <w:tc>
          <w:tcPr>
            <w:tcW w:w="2880" w:type="dxa"/>
          </w:tcPr>
          <w:p w14:paraId="69F4428A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format is appropriate for the cognitive level (e.g., Apply = scenario, Create = design project).</w:t>
            </w:r>
          </w:p>
        </w:tc>
        <w:tc>
          <w:tcPr>
            <w:tcW w:w="2880" w:type="dxa"/>
          </w:tcPr>
          <w:p w14:paraId="5AA9A70F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397ADF1D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2F779605" w14:textId="77777777">
        <w:tc>
          <w:tcPr>
            <w:tcW w:w="2880" w:type="dxa"/>
          </w:tcPr>
          <w:p w14:paraId="35D161D5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conditions match the conditions stated in the objective.</w:t>
            </w:r>
          </w:p>
        </w:tc>
        <w:tc>
          <w:tcPr>
            <w:tcW w:w="2880" w:type="dxa"/>
          </w:tcPr>
          <w:p w14:paraId="3CA309A3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5B58336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69AA0F01" w14:textId="77777777">
        <w:tc>
          <w:tcPr>
            <w:tcW w:w="2880" w:type="dxa"/>
          </w:tcPr>
          <w:p w14:paraId="19C30AC5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includes criteria that reflect the performance standard (e.g., accuracy, completeness).</w:t>
            </w:r>
          </w:p>
        </w:tc>
        <w:tc>
          <w:tcPr>
            <w:tcW w:w="2880" w:type="dxa"/>
          </w:tcPr>
          <w:p w14:paraId="6A80EFF2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6F820295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78B5C769" w14:textId="77777777">
        <w:tc>
          <w:tcPr>
            <w:tcW w:w="2880" w:type="dxa"/>
          </w:tcPr>
          <w:p w14:paraId="3C0E8363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task is observable and measurable.</w:t>
            </w:r>
          </w:p>
        </w:tc>
        <w:tc>
          <w:tcPr>
            <w:tcW w:w="2880" w:type="dxa"/>
          </w:tcPr>
          <w:p w14:paraId="13D347A2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2B6FBD16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6E2FDDD2" w14:textId="77777777">
        <w:tc>
          <w:tcPr>
            <w:tcW w:w="2880" w:type="dxa"/>
          </w:tcPr>
          <w:p w14:paraId="70AFFFDA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is practical within the instructional setting and time constraints.</w:t>
            </w:r>
          </w:p>
        </w:tc>
        <w:tc>
          <w:tcPr>
            <w:tcW w:w="2880" w:type="dxa"/>
          </w:tcPr>
          <w:p w14:paraId="2AF74003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6A5F89A1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37C71F59" w14:textId="77777777">
        <w:tc>
          <w:tcPr>
            <w:tcW w:w="2880" w:type="dxa"/>
          </w:tcPr>
          <w:p w14:paraId="3D5DB68D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Feedback from the assessment can inform instructional improvement.</w:t>
            </w:r>
          </w:p>
        </w:tc>
        <w:tc>
          <w:tcPr>
            <w:tcW w:w="2880" w:type="dxa"/>
          </w:tcPr>
          <w:p w14:paraId="4F312367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2B27FAA4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  <w:tr w:rsidR="003638CB" w:rsidRPr="000376A4" w14:paraId="6A7DEFFE" w14:textId="77777777">
        <w:tc>
          <w:tcPr>
            <w:tcW w:w="2880" w:type="dxa"/>
          </w:tcPr>
          <w:p w14:paraId="6D0A74E4" w14:textId="77777777" w:rsidR="003638CB" w:rsidRPr="000376A4" w:rsidRDefault="00000000">
            <w:pPr>
              <w:rPr>
                <w:sz w:val="24"/>
                <w:szCs w:val="24"/>
              </w:rPr>
            </w:pPr>
            <w:r w:rsidRPr="000376A4">
              <w:rPr>
                <w:sz w:val="24"/>
                <w:szCs w:val="24"/>
              </w:rPr>
              <w:t>The assessment avoids measuring unrelated content or skills.</w:t>
            </w:r>
          </w:p>
        </w:tc>
        <w:tc>
          <w:tcPr>
            <w:tcW w:w="2880" w:type="dxa"/>
          </w:tcPr>
          <w:p w14:paraId="45334DAF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C37F9FB" w14:textId="77777777" w:rsidR="003638CB" w:rsidRPr="000376A4" w:rsidRDefault="003638CB">
            <w:pPr>
              <w:rPr>
                <w:sz w:val="24"/>
                <w:szCs w:val="24"/>
              </w:rPr>
            </w:pPr>
          </w:p>
        </w:tc>
      </w:tr>
    </w:tbl>
    <w:p w14:paraId="7C6CCCFE" w14:textId="3B5B9C04" w:rsidR="003638CB" w:rsidRPr="000376A4" w:rsidRDefault="00000000" w:rsidP="000376A4">
      <w:pPr>
        <w:spacing w:before="120" w:after="120"/>
        <w:rPr>
          <w:sz w:val="24"/>
          <w:szCs w:val="24"/>
        </w:rPr>
      </w:pPr>
      <w:r w:rsidRPr="000376A4">
        <w:rPr>
          <w:sz w:val="24"/>
          <w:szCs w:val="24"/>
        </w:rPr>
        <w:t>Use Tip:</w:t>
      </w:r>
      <w:r w:rsidRPr="000376A4">
        <w:rPr>
          <w:sz w:val="24"/>
          <w:szCs w:val="24"/>
        </w:rPr>
        <w:br/>
        <w:t>This checklist is ideal for quality assurance during course design, peer review, or accreditation preparation. Ensure every objective leads logically to what you plan to assess.</w:t>
      </w:r>
      <w:r w:rsidRPr="000376A4">
        <w:rPr>
          <w:sz w:val="24"/>
          <w:szCs w:val="24"/>
        </w:rPr>
        <w:br/>
      </w:r>
    </w:p>
    <w:sectPr w:rsidR="003638CB" w:rsidRPr="00037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001550">
    <w:abstractNumId w:val="8"/>
  </w:num>
  <w:num w:numId="2" w16cid:durableId="307050993">
    <w:abstractNumId w:val="6"/>
  </w:num>
  <w:num w:numId="3" w16cid:durableId="1109661330">
    <w:abstractNumId w:val="5"/>
  </w:num>
  <w:num w:numId="4" w16cid:durableId="985549938">
    <w:abstractNumId w:val="4"/>
  </w:num>
  <w:num w:numId="5" w16cid:durableId="607855485">
    <w:abstractNumId w:val="7"/>
  </w:num>
  <w:num w:numId="6" w16cid:durableId="1501579242">
    <w:abstractNumId w:val="3"/>
  </w:num>
  <w:num w:numId="7" w16cid:durableId="1184855265">
    <w:abstractNumId w:val="2"/>
  </w:num>
  <w:num w:numId="8" w16cid:durableId="880626367">
    <w:abstractNumId w:val="1"/>
  </w:num>
  <w:num w:numId="9" w16cid:durableId="8861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6A4"/>
    <w:rsid w:val="0006063C"/>
    <w:rsid w:val="0015074B"/>
    <w:rsid w:val="0029639D"/>
    <w:rsid w:val="00326F90"/>
    <w:rsid w:val="003638CB"/>
    <w:rsid w:val="00A26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36C41"/>
  <w14:defaultImageDpi w14:val="300"/>
  <w15:docId w15:val="{42DCF6A8-080B-406A-8B03-1A552EFC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2025-07-05T14:58:00Z</dcterms:modified>
  <cp:category/>
</cp:coreProperties>
</file>