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0C15" w14:textId="77777777" w:rsidR="003E1272" w:rsidRDefault="00000000">
      <w:pPr>
        <w:spacing w:before="1350"/>
      </w:pPr>
      <w:r>
        <w:rPr>
          <w:b/>
          <w:bCs/>
          <w:color w:val="B23A28"/>
          <w:sz w:val="16"/>
          <w:szCs w:val="16"/>
        </w:rPr>
        <w:t xml:space="preserve">MOVE-AI CHALLENGE 2026 · </w:t>
      </w:r>
      <w:proofErr w:type="spellStart"/>
      <w:r>
        <w:rPr>
          <w:b/>
          <w:bCs/>
          <w:color w:val="B23A28"/>
          <w:sz w:val="16"/>
          <w:szCs w:val="16"/>
        </w:rPr>
        <w:t>카카오모빌리티</w:t>
      </w:r>
      <w:proofErr w:type="spellEnd"/>
    </w:p>
    <w:p w14:paraId="71915193" w14:textId="77777777" w:rsidR="003E1272" w:rsidRDefault="00000000">
      <w:pPr>
        <w:spacing w:before="120"/>
      </w:pPr>
      <w:r>
        <w:rPr>
          <w:b/>
          <w:bCs/>
          <w:sz w:val="36"/>
          <w:szCs w:val="36"/>
        </w:rPr>
        <w:t xml:space="preserve">배송 탄소배출 </w:t>
      </w:r>
      <w:proofErr w:type="spellStart"/>
      <w:r>
        <w:rPr>
          <w:b/>
          <w:bCs/>
          <w:sz w:val="36"/>
          <w:szCs w:val="36"/>
        </w:rPr>
        <w:t>산정식</w:t>
      </w:r>
      <w:proofErr w:type="spellEnd"/>
      <w:r>
        <w:rPr>
          <w:b/>
          <w:bCs/>
          <w:sz w:val="36"/>
          <w:szCs w:val="36"/>
        </w:rPr>
        <w:t xml:space="preserve"> 및 데이터 적용 결과 보고서</w:t>
      </w:r>
    </w:p>
    <w:p w14:paraId="6EF36D56" w14:textId="77777777" w:rsidR="003E1272" w:rsidRDefault="00000000">
      <w:pPr>
        <w:spacing w:before="110"/>
      </w:pPr>
      <w:r>
        <w:rPr>
          <w:b/>
          <w:bCs/>
          <w:color w:val="0F6E56"/>
          <w:sz w:val="20"/>
          <w:szCs w:val="20"/>
        </w:rPr>
        <w:t xml:space="preserve">국내 공식계수 </w:t>
      </w:r>
      <w:proofErr w:type="spellStart"/>
      <w:r>
        <w:rPr>
          <w:b/>
          <w:bCs/>
          <w:color w:val="0F6E56"/>
          <w:sz w:val="20"/>
          <w:szCs w:val="20"/>
        </w:rPr>
        <w:t>적용판</w:t>
      </w:r>
      <w:proofErr w:type="spellEnd"/>
      <w:r>
        <w:rPr>
          <w:b/>
          <w:bCs/>
          <w:color w:val="0F6E56"/>
          <w:sz w:val="20"/>
          <w:szCs w:val="20"/>
        </w:rPr>
        <w:t xml:space="preserve"> — 경유 배출계수(에너지법 별표12) + </w:t>
      </w:r>
      <w:proofErr w:type="spellStart"/>
      <w:r>
        <w:rPr>
          <w:b/>
          <w:bCs/>
          <w:color w:val="0F6E56"/>
          <w:sz w:val="20"/>
          <w:szCs w:val="20"/>
        </w:rPr>
        <w:t>톤급</w:t>
      </w:r>
      <w:proofErr w:type="spellEnd"/>
      <w:r>
        <w:rPr>
          <w:b/>
          <w:bCs/>
          <w:color w:val="0F6E56"/>
          <w:sz w:val="20"/>
          <w:szCs w:val="20"/>
        </w:rPr>
        <w:t xml:space="preserve"> 연비 + 실측 베이스라인</w:t>
      </w:r>
    </w:p>
    <w:p w14:paraId="0BB65C87" w14:textId="77777777" w:rsidR="003E1272" w:rsidRDefault="00000000">
      <w:pPr>
        <w:spacing w:before="80"/>
      </w:pPr>
      <w:r>
        <w:rPr>
          <w:color w:val="666666"/>
        </w:rPr>
        <w:t>발주 조건 완화 → 공차 감축 → CO₂ 절감을 국내 공식 배출계수로 산정하고 가상데이터 12,000건에 적용</w:t>
      </w:r>
    </w:p>
    <w:p w14:paraId="6E086A40" w14:textId="77777777" w:rsidR="003E1272" w:rsidRDefault="003E1272">
      <w:pPr>
        <w:pBdr>
          <w:bottom w:val="single" w:sz="8" w:space="0" w:color="1A1A1A"/>
        </w:pBdr>
        <w:spacing w:before="320"/>
      </w:pPr>
    </w:p>
    <w:p w14:paraId="53E116D4" w14:textId="77777777" w:rsidR="003E1272" w:rsidRDefault="00000000">
      <w:pPr>
        <w:spacing w:before="120"/>
      </w:pPr>
      <w:r>
        <w:rPr>
          <w:color w:val="666666"/>
          <w:sz w:val="17"/>
          <w:szCs w:val="17"/>
        </w:rPr>
        <w:t xml:space="preserve">국내계수 요약 · </w:t>
      </w:r>
      <w:proofErr w:type="spellStart"/>
      <w:r>
        <w:rPr>
          <w:color w:val="666666"/>
          <w:sz w:val="17"/>
          <w:szCs w:val="17"/>
        </w:rPr>
        <w:t>산정식</w:t>
      </w:r>
      <w:proofErr w:type="spellEnd"/>
      <w:r>
        <w:rPr>
          <w:color w:val="666666"/>
          <w:sz w:val="17"/>
          <w:szCs w:val="17"/>
        </w:rPr>
        <w:t xml:space="preserve"> · 배출계수(국내) · 실측 베이스라인 · 데이터 결과 · 운송인/화주 · 남은 결점 · 출처</w:t>
      </w:r>
    </w:p>
    <w:p w14:paraId="7D35AD56" w14:textId="77777777" w:rsidR="003E1272" w:rsidRDefault="00000000">
      <w:pPr>
        <w:spacing w:before="60"/>
      </w:pPr>
      <w:r>
        <w:rPr>
          <w:color w:val="666666"/>
          <w:sz w:val="17"/>
          <w:szCs w:val="17"/>
        </w:rPr>
        <w:t>작성 기준일 2026-08-06 · 데이터: 가상데이터 찐 최종.xlsx (v13)</w:t>
      </w:r>
    </w:p>
    <w:p w14:paraId="0F47B2C8" w14:textId="77777777" w:rsidR="003E1272" w:rsidRDefault="00000000">
      <w:r>
        <w:br w:type="page"/>
      </w:r>
    </w:p>
    <w:p w14:paraId="4CA263C5" w14:textId="77777777" w:rsidR="003E1272" w:rsidRDefault="00000000">
      <w:pPr>
        <w:pBdr>
          <w:bottom w:val="single" w:sz="12" w:space="0" w:color="1A1A1A"/>
        </w:pBdr>
        <w:spacing w:before="320" w:after="140"/>
      </w:pPr>
      <w:r>
        <w:rPr>
          <w:b/>
          <w:bCs/>
          <w:color w:val="B23A28"/>
          <w:sz w:val="24"/>
          <w:szCs w:val="24"/>
        </w:rPr>
        <w:lastRenderedPageBreak/>
        <w:t xml:space="preserve">01  </w:t>
      </w:r>
      <w:r>
        <w:rPr>
          <w:b/>
          <w:bCs/>
          <w:sz w:val="24"/>
          <w:szCs w:val="24"/>
        </w:rPr>
        <w:t>국내 공식계수 적용 — 요약</w:t>
      </w:r>
    </w:p>
    <w:p w14:paraId="0CDA507D" w14:textId="77777777" w:rsidR="003E1272" w:rsidRDefault="00000000">
      <w:pPr>
        <w:spacing w:after="120" w:line="300" w:lineRule="auto"/>
      </w:pPr>
      <w:r>
        <w:t xml:space="preserve">영국 DEFRA 계수 대신 </w:t>
      </w:r>
      <w:r>
        <w:rPr>
          <w:b/>
          <w:bCs/>
        </w:rPr>
        <w:t>국내 공식 배출계수</w:t>
      </w:r>
      <w:r>
        <w:t xml:space="preserve">로 교체한 판이다. 국내는 차량-km당 계수를 직접 공표하지 않으므로, </w:t>
      </w:r>
      <w:r>
        <w:rPr>
          <w:b/>
          <w:bCs/>
        </w:rPr>
        <w:t>「에너지법」 별표12의 경유 국가고유 배출계수(연료 기준)</w:t>
      </w:r>
      <w:proofErr w:type="spellStart"/>
      <w:r>
        <w:t>에</w:t>
      </w:r>
      <w:proofErr w:type="spellEnd"/>
      <w:r>
        <w:t xml:space="preserve"> </w:t>
      </w:r>
      <w:proofErr w:type="spellStart"/>
      <w:r>
        <w:t>톤급별</w:t>
      </w:r>
      <w:proofErr w:type="spellEnd"/>
      <w:r>
        <w:t xml:space="preserve"> 연비를 결합해 거리당 계수로 환산했다.</w:t>
      </w:r>
    </w:p>
    <w:tbl>
      <w:tblPr>
        <w:tblW w:w="9000" w:type="dxa"/>
        <w:tblBorders>
          <w:top w:val="single" w:sz="2" w:space="0" w:color="CCCCCC"/>
          <w:bottom w:val="single" w:sz="2" w:space="0" w:color="CCCCCC"/>
          <w:insideH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3E1272" w14:paraId="3D1D6B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F6E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E8FAC" w14:textId="77777777" w:rsidR="003E1272" w:rsidRDefault="00000000"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6600" w:type="dxa"/>
            <w:shd w:val="clear" w:color="auto" w:fill="0F6E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A7F2C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3E1272" w14:paraId="1BFAAC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63B74" w14:textId="77777777" w:rsidR="003E1272" w:rsidRDefault="00000000">
            <w:r>
              <w:rPr>
                <w:sz w:val="17"/>
                <w:szCs w:val="17"/>
              </w:rPr>
              <w:t>배출계수(연료)</w:t>
            </w:r>
          </w:p>
        </w:tc>
        <w:tc>
          <w:tcPr>
            <w:tcW w:w="6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3ADAD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경유 2.609 kg CO₂/L — 에너지법 별표12 (74,100 </w:t>
            </w:r>
            <w:proofErr w:type="spellStart"/>
            <w:r>
              <w:rPr>
                <w:sz w:val="17"/>
                <w:szCs w:val="17"/>
              </w:rPr>
              <w:t>kgCO</w:t>
            </w:r>
            <w:proofErr w:type="spellEnd"/>
            <w:r>
              <w:rPr>
                <w:sz w:val="17"/>
                <w:szCs w:val="17"/>
              </w:rPr>
              <w:t>₂/TJ 기반), TTW</w:t>
            </w:r>
          </w:p>
        </w:tc>
      </w:tr>
      <w:tr w:rsidR="003E1272" w14:paraId="33AC2B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CFF02" w14:textId="77777777" w:rsidR="003E1272" w:rsidRDefault="00000000">
            <w:r>
              <w:rPr>
                <w:sz w:val="17"/>
                <w:szCs w:val="17"/>
              </w:rPr>
              <w:t>거리 환산</w:t>
            </w:r>
          </w:p>
        </w:tc>
        <w:tc>
          <w:tcPr>
            <w:tcW w:w="6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FF1CD" w14:textId="77777777" w:rsidR="003E1272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톤급별</w:t>
            </w:r>
            <w:proofErr w:type="spellEnd"/>
            <w:r>
              <w:rPr>
                <w:sz w:val="17"/>
                <w:szCs w:val="17"/>
              </w:rPr>
              <w:t xml:space="preserve"> 연비(km/L) 결합 → 5·11·25t 차등 계수</w:t>
            </w:r>
          </w:p>
        </w:tc>
      </w:tr>
      <w:tr w:rsidR="003E1272" w14:paraId="0A04FA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CFC01" w14:textId="77777777" w:rsidR="003E1272" w:rsidRDefault="00000000">
            <w:r>
              <w:rPr>
                <w:sz w:val="17"/>
                <w:szCs w:val="17"/>
              </w:rPr>
              <w:t>연료가(비용용)</w:t>
            </w:r>
          </w:p>
        </w:tc>
        <w:tc>
          <w:tcPr>
            <w:tcW w:w="6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CB051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1,503 원/L — 에너지공단 2024</w:t>
            </w:r>
          </w:p>
        </w:tc>
      </w:tr>
      <w:tr w:rsidR="003E1272" w14:paraId="5E8D81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344DE" w14:textId="77777777" w:rsidR="003E1272" w:rsidRDefault="00000000">
            <w:r>
              <w:rPr>
                <w:sz w:val="17"/>
                <w:szCs w:val="17"/>
              </w:rPr>
              <w:t>베이스라인</w:t>
            </w:r>
          </w:p>
        </w:tc>
        <w:tc>
          <w:tcPr>
            <w:tcW w:w="6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6043E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운행이력 실측 </w:t>
            </w:r>
            <w:proofErr w:type="spellStart"/>
            <w:r>
              <w:rPr>
                <w:sz w:val="17"/>
                <w:szCs w:val="17"/>
              </w:rPr>
              <w:t>복화율</w:t>
            </w:r>
            <w:proofErr w:type="spellEnd"/>
            <w:r>
              <w:rPr>
                <w:sz w:val="17"/>
                <w:szCs w:val="17"/>
              </w:rPr>
              <w:t xml:space="preserve"> 1.6%</w:t>
            </w:r>
          </w:p>
        </w:tc>
      </w:tr>
    </w:tbl>
    <w:p w14:paraId="75A5A149" w14:textId="77777777" w:rsidR="003E1272" w:rsidRDefault="00000000">
      <w:pPr>
        <w:spacing w:after="120" w:line="300" w:lineRule="auto"/>
      </w:pPr>
      <w:r>
        <w:rPr>
          <w:b/>
          <w:bCs/>
        </w:rPr>
        <w:t>중요 — 근거의 성격</w:t>
      </w:r>
      <w:r>
        <w:t>: 경유 배출계수·</w:t>
      </w:r>
      <w:proofErr w:type="spellStart"/>
      <w:r>
        <w:t>연료가는</w:t>
      </w:r>
      <w:proofErr w:type="spellEnd"/>
      <w:r>
        <w:t xml:space="preserve"> </w:t>
      </w:r>
      <w:r>
        <w:rPr>
          <w:b/>
          <w:bCs/>
        </w:rPr>
        <w:t xml:space="preserve">국내 </w:t>
      </w:r>
      <w:proofErr w:type="spellStart"/>
      <w:r>
        <w:rPr>
          <w:b/>
          <w:bCs/>
        </w:rPr>
        <w:t>공식값</w:t>
      </w:r>
      <w:r>
        <w:t>이지만</w:t>
      </w:r>
      <w:proofErr w:type="spellEnd"/>
      <w:r>
        <w:t xml:space="preserve">, </w:t>
      </w:r>
      <w:proofErr w:type="spellStart"/>
      <w:r>
        <w:t>톤급별</w:t>
      </w:r>
      <w:proofErr w:type="spellEnd"/>
      <w:r>
        <w:t xml:space="preserve"> 연비는 </w:t>
      </w:r>
      <w:r>
        <w:rPr>
          <w:b/>
          <w:bCs/>
        </w:rPr>
        <w:t>업계 평균 추정</w:t>
      </w:r>
      <w:r>
        <w:rPr>
          <w:color w:val="666666"/>
        </w:rPr>
        <w:t xml:space="preserve">이다(국내 화물차 </w:t>
      </w:r>
      <w:proofErr w:type="spellStart"/>
      <w:r>
        <w:rPr>
          <w:color w:val="666666"/>
        </w:rPr>
        <w:t>톤급별</w:t>
      </w:r>
      <w:proofErr w:type="spellEnd"/>
      <w:r>
        <w:rPr>
          <w:color w:val="666666"/>
        </w:rPr>
        <w:t xml:space="preserve"> 공식 연비 통계 부재). 즉 “연료계수는 공식, 연비는 가정” — 실서비스에서는 </w:t>
      </w:r>
      <w:proofErr w:type="spellStart"/>
      <w:r>
        <w:rPr>
          <w:color w:val="666666"/>
        </w:rPr>
        <w:t>차량별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실연비</w:t>
      </w:r>
      <w:proofErr w:type="spellEnd"/>
      <w:r>
        <w:rPr>
          <w:color w:val="666666"/>
        </w:rPr>
        <w:t>/실연료로 대체하면 완전 실측이 된다.</w:t>
      </w:r>
    </w:p>
    <w:p w14:paraId="6E297091" w14:textId="77777777" w:rsidR="003E1272" w:rsidRDefault="00000000">
      <w:pPr>
        <w:pBdr>
          <w:bottom w:val="single" w:sz="12" w:space="0" w:color="1A1A1A"/>
        </w:pBdr>
        <w:spacing w:before="320" w:after="140"/>
      </w:pPr>
      <w:r>
        <w:rPr>
          <w:b/>
          <w:bCs/>
          <w:color w:val="B23A28"/>
          <w:sz w:val="24"/>
          <w:szCs w:val="24"/>
        </w:rPr>
        <w:t xml:space="preserve">02  </w:t>
      </w:r>
      <w:r>
        <w:rPr>
          <w:b/>
          <w:bCs/>
          <w:sz w:val="24"/>
          <w:szCs w:val="24"/>
        </w:rPr>
        <w:t>핵심 수치 (국내계수)</w:t>
      </w:r>
    </w:p>
    <w:tbl>
      <w:tblPr>
        <w:tblW w:w="9000" w:type="dxa"/>
        <w:tblBorders>
          <w:top w:val="single" w:sz="2" w:space="0" w:color="CCCCCC"/>
          <w:bottom w:val="single" w:sz="2" w:space="0" w:color="CCCCCC"/>
          <w:insideH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00"/>
      </w:tblGrid>
      <w:tr w:rsidR="003E1272" w14:paraId="61CD19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05F0A" w14:textId="77777777" w:rsidR="003E1272" w:rsidRDefault="00000000">
            <w:r>
              <w:rPr>
                <w:b/>
                <w:bCs/>
                <w:color w:val="FFFFFF"/>
                <w:sz w:val="17"/>
                <w:szCs w:val="17"/>
              </w:rPr>
              <w:t>지표</w:t>
            </w:r>
          </w:p>
        </w:tc>
        <w:tc>
          <w:tcPr>
            <w:tcW w:w="480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ADFEB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값</w:t>
            </w:r>
          </w:p>
        </w:tc>
      </w:tr>
      <w:tr w:rsidR="003E1272" w14:paraId="183DAF7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F03DA" w14:textId="77777777" w:rsidR="003E1272" w:rsidRDefault="00000000">
            <w:r>
              <w:rPr>
                <w:sz w:val="17"/>
                <w:szCs w:val="17"/>
              </w:rPr>
              <w:t>총 배출량 (</w:t>
            </w:r>
            <w:proofErr w:type="spellStart"/>
            <w:r>
              <w:rPr>
                <w:sz w:val="17"/>
                <w:szCs w:val="17"/>
              </w:rPr>
              <w:t>기본식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48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37B4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3,398,519 kg = 3398.5 </w:t>
            </w:r>
            <w:proofErr w:type="spellStart"/>
            <w:r>
              <w:rPr>
                <w:sz w:val="17"/>
                <w:szCs w:val="17"/>
              </w:rPr>
              <w:t>tCO</w:t>
            </w:r>
            <w:proofErr w:type="spellEnd"/>
            <w:r>
              <w:rPr>
                <w:sz w:val="17"/>
                <w:szCs w:val="17"/>
              </w:rPr>
              <w:t>₂</w:t>
            </w:r>
          </w:p>
        </w:tc>
      </w:tr>
      <w:tr w:rsidR="003E1272" w14:paraId="7A3EACC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0F2B9" w14:textId="77777777" w:rsidR="003E1272" w:rsidRDefault="00000000">
            <w:r>
              <w:rPr>
                <w:sz w:val="17"/>
                <w:szCs w:val="17"/>
              </w:rPr>
              <w:t>방식 A — 잠재 추가 감축</w:t>
            </w:r>
          </w:p>
        </w:tc>
        <w:tc>
          <w:tcPr>
            <w:tcW w:w="4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C672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739,388 kg = 739.4 </w:t>
            </w:r>
            <w:proofErr w:type="spellStart"/>
            <w:r>
              <w:rPr>
                <w:sz w:val="17"/>
                <w:szCs w:val="17"/>
              </w:rPr>
              <w:t>tCO</w:t>
            </w:r>
            <w:proofErr w:type="spellEnd"/>
            <w:r>
              <w:rPr>
                <w:sz w:val="17"/>
                <w:szCs w:val="17"/>
              </w:rPr>
              <w:t>₂ (21.8%)</w:t>
            </w:r>
          </w:p>
        </w:tc>
      </w:tr>
      <w:tr w:rsidR="003E1272" w14:paraId="79C3719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7CF39" w14:textId="77777777" w:rsidR="003E1272" w:rsidRDefault="00000000">
            <w:r>
              <w:rPr>
                <w:sz w:val="17"/>
                <w:szCs w:val="17"/>
              </w:rPr>
              <w:t>방식 B — 조건 개방 실현</w:t>
            </w:r>
          </w:p>
        </w:tc>
        <w:tc>
          <w:tcPr>
            <w:tcW w:w="48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591B3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673,543 kg = 673.5 </w:t>
            </w:r>
            <w:proofErr w:type="spellStart"/>
            <w:r>
              <w:rPr>
                <w:sz w:val="17"/>
                <w:szCs w:val="17"/>
              </w:rPr>
              <w:t>tCO</w:t>
            </w:r>
            <w:proofErr w:type="spellEnd"/>
            <w:r>
              <w:rPr>
                <w:sz w:val="17"/>
                <w:szCs w:val="17"/>
              </w:rPr>
              <w:t>₂ (19.8%)</w:t>
            </w:r>
          </w:p>
        </w:tc>
      </w:tr>
      <w:tr w:rsidR="003E1272" w14:paraId="64AF9D1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AA253" w14:textId="77777777" w:rsidR="003E1272" w:rsidRDefault="00000000">
            <w:r>
              <w:rPr>
                <w:sz w:val="17"/>
                <w:szCs w:val="17"/>
              </w:rPr>
              <w:t>건당 평균 감축 (A / B)</w:t>
            </w:r>
          </w:p>
        </w:tc>
        <w:tc>
          <w:tcPr>
            <w:tcW w:w="4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22199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61.6 / 56.1 kg·건</w:t>
            </w:r>
          </w:p>
        </w:tc>
      </w:tr>
      <w:tr w:rsidR="003E1272" w14:paraId="5093F7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A18CD" w14:textId="77777777" w:rsidR="003E1272" w:rsidRDefault="00000000">
            <w:r>
              <w:rPr>
                <w:sz w:val="17"/>
                <w:szCs w:val="17"/>
              </w:rPr>
              <w:t xml:space="preserve">현재 </w:t>
            </w:r>
            <w:proofErr w:type="spellStart"/>
            <w:r>
              <w:rPr>
                <w:sz w:val="17"/>
                <w:szCs w:val="17"/>
              </w:rPr>
              <w:t>복화율</w:t>
            </w:r>
            <w:proofErr w:type="spellEnd"/>
            <w:r>
              <w:rPr>
                <w:sz w:val="17"/>
                <w:szCs w:val="17"/>
              </w:rPr>
              <w:t xml:space="preserve"> (실측)</w:t>
            </w:r>
          </w:p>
        </w:tc>
        <w:tc>
          <w:tcPr>
            <w:tcW w:w="48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65913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1.6%</w:t>
            </w:r>
          </w:p>
        </w:tc>
      </w:tr>
    </w:tbl>
    <w:p w14:paraId="57817225" w14:textId="77777777" w:rsidR="003E1272" w:rsidRDefault="00000000">
      <w:pPr>
        <w:pBdr>
          <w:bottom w:val="single" w:sz="12" w:space="0" w:color="1A1A1A"/>
        </w:pBdr>
        <w:spacing w:before="320" w:after="140"/>
      </w:pPr>
      <w:r>
        <w:rPr>
          <w:b/>
          <w:bCs/>
          <w:color w:val="B23A28"/>
          <w:sz w:val="24"/>
          <w:szCs w:val="24"/>
        </w:rPr>
        <w:t xml:space="preserve">03  </w:t>
      </w:r>
      <w:proofErr w:type="spellStart"/>
      <w:r>
        <w:rPr>
          <w:b/>
          <w:bCs/>
          <w:sz w:val="24"/>
          <w:szCs w:val="24"/>
        </w:rPr>
        <w:t>산정식</w:t>
      </w:r>
      <w:proofErr w:type="spellEnd"/>
    </w:p>
    <w:p w14:paraId="1C04E71C" w14:textId="77777777" w:rsidR="003E1272" w:rsidRDefault="00000000">
      <w:pPr>
        <w:spacing w:before="200" w:after="80"/>
      </w:pPr>
      <w:r>
        <w:rPr>
          <w:b/>
          <w:bCs/>
          <w:sz w:val="20"/>
          <w:szCs w:val="20"/>
        </w:rPr>
        <w:t xml:space="preserve">3.1 </w:t>
      </w:r>
      <w:proofErr w:type="spellStart"/>
      <w:r>
        <w:rPr>
          <w:b/>
          <w:bCs/>
          <w:sz w:val="20"/>
          <w:szCs w:val="20"/>
        </w:rPr>
        <w:t>기본식</w:t>
      </w:r>
      <w:proofErr w:type="spellEnd"/>
      <w:r>
        <w:rPr>
          <w:b/>
          <w:bCs/>
          <w:sz w:val="20"/>
          <w:szCs w:val="20"/>
        </w:rPr>
        <w:t xml:space="preserve"> — 1건 총 배출량</w:t>
      </w:r>
    </w:p>
    <w:p w14:paraId="0322E5B5" w14:textId="77777777" w:rsidR="003E1272" w:rsidRDefault="00000000">
      <w:pPr>
        <w:shd w:val="clear" w:color="auto" w:fill="F2EFE9"/>
        <w:spacing w:before="100" w:after="100"/>
        <w:jc w:val="center"/>
      </w:pPr>
      <w:r>
        <w:rPr>
          <w:rFonts w:ascii="Cambria Math" w:eastAsia="Cambria Math" w:hAnsi="Cambria Math" w:cs="Cambria Math"/>
          <w:b/>
          <w:bCs/>
          <w:sz w:val="22"/>
          <w:szCs w:val="22"/>
        </w:rPr>
        <w:t xml:space="preserve">E = </w:t>
      </w:r>
      <w:proofErr w:type="spellStart"/>
      <w:r>
        <w:rPr>
          <w:rFonts w:ascii="Cambria Math" w:eastAsia="Cambria Math" w:hAnsi="Cambria Math" w:cs="Cambria Math"/>
          <w:b/>
          <w:bCs/>
          <w:sz w:val="22"/>
          <w:szCs w:val="22"/>
        </w:rPr>
        <w:t>d_R·EF</w:t>
      </w:r>
      <w:proofErr w:type="spellEnd"/>
      <w:r>
        <w:rPr>
          <w:rFonts w:ascii="Cambria Math" w:eastAsia="Cambria Math" w:hAnsi="Cambria Math" w:cs="Cambria Math"/>
          <w:b/>
          <w:bCs/>
          <w:sz w:val="22"/>
          <w:szCs w:val="22"/>
        </w:rPr>
        <w:t xml:space="preserve">적재(t) + </w:t>
      </w:r>
      <w:proofErr w:type="spellStart"/>
      <w:r>
        <w:rPr>
          <w:rFonts w:ascii="Cambria Math" w:eastAsia="Cambria Math" w:hAnsi="Cambria Math" w:cs="Cambria Math"/>
          <w:b/>
          <w:bCs/>
          <w:sz w:val="22"/>
          <w:szCs w:val="22"/>
        </w:rPr>
        <w:t>g·EF</w:t>
      </w:r>
      <w:proofErr w:type="spellEnd"/>
      <w:r>
        <w:rPr>
          <w:rFonts w:ascii="Cambria Math" w:eastAsia="Cambria Math" w:hAnsi="Cambria Math" w:cs="Cambria Math"/>
          <w:b/>
          <w:bCs/>
          <w:sz w:val="22"/>
          <w:szCs w:val="22"/>
        </w:rPr>
        <w:t xml:space="preserve">공차(t) + </w:t>
      </w:r>
      <w:proofErr w:type="spellStart"/>
      <w:r>
        <w:rPr>
          <w:rFonts w:ascii="Cambria Math" w:eastAsia="Cambria Math" w:hAnsi="Cambria Math" w:cs="Cambria Math"/>
          <w:b/>
          <w:bCs/>
          <w:sz w:val="22"/>
          <w:szCs w:val="22"/>
        </w:rPr>
        <w:t>d_R·EF</w:t>
      </w:r>
      <w:proofErr w:type="spellEnd"/>
      <w:r>
        <w:rPr>
          <w:rFonts w:ascii="Cambria Math" w:eastAsia="Cambria Math" w:hAnsi="Cambria Math" w:cs="Cambria Math"/>
          <w:b/>
          <w:bCs/>
          <w:sz w:val="22"/>
          <w:szCs w:val="22"/>
        </w:rPr>
        <w:t xml:space="preserve">공차(t)·(1 − </w:t>
      </w:r>
      <w:proofErr w:type="spellStart"/>
      <w:r>
        <w:rPr>
          <w:rFonts w:ascii="Cambria Math" w:eastAsia="Cambria Math" w:hAnsi="Cambria Math" w:cs="Cambria Math"/>
          <w:b/>
          <w:bCs/>
          <w:sz w:val="22"/>
          <w:szCs w:val="22"/>
        </w:rPr>
        <w:t>r_now</w:t>
      </w:r>
      <w:proofErr w:type="spellEnd"/>
      <w:r>
        <w:rPr>
          <w:rFonts w:ascii="Cambria Math" w:eastAsia="Cambria Math" w:hAnsi="Cambria Math" w:cs="Cambria Math"/>
          <w:b/>
          <w:bCs/>
          <w:sz w:val="22"/>
          <w:szCs w:val="22"/>
        </w:rPr>
        <w:t>)</w:t>
      </w:r>
    </w:p>
    <w:p w14:paraId="6CD2FDA2" w14:textId="77777777" w:rsidR="003E1272" w:rsidRDefault="00000000">
      <w:pPr>
        <w:spacing w:before="200" w:after="80"/>
      </w:pPr>
      <w:r>
        <w:rPr>
          <w:b/>
          <w:bCs/>
          <w:sz w:val="20"/>
          <w:szCs w:val="20"/>
        </w:rPr>
        <w:t xml:space="preserve">3.2 </w:t>
      </w:r>
      <w:proofErr w:type="spellStart"/>
      <w:r>
        <w:rPr>
          <w:b/>
          <w:bCs/>
          <w:sz w:val="20"/>
          <w:szCs w:val="20"/>
        </w:rPr>
        <w:t>핵심식</w:t>
      </w:r>
      <w:proofErr w:type="spellEnd"/>
      <w:r>
        <w:rPr>
          <w:b/>
          <w:bCs/>
          <w:sz w:val="20"/>
          <w:szCs w:val="20"/>
        </w:rPr>
        <w:t xml:space="preserve"> — 조건 완화 </w:t>
      </w:r>
      <w:proofErr w:type="spellStart"/>
      <w:r>
        <w:rPr>
          <w:b/>
          <w:bCs/>
          <w:sz w:val="20"/>
          <w:szCs w:val="20"/>
        </w:rPr>
        <w:t>감축량</w:t>
      </w:r>
      <w:proofErr w:type="spellEnd"/>
    </w:p>
    <w:p w14:paraId="7559287C" w14:textId="77777777" w:rsidR="003E1272" w:rsidRDefault="00000000">
      <w:pPr>
        <w:shd w:val="clear" w:color="auto" w:fill="F2EFE9"/>
        <w:spacing w:before="100" w:after="100"/>
        <w:jc w:val="center"/>
      </w:pPr>
      <w:r>
        <w:rPr>
          <w:rFonts w:ascii="Cambria Math" w:eastAsia="Cambria Math" w:hAnsi="Cambria Math" w:cs="Cambria Math"/>
          <w:b/>
          <w:bCs/>
          <w:sz w:val="22"/>
          <w:szCs w:val="22"/>
        </w:rPr>
        <w:t xml:space="preserve">ΔE_A = </w:t>
      </w:r>
      <w:proofErr w:type="spellStart"/>
      <w:r>
        <w:rPr>
          <w:rFonts w:ascii="Cambria Math" w:eastAsia="Cambria Math" w:hAnsi="Cambria Math" w:cs="Cambria Math"/>
          <w:b/>
          <w:bCs/>
          <w:sz w:val="22"/>
          <w:szCs w:val="22"/>
        </w:rPr>
        <w:t>d_R</w:t>
      </w:r>
      <w:proofErr w:type="spellEnd"/>
      <w:r>
        <w:rPr>
          <w:rFonts w:ascii="Cambria Math" w:eastAsia="Cambria Math" w:hAnsi="Cambria Math" w:cs="Cambria Math"/>
          <w:b/>
          <w:bCs/>
          <w:sz w:val="22"/>
          <w:szCs w:val="22"/>
        </w:rPr>
        <w:t xml:space="preserve"> · EF공차(t) · (β_R − </w:t>
      </w:r>
      <w:proofErr w:type="spellStart"/>
      <w:r>
        <w:rPr>
          <w:rFonts w:ascii="Cambria Math" w:eastAsia="Cambria Math" w:hAnsi="Cambria Math" w:cs="Cambria Math"/>
          <w:b/>
          <w:bCs/>
          <w:sz w:val="22"/>
          <w:szCs w:val="22"/>
        </w:rPr>
        <w:t>r_now</w:t>
      </w:r>
      <w:proofErr w:type="spellEnd"/>
      <w:r>
        <w:rPr>
          <w:rFonts w:ascii="Cambria Math" w:eastAsia="Cambria Math" w:hAnsi="Cambria Math" w:cs="Cambria Math"/>
          <w:b/>
          <w:bCs/>
          <w:sz w:val="22"/>
          <w:szCs w:val="22"/>
        </w:rPr>
        <w:t>)</w:t>
      </w:r>
    </w:p>
    <w:p w14:paraId="78731EBF" w14:textId="77777777" w:rsidR="003E1272" w:rsidRDefault="00000000">
      <w:pPr>
        <w:shd w:val="clear" w:color="auto" w:fill="F2EFE9"/>
        <w:spacing w:before="100" w:after="100"/>
        <w:jc w:val="center"/>
      </w:pPr>
      <w:r>
        <w:rPr>
          <w:rFonts w:ascii="Cambria Math" w:eastAsia="Cambria Math" w:hAnsi="Cambria Math" w:cs="Cambria Math"/>
          <w:b/>
          <w:bCs/>
          <w:sz w:val="22"/>
          <w:szCs w:val="22"/>
        </w:rPr>
        <w:t>ΔE_B = ΔE_A · (1 − w/W),   W = 48h</w:t>
      </w:r>
    </w:p>
    <w:p w14:paraId="736F6F68" w14:textId="77777777" w:rsidR="003E1272" w:rsidRDefault="00000000">
      <w:pPr>
        <w:spacing w:after="120" w:line="300" w:lineRule="auto"/>
      </w:pPr>
      <w:r>
        <w:rPr>
          <w:color w:val="666666"/>
          <w:sz w:val="18"/>
          <w:szCs w:val="18"/>
        </w:rPr>
        <w:t xml:space="preserve">EF는 </w:t>
      </w:r>
      <w:proofErr w:type="spellStart"/>
      <w:r>
        <w:rPr>
          <w:color w:val="666666"/>
          <w:sz w:val="18"/>
          <w:szCs w:val="18"/>
        </w:rPr>
        <w:t>톤급</w:t>
      </w:r>
      <w:proofErr w:type="spellEnd"/>
      <w:r>
        <w:rPr>
          <w:color w:val="666666"/>
          <w:sz w:val="18"/>
          <w:szCs w:val="18"/>
        </w:rPr>
        <w:t xml:space="preserve"> t별 값, </w:t>
      </w:r>
      <w:proofErr w:type="spellStart"/>
      <w:r>
        <w:rPr>
          <w:color w:val="666666"/>
          <w:sz w:val="18"/>
          <w:szCs w:val="18"/>
        </w:rPr>
        <w:t>d_R</w:t>
      </w:r>
      <w:proofErr w:type="spellEnd"/>
      <w:r>
        <w:rPr>
          <w:color w:val="666666"/>
          <w:sz w:val="18"/>
          <w:szCs w:val="18"/>
        </w:rPr>
        <w:t>=적재거리, g=</w:t>
      </w:r>
      <w:proofErr w:type="spellStart"/>
      <w:r>
        <w:rPr>
          <w:color w:val="666666"/>
          <w:sz w:val="18"/>
          <w:szCs w:val="18"/>
        </w:rPr>
        <w:t>접근공차</w:t>
      </w:r>
      <w:proofErr w:type="spellEnd"/>
      <w:r>
        <w:rPr>
          <w:color w:val="666666"/>
          <w:sz w:val="18"/>
          <w:szCs w:val="18"/>
        </w:rPr>
        <w:t xml:space="preserve">, </w:t>
      </w:r>
      <w:proofErr w:type="spellStart"/>
      <w:r>
        <w:rPr>
          <w:color w:val="666666"/>
          <w:sz w:val="18"/>
          <w:szCs w:val="18"/>
        </w:rPr>
        <w:t>r_now</w:t>
      </w:r>
      <w:proofErr w:type="spellEnd"/>
      <w:r>
        <w:rPr>
          <w:color w:val="666666"/>
          <w:sz w:val="18"/>
          <w:szCs w:val="18"/>
        </w:rPr>
        <w:t xml:space="preserve">=실측 </w:t>
      </w:r>
      <w:proofErr w:type="spellStart"/>
      <w:r>
        <w:rPr>
          <w:color w:val="666666"/>
          <w:sz w:val="18"/>
          <w:szCs w:val="18"/>
        </w:rPr>
        <w:t>복화율</w:t>
      </w:r>
      <w:proofErr w:type="spellEnd"/>
      <w:r>
        <w:rPr>
          <w:color w:val="666666"/>
          <w:sz w:val="18"/>
          <w:szCs w:val="18"/>
        </w:rPr>
        <w:t xml:space="preserve">, β_R=역방향 물동량지수, w=현재 </w:t>
      </w:r>
      <w:proofErr w:type="spellStart"/>
      <w:r>
        <w:rPr>
          <w:color w:val="666666"/>
          <w:sz w:val="18"/>
          <w:szCs w:val="18"/>
        </w:rPr>
        <w:t>시간창</w:t>
      </w:r>
      <w:proofErr w:type="spellEnd"/>
      <w:r>
        <w:rPr>
          <w:color w:val="666666"/>
          <w:sz w:val="18"/>
          <w:szCs w:val="18"/>
        </w:rPr>
        <w:t>.</w:t>
      </w:r>
    </w:p>
    <w:p w14:paraId="1511E9E3" w14:textId="77777777" w:rsidR="003E1272" w:rsidRDefault="00000000">
      <w:pPr>
        <w:pBdr>
          <w:bottom w:val="single" w:sz="12" w:space="0" w:color="1A1A1A"/>
        </w:pBdr>
        <w:spacing w:before="320" w:after="140"/>
      </w:pPr>
      <w:r>
        <w:rPr>
          <w:b/>
          <w:bCs/>
          <w:color w:val="B23A28"/>
          <w:sz w:val="24"/>
          <w:szCs w:val="24"/>
        </w:rPr>
        <w:t xml:space="preserve">04  </w:t>
      </w:r>
      <w:r>
        <w:rPr>
          <w:b/>
          <w:bCs/>
          <w:sz w:val="24"/>
          <w:szCs w:val="24"/>
        </w:rPr>
        <w:t xml:space="preserve">배출계수 — 국내 </w:t>
      </w:r>
      <w:proofErr w:type="spellStart"/>
      <w:r>
        <w:rPr>
          <w:b/>
          <w:bCs/>
          <w:sz w:val="24"/>
          <w:szCs w:val="24"/>
        </w:rPr>
        <w:t>공식값</w:t>
      </w:r>
      <w:proofErr w:type="spellEnd"/>
      <w:r>
        <w:rPr>
          <w:b/>
          <w:bCs/>
          <w:sz w:val="24"/>
          <w:szCs w:val="24"/>
        </w:rPr>
        <w:t xml:space="preserve"> 기반</w:t>
      </w:r>
    </w:p>
    <w:p w14:paraId="6B465BBD" w14:textId="77777777" w:rsidR="003E1272" w:rsidRDefault="00000000">
      <w:pPr>
        <w:spacing w:after="120" w:line="300" w:lineRule="auto"/>
      </w:pPr>
      <w:r>
        <w:t xml:space="preserve">경유 </w:t>
      </w:r>
      <w:r>
        <w:rPr>
          <w:b/>
          <w:bCs/>
        </w:rPr>
        <w:t>2.609 kg CO₂/L</w:t>
      </w:r>
      <w:r>
        <w:t xml:space="preserve"> (에너지법 별표12·순발열량 기준, 연소=TTW)</w:t>
      </w:r>
      <w:proofErr w:type="spellStart"/>
      <w:r>
        <w:t>를</w:t>
      </w:r>
      <w:proofErr w:type="spellEnd"/>
      <w:r>
        <w:t xml:space="preserve"> </w:t>
      </w:r>
      <w:proofErr w:type="spellStart"/>
      <w:r>
        <w:t>톤급별</w:t>
      </w:r>
      <w:proofErr w:type="spellEnd"/>
      <w:r>
        <w:t xml:space="preserve"> 연비로 나눠 거리당 계수로 환산했다.</w:t>
      </w:r>
    </w:p>
    <w:p w14:paraId="053A5D4C" w14:textId="77777777" w:rsidR="003E1272" w:rsidRDefault="00000000">
      <w:pPr>
        <w:shd w:val="clear" w:color="auto" w:fill="F2EFE9"/>
        <w:spacing w:before="100" w:after="100"/>
        <w:jc w:val="center"/>
      </w:pPr>
      <w:r>
        <w:rPr>
          <w:rFonts w:ascii="Cambria Math" w:eastAsia="Cambria Math" w:hAnsi="Cambria Math" w:cs="Cambria Math"/>
          <w:b/>
          <w:bCs/>
          <w:sz w:val="22"/>
          <w:szCs w:val="22"/>
        </w:rPr>
        <w:t>EF(kg CO₂/km) = 경유계수(kg/L) ÷ 연비(km/L)</w:t>
      </w:r>
    </w:p>
    <w:tbl>
      <w:tblPr>
        <w:tblW w:w="9200" w:type="dxa"/>
        <w:tblBorders>
          <w:top w:val="single" w:sz="2" w:space="0" w:color="CCCCCC"/>
          <w:bottom w:val="single" w:sz="2" w:space="0" w:color="CCCCCC"/>
          <w:insideH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000"/>
        <w:gridCol w:w="1900"/>
        <w:gridCol w:w="1900"/>
      </w:tblGrid>
      <w:tr w:rsidR="003E1272" w14:paraId="3DE95D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0F6E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9D4D9" w14:textId="77777777" w:rsidR="003E1272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톤급</w:t>
            </w:r>
            <w:proofErr w:type="spellEnd"/>
          </w:p>
        </w:tc>
        <w:tc>
          <w:tcPr>
            <w:tcW w:w="2000" w:type="dxa"/>
            <w:shd w:val="clear" w:color="auto" w:fill="0F6E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75111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적재 연비(km/L)</w:t>
            </w:r>
          </w:p>
        </w:tc>
        <w:tc>
          <w:tcPr>
            <w:tcW w:w="2000" w:type="dxa"/>
            <w:shd w:val="clear" w:color="auto" w:fill="0F6E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DB08C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공차 연비(km/L)</w:t>
            </w:r>
          </w:p>
        </w:tc>
        <w:tc>
          <w:tcPr>
            <w:tcW w:w="1900" w:type="dxa"/>
            <w:shd w:val="clear" w:color="auto" w:fill="0F6E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ACD9E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EF적재(kg/km)</w:t>
            </w:r>
          </w:p>
        </w:tc>
        <w:tc>
          <w:tcPr>
            <w:tcW w:w="1900" w:type="dxa"/>
            <w:shd w:val="clear" w:color="auto" w:fill="0F6E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EE94E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EF공차(kg/km)</w:t>
            </w:r>
          </w:p>
        </w:tc>
      </w:tr>
      <w:tr w:rsidR="003E1272" w14:paraId="1F97BC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1333A" w14:textId="77777777" w:rsidR="003E1272" w:rsidRDefault="00000000">
            <w:r>
              <w:rPr>
                <w:sz w:val="17"/>
                <w:szCs w:val="17"/>
              </w:rPr>
              <w:t>5t</w:t>
            </w:r>
          </w:p>
        </w:tc>
        <w:tc>
          <w:tcPr>
            <w:tcW w:w="20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706BE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5.5</w:t>
            </w:r>
          </w:p>
        </w:tc>
        <w:tc>
          <w:tcPr>
            <w:tcW w:w="20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A9C96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7.0</w:t>
            </w:r>
          </w:p>
        </w:tc>
        <w:tc>
          <w:tcPr>
            <w:tcW w:w="1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6002F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0.474</w:t>
            </w:r>
          </w:p>
        </w:tc>
        <w:tc>
          <w:tcPr>
            <w:tcW w:w="1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1CECF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0.373</w:t>
            </w:r>
          </w:p>
        </w:tc>
      </w:tr>
      <w:tr w:rsidR="003E1272" w14:paraId="0B5EC6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404DB" w14:textId="77777777" w:rsidR="003E1272" w:rsidRDefault="00000000">
            <w:r>
              <w:rPr>
                <w:sz w:val="17"/>
                <w:szCs w:val="17"/>
              </w:rPr>
              <w:lastRenderedPageBreak/>
              <w:t>11t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B185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4.0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229E1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5.0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DA03D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0.652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9159C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0.522</w:t>
            </w:r>
          </w:p>
        </w:tc>
      </w:tr>
      <w:tr w:rsidR="003E1272" w14:paraId="4365FC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4C71E" w14:textId="77777777" w:rsidR="003E1272" w:rsidRDefault="00000000">
            <w:r>
              <w:rPr>
                <w:sz w:val="17"/>
                <w:szCs w:val="17"/>
              </w:rPr>
              <w:t>25t</w:t>
            </w:r>
          </w:p>
        </w:tc>
        <w:tc>
          <w:tcPr>
            <w:tcW w:w="20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7BAE4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3.2</w:t>
            </w:r>
          </w:p>
        </w:tc>
        <w:tc>
          <w:tcPr>
            <w:tcW w:w="20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99360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4.0</w:t>
            </w:r>
          </w:p>
        </w:tc>
        <w:tc>
          <w:tcPr>
            <w:tcW w:w="1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7757C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0.815</w:t>
            </w:r>
          </w:p>
        </w:tc>
        <w:tc>
          <w:tcPr>
            <w:tcW w:w="1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2E4F2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0.652</w:t>
            </w:r>
          </w:p>
        </w:tc>
      </w:tr>
    </w:tbl>
    <w:p w14:paraId="3A821911" w14:textId="77777777" w:rsidR="003E1272" w:rsidRDefault="00000000">
      <w:pPr>
        <w:spacing w:after="120" w:line="300" w:lineRule="auto"/>
      </w:pPr>
      <w:proofErr w:type="spellStart"/>
      <w:r>
        <w:rPr>
          <w:color w:val="666666"/>
          <w:sz w:val="18"/>
          <w:szCs w:val="18"/>
        </w:rPr>
        <w:t>감축량</w:t>
      </w:r>
      <w:proofErr w:type="spellEnd"/>
      <w:r>
        <w:rPr>
          <w:color w:val="666666"/>
          <w:sz w:val="18"/>
          <w:szCs w:val="18"/>
        </w:rPr>
        <w:t xml:space="preserve"> ΔE는 EF공차에 연동된다. TTW(연소) 기준이며, </w:t>
      </w:r>
      <w:proofErr w:type="spellStart"/>
      <w:r>
        <w:rPr>
          <w:color w:val="666666"/>
          <w:sz w:val="18"/>
          <w:szCs w:val="18"/>
        </w:rPr>
        <w:t>WtW</w:t>
      </w:r>
      <w:proofErr w:type="spellEnd"/>
      <w:r>
        <w:rPr>
          <w:color w:val="666666"/>
          <w:sz w:val="18"/>
          <w:szCs w:val="18"/>
        </w:rPr>
        <w:t>(연료 상류 포함)로 하려면 경유 WTT</w:t>
      </w:r>
      <w:proofErr w:type="spellStart"/>
      <w:r>
        <w:rPr>
          <w:color w:val="666666"/>
          <w:sz w:val="18"/>
          <w:szCs w:val="18"/>
        </w:rPr>
        <w:t>를</w:t>
      </w:r>
      <w:proofErr w:type="spellEnd"/>
      <w:r>
        <w:rPr>
          <w:color w:val="666666"/>
          <w:sz w:val="18"/>
          <w:szCs w:val="18"/>
        </w:rPr>
        <w:t xml:space="preserve"> 약 +19% 가산한다. 연비 값은 업계 평균(5t≈5.5/7.0, 11t≈4.0/5.0, 25t≈3.2/4.0)</w:t>
      </w:r>
      <w:proofErr w:type="spellStart"/>
      <w:r>
        <w:rPr>
          <w:color w:val="666666"/>
          <w:sz w:val="18"/>
          <w:szCs w:val="18"/>
        </w:rPr>
        <w:t>으로</w:t>
      </w:r>
      <w:proofErr w:type="spellEnd"/>
      <w:r>
        <w:rPr>
          <w:color w:val="666666"/>
          <w:sz w:val="18"/>
          <w:szCs w:val="18"/>
        </w:rPr>
        <w:t>, 공식화 시 교체 대상.</w:t>
      </w:r>
    </w:p>
    <w:p w14:paraId="2C08856E" w14:textId="77777777" w:rsidR="003E1272" w:rsidRDefault="00000000">
      <w:pPr>
        <w:pBdr>
          <w:bottom w:val="single" w:sz="12" w:space="0" w:color="1A1A1A"/>
        </w:pBdr>
        <w:spacing w:before="320" w:after="140"/>
      </w:pPr>
      <w:r>
        <w:rPr>
          <w:b/>
          <w:bCs/>
          <w:color w:val="B23A28"/>
          <w:sz w:val="24"/>
          <w:szCs w:val="24"/>
        </w:rPr>
        <w:t xml:space="preserve">05  </w:t>
      </w:r>
      <w:r>
        <w:rPr>
          <w:b/>
          <w:bCs/>
          <w:sz w:val="24"/>
          <w:szCs w:val="24"/>
        </w:rPr>
        <w:t xml:space="preserve">실측 베이스라인 — 현재 </w:t>
      </w:r>
      <w:proofErr w:type="spellStart"/>
      <w:r>
        <w:rPr>
          <w:b/>
          <w:bCs/>
          <w:sz w:val="24"/>
          <w:szCs w:val="24"/>
        </w:rPr>
        <w:t>복화율</w:t>
      </w:r>
      <w:proofErr w:type="spellEnd"/>
    </w:p>
    <w:p w14:paraId="5DF3A826" w14:textId="77777777" w:rsidR="003E1272" w:rsidRDefault="00000000">
      <w:pPr>
        <w:spacing w:after="120" w:line="300" w:lineRule="auto"/>
      </w:pPr>
      <w:r>
        <w:t xml:space="preserve">운송인이력에서 </w:t>
      </w:r>
      <w:proofErr w:type="spellStart"/>
      <w:r>
        <w:t>차주별</w:t>
      </w:r>
      <w:proofErr w:type="spellEnd"/>
      <w:r>
        <w:t xml:space="preserve"> 수락 운행을 시간순으로 이어, 도착권역=다음 운행 출발권역(36h 내)인 비율을 현재 </w:t>
      </w:r>
      <w:proofErr w:type="spellStart"/>
      <w:r>
        <w:t>복화율</w:t>
      </w:r>
      <w:proofErr w:type="spellEnd"/>
      <w:r>
        <w:t xml:space="preserve"> </w:t>
      </w:r>
      <w:proofErr w:type="spellStart"/>
      <w:r>
        <w:t>r_now</w:t>
      </w:r>
      <w:proofErr w:type="spellEnd"/>
      <w:r>
        <w:t xml:space="preserve">로 측정. 전체 </w:t>
      </w:r>
      <w:r>
        <w:rPr>
          <w:b/>
          <w:bCs/>
          <w:color w:val="B23A28"/>
        </w:rPr>
        <w:t>1.6%</w:t>
      </w:r>
      <w:r>
        <w:t xml:space="preserve"> — 현재 귀로 대부분이 공차. 실제 산업 </w:t>
      </w:r>
      <w:proofErr w:type="spellStart"/>
      <w:r>
        <w:t>공차율</w:t>
      </w:r>
      <w:proofErr w:type="spellEnd"/>
      <w:r>
        <w:t xml:space="preserve">(20~30%)보다 낮게 측정된 데이터 한계가 있어, 실서비스 </w:t>
      </w:r>
      <w:proofErr w:type="spellStart"/>
      <w:r>
        <w:t>텔레매틱스로</w:t>
      </w:r>
      <w:proofErr w:type="spellEnd"/>
      <w:r>
        <w:t xml:space="preserve"> </w:t>
      </w:r>
      <w:proofErr w:type="spellStart"/>
      <w:r>
        <w:t>재산정</w:t>
      </w:r>
      <w:proofErr w:type="spellEnd"/>
      <w:r>
        <w:t xml:space="preserve"> 필요.</w:t>
      </w:r>
    </w:p>
    <w:p w14:paraId="678695D1" w14:textId="77777777" w:rsidR="003E1272" w:rsidRDefault="00000000">
      <w:r>
        <w:br w:type="page"/>
      </w:r>
    </w:p>
    <w:p w14:paraId="312E4EDD" w14:textId="77777777" w:rsidR="003E1272" w:rsidRDefault="00000000">
      <w:pPr>
        <w:pBdr>
          <w:bottom w:val="single" w:sz="12" w:space="0" w:color="1A1A1A"/>
        </w:pBdr>
        <w:spacing w:before="320" w:after="140"/>
      </w:pPr>
      <w:r>
        <w:rPr>
          <w:b/>
          <w:bCs/>
          <w:color w:val="B23A28"/>
          <w:sz w:val="24"/>
          <w:szCs w:val="24"/>
        </w:rPr>
        <w:lastRenderedPageBreak/>
        <w:t xml:space="preserve">06  </w:t>
      </w:r>
      <w:r>
        <w:rPr>
          <w:b/>
          <w:bCs/>
          <w:sz w:val="24"/>
          <w:szCs w:val="24"/>
        </w:rPr>
        <w:t>데이터 적용 결과 (국내계수)</w:t>
      </w:r>
    </w:p>
    <w:p w14:paraId="58944941" w14:textId="77777777" w:rsidR="003E1272" w:rsidRDefault="00000000">
      <w:pPr>
        <w:spacing w:before="200" w:after="80"/>
      </w:pPr>
      <w:r>
        <w:rPr>
          <w:b/>
          <w:bCs/>
          <w:sz w:val="20"/>
          <w:szCs w:val="20"/>
        </w:rPr>
        <w:t>6.1 전체 배출 구조</w:t>
      </w:r>
    </w:p>
    <w:tbl>
      <w:tblPr>
        <w:tblW w:w="9000" w:type="dxa"/>
        <w:tblBorders>
          <w:top w:val="single" w:sz="2" w:space="0" w:color="CCCCCC"/>
          <w:bottom w:val="single" w:sz="2" w:space="0" w:color="CCCCCC"/>
          <w:insideH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100"/>
        <w:gridCol w:w="2100"/>
      </w:tblGrid>
      <w:tr w:rsidR="003E1272" w14:paraId="420047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B1BB4" w14:textId="77777777" w:rsidR="003E1272" w:rsidRDefault="00000000">
            <w:r>
              <w:rPr>
                <w:b/>
                <w:bCs/>
                <w:color w:val="FFFFFF"/>
                <w:sz w:val="17"/>
                <w:szCs w:val="17"/>
              </w:rPr>
              <w:t>배출 구성</w:t>
            </w:r>
          </w:p>
        </w:tc>
        <w:tc>
          <w:tcPr>
            <w:tcW w:w="310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2A11B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배출량 (kg)</w:t>
            </w:r>
          </w:p>
        </w:tc>
        <w:tc>
          <w:tcPr>
            <w:tcW w:w="210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B650B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비중</w:t>
            </w:r>
          </w:p>
        </w:tc>
      </w:tr>
      <w:tr w:rsidR="003E1272" w14:paraId="1EC48DB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0CBB7" w14:textId="77777777" w:rsidR="003E1272" w:rsidRDefault="00000000">
            <w:r>
              <w:rPr>
                <w:sz w:val="17"/>
                <w:szCs w:val="17"/>
              </w:rPr>
              <w:t>적재구간 (감축 불가)</w:t>
            </w:r>
          </w:p>
        </w:tc>
        <w:tc>
          <w:tcPr>
            <w:tcW w:w="31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3DF55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1,846,889</w:t>
            </w:r>
          </w:p>
        </w:tc>
        <w:tc>
          <w:tcPr>
            <w:tcW w:w="21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B8E08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54.3%</w:t>
            </w:r>
          </w:p>
        </w:tc>
      </w:tr>
      <w:tr w:rsidR="003E1272" w14:paraId="739F7B3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C8F66" w14:textId="77777777" w:rsidR="003E1272" w:rsidRDefault="00000000">
            <w:r>
              <w:rPr>
                <w:sz w:val="17"/>
                <w:szCs w:val="17"/>
              </w:rPr>
              <w:t>접근 공차</w:t>
            </w:r>
          </w:p>
        </w:tc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63391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104,879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510B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3.1%</w:t>
            </w:r>
          </w:p>
        </w:tc>
      </w:tr>
      <w:tr w:rsidR="003E1272" w14:paraId="7904259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80B42" w14:textId="77777777" w:rsidR="003E1272" w:rsidRDefault="00000000">
            <w:r>
              <w:rPr>
                <w:sz w:val="17"/>
                <w:szCs w:val="17"/>
              </w:rPr>
              <w:t>귀로 공차 (감축 대상)</w:t>
            </w:r>
          </w:p>
        </w:tc>
        <w:tc>
          <w:tcPr>
            <w:tcW w:w="31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4C80F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1,446,750</w:t>
            </w:r>
          </w:p>
        </w:tc>
        <w:tc>
          <w:tcPr>
            <w:tcW w:w="21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B9C32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42.6%</w:t>
            </w:r>
          </w:p>
        </w:tc>
      </w:tr>
      <w:tr w:rsidR="003E1272" w14:paraId="2DE399E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2322C" w14:textId="77777777" w:rsidR="003E1272" w:rsidRDefault="00000000">
            <w:r>
              <w:rPr>
                <w:sz w:val="17"/>
                <w:szCs w:val="17"/>
              </w:rPr>
              <w:t>합계 (</w:t>
            </w:r>
            <w:proofErr w:type="spellStart"/>
            <w:r>
              <w:rPr>
                <w:sz w:val="17"/>
                <w:szCs w:val="17"/>
              </w:rPr>
              <w:t>기본식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B9D9F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3,398,519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ABC38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100.0%</w:t>
            </w:r>
          </w:p>
        </w:tc>
      </w:tr>
    </w:tbl>
    <w:p w14:paraId="0F94A397" w14:textId="77777777" w:rsidR="003E1272" w:rsidRDefault="00000000">
      <w:pPr>
        <w:spacing w:before="200" w:after="80"/>
      </w:pPr>
      <w:r>
        <w:rPr>
          <w:b/>
          <w:bCs/>
          <w:sz w:val="20"/>
          <w:szCs w:val="20"/>
        </w:rPr>
        <w:t>6.2 감축 결과 — 두 방식</w:t>
      </w:r>
    </w:p>
    <w:tbl>
      <w:tblPr>
        <w:tblW w:w="9000" w:type="dxa"/>
        <w:tblBorders>
          <w:top w:val="single" w:sz="2" w:space="0" w:color="CCCCCC"/>
          <w:bottom w:val="single" w:sz="2" w:space="0" w:color="CCCCCC"/>
          <w:insideH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400"/>
      </w:tblGrid>
      <w:tr w:rsidR="003E1272" w14:paraId="315248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49BD1" w14:textId="77777777" w:rsidR="003E1272" w:rsidRDefault="00000000">
            <w:r>
              <w:rPr>
                <w:b/>
                <w:bCs/>
                <w:color w:val="FFFFFF"/>
                <w:sz w:val="17"/>
                <w:szCs w:val="17"/>
              </w:rPr>
              <w:t>지표</w:t>
            </w:r>
          </w:p>
        </w:tc>
        <w:tc>
          <w:tcPr>
            <w:tcW w:w="300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A7119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방식 A (잠재 추가)</w:t>
            </w:r>
          </w:p>
        </w:tc>
        <w:tc>
          <w:tcPr>
            <w:tcW w:w="340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1B38F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방식 B (개방 실현)</w:t>
            </w:r>
          </w:p>
        </w:tc>
      </w:tr>
      <w:tr w:rsidR="003E1272" w14:paraId="24D771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25746" w14:textId="77777777" w:rsidR="003E1272" w:rsidRDefault="00000000">
            <w:r>
              <w:rPr>
                <w:sz w:val="17"/>
                <w:szCs w:val="17"/>
              </w:rPr>
              <w:t xml:space="preserve">총 </w:t>
            </w:r>
            <w:proofErr w:type="spellStart"/>
            <w:r>
              <w:rPr>
                <w:sz w:val="17"/>
                <w:szCs w:val="17"/>
              </w:rPr>
              <w:t>감축량</w:t>
            </w:r>
            <w:proofErr w:type="spellEnd"/>
          </w:p>
        </w:tc>
        <w:tc>
          <w:tcPr>
            <w:tcW w:w="30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ADE1E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739.4 </w:t>
            </w:r>
            <w:proofErr w:type="spellStart"/>
            <w:r>
              <w:rPr>
                <w:sz w:val="17"/>
                <w:szCs w:val="17"/>
              </w:rPr>
              <w:t>tCO</w:t>
            </w:r>
            <w:proofErr w:type="spellEnd"/>
            <w:r>
              <w:rPr>
                <w:sz w:val="17"/>
                <w:szCs w:val="17"/>
              </w:rPr>
              <w:t>₂</w:t>
            </w:r>
          </w:p>
        </w:tc>
        <w:tc>
          <w:tcPr>
            <w:tcW w:w="3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7D586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673.5 </w:t>
            </w:r>
            <w:proofErr w:type="spellStart"/>
            <w:r>
              <w:rPr>
                <w:sz w:val="17"/>
                <w:szCs w:val="17"/>
              </w:rPr>
              <w:t>tCO</w:t>
            </w:r>
            <w:proofErr w:type="spellEnd"/>
            <w:r>
              <w:rPr>
                <w:sz w:val="17"/>
                <w:szCs w:val="17"/>
              </w:rPr>
              <w:t>₂</w:t>
            </w:r>
          </w:p>
        </w:tc>
      </w:tr>
      <w:tr w:rsidR="003E1272" w14:paraId="3AD7D7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89867" w14:textId="77777777" w:rsidR="003E1272" w:rsidRDefault="00000000">
            <w:proofErr w:type="spellStart"/>
            <w:r>
              <w:rPr>
                <w:sz w:val="17"/>
                <w:szCs w:val="17"/>
              </w:rPr>
              <w:t>감축률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B8DC5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21.8%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A9D0D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19.8%</w:t>
            </w:r>
          </w:p>
        </w:tc>
      </w:tr>
      <w:tr w:rsidR="003E1272" w14:paraId="212BA1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0A3C1" w14:textId="77777777" w:rsidR="003E1272" w:rsidRDefault="00000000">
            <w:r>
              <w:rPr>
                <w:sz w:val="17"/>
                <w:szCs w:val="17"/>
              </w:rPr>
              <w:t>건당 평균</w:t>
            </w:r>
          </w:p>
        </w:tc>
        <w:tc>
          <w:tcPr>
            <w:tcW w:w="30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6E234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61.6 kg</w:t>
            </w:r>
          </w:p>
        </w:tc>
        <w:tc>
          <w:tcPr>
            <w:tcW w:w="3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0BC7C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56.1 kg</w:t>
            </w:r>
          </w:p>
        </w:tc>
      </w:tr>
      <w:tr w:rsidR="003E1272" w14:paraId="1C1C04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EF3FB" w14:textId="77777777" w:rsidR="003E1272" w:rsidRDefault="00000000">
            <w:r>
              <w:rPr>
                <w:sz w:val="17"/>
                <w:szCs w:val="17"/>
              </w:rPr>
              <w:t xml:space="preserve">개선 후 </w:t>
            </w:r>
            <w:proofErr w:type="spellStart"/>
            <w:r>
              <w:rPr>
                <w:sz w:val="17"/>
                <w:szCs w:val="17"/>
              </w:rPr>
              <w:t>총배출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2A72C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2659.1 </w:t>
            </w:r>
            <w:proofErr w:type="spellStart"/>
            <w:r>
              <w:rPr>
                <w:sz w:val="17"/>
                <w:szCs w:val="17"/>
              </w:rPr>
              <w:t>tCO</w:t>
            </w:r>
            <w:proofErr w:type="spellEnd"/>
            <w:r>
              <w:rPr>
                <w:sz w:val="17"/>
                <w:szCs w:val="17"/>
              </w:rPr>
              <w:t>₂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4054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2725.0 </w:t>
            </w:r>
            <w:proofErr w:type="spellStart"/>
            <w:r>
              <w:rPr>
                <w:sz w:val="17"/>
                <w:szCs w:val="17"/>
              </w:rPr>
              <w:t>tCO</w:t>
            </w:r>
            <w:proofErr w:type="spellEnd"/>
            <w:r>
              <w:rPr>
                <w:sz w:val="17"/>
                <w:szCs w:val="17"/>
              </w:rPr>
              <w:t>₂</w:t>
            </w:r>
          </w:p>
        </w:tc>
      </w:tr>
    </w:tbl>
    <w:p w14:paraId="79F61F69" w14:textId="77777777" w:rsidR="003E1272" w:rsidRDefault="00000000">
      <w:pPr>
        <w:spacing w:after="120" w:line="300" w:lineRule="auto"/>
      </w:pPr>
      <w:r>
        <w:t xml:space="preserve">평균 </w:t>
      </w:r>
      <w:proofErr w:type="spellStart"/>
      <w:r>
        <w:t>시간창</w:t>
      </w:r>
      <w:proofErr w:type="spellEnd"/>
      <w:r>
        <w:t xml:space="preserve"> </w:t>
      </w:r>
      <w:r>
        <w:rPr>
          <w:b/>
          <w:bCs/>
        </w:rPr>
        <w:t>264분(48h의 9.2%)</w:t>
      </w:r>
      <w:r>
        <w:t xml:space="preserve"> → 개방 시 방식 B가 잠재(A)의 </w:t>
      </w:r>
      <w:r>
        <w:rPr>
          <w:b/>
          <w:bCs/>
          <w:color w:val="B23A28"/>
        </w:rPr>
        <w:t>91%</w:t>
      </w:r>
      <w:r>
        <w:t xml:space="preserve"> 실현.</w:t>
      </w:r>
    </w:p>
    <w:p w14:paraId="721FF022" w14:textId="77777777" w:rsidR="003E1272" w:rsidRDefault="00000000">
      <w:pPr>
        <w:spacing w:before="200" w:after="80"/>
      </w:pPr>
      <w:r>
        <w:rPr>
          <w:b/>
          <w:bCs/>
          <w:sz w:val="20"/>
          <w:szCs w:val="20"/>
        </w:rPr>
        <w:t xml:space="preserve">6.3 </w:t>
      </w:r>
      <w:proofErr w:type="spellStart"/>
      <w:r>
        <w:rPr>
          <w:b/>
          <w:bCs/>
          <w:sz w:val="20"/>
          <w:szCs w:val="20"/>
        </w:rPr>
        <w:t>노선별</w:t>
      </w:r>
      <w:proofErr w:type="spellEnd"/>
      <w:r>
        <w:rPr>
          <w:b/>
          <w:bCs/>
          <w:sz w:val="20"/>
          <w:szCs w:val="20"/>
        </w:rPr>
        <w:t xml:space="preserve"> (</w:t>
      </w:r>
      <w:proofErr w:type="spellStart"/>
      <w:r>
        <w:rPr>
          <w:b/>
          <w:bCs/>
          <w:sz w:val="20"/>
          <w:szCs w:val="20"/>
        </w:rPr>
        <w:t>감축량</w:t>
      </w:r>
      <w:proofErr w:type="spellEnd"/>
      <w:r>
        <w:rPr>
          <w:b/>
          <w:bCs/>
          <w:sz w:val="20"/>
          <w:szCs w:val="20"/>
        </w:rPr>
        <w:t xml:space="preserve"> 순)</w:t>
      </w:r>
    </w:p>
    <w:tbl>
      <w:tblPr>
        <w:tblW w:w="7360" w:type="dxa"/>
        <w:tblBorders>
          <w:top w:val="single" w:sz="2" w:space="0" w:color="CCCCCC"/>
          <w:bottom w:val="single" w:sz="2" w:space="0" w:color="CCCCCC"/>
          <w:insideH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1900"/>
        <w:gridCol w:w="780"/>
        <w:gridCol w:w="640"/>
        <w:gridCol w:w="720"/>
        <w:gridCol w:w="780"/>
        <w:gridCol w:w="880"/>
        <w:gridCol w:w="880"/>
      </w:tblGrid>
      <w:tr w:rsidR="003E1272" w14:paraId="0FB263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C4542" w14:textId="77777777" w:rsidR="003E1272" w:rsidRDefault="00000000">
            <w:r>
              <w:rPr>
                <w:b/>
                <w:bCs/>
                <w:color w:val="FFFFFF"/>
                <w:sz w:val="17"/>
                <w:szCs w:val="17"/>
              </w:rPr>
              <w:t>노선</w:t>
            </w:r>
          </w:p>
        </w:tc>
        <w:tc>
          <w:tcPr>
            <w:tcW w:w="190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9C705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구간</w:t>
            </w:r>
          </w:p>
        </w:tc>
        <w:tc>
          <w:tcPr>
            <w:tcW w:w="78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5070D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거리</w:t>
            </w:r>
          </w:p>
        </w:tc>
        <w:tc>
          <w:tcPr>
            <w:tcW w:w="64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C3758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β_R</w:t>
            </w:r>
          </w:p>
        </w:tc>
        <w:tc>
          <w:tcPr>
            <w:tcW w:w="72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3F898" w14:textId="77777777" w:rsidR="003E127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r_now</w:t>
            </w:r>
            <w:proofErr w:type="spellEnd"/>
          </w:p>
        </w:tc>
        <w:tc>
          <w:tcPr>
            <w:tcW w:w="78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4BFF3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건수</w:t>
            </w:r>
          </w:p>
        </w:tc>
        <w:tc>
          <w:tcPr>
            <w:tcW w:w="88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4BA39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A건당</w:t>
            </w:r>
          </w:p>
        </w:tc>
        <w:tc>
          <w:tcPr>
            <w:tcW w:w="88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8FA97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B건당</w:t>
            </w:r>
          </w:p>
        </w:tc>
      </w:tr>
      <w:tr w:rsidR="003E1272" w14:paraId="61BC149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1D2E4" w14:textId="77777777" w:rsidR="003E1272" w:rsidRDefault="00000000">
            <w:r>
              <w:rPr>
                <w:sz w:val="17"/>
                <w:szCs w:val="17"/>
              </w:rPr>
              <w:t>R11</w:t>
            </w:r>
          </w:p>
        </w:tc>
        <w:tc>
          <w:tcPr>
            <w:tcW w:w="1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45748" w14:textId="77777777" w:rsidR="003E1272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부산신항</w:t>
            </w:r>
            <w:proofErr w:type="spellEnd"/>
            <w:r>
              <w:rPr>
                <w:sz w:val="17"/>
                <w:szCs w:val="17"/>
              </w:rPr>
              <w:t>→이천</w:t>
            </w:r>
          </w:p>
        </w:tc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558E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370km</w:t>
            </w:r>
          </w:p>
        </w:tc>
        <w:tc>
          <w:tcPr>
            <w:tcW w:w="64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12190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0.73</w:t>
            </w:r>
          </w:p>
        </w:tc>
        <w:tc>
          <w:tcPr>
            <w:tcW w:w="72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16441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2.1%</w:t>
            </w:r>
          </w:p>
        </w:tc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014BC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1,052</w:t>
            </w:r>
          </w:p>
        </w:tc>
        <w:tc>
          <w:tcPr>
            <w:tcW w:w="8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86B8D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134.5</w:t>
            </w:r>
          </w:p>
        </w:tc>
        <w:tc>
          <w:tcPr>
            <w:tcW w:w="8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2F8B4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126.9</w:t>
            </w:r>
          </w:p>
        </w:tc>
      </w:tr>
      <w:tr w:rsidR="003E1272" w14:paraId="0FA204B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EC0CC" w14:textId="77777777" w:rsidR="003E1272" w:rsidRDefault="00000000">
            <w:r>
              <w:rPr>
                <w:sz w:val="17"/>
                <w:szCs w:val="17"/>
              </w:rPr>
              <w:t>R02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700B7" w14:textId="77777777" w:rsidR="003E1272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부산북항</w:t>
            </w:r>
            <w:proofErr w:type="spellEnd"/>
            <w:r>
              <w:rPr>
                <w:sz w:val="17"/>
                <w:szCs w:val="17"/>
              </w:rPr>
              <w:t>→화성</w:t>
            </w:r>
          </w:p>
        </w:tc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34592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390km</w:t>
            </w:r>
          </w:p>
        </w:tc>
        <w:tc>
          <w:tcPr>
            <w:tcW w:w="64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0CAC1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0.57</w:t>
            </w:r>
          </w:p>
        </w:tc>
        <w:tc>
          <w:tcPr>
            <w:tcW w:w="7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F2A59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2.1%</w:t>
            </w:r>
          </w:p>
        </w:tc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8892C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1,057</w:t>
            </w:r>
          </w:p>
        </w:tc>
        <w:tc>
          <w:tcPr>
            <w:tcW w:w="8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34BF4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112.1</w:t>
            </w:r>
          </w:p>
        </w:tc>
        <w:tc>
          <w:tcPr>
            <w:tcW w:w="8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5A9D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103.1</w:t>
            </w:r>
          </w:p>
        </w:tc>
      </w:tr>
      <w:tr w:rsidR="003E1272" w14:paraId="66EE4C6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B7EE6" w14:textId="77777777" w:rsidR="003E1272" w:rsidRDefault="00000000">
            <w:r>
              <w:rPr>
                <w:sz w:val="17"/>
                <w:szCs w:val="17"/>
              </w:rPr>
              <w:t>R12</w:t>
            </w:r>
          </w:p>
        </w:tc>
        <w:tc>
          <w:tcPr>
            <w:tcW w:w="1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03404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대전유성→김해</w:t>
            </w:r>
          </w:p>
        </w:tc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85DF7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200km</w:t>
            </w:r>
          </w:p>
        </w:tc>
        <w:tc>
          <w:tcPr>
            <w:tcW w:w="64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97E68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0.71</w:t>
            </w:r>
          </w:p>
        </w:tc>
        <w:tc>
          <w:tcPr>
            <w:tcW w:w="72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34608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1.3%</w:t>
            </w:r>
          </w:p>
        </w:tc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26A1D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1,074</w:t>
            </w:r>
          </w:p>
        </w:tc>
        <w:tc>
          <w:tcPr>
            <w:tcW w:w="8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D9FC4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72.4</w:t>
            </w:r>
          </w:p>
        </w:tc>
        <w:tc>
          <w:tcPr>
            <w:tcW w:w="8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71C1D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67.9</w:t>
            </w:r>
          </w:p>
        </w:tc>
      </w:tr>
      <w:tr w:rsidR="003E1272" w14:paraId="109BB77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57995" w14:textId="77777777" w:rsidR="003E1272" w:rsidRDefault="00000000">
            <w:r>
              <w:rPr>
                <w:sz w:val="17"/>
                <w:szCs w:val="17"/>
              </w:rPr>
              <w:t>R10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6407E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인천항→김해</w:t>
            </w:r>
          </w:p>
        </w:tc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4E2D0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350km</w:t>
            </w:r>
          </w:p>
        </w:tc>
        <w:tc>
          <w:tcPr>
            <w:tcW w:w="64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E1283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0.40</w:t>
            </w:r>
          </w:p>
        </w:tc>
        <w:tc>
          <w:tcPr>
            <w:tcW w:w="7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91A55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1.7%</w:t>
            </w:r>
          </w:p>
        </w:tc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41A8E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1,064</w:t>
            </w:r>
          </w:p>
        </w:tc>
        <w:tc>
          <w:tcPr>
            <w:tcW w:w="8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B6DBD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71.1</w:t>
            </w:r>
          </w:p>
        </w:tc>
        <w:tc>
          <w:tcPr>
            <w:tcW w:w="8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DAF52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65.9</w:t>
            </w:r>
          </w:p>
        </w:tc>
      </w:tr>
      <w:tr w:rsidR="003E1272" w14:paraId="3C19256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9AEBD" w14:textId="77777777" w:rsidR="003E1272" w:rsidRDefault="00000000">
            <w:r>
              <w:rPr>
                <w:sz w:val="17"/>
                <w:szCs w:val="17"/>
              </w:rPr>
              <w:t>R01</w:t>
            </w:r>
          </w:p>
        </w:tc>
        <w:tc>
          <w:tcPr>
            <w:tcW w:w="1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15B14" w14:textId="77777777" w:rsidR="003E1272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부산신항</w:t>
            </w:r>
            <w:proofErr w:type="spellEnd"/>
            <w:r>
              <w:rPr>
                <w:sz w:val="17"/>
                <w:szCs w:val="17"/>
              </w:rPr>
              <w:t>→김포</w:t>
            </w:r>
          </w:p>
        </w:tc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006F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400km</w:t>
            </w:r>
          </w:p>
        </w:tc>
        <w:tc>
          <w:tcPr>
            <w:tcW w:w="64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87046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0.34</w:t>
            </w:r>
          </w:p>
        </w:tc>
        <w:tc>
          <w:tcPr>
            <w:tcW w:w="72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803E6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2.2%</w:t>
            </w:r>
          </w:p>
        </w:tc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A598F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1,055</w:t>
            </w:r>
          </w:p>
        </w:tc>
        <w:tc>
          <w:tcPr>
            <w:tcW w:w="8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A95F9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66.7</w:t>
            </w:r>
          </w:p>
        </w:tc>
        <w:tc>
          <w:tcPr>
            <w:tcW w:w="8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82ED3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60.7</w:t>
            </w:r>
          </w:p>
        </w:tc>
      </w:tr>
      <w:tr w:rsidR="003E1272" w14:paraId="730B32A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D9918" w14:textId="77777777" w:rsidR="003E1272" w:rsidRDefault="00000000">
            <w:r>
              <w:rPr>
                <w:sz w:val="17"/>
                <w:szCs w:val="17"/>
              </w:rPr>
              <w:t>R05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70709" w14:textId="77777777" w:rsidR="003E1272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인천남동</w:t>
            </w:r>
            <w:proofErr w:type="spellEnd"/>
            <w:r>
              <w:rPr>
                <w:sz w:val="17"/>
                <w:szCs w:val="17"/>
              </w:rPr>
              <w:t>→달성</w:t>
            </w:r>
          </w:p>
        </w:tc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5AB86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290km</w:t>
            </w:r>
          </w:p>
        </w:tc>
        <w:tc>
          <w:tcPr>
            <w:tcW w:w="64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229E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0.43</w:t>
            </w:r>
          </w:p>
        </w:tc>
        <w:tc>
          <w:tcPr>
            <w:tcW w:w="7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EE7F9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1.7%</w:t>
            </w:r>
          </w:p>
        </w:tc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61FDC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908</w:t>
            </w:r>
          </w:p>
        </w:tc>
        <w:tc>
          <w:tcPr>
            <w:tcW w:w="8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1240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63.4</w:t>
            </w:r>
          </w:p>
        </w:tc>
        <w:tc>
          <w:tcPr>
            <w:tcW w:w="8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0B421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57.6</w:t>
            </w:r>
          </w:p>
        </w:tc>
      </w:tr>
      <w:tr w:rsidR="003E1272" w14:paraId="72B6E94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3E4C7" w14:textId="77777777" w:rsidR="003E1272" w:rsidRDefault="00000000">
            <w:r>
              <w:rPr>
                <w:sz w:val="17"/>
                <w:szCs w:val="17"/>
              </w:rPr>
              <w:t>R04</w:t>
            </w:r>
          </w:p>
        </w:tc>
        <w:tc>
          <w:tcPr>
            <w:tcW w:w="1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C562D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창원공단→평택</w:t>
            </w:r>
          </w:p>
        </w:tc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2B273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300km</w:t>
            </w:r>
          </w:p>
        </w:tc>
        <w:tc>
          <w:tcPr>
            <w:tcW w:w="64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49ECC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0.44</w:t>
            </w:r>
          </w:p>
        </w:tc>
        <w:tc>
          <w:tcPr>
            <w:tcW w:w="72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CDAB7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2.0%</w:t>
            </w:r>
          </w:p>
        </w:tc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F79D2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838</w:t>
            </w:r>
          </w:p>
        </w:tc>
        <w:tc>
          <w:tcPr>
            <w:tcW w:w="8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130E0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65.6</w:t>
            </w:r>
          </w:p>
        </w:tc>
        <w:tc>
          <w:tcPr>
            <w:tcW w:w="8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CD512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54.5</w:t>
            </w:r>
          </w:p>
        </w:tc>
      </w:tr>
      <w:tr w:rsidR="003E1272" w14:paraId="353853F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F5B05" w14:textId="77777777" w:rsidR="003E1272" w:rsidRDefault="00000000">
            <w:r>
              <w:rPr>
                <w:sz w:val="17"/>
                <w:szCs w:val="17"/>
              </w:rPr>
              <w:t>R07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3CB1F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대전유성→이천</w:t>
            </w:r>
          </w:p>
        </w:tc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44B49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130km</w:t>
            </w:r>
          </w:p>
        </w:tc>
        <w:tc>
          <w:tcPr>
            <w:tcW w:w="64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9265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0.70</w:t>
            </w:r>
          </w:p>
        </w:tc>
        <w:tc>
          <w:tcPr>
            <w:tcW w:w="7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14E0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2.3%</w:t>
            </w:r>
          </w:p>
        </w:tc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BE5CC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1,048</w:t>
            </w:r>
          </w:p>
        </w:tc>
        <w:tc>
          <w:tcPr>
            <w:tcW w:w="8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B88DF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47.3</w:t>
            </w:r>
          </w:p>
        </w:tc>
        <w:tc>
          <w:tcPr>
            <w:tcW w:w="8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E8A9C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40.7</w:t>
            </w:r>
          </w:p>
        </w:tc>
      </w:tr>
      <w:tr w:rsidR="003E1272" w14:paraId="1ED7A45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A2E01" w14:textId="77777777" w:rsidR="003E1272" w:rsidRDefault="00000000">
            <w:r>
              <w:rPr>
                <w:sz w:val="17"/>
                <w:szCs w:val="17"/>
              </w:rPr>
              <w:t>R03</w:t>
            </w:r>
          </w:p>
        </w:tc>
        <w:tc>
          <w:tcPr>
            <w:tcW w:w="1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3BF32" w14:textId="77777777" w:rsidR="003E1272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광양항</w:t>
            </w:r>
            <w:proofErr w:type="spellEnd"/>
            <w:r>
              <w:rPr>
                <w:sz w:val="17"/>
                <w:szCs w:val="17"/>
              </w:rPr>
              <w:t>→군산</w:t>
            </w:r>
          </w:p>
        </w:tc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AAB0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170km</w:t>
            </w:r>
          </w:p>
        </w:tc>
        <w:tc>
          <w:tcPr>
            <w:tcW w:w="64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0A294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0.48</w:t>
            </w:r>
          </w:p>
        </w:tc>
        <w:tc>
          <w:tcPr>
            <w:tcW w:w="72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A02F2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0.4%</w:t>
            </w:r>
          </w:p>
        </w:tc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FEF6E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914</w:t>
            </w:r>
          </w:p>
        </w:tc>
        <w:tc>
          <w:tcPr>
            <w:tcW w:w="8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12FFE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42.0</w:t>
            </w:r>
          </w:p>
        </w:tc>
        <w:tc>
          <w:tcPr>
            <w:tcW w:w="8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B05B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37.7</w:t>
            </w:r>
          </w:p>
        </w:tc>
      </w:tr>
      <w:tr w:rsidR="003E1272" w14:paraId="50E09E7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84312" w14:textId="77777777" w:rsidR="003E1272" w:rsidRDefault="00000000">
            <w:r>
              <w:rPr>
                <w:sz w:val="17"/>
                <w:szCs w:val="17"/>
              </w:rPr>
              <w:t>R09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1DC7D" w14:textId="77777777" w:rsidR="003E1272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평택항</w:t>
            </w:r>
            <w:proofErr w:type="spellEnd"/>
            <w:r>
              <w:rPr>
                <w:sz w:val="17"/>
                <w:szCs w:val="17"/>
              </w:rPr>
              <w:t>→청주</w:t>
            </w:r>
          </w:p>
        </w:tc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45DCF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110km</w:t>
            </w:r>
          </w:p>
        </w:tc>
        <w:tc>
          <w:tcPr>
            <w:tcW w:w="64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FA318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0.58</w:t>
            </w:r>
          </w:p>
        </w:tc>
        <w:tc>
          <w:tcPr>
            <w:tcW w:w="7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0A1D7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0.9%</w:t>
            </w:r>
          </w:p>
        </w:tc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D91F1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830</w:t>
            </w:r>
          </w:p>
        </w:tc>
        <w:tc>
          <w:tcPr>
            <w:tcW w:w="8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4A669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32.4</w:t>
            </w:r>
          </w:p>
        </w:tc>
        <w:tc>
          <w:tcPr>
            <w:tcW w:w="8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0FE81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27.6</w:t>
            </w:r>
          </w:p>
        </w:tc>
      </w:tr>
      <w:tr w:rsidR="003E1272" w14:paraId="14FA155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B0707" w14:textId="77777777" w:rsidR="003E1272" w:rsidRDefault="00000000">
            <w:r>
              <w:rPr>
                <w:sz w:val="17"/>
                <w:szCs w:val="17"/>
              </w:rPr>
              <w:t>R06</w:t>
            </w:r>
          </w:p>
        </w:tc>
        <w:tc>
          <w:tcPr>
            <w:tcW w:w="19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9774E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안성물류→천안</w:t>
            </w:r>
          </w:p>
        </w:tc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2A40F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60km</w:t>
            </w:r>
          </w:p>
        </w:tc>
        <w:tc>
          <w:tcPr>
            <w:tcW w:w="64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C9A2F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0.65</w:t>
            </w:r>
          </w:p>
        </w:tc>
        <w:tc>
          <w:tcPr>
            <w:tcW w:w="72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3C289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0.7%</w:t>
            </w:r>
          </w:p>
        </w:tc>
        <w:tc>
          <w:tcPr>
            <w:tcW w:w="7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AC3D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985</w:t>
            </w:r>
          </w:p>
        </w:tc>
        <w:tc>
          <w:tcPr>
            <w:tcW w:w="8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88A57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20.6</w:t>
            </w:r>
          </w:p>
        </w:tc>
        <w:tc>
          <w:tcPr>
            <w:tcW w:w="88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00705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18.9</w:t>
            </w:r>
          </w:p>
        </w:tc>
      </w:tr>
      <w:tr w:rsidR="003E1272" w14:paraId="581709B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2AD16" w14:textId="77777777" w:rsidR="003E1272" w:rsidRDefault="00000000">
            <w:r>
              <w:rPr>
                <w:sz w:val="17"/>
                <w:szCs w:val="17"/>
              </w:rPr>
              <w:t>R08</w:t>
            </w:r>
          </w:p>
        </w:tc>
        <w:tc>
          <w:tcPr>
            <w:tcW w:w="1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6FB16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의왕ICD→안산</w:t>
            </w:r>
          </w:p>
        </w:tc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B4985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40km</w:t>
            </w:r>
          </w:p>
        </w:tc>
        <w:tc>
          <w:tcPr>
            <w:tcW w:w="64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03494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0.34</w:t>
            </w:r>
          </w:p>
        </w:tc>
        <w:tc>
          <w:tcPr>
            <w:tcW w:w="72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DF39F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2.1%</w:t>
            </w:r>
          </w:p>
        </w:tc>
        <w:tc>
          <w:tcPr>
            <w:tcW w:w="7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7FD24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1,175</w:t>
            </w:r>
          </w:p>
        </w:tc>
        <w:tc>
          <w:tcPr>
            <w:tcW w:w="8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73AE0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6.7</w:t>
            </w:r>
          </w:p>
        </w:tc>
        <w:tc>
          <w:tcPr>
            <w:tcW w:w="88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A7352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6.4</w:t>
            </w:r>
          </w:p>
        </w:tc>
      </w:tr>
    </w:tbl>
    <w:p w14:paraId="06DCDE7E" w14:textId="77777777" w:rsidR="003E1272" w:rsidRDefault="00000000">
      <w:pPr>
        <w:spacing w:before="200" w:after="80"/>
      </w:pPr>
      <w:r>
        <w:rPr>
          <w:b/>
          <w:bCs/>
          <w:sz w:val="20"/>
          <w:szCs w:val="20"/>
        </w:rPr>
        <w:t xml:space="preserve">6.4 </w:t>
      </w:r>
      <w:proofErr w:type="spellStart"/>
      <w:r>
        <w:rPr>
          <w:b/>
          <w:bCs/>
          <w:sz w:val="20"/>
          <w:szCs w:val="20"/>
        </w:rPr>
        <w:t>톤급별</w:t>
      </w:r>
      <w:proofErr w:type="spellEnd"/>
      <w:r>
        <w:rPr>
          <w:b/>
          <w:bCs/>
          <w:sz w:val="20"/>
          <w:szCs w:val="20"/>
        </w:rPr>
        <w:t xml:space="preserve"> 감축</w:t>
      </w:r>
    </w:p>
    <w:tbl>
      <w:tblPr>
        <w:tblW w:w="9200" w:type="dxa"/>
        <w:tblBorders>
          <w:top w:val="single" w:sz="2" w:space="0" w:color="CCCCCC"/>
          <w:bottom w:val="single" w:sz="2" w:space="0" w:color="CCCCCC"/>
          <w:insideH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400"/>
      </w:tblGrid>
      <w:tr w:rsidR="003E1272" w14:paraId="1CFB42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04AE8" w14:textId="77777777" w:rsidR="003E1272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톤급</w:t>
            </w:r>
            <w:proofErr w:type="spellEnd"/>
          </w:p>
        </w:tc>
        <w:tc>
          <w:tcPr>
            <w:tcW w:w="240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69CE5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건수</w:t>
            </w:r>
          </w:p>
        </w:tc>
        <w:tc>
          <w:tcPr>
            <w:tcW w:w="240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DC546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B감축(kg)</w:t>
            </w:r>
          </w:p>
        </w:tc>
        <w:tc>
          <w:tcPr>
            <w:tcW w:w="240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5DE3A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B건당(kg)</w:t>
            </w:r>
          </w:p>
        </w:tc>
      </w:tr>
      <w:tr w:rsidR="003E1272" w14:paraId="54AB32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26EB3" w14:textId="77777777" w:rsidR="003E1272" w:rsidRDefault="00000000">
            <w:r>
              <w:rPr>
                <w:sz w:val="17"/>
                <w:szCs w:val="17"/>
              </w:rPr>
              <w:t>5t</w:t>
            </w:r>
          </w:p>
        </w:tc>
        <w:tc>
          <w:tcPr>
            <w:tcW w:w="2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DB1C7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2,646</w:t>
            </w:r>
          </w:p>
        </w:tc>
        <w:tc>
          <w:tcPr>
            <w:tcW w:w="2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9F695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111,515</w:t>
            </w:r>
          </w:p>
        </w:tc>
        <w:tc>
          <w:tcPr>
            <w:tcW w:w="2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5A36C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42.1</w:t>
            </w:r>
          </w:p>
        </w:tc>
      </w:tr>
      <w:tr w:rsidR="003E1272" w14:paraId="595E23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5025F" w14:textId="77777777" w:rsidR="003E1272" w:rsidRDefault="00000000">
            <w:r>
              <w:rPr>
                <w:sz w:val="17"/>
                <w:szCs w:val="17"/>
              </w:rPr>
              <w:t>11t</w:t>
            </w:r>
          </w:p>
        </w:tc>
        <w:tc>
          <w:tcPr>
            <w:tcW w:w="2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8C6E9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6,085</w:t>
            </w:r>
          </w:p>
        </w:tc>
        <w:tc>
          <w:tcPr>
            <w:tcW w:w="2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3AEAA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337,319</w:t>
            </w:r>
          </w:p>
        </w:tc>
        <w:tc>
          <w:tcPr>
            <w:tcW w:w="2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07751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55.4</w:t>
            </w:r>
          </w:p>
        </w:tc>
      </w:tr>
      <w:tr w:rsidR="003E1272" w14:paraId="1812A2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09DAF" w14:textId="77777777" w:rsidR="003E1272" w:rsidRDefault="00000000">
            <w:r>
              <w:rPr>
                <w:sz w:val="17"/>
                <w:szCs w:val="17"/>
              </w:rPr>
              <w:t>25t</w:t>
            </w:r>
          </w:p>
        </w:tc>
        <w:tc>
          <w:tcPr>
            <w:tcW w:w="2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E021D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3,269</w:t>
            </w:r>
          </w:p>
        </w:tc>
        <w:tc>
          <w:tcPr>
            <w:tcW w:w="2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3ED93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224,709</w:t>
            </w:r>
          </w:p>
        </w:tc>
        <w:tc>
          <w:tcPr>
            <w:tcW w:w="2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DEE79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68.7</w:t>
            </w:r>
          </w:p>
        </w:tc>
      </w:tr>
    </w:tbl>
    <w:p w14:paraId="1DF0DCCC" w14:textId="77777777" w:rsidR="003E1272" w:rsidRDefault="00000000">
      <w:pPr>
        <w:pBdr>
          <w:bottom w:val="single" w:sz="12" w:space="0" w:color="1A1A1A"/>
        </w:pBdr>
        <w:spacing w:before="320" w:after="140"/>
      </w:pPr>
      <w:r>
        <w:rPr>
          <w:b/>
          <w:bCs/>
          <w:color w:val="B23A28"/>
          <w:sz w:val="24"/>
          <w:szCs w:val="24"/>
        </w:rPr>
        <w:lastRenderedPageBreak/>
        <w:t xml:space="preserve">07  </w:t>
      </w:r>
      <w:r>
        <w:rPr>
          <w:b/>
          <w:bCs/>
          <w:sz w:val="24"/>
          <w:szCs w:val="24"/>
        </w:rPr>
        <w:t>운송인·화주 관점 (방식 B, 국내계수)</w:t>
      </w:r>
    </w:p>
    <w:tbl>
      <w:tblPr>
        <w:tblW w:w="9000" w:type="dxa"/>
        <w:tblBorders>
          <w:top w:val="single" w:sz="2" w:space="0" w:color="CCCCCC"/>
          <w:bottom w:val="single" w:sz="2" w:space="0" w:color="CCCCCC"/>
          <w:insideH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3E1272" w14:paraId="30EFD7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33ED9" w14:textId="77777777" w:rsidR="003E1272" w:rsidRDefault="00000000">
            <w:r>
              <w:rPr>
                <w:b/>
                <w:bCs/>
                <w:color w:val="FFFFFF"/>
                <w:sz w:val="17"/>
                <w:szCs w:val="17"/>
              </w:rPr>
              <w:t>관점</w:t>
            </w:r>
          </w:p>
        </w:tc>
        <w:tc>
          <w:tcPr>
            <w:tcW w:w="360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EE246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지표</w:t>
            </w:r>
          </w:p>
        </w:tc>
        <w:tc>
          <w:tcPr>
            <w:tcW w:w="3600" w:type="dxa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B704B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값</w:t>
            </w:r>
          </w:p>
        </w:tc>
      </w:tr>
      <w:tr w:rsidR="003E1272" w14:paraId="2FE9F7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80C78" w14:textId="77777777" w:rsidR="003E1272" w:rsidRDefault="00000000">
            <w:r>
              <w:rPr>
                <w:sz w:val="17"/>
                <w:szCs w:val="17"/>
              </w:rPr>
              <w:t>운송인</w:t>
            </w:r>
          </w:p>
        </w:tc>
        <w:tc>
          <w:tcPr>
            <w:tcW w:w="3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34750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공차 감축거리</w:t>
            </w:r>
          </w:p>
        </w:tc>
        <w:tc>
          <w:tcPr>
            <w:tcW w:w="3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39B50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1,290,097 km</w:t>
            </w:r>
          </w:p>
        </w:tc>
      </w:tr>
      <w:tr w:rsidR="003E1272" w14:paraId="6CF97C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ACFDE" w14:textId="77777777" w:rsidR="003E1272" w:rsidRDefault="00000000">
            <w:r>
              <w:rPr>
                <w:sz w:val="17"/>
                <w:szCs w:val="17"/>
              </w:rPr>
              <w:t>운송인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54B46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연료 절감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564D1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258,148 L → 387,919,070 원</w:t>
            </w:r>
          </w:p>
        </w:tc>
      </w:tr>
      <w:tr w:rsidR="003E1272" w14:paraId="5E6AAA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A7A36" w14:textId="77777777" w:rsidR="003E1272" w:rsidRDefault="00000000">
            <w:r>
              <w:rPr>
                <w:sz w:val="17"/>
                <w:szCs w:val="17"/>
              </w:rPr>
              <w:t>운송인</w:t>
            </w:r>
          </w:p>
        </w:tc>
        <w:tc>
          <w:tcPr>
            <w:tcW w:w="3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F4D33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활성 11,790명 1인당</w:t>
            </w:r>
          </w:p>
        </w:tc>
        <w:tc>
          <w:tcPr>
            <w:tcW w:w="3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1605D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57.1 kg · 32,902 원 (3개월)</w:t>
            </w:r>
          </w:p>
        </w:tc>
      </w:tr>
      <w:tr w:rsidR="003E1272" w14:paraId="733242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CAF3F" w14:textId="77777777" w:rsidR="003E1272" w:rsidRDefault="00000000">
            <w:r>
              <w:rPr>
                <w:sz w:val="17"/>
                <w:szCs w:val="17"/>
              </w:rPr>
              <w:t>화주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BD231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300곳 배분 합계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B4E28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673.5 </w:t>
            </w:r>
            <w:proofErr w:type="spellStart"/>
            <w:r>
              <w:rPr>
                <w:sz w:val="17"/>
                <w:szCs w:val="17"/>
              </w:rPr>
              <w:t>tCO</w:t>
            </w:r>
            <w:proofErr w:type="spellEnd"/>
            <w:r>
              <w:rPr>
                <w:sz w:val="17"/>
                <w:szCs w:val="17"/>
              </w:rPr>
              <w:t>₂</w:t>
            </w:r>
          </w:p>
        </w:tc>
      </w:tr>
      <w:tr w:rsidR="003E1272" w14:paraId="3CCBF1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7A114" w14:textId="77777777" w:rsidR="003E1272" w:rsidRDefault="00000000">
            <w:r>
              <w:rPr>
                <w:sz w:val="17"/>
                <w:szCs w:val="17"/>
              </w:rPr>
              <w:t>화주</w:t>
            </w:r>
          </w:p>
        </w:tc>
        <w:tc>
          <w:tcPr>
            <w:tcW w:w="3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B7AA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1곳당 평균</w:t>
            </w:r>
          </w:p>
        </w:tc>
        <w:tc>
          <w:tcPr>
            <w:tcW w:w="36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DDC5E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2,245 kg = 2.25 </w:t>
            </w:r>
            <w:proofErr w:type="spellStart"/>
            <w:r>
              <w:rPr>
                <w:sz w:val="17"/>
                <w:szCs w:val="17"/>
              </w:rPr>
              <w:t>tCO</w:t>
            </w:r>
            <w:proofErr w:type="spellEnd"/>
            <w:r>
              <w:rPr>
                <w:sz w:val="17"/>
                <w:szCs w:val="17"/>
              </w:rPr>
              <w:t>₂</w:t>
            </w:r>
          </w:p>
        </w:tc>
      </w:tr>
      <w:tr w:rsidR="003E1272" w14:paraId="009C8C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4E513" w14:textId="77777777" w:rsidR="003E1272" w:rsidRDefault="00000000">
            <w:r>
              <w:rPr>
                <w:sz w:val="17"/>
                <w:szCs w:val="17"/>
              </w:rPr>
              <w:t>화주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503D0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상위 S021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00A6B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7,009 kg</w:t>
            </w:r>
          </w:p>
        </w:tc>
      </w:tr>
    </w:tbl>
    <w:p w14:paraId="10B89EFD" w14:textId="77777777" w:rsidR="003E1272" w:rsidRDefault="00000000">
      <w:pPr>
        <w:spacing w:after="120" w:line="300" w:lineRule="auto"/>
      </w:pPr>
      <w:r>
        <w:t xml:space="preserve">연료비는 경유 </w:t>
      </w:r>
      <w:r>
        <w:rPr>
          <w:b/>
          <w:bCs/>
        </w:rPr>
        <w:t>1,503원/L(에너지공단 2024)</w:t>
      </w:r>
      <w:r>
        <w:t xml:space="preserve"> 적용. 물리적 감축은 하나이며, 운송인엔 거리·비용, </w:t>
      </w:r>
      <w:proofErr w:type="spellStart"/>
      <w:r>
        <w:t>화주엔</w:t>
      </w:r>
      <w:proofErr w:type="spellEnd"/>
      <w:r>
        <w:t xml:space="preserve"> Scope 3(ΔE×중량비율)로 배분 — 이중계산 없음.</w:t>
      </w:r>
    </w:p>
    <w:p w14:paraId="15B810F4" w14:textId="77777777" w:rsidR="003E1272" w:rsidRDefault="00000000">
      <w:pPr>
        <w:pBdr>
          <w:bottom w:val="single" w:sz="12" w:space="0" w:color="1A1A1A"/>
        </w:pBdr>
        <w:spacing w:before="320" w:after="140"/>
      </w:pPr>
      <w:r>
        <w:rPr>
          <w:b/>
          <w:bCs/>
          <w:color w:val="B23A28"/>
          <w:sz w:val="24"/>
          <w:szCs w:val="24"/>
        </w:rPr>
        <w:t xml:space="preserve">08  </w:t>
      </w:r>
      <w:r>
        <w:rPr>
          <w:b/>
          <w:bCs/>
          <w:sz w:val="24"/>
          <w:szCs w:val="24"/>
        </w:rPr>
        <w:t>국내계수 vs DEFRA — 어느 걸 쓸까</w:t>
      </w:r>
    </w:p>
    <w:tbl>
      <w:tblPr>
        <w:tblW w:w="8800" w:type="dxa"/>
        <w:tblBorders>
          <w:top w:val="single" w:sz="2" w:space="0" w:color="CCCCCC"/>
          <w:bottom w:val="single" w:sz="2" w:space="0" w:color="CCCCCC"/>
          <w:insideH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400"/>
      </w:tblGrid>
      <w:tr w:rsidR="003E1272" w14:paraId="34C7B4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F6E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F12BB" w14:textId="77777777" w:rsidR="003E1272" w:rsidRDefault="00000000">
            <w:r>
              <w:rPr>
                <w:b/>
                <w:bCs/>
                <w:color w:val="FFFFFF"/>
                <w:sz w:val="17"/>
                <w:szCs w:val="17"/>
              </w:rPr>
              <w:t>비교</w:t>
            </w:r>
          </w:p>
        </w:tc>
        <w:tc>
          <w:tcPr>
            <w:tcW w:w="3400" w:type="dxa"/>
            <w:shd w:val="clear" w:color="auto" w:fill="0F6E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E66F7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국내 (에너지법)</w:t>
            </w:r>
          </w:p>
        </w:tc>
        <w:tc>
          <w:tcPr>
            <w:tcW w:w="3400" w:type="dxa"/>
            <w:shd w:val="clear" w:color="auto" w:fill="0F6E5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0D77D" w14:textId="77777777" w:rsidR="003E127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DEFRA 2025</w:t>
            </w:r>
          </w:p>
        </w:tc>
      </w:tr>
      <w:tr w:rsidR="003E1272" w14:paraId="23D338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F71CE" w14:textId="77777777" w:rsidR="003E1272" w:rsidRDefault="00000000">
            <w:proofErr w:type="spellStart"/>
            <w:r>
              <w:rPr>
                <w:sz w:val="17"/>
                <w:szCs w:val="17"/>
              </w:rPr>
              <w:t>공식성</w:t>
            </w:r>
            <w:proofErr w:type="spellEnd"/>
          </w:p>
        </w:tc>
        <w:tc>
          <w:tcPr>
            <w:tcW w:w="3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DEF1D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연료계수 공식(국내)</w:t>
            </w:r>
          </w:p>
        </w:tc>
        <w:tc>
          <w:tcPr>
            <w:tcW w:w="3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AE800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차량-km 계수 공식(영국)</w:t>
            </w:r>
          </w:p>
        </w:tc>
      </w:tr>
      <w:tr w:rsidR="003E1272" w14:paraId="5E8BFB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1801B" w14:textId="77777777" w:rsidR="003E1272" w:rsidRDefault="00000000">
            <w:proofErr w:type="spellStart"/>
            <w:r>
              <w:rPr>
                <w:sz w:val="17"/>
                <w:szCs w:val="17"/>
              </w:rPr>
              <w:t>톤급</w:t>
            </w:r>
            <w:proofErr w:type="spellEnd"/>
            <w:r>
              <w:rPr>
                <w:sz w:val="17"/>
                <w:szCs w:val="17"/>
              </w:rPr>
              <w:t xml:space="preserve"> 차등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C86FE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O (연비로 구분)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3896D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단일 HGV(세분화 별도)</w:t>
            </w:r>
          </w:p>
        </w:tc>
      </w:tr>
      <w:tr w:rsidR="003E1272" w14:paraId="5B9FDA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E5213" w14:textId="77777777" w:rsidR="003E1272" w:rsidRDefault="00000000">
            <w:r>
              <w:rPr>
                <w:sz w:val="17"/>
                <w:szCs w:val="17"/>
              </w:rPr>
              <w:t>가정 계층</w:t>
            </w:r>
          </w:p>
        </w:tc>
        <w:tc>
          <w:tcPr>
            <w:tcW w:w="3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F746C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연비(업계 추정)</w:t>
            </w:r>
          </w:p>
        </w:tc>
        <w:tc>
          <w:tcPr>
            <w:tcW w:w="3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2450C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없음(직접 계수)</w:t>
            </w:r>
          </w:p>
        </w:tc>
      </w:tr>
      <w:tr w:rsidR="003E1272" w14:paraId="0FB745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254CE" w14:textId="77777777" w:rsidR="003E1272" w:rsidRDefault="00000000">
            <w:r>
              <w:rPr>
                <w:sz w:val="17"/>
                <w:szCs w:val="17"/>
              </w:rPr>
              <w:t>기준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C35DC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TTW(연소)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AF64A" w14:textId="77777777" w:rsidR="003E1272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WtW</w:t>
            </w:r>
            <w:proofErr w:type="spellEnd"/>
            <w:r>
              <w:rPr>
                <w:sz w:val="17"/>
                <w:szCs w:val="17"/>
              </w:rPr>
              <w:t>(상류 포함)</w:t>
            </w:r>
          </w:p>
        </w:tc>
      </w:tr>
      <w:tr w:rsidR="003E1272" w14:paraId="1F4237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81088" w14:textId="77777777" w:rsidR="003E1272" w:rsidRDefault="00000000">
            <w:r>
              <w:rPr>
                <w:sz w:val="17"/>
                <w:szCs w:val="17"/>
              </w:rPr>
              <w:t>적합</w:t>
            </w:r>
          </w:p>
        </w:tc>
        <w:tc>
          <w:tcPr>
            <w:tcW w:w="3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EE45C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국내 서비스·발표</w:t>
            </w:r>
          </w:p>
        </w:tc>
        <w:tc>
          <w:tcPr>
            <w:tcW w:w="3400" w:type="dxa"/>
            <w:shd w:val="clear" w:color="auto" w:fill="F7F5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B64AD" w14:textId="77777777" w:rsidR="003E1272" w:rsidRDefault="00000000">
            <w:pPr>
              <w:jc w:val="center"/>
            </w:pPr>
            <w:r>
              <w:rPr>
                <w:sz w:val="17"/>
                <w:szCs w:val="17"/>
              </w:rPr>
              <w:t>국제 정합·비교</w:t>
            </w:r>
          </w:p>
        </w:tc>
      </w:tr>
    </w:tbl>
    <w:p w14:paraId="4A481298" w14:textId="77777777" w:rsidR="003E1272" w:rsidRDefault="00000000">
      <w:pPr>
        <w:spacing w:after="120" w:line="300" w:lineRule="auto"/>
      </w:pPr>
      <w:r>
        <w:t xml:space="preserve">국내 심사·발표엔 </w:t>
      </w:r>
      <w:r>
        <w:rPr>
          <w:b/>
          <w:bCs/>
        </w:rPr>
        <w:t>국내계수</w:t>
      </w:r>
      <w:r>
        <w:t xml:space="preserve">가 설득력이 높고, 국제 비교나 글로벌 화주 대응엔 DEFRA/GLEC가 유리하다. 두 값의 EF공차가 유사(예: 11t 국내 0.522 vs DEFRA 공차 0.66 </w:t>
      </w:r>
      <w:proofErr w:type="spellStart"/>
      <w:r>
        <w:t>WtW</w:t>
      </w:r>
      <w:proofErr w:type="spellEnd"/>
      <w:r>
        <w:t>)해 결과 규모는 같은 자릿수다.</w:t>
      </w:r>
    </w:p>
    <w:p w14:paraId="78CDAFB2" w14:textId="3B4BC112" w:rsidR="003E1272" w:rsidRDefault="00691B81">
      <w:pPr>
        <w:pBdr>
          <w:bottom w:val="single" w:sz="12" w:space="0" w:color="1A1A1A"/>
        </w:pBdr>
        <w:spacing w:before="320" w:after="140"/>
      </w:pPr>
      <w:r>
        <w:rPr>
          <w:rFonts w:hint="eastAsia"/>
          <w:b/>
          <w:bCs/>
          <w:color w:val="B23A28"/>
          <w:sz w:val="24"/>
          <w:szCs w:val="24"/>
        </w:rPr>
        <w:t>09</w:t>
      </w:r>
      <w:r w:rsidR="00000000">
        <w:rPr>
          <w:b/>
          <w:bCs/>
          <w:color w:val="B23A28"/>
          <w:sz w:val="24"/>
          <w:szCs w:val="24"/>
        </w:rPr>
        <w:t xml:space="preserve">  </w:t>
      </w:r>
      <w:r w:rsidR="00000000">
        <w:rPr>
          <w:b/>
          <w:bCs/>
          <w:sz w:val="24"/>
          <w:szCs w:val="24"/>
        </w:rPr>
        <w:t>출처</w:t>
      </w:r>
    </w:p>
    <w:p w14:paraId="05DA427E" w14:textId="77777777" w:rsidR="003E1272" w:rsidRDefault="00000000">
      <w:pPr>
        <w:spacing w:after="70" w:line="280" w:lineRule="auto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 xml:space="preserve">「에너지법 시행규칙」 별표12 </w:t>
      </w:r>
      <w:proofErr w:type="spellStart"/>
      <w:r>
        <w:rPr>
          <w:sz w:val="18"/>
          <w:szCs w:val="18"/>
        </w:rPr>
        <w:t>연료별</w:t>
      </w:r>
      <w:proofErr w:type="spellEnd"/>
      <w:r>
        <w:rPr>
          <w:sz w:val="18"/>
          <w:szCs w:val="18"/>
        </w:rPr>
        <w:t xml:space="preserve"> 국가고유 발열량 및 배출계수 — 경유 CO₂ 배출계수(국가법령정보센터)</w:t>
      </w:r>
      <w:r>
        <w:rPr>
          <w:color w:val="666666"/>
          <w:sz w:val="16"/>
          <w:szCs w:val="16"/>
        </w:rPr>
        <w:t xml:space="preserve">  https://www.law.go.kr/LSW/flDownload.do?flSeq=143510057</w:t>
      </w:r>
    </w:p>
    <w:p w14:paraId="213594CC" w14:textId="77777777" w:rsidR="003E1272" w:rsidRDefault="00000000">
      <w:pPr>
        <w:spacing w:after="70" w:line="280" w:lineRule="auto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>한국에너지공단 — 국가 온실가스 배출계수 개발사업</w:t>
      </w:r>
      <w:r>
        <w:rPr>
          <w:color w:val="666666"/>
          <w:sz w:val="16"/>
          <w:szCs w:val="16"/>
        </w:rPr>
        <w:t xml:space="preserve">  https://www.energy.or.kr/front/conts/105003003003000.do</w:t>
      </w:r>
    </w:p>
    <w:p w14:paraId="1F9A125B" w14:textId="77777777" w:rsidR="003E1272" w:rsidRDefault="00000000">
      <w:pPr>
        <w:spacing w:after="70" w:line="280" w:lineRule="auto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 xml:space="preserve">EG-TIPS </w:t>
      </w:r>
      <w:proofErr w:type="spellStart"/>
      <w:r>
        <w:rPr>
          <w:sz w:val="18"/>
          <w:szCs w:val="18"/>
        </w:rPr>
        <w:t>에너지온실가스</w:t>
      </w:r>
      <w:proofErr w:type="spellEnd"/>
      <w:r>
        <w:rPr>
          <w:sz w:val="18"/>
          <w:szCs w:val="18"/>
        </w:rPr>
        <w:t xml:space="preserve"> 종합정보 플랫폼 — 발열량·배출계수, 경유 판매가</w:t>
      </w:r>
      <w:r>
        <w:rPr>
          <w:color w:val="666666"/>
          <w:sz w:val="16"/>
          <w:szCs w:val="16"/>
        </w:rPr>
        <w:t xml:space="preserve">  https://tips.energy.or.kr/carbon/Ggas_tatistics03.do</w:t>
      </w:r>
    </w:p>
    <w:p w14:paraId="74BEE208" w14:textId="77777777" w:rsidR="003E1272" w:rsidRDefault="00000000">
      <w:pPr>
        <w:spacing w:after="70" w:line="280" w:lineRule="auto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>배출활동별 온실가스 배출량 세부산정방법 및 기준 — 국가법령정보센터</w:t>
      </w:r>
      <w:r>
        <w:rPr>
          <w:color w:val="666666"/>
          <w:sz w:val="16"/>
          <w:szCs w:val="16"/>
        </w:rPr>
        <w:t xml:space="preserve">  https://www.law.go.kr/flDownload.do?flSeq=29384602</w:t>
      </w:r>
    </w:p>
    <w:p w14:paraId="59F236DB" w14:textId="77777777" w:rsidR="003E1272" w:rsidRDefault="00000000">
      <w:pPr>
        <w:spacing w:after="70" w:line="280" w:lineRule="auto"/>
      </w:pPr>
      <w:r>
        <w:rPr>
          <w:b/>
          <w:bCs/>
          <w:sz w:val="18"/>
          <w:szCs w:val="18"/>
        </w:rPr>
        <w:t xml:space="preserve">5. </w:t>
      </w:r>
      <w:r>
        <w:rPr>
          <w:sz w:val="18"/>
          <w:szCs w:val="18"/>
        </w:rPr>
        <w:t>GLEC Framework — Smart Freight Centre (국제 표준, 구조 정합)</w:t>
      </w:r>
      <w:r>
        <w:rPr>
          <w:color w:val="666666"/>
          <w:sz w:val="16"/>
          <w:szCs w:val="16"/>
        </w:rPr>
        <w:t xml:space="preserve">  https://www.smartfreightcentre.org/en/our-programs/emissions-accounting/global-logistics-emissions-council/</w:t>
      </w:r>
    </w:p>
    <w:p w14:paraId="3C2F4341" w14:textId="77777777" w:rsidR="003E1272" w:rsidRDefault="00000000">
      <w:pPr>
        <w:spacing w:after="70" w:line="280" w:lineRule="auto"/>
      </w:pPr>
      <w:r>
        <w:rPr>
          <w:b/>
          <w:bCs/>
          <w:sz w:val="18"/>
          <w:szCs w:val="18"/>
        </w:rPr>
        <w:t xml:space="preserve">6. </w:t>
      </w:r>
      <w:r>
        <w:rPr>
          <w:sz w:val="18"/>
          <w:szCs w:val="18"/>
        </w:rPr>
        <w:t>(참고) DEFRA 2025 차량-km 계수 — 국제 비교용</w:t>
      </w:r>
      <w:r>
        <w:rPr>
          <w:color w:val="666666"/>
          <w:sz w:val="16"/>
          <w:szCs w:val="16"/>
        </w:rPr>
        <w:t xml:space="preserve">  https://greencalculus.com/data/business-travel-freight-logistics-emission-factors/</w:t>
      </w:r>
    </w:p>
    <w:p w14:paraId="7C33EA54" w14:textId="77777777" w:rsidR="003E1272" w:rsidRDefault="00000000">
      <w:pPr>
        <w:spacing w:after="70" w:line="280" w:lineRule="auto"/>
      </w:pPr>
      <w:r>
        <w:rPr>
          <w:b/>
          <w:bCs/>
          <w:sz w:val="18"/>
          <w:szCs w:val="18"/>
        </w:rPr>
        <w:t xml:space="preserve">7. </w:t>
      </w:r>
      <w:r>
        <w:rPr>
          <w:sz w:val="18"/>
          <w:szCs w:val="18"/>
        </w:rPr>
        <w:t xml:space="preserve">방식 B 선형 </w:t>
      </w:r>
      <w:proofErr w:type="spellStart"/>
      <w:r>
        <w:rPr>
          <w:sz w:val="18"/>
          <w:szCs w:val="18"/>
        </w:rPr>
        <w:t>실현율</w:t>
      </w:r>
      <w:proofErr w:type="spellEnd"/>
      <w:r>
        <w:rPr>
          <w:sz w:val="18"/>
          <w:szCs w:val="18"/>
        </w:rPr>
        <w:t>: 가상데이터 &gt; 검증리포트 (3h→111명, 48h→1766명)</w:t>
      </w:r>
    </w:p>
    <w:p w14:paraId="6EB190EC" w14:textId="77777777" w:rsidR="003E1272" w:rsidRDefault="00000000">
      <w:pPr>
        <w:spacing w:after="70" w:line="280" w:lineRule="auto"/>
      </w:pPr>
      <w:r>
        <w:rPr>
          <w:b/>
          <w:bCs/>
          <w:sz w:val="18"/>
          <w:szCs w:val="18"/>
        </w:rPr>
        <w:t xml:space="preserve">8. </w:t>
      </w:r>
      <w:r>
        <w:rPr>
          <w:sz w:val="18"/>
          <w:szCs w:val="18"/>
        </w:rPr>
        <w:t xml:space="preserve">실측 베이스라인 </w:t>
      </w:r>
      <w:proofErr w:type="spellStart"/>
      <w:r>
        <w:rPr>
          <w:sz w:val="18"/>
          <w:szCs w:val="18"/>
        </w:rPr>
        <w:t>r_now</w:t>
      </w:r>
      <w:proofErr w:type="spellEnd"/>
      <w:r>
        <w:rPr>
          <w:sz w:val="18"/>
          <w:szCs w:val="18"/>
        </w:rPr>
        <w:t>: 가상데이터 &gt; 운송인이력 (수락운행 권역 연결)</w:t>
      </w:r>
    </w:p>
    <w:p w14:paraId="2D11AA0B" w14:textId="77777777" w:rsidR="003E1272" w:rsidRDefault="00000000">
      <w:pPr>
        <w:spacing w:after="70" w:line="280" w:lineRule="auto"/>
      </w:pPr>
      <w:r>
        <w:rPr>
          <w:b/>
          <w:bCs/>
          <w:sz w:val="18"/>
          <w:szCs w:val="18"/>
        </w:rPr>
        <w:lastRenderedPageBreak/>
        <w:t xml:space="preserve">9. </w:t>
      </w:r>
      <w:r>
        <w:rPr>
          <w:sz w:val="18"/>
          <w:szCs w:val="18"/>
        </w:rPr>
        <w:t>입력 데이터: 가상데이터 찐 최종.xlsx (v13)</w:t>
      </w:r>
    </w:p>
    <w:sectPr w:rsidR="003E1272"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1549"/>
    <w:multiLevelType w:val="hybridMultilevel"/>
    <w:tmpl w:val="8CAC25C2"/>
    <w:lvl w:ilvl="0" w:tplc="035A1268">
      <w:start w:val="1"/>
      <w:numFmt w:val="bullet"/>
      <w:lvlText w:val="●"/>
      <w:lvlJc w:val="left"/>
      <w:pPr>
        <w:ind w:left="720" w:hanging="360"/>
      </w:pPr>
    </w:lvl>
    <w:lvl w:ilvl="1" w:tplc="9B5C89EE">
      <w:start w:val="1"/>
      <w:numFmt w:val="bullet"/>
      <w:lvlText w:val="○"/>
      <w:lvlJc w:val="left"/>
      <w:pPr>
        <w:ind w:left="1440" w:hanging="360"/>
      </w:pPr>
    </w:lvl>
    <w:lvl w:ilvl="2" w:tplc="0C5A596A">
      <w:start w:val="1"/>
      <w:numFmt w:val="bullet"/>
      <w:lvlText w:val="■"/>
      <w:lvlJc w:val="left"/>
      <w:pPr>
        <w:ind w:left="2160" w:hanging="360"/>
      </w:pPr>
    </w:lvl>
    <w:lvl w:ilvl="3" w:tplc="9E9EAB9E">
      <w:start w:val="1"/>
      <w:numFmt w:val="bullet"/>
      <w:lvlText w:val="●"/>
      <w:lvlJc w:val="left"/>
      <w:pPr>
        <w:ind w:left="2880" w:hanging="360"/>
      </w:pPr>
    </w:lvl>
    <w:lvl w:ilvl="4" w:tplc="7E2A71FE">
      <w:start w:val="1"/>
      <w:numFmt w:val="bullet"/>
      <w:lvlText w:val="○"/>
      <w:lvlJc w:val="left"/>
      <w:pPr>
        <w:ind w:left="3600" w:hanging="360"/>
      </w:pPr>
    </w:lvl>
    <w:lvl w:ilvl="5" w:tplc="A000C02A">
      <w:start w:val="1"/>
      <w:numFmt w:val="bullet"/>
      <w:lvlText w:val="■"/>
      <w:lvlJc w:val="left"/>
      <w:pPr>
        <w:ind w:left="4320" w:hanging="360"/>
      </w:pPr>
    </w:lvl>
    <w:lvl w:ilvl="6" w:tplc="B77C86D4">
      <w:start w:val="1"/>
      <w:numFmt w:val="bullet"/>
      <w:lvlText w:val="●"/>
      <w:lvlJc w:val="left"/>
      <w:pPr>
        <w:ind w:left="5040" w:hanging="360"/>
      </w:pPr>
    </w:lvl>
    <w:lvl w:ilvl="7" w:tplc="E16468C4">
      <w:start w:val="1"/>
      <w:numFmt w:val="bullet"/>
      <w:lvlText w:val="●"/>
      <w:lvlJc w:val="left"/>
      <w:pPr>
        <w:ind w:left="5760" w:hanging="360"/>
      </w:pPr>
    </w:lvl>
    <w:lvl w:ilvl="8" w:tplc="A36CF0E8">
      <w:start w:val="1"/>
      <w:numFmt w:val="bullet"/>
      <w:lvlText w:val="●"/>
      <w:lvlJc w:val="left"/>
      <w:pPr>
        <w:ind w:left="6480" w:hanging="360"/>
      </w:pPr>
    </w:lvl>
  </w:abstractNum>
  <w:num w:numId="1" w16cid:durableId="2009477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272"/>
    <w:rsid w:val="003E1272"/>
    <w:rsid w:val="00691B81"/>
    <w:rsid w:val="00B2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FF40A2"/>
  <w15:docId w15:val="{E455B818-BB7E-1848-9023-F5A37702D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color w:val="1A1A1A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남기웅</cp:lastModifiedBy>
  <cp:revision>2</cp:revision>
  <dcterms:created xsi:type="dcterms:W3CDTF">2026-08-06T14:34:00Z</dcterms:created>
  <dcterms:modified xsi:type="dcterms:W3CDTF">2026-08-06T14:34:00Z</dcterms:modified>
</cp:coreProperties>
</file>