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09C0" w14:textId="0D9BDF0C" w:rsidR="00F83CB4" w:rsidRPr="00D6217A" w:rsidRDefault="00F83CB4">
      <w:pPr>
        <w:rPr>
          <w:rFonts w:ascii="Arial" w:hAnsi="Arial" w:cs="Arial"/>
          <w:sz w:val="24"/>
          <w:szCs w:val="24"/>
        </w:rPr>
      </w:pPr>
      <w:proofErr w:type="spellStart"/>
      <w:r w:rsidRPr="00D6217A">
        <w:rPr>
          <w:rFonts w:ascii="Arial" w:hAnsi="Arial" w:cs="Arial"/>
          <w:sz w:val="24"/>
          <w:szCs w:val="24"/>
        </w:rPr>
        <w:t>CrowdFunding</w:t>
      </w:r>
      <w:proofErr w:type="spellEnd"/>
      <w:r w:rsidRPr="00D6217A">
        <w:rPr>
          <w:rFonts w:ascii="Arial" w:hAnsi="Arial" w:cs="Arial"/>
          <w:sz w:val="24"/>
          <w:szCs w:val="24"/>
        </w:rPr>
        <w:t xml:space="preserve"> Engagement 1- Report</w:t>
      </w:r>
    </w:p>
    <w:p w14:paraId="65A86B96" w14:textId="5BB87C6B" w:rsidR="00F83CB4" w:rsidRPr="00D6217A" w:rsidRDefault="00F83CB4" w:rsidP="00F83CB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</w:rPr>
      </w:pPr>
      <w:r w:rsidRPr="00D6217A">
        <w:rPr>
          <w:rFonts w:ascii="Arial" w:hAnsi="Arial" w:cs="Arial"/>
          <w:b/>
          <w:bCs/>
          <w:color w:val="2B2B2B"/>
        </w:rPr>
        <w:t>Given the provided data, what are three conclusions that we can draw about crowdfunding campaigns?</w:t>
      </w:r>
    </w:p>
    <w:p w14:paraId="4F89EF50" w14:textId="7142FE58" w:rsidR="00F83CB4" w:rsidRPr="00D6217A" w:rsidRDefault="00F96774" w:rsidP="00D6217A">
      <w:pPr>
        <w:pStyle w:val="NormalWeb"/>
        <w:spacing w:before="150" w:beforeAutospacing="0" w:after="0" w:afterAutospacing="0" w:line="360" w:lineRule="atLeast"/>
        <w:ind w:firstLine="360"/>
        <w:rPr>
          <w:rFonts w:ascii="Arial" w:hAnsi="Arial" w:cs="Arial"/>
          <w:color w:val="2B2B2B"/>
        </w:rPr>
      </w:pPr>
      <w:r w:rsidRPr="00D6217A">
        <w:rPr>
          <w:rFonts w:ascii="Arial" w:hAnsi="Arial" w:cs="Arial"/>
          <w:color w:val="2B2B2B"/>
        </w:rPr>
        <w:t xml:space="preserve">One, we need more data if we want to discover what factors influences successful crowdfunding projects. </w:t>
      </w:r>
      <w:r w:rsidR="001B3DB1" w:rsidRPr="00D6217A">
        <w:rPr>
          <w:rFonts w:ascii="Arial" w:hAnsi="Arial" w:cs="Arial"/>
          <w:color w:val="2B2B2B"/>
        </w:rPr>
        <w:t xml:space="preserve">For the 1000 data points provided, there has been </w:t>
      </w:r>
      <w:r w:rsidRPr="00D6217A">
        <w:rPr>
          <w:rFonts w:ascii="Arial" w:hAnsi="Arial" w:cs="Arial"/>
          <w:color w:val="2B2B2B"/>
        </w:rPr>
        <w:t>very little relationship</w:t>
      </w:r>
      <w:r w:rsidR="001B3DB1" w:rsidRPr="00D6217A">
        <w:rPr>
          <w:rFonts w:ascii="Arial" w:hAnsi="Arial" w:cs="Arial"/>
          <w:color w:val="2B2B2B"/>
        </w:rPr>
        <w:t>s</w:t>
      </w:r>
      <w:r w:rsidRPr="00D6217A">
        <w:rPr>
          <w:rFonts w:ascii="Arial" w:hAnsi="Arial" w:cs="Arial"/>
          <w:color w:val="2B2B2B"/>
        </w:rPr>
        <w:t xml:space="preserve"> shown</w:t>
      </w:r>
      <w:r w:rsidR="001B3DB1" w:rsidRPr="00D6217A">
        <w:rPr>
          <w:rFonts w:ascii="Arial" w:hAnsi="Arial" w:cs="Arial"/>
          <w:color w:val="2B2B2B"/>
        </w:rPr>
        <w:t xml:space="preserve">. For example, </w:t>
      </w:r>
      <w:r w:rsidRPr="00D6217A">
        <w:rPr>
          <w:rFonts w:ascii="Arial" w:hAnsi="Arial" w:cs="Arial"/>
          <w:color w:val="2B2B2B"/>
        </w:rPr>
        <w:t xml:space="preserve">between time of year created or amount of goal money created has </w:t>
      </w:r>
      <w:r w:rsidR="001B3DB1" w:rsidRPr="00D6217A">
        <w:rPr>
          <w:rFonts w:ascii="Arial" w:hAnsi="Arial" w:cs="Arial"/>
          <w:color w:val="2B2B2B"/>
        </w:rPr>
        <w:t xml:space="preserve">very little </w:t>
      </w:r>
      <w:r w:rsidRPr="00D6217A">
        <w:rPr>
          <w:rFonts w:ascii="Arial" w:hAnsi="Arial" w:cs="Arial"/>
          <w:color w:val="2B2B2B"/>
        </w:rPr>
        <w:t>effect</w:t>
      </w:r>
      <w:r w:rsidR="001B3DB1" w:rsidRPr="00D6217A">
        <w:rPr>
          <w:rFonts w:ascii="Arial" w:hAnsi="Arial" w:cs="Arial"/>
          <w:color w:val="2B2B2B"/>
        </w:rPr>
        <w:t xml:space="preserve"> on</w:t>
      </w:r>
      <w:r w:rsidRPr="00D6217A">
        <w:rPr>
          <w:rFonts w:ascii="Arial" w:hAnsi="Arial" w:cs="Arial"/>
          <w:color w:val="2B2B2B"/>
        </w:rPr>
        <w:t xml:space="preserve"> the apparent success of a crowdfunded project. Seeing the data points represented in a graph</w:t>
      </w:r>
      <w:r w:rsidR="001B3DB1" w:rsidRPr="00D6217A">
        <w:rPr>
          <w:rFonts w:ascii="Arial" w:hAnsi="Arial" w:cs="Arial"/>
          <w:color w:val="2B2B2B"/>
        </w:rPr>
        <w:t xml:space="preserve"> one can see</w:t>
      </w:r>
      <w:r w:rsidRPr="00D6217A">
        <w:rPr>
          <w:rFonts w:ascii="Arial" w:hAnsi="Arial" w:cs="Arial"/>
          <w:color w:val="2B2B2B"/>
        </w:rPr>
        <w:t xml:space="preserve"> there is hardly any fluctuations that is significant enough to draw any conclusions.</w:t>
      </w:r>
    </w:p>
    <w:p w14:paraId="2EEBE574" w14:textId="663393F6" w:rsidR="001B3DB1" w:rsidRPr="00D6217A" w:rsidRDefault="00F96774" w:rsidP="00D6217A">
      <w:pPr>
        <w:pStyle w:val="NormalWeb"/>
        <w:spacing w:before="150" w:beforeAutospacing="0" w:after="0" w:afterAutospacing="0" w:line="360" w:lineRule="atLeast"/>
        <w:ind w:firstLine="360"/>
        <w:rPr>
          <w:rFonts w:ascii="Arial" w:hAnsi="Arial" w:cs="Arial"/>
          <w:color w:val="2B2B2B"/>
        </w:rPr>
      </w:pPr>
      <w:r w:rsidRPr="00D6217A">
        <w:rPr>
          <w:rFonts w:ascii="Arial" w:hAnsi="Arial" w:cs="Arial"/>
          <w:color w:val="2B2B2B"/>
        </w:rPr>
        <w:t xml:space="preserve">Two, we have a significant amount of theater and play submission for crowdfunded category compared to other categories. This might create a bias by only showing a specific population data and skew results. However, the ratio of success to failure for theater/play category projects seem the same as other categories. </w:t>
      </w:r>
      <w:r w:rsidR="001B3DB1" w:rsidRPr="00D6217A">
        <w:rPr>
          <w:rFonts w:ascii="Arial" w:hAnsi="Arial" w:cs="Arial"/>
          <w:color w:val="2B2B2B"/>
        </w:rPr>
        <w:t>Also this data can be used to shown advertisement companies that more than 33% of the consumers who use crowdfunding for their projects are interested in theater and play or at least closely work in theater and play.</w:t>
      </w:r>
    </w:p>
    <w:p w14:paraId="489FD43D" w14:textId="0525B6BA" w:rsidR="001B3DB1" w:rsidRPr="00D6217A" w:rsidRDefault="001B3DB1" w:rsidP="00D6217A">
      <w:pPr>
        <w:pStyle w:val="NormalWeb"/>
        <w:spacing w:before="150" w:beforeAutospacing="0" w:after="0" w:afterAutospacing="0" w:line="360" w:lineRule="atLeast"/>
        <w:ind w:firstLine="360"/>
        <w:rPr>
          <w:rFonts w:ascii="Arial" w:hAnsi="Arial" w:cs="Arial"/>
          <w:color w:val="2B2B2B"/>
        </w:rPr>
      </w:pPr>
      <w:r w:rsidRPr="00D6217A">
        <w:rPr>
          <w:rFonts w:ascii="Arial" w:hAnsi="Arial" w:cs="Arial"/>
          <w:color w:val="2B2B2B"/>
        </w:rPr>
        <w:t xml:space="preserve">Three, </w:t>
      </w:r>
      <w:r w:rsidR="00D6217A" w:rsidRPr="00D6217A">
        <w:rPr>
          <w:rFonts w:ascii="Arial" w:hAnsi="Arial" w:cs="Arial"/>
          <w:color w:val="2B2B2B"/>
        </w:rPr>
        <w:t>more backers generally lead to the success of a crowdfunded project. Conducting a statistical analysis between successful versus unsuccessful projects there is a significant correlation between higher backers numbers and success chance.</w:t>
      </w:r>
    </w:p>
    <w:p w14:paraId="722C9220" w14:textId="32EEDD2C" w:rsidR="00F96774" w:rsidRPr="00D6217A" w:rsidRDefault="00F96774" w:rsidP="00F83CB4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</w:p>
    <w:p w14:paraId="09345727" w14:textId="12DFBEB0" w:rsidR="00F83CB4" w:rsidRPr="00D6217A" w:rsidRDefault="00F83CB4" w:rsidP="00F83CB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</w:rPr>
      </w:pPr>
      <w:r w:rsidRPr="00D6217A">
        <w:rPr>
          <w:rFonts w:ascii="Arial" w:hAnsi="Arial" w:cs="Arial"/>
          <w:b/>
          <w:bCs/>
          <w:color w:val="2B2B2B"/>
        </w:rPr>
        <w:t>What are some limitations of this dataset?</w:t>
      </w:r>
    </w:p>
    <w:p w14:paraId="2BE4761E" w14:textId="2EB54247" w:rsidR="00D6217A" w:rsidRDefault="00D6217A" w:rsidP="00D6217A">
      <w:pPr>
        <w:pStyle w:val="NormalWeb"/>
        <w:spacing w:before="150" w:beforeAutospacing="0" w:after="0" w:afterAutospacing="0" w:line="360" w:lineRule="atLeast"/>
        <w:ind w:firstLine="360"/>
        <w:rPr>
          <w:rFonts w:ascii="Arial" w:hAnsi="Arial" w:cs="Arial"/>
          <w:color w:val="2B2B2B"/>
        </w:rPr>
      </w:pPr>
      <w:r w:rsidRPr="00D6217A">
        <w:rPr>
          <w:rFonts w:ascii="Arial" w:hAnsi="Arial" w:cs="Arial"/>
          <w:color w:val="2B2B2B"/>
        </w:rPr>
        <w:t xml:space="preserve">As said before, we need more data to show more significant trends such as time of year or crowd funded amount in relationship to success </w:t>
      </w:r>
      <w:r w:rsidR="00463E9A">
        <w:rPr>
          <w:rFonts w:ascii="Arial" w:hAnsi="Arial" w:cs="Arial"/>
          <w:color w:val="2B2B2B"/>
        </w:rPr>
        <w:t>of</w:t>
      </w:r>
      <w:r w:rsidRPr="00D6217A">
        <w:rPr>
          <w:rFonts w:ascii="Arial" w:hAnsi="Arial" w:cs="Arial"/>
          <w:color w:val="2B2B2B"/>
        </w:rPr>
        <w:t xml:space="preserve"> a project. More data would give us a more definitive answer if there </w:t>
      </w:r>
      <w:r w:rsidR="00463E9A">
        <w:rPr>
          <w:rFonts w:ascii="Arial" w:hAnsi="Arial" w:cs="Arial"/>
          <w:color w:val="2B2B2B"/>
        </w:rPr>
        <w:t>is even</w:t>
      </w:r>
      <w:r w:rsidRPr="00D6217A">
        <w:rPr>
          <w:rFonts w:ascii="Arial" w:hAnsi="Arial" w:cs="Arial"/>
          <w:color w:val="2B2B2B"/>
        </w:rPr>
        <w:t xml:space="preserve"> a relationship. </w:t>
      </w:r>
    </w:p>
    <w:p w14:paraId="55652D84" w14:textId="77777777" w:rsidR="00D6217A" w:rsidRPr="00D6217A" w:rsidRDefault="00D6217A" w:rsidP="00D6217A">
      <w:pPr>
        <w:pStyle w:val="NormalWeb"/>
        <w:spacing w:before="150" w:beforeAutospacing="0" w:after="0" w:afterAutospacing="0" w:line="360" w:lineRule="atLeast"/>
        <w:ind w:firstLine="360"/>
        <w:rPr>
          <w:rFonts w:ascii="Arial" w:hAnsi="Arial" w:cs="Arial"/>
          <w:color w:val="2B2B2B"/>
        </w:rPr>
      </w:pPr>
    </w:p>
    <w:p w14:paraId="29F45CA9" w14:textId="00459C80" w:rsidR="00D6217A" w:rsidRPr="00D6217A" w:rsidRDefault="00F83CB4" w:rsidP="00D6217A">
      <w:pPr>
        <w:pStyle w:val="NormalWeb"/>
        <w:numPr>
          <w:ilvl w:val="0"/>
          <w:numId w:val="1"/>
        </w:numPr>
        <w:spacing w:beforeLines="150" w:before="360" w:beforeAutospacing="0" w:after="0" w:afterAutospacing="0" w:line="360" w:lineRule="atLeast"/>
        <w:rPr>
          <w:rFonts w:ascii="Arial" w:hAnsi="Arial" w:cs="Arial"/>
          <w:b/>
          <w:bCs/>
          <w:color w:val="2B2B2B"/>
        </w:rPr>
      </w:pPr>
      <w:r w:rsidRPr="00D6217A">
        <w:rPr>
          <w:rFonts w:ascii="Arial" w:hAnsi="Arial" w:cs="Arial"/>
          <w:b/>
          <w:bCs/>
          <w:color w:val="2B2B2B"/>
        </w:rPr>
        <w:t>What are some other possible tables and/or graphs that we could create, and what additional value would they provide?</w:t>
      </w:r>
    </w:p>
    <w:p w14:paraId="3D784DEB" w14:textId="3DEFB202" w:rsidR="00D6217A" w:rsidRDefault="00D6217A" w:rsidP="00D6217A">
      <w:pPr>
        <w:spacing w:beforeLines="150" w:before="360"/>
        <w:ind w:firstLine="360"/>
        <w:rPr>
          <w:rFonts w:ascii="Arial" w:hAnsi="Arial" w:cs="Arial"/>
          <w:sz w:val="24"/>
          <w:szCs w:val="24"/>
        </w:rPr>
      </w:pPr>
      <w:r w:rsidRPr="00D6217A">
        <w:rPr>
          <w:rFonts w:ascii="Arial" w:hAnsi="Arial" w:cs="Arial"/>
          <w:sz w:val="24"/>
          <w:szCs w:val="24"/>
        </w:rPr>
        <w:t xml:space="preserve">We can create a graph between country and backer numbers to see which country uses more crowdfunding to conduct their projects. This could </w:t>
      </w:r>
      <w:r w:rsidR="00463E9A">
        <w:rPr>
          <w:rFonts w:ascii="Arial" w:hAnsi="Arial" w:cs="Arial"/>
          <w:sz w:val="24"/>
          <w:szCs w:val="24"/>
        </w:rPr>
        <w:t xml:space="preserve">possibly </w:t>
      </w:r>
      <w:r w:rsidRPr="00D6217A">
        <w:rPr>
          <w:rFonts w:ascii="Arial" w:hAnsi="Arial" w:cs="Arial"/>
          <w:sz w:val="24"/>
          <w:szCs w:val="24"/>
        </w:rPr>
        <w:t>show advertisers potential customers depending on country.</w:t>
      </w:r>
    </w:p>
    <w:p w14:paraId="4F77E91E" w14:textId="6DD81A96" w:rsidR="00D6217A" w:rsidRDefault="00D6217A" w:rsidP="00D6217A">
      <w:pPr>
        <w:numPr>
          <w:ilvl w:val="0"/>
          <w:numId w:val="2"/>
        </w:numPr>
        <w:spacing w:beforeLines="150" w:before="360"/>
        <w:rPr>
          <w:rFonts w:ascii="Arial" w:hAnsi="Arial" w:cs="Arial"/>
          <w:b/>
          <w:bCs/>
          <w:sz w:val="24"/>
          <w:szCs w:val="24"/>
        </w:rPr>
      </w:pPr>
      <w:r w:rsidRPr="00D6217A">
        <w:rPr>
          <w:rFonts w:ascii="Arial" w:hAnsi="Arial" w:cs="Arial"/>
          <w:b/>
          <w:bCs/>
          <w:sz w:val="24"/>
          <w:szCs w:val="24"/>
        </w:rPr>
        <w:lastRenderedPageBreak/>
        <w:t>Use your data to determine whether the mean or the median better summarizes the data.</w:t>
      </w:r>
    </w:p>
    <w:p w14:paraId="1680E3EE" w14:textId="07D8EF68" w:rsidR="00D6217A" w:rsidRPr="00D6217A" w:rsidRDefault="00DF1FF6" w:rsidP="00DF1FF6">
      <w:pPr>
        <w:spacing w:beforeLines="150" w:before="360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E029AA">
        <w:rPr>
          <w:rFonts w:ascii="Arial" w:hAnsi="Arial" w:cs="Arial"/>
          <w:sz w:val="24"/>
          <w:szCs w:val="24"/>
        </w:rPr>
        <w:t xml:space="preserve">oth successful and unsuccessful data have a positive skew of 2.18 and 2.70 respectively; for both data sets, the median better summarizes the data. </w:t>
      </w:r>
    </w:p>
    <w:p w14:paraId="46370887" w14:textId="2D992190" w:rsidR="00D6217A" w:rsidRDefault="00D6217A" w:rsidP="00D6217A">
      <w:pPr>
        <w:numPr>
          <w:ilvl w:val="0"/>
          <w:numId w:val="2"/>
        </w:numPr>
        <w:spacing w:beforeLines="150" w:before="360"/>
        <w:rPr>
          <w:rFonts w:ascii="Arial" w:hAnsi="Arial" w:cs="Arial"/>
          <w:b/>
          <w:bCs/>
          <w:sz w:val="24"/>
          <w:szCs w:val="24"/>
        </w:rPr>
      </w:pPr>
      <w:r w:rsidRPr="00D6217A">
        <w:rPr>
          <w:rFonts w:ascii="Arial" w:hAnsi="Arial" w:cs="Arial"/>
          <w:b/>
          <w:bCs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66A95C50" w14:textId="2B3975D2" w:rsidR="00E029AA" w:rsidRPr="00D6217A" w:rsidRDefault="00DF1FF6" w:rsidP="00DF1FF6">
      <w:pPr>
        <w:spacing w:beforeLines="150" w:before="36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failed campaigns have less standard deviation than successful campaigns. This makes sense</w:t>
      </w:r>
      <w:r w:rsidR="00463E9A">
        <w:rPr>
          <w:rFonts w:ascii="Arial" w:hAnsi="Arial" w:cs="Arial"/>
          <w:sz w:val="24"/>
          <w:szCs w:val="24"/>
        </w:rPr>
        <w:t xml:space="preserve">. Once </w:t>
      </w:r>
      <w:r>
        <w:rPr>
          <w:rFonts w:ascii="Arial" w:hAnsi="Arial" w:cs="Arial"/>
          <w:sz w:val="24"/>
          <w:szCs w:val="24"/>
        </w:rPr>
        <w:t xml:space="preserve">people notice a campaign </w:t>
      </w:r>
      <w:r w:rsidR="00463E9A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not </w:t>
      </w:r>
      <w:r w:rsidR="00463E9A">
        <w:rPr>
          <w:rFonts w:ascii="Arial" w:hAnsi="Arial" w:cs="Arial"/>
          <w:sz w:val="24"/>
          <w:szCs w:val="24"/>
        </w:rPr>
        <w:t xml:space="preserve">going well, </w:t>
      </w:r>
      <w:r>
        <w:rPr>
          <w:rFonts w:ascii="Arial" w:hAnsi="Arial" w:cs="Arial"/>
          <w:sz w:val="24"/>
          <w:szCs w:val="24"/>
        </w:rPr>
        <w:t>less and less backers would participate and donate</w:t>
      </w:r>
      <w:r w:rsidR="00463E9A">
        <w:rPr>
          <w:rFonts w:ascii="Arial" w:hAnsi="Arial" w:cs="Arial"/>
          <w:sz w:val="24"/>
          <w:szCs w:val="24"/>
        </w:rPr>
        <w:t xml:space="preserve"> into a failing campaign</w:t>
      </w:r>
      <w:r>
        <w:rPr>
          <w:rFonts w:ascii="Arial" w:hAnsi="Arial" w:cs="Arial"/>
          <w:sz w:val="24"/>
          <w:szCs w:val="24"/>
        </w:rPr>
        <w:t xml:space="preserve">. While successful campaigns might increase in backers exponentially as people want to participate in </w:t>
      </w:r>
      <w:r w:rsidR="00463E9A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winning campaign more and more. I theorize that there is a certain breaking point in campaigns were if a certain number of backers don’t participate it would more likely fail</w:t>
      </w:r>
      <w:r w:rsidR="00463E9A">
        <w:rPr>
          <w:rFonts w:ascii="Arial" w:hAnsi="Arial" w:cs="Arial"/>
          <w:sz w:val="24"/>
          <w:szCs w:val="24"/>
        </w:rPr>
        <w:t xml:space="preserve">. Therefore, </w:t>
      </w:r>
      <w:r>
        <w:rPr>
          <w:rFonts w:ascii="Arial" w:hAnsi="Arial" w:cs="Arial"/>
          <w:sz w:val="24"/>
          <w:szCs w:val="24"/>
        </w:rPr>
        <w:t xml:space="preserve">it makes sense that failed campaigns have similar numbers in backers. </w:t>
      </w:r>
    </w:p>
    <w:p w14:paraId="12337E7A" w14:textId="77777777" w:rsidR="00D6217A" w:rsidRPr="00D6217A" w:rsidRDefault="00D6217A" w:rsidP="00D6217A">
      <w:pPr>
        <w:spacing w:beforeLines="150" w:before="360"/>
        <w:ind w:firstLine="360"/>
        <w:rPr>
          <w:rFonts w:ascii="Arial" w:hAnsi="Arial" w:cs="Arial"/>
          <w:sz w:val="24"/>
          <w:szCs w:val="24"/>
        </w:rPr>
      </w:pPr>
    </w:p>
    <w:sectPr w:rsidR="00D6217A" w:rsidRPr="00D6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9C2"/>
    <w:multiLevelType w:val="multilevel"/>
    <w:tmpl w:val="7E84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352DA"/>
    <w:multiLevelType w:val="multilevel"/>
    <w:tmpl w:val="9168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820376">
    <w:abstractNumId w:val="1"/>
  </w:num>
  <w:num w:numId="2" w16cid:durableId="2360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91"/>
    <w:rsid w:val="00123C4E"/>
    <w:rsid w:val="001B3DB1"/>
    <w:rsid w:val="001F4391"/>
    <w:rsid w:val="002E1A02"/>
    <w:rsid w:val="00463E9A"/>
    <w:rsid w:val="00D6217A"/>
    <w:rsid w:val="00DF1FF6"/>
    <w:rsid w:val="00E029AA"/>
    <w:rsid w:val="00F83CB4"/>
    <w:rsid w:val="00F9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E3D6"/>
  <w15:chartTrackingRefBased/>
  <w15:docId w15:val="{7AD01FE4-C471-4250-9001-97709D07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Kimm</dc:creator>
  <cp:keywords/>
  <dc:description/>
  <cp:lastModifiedBy>June Kimm</cp:lastModifiedBy>
  <cp:revision>3</cp:revision>
  <dcterms:created xsi:type="dcterms:W3CDTF">2022-12-22T17:02:00Z</dcterms:created>
  <dcterms:modified xsi:type="dcterms:W3CDTF">2022-12-22T18:09:00Z</dcterms:modified>
</cp:coreProperties>
</file>