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Лабораторная работа №1</w:t>
      </w:r>
    </w:p>
    <w:p>
      <w:pPr>
        <w:pStyle w:val="Normal"/>
        <w:rPr/>
      </w:pPr>
      <w:r>
        <w:rPr>
          <w:b/>
          <w:bCs/>
        </w:rPr>
        <w:t>Тема:</w:t>
      </w:r>
      <w:r>
        <w:rPr/>
        <w:t xml:space="preserve"> Знакомство с руководством к своду знаний по управлению проектами </w:t>
      </w:r>
      <w:r>
        <w:rPr>
          <w:lang w:val="en-US"/>
        </w:rPr>
        <w:t>PMBOK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Задание 1</w:t>
      </w:r>
    </w:p>
    <w:p>
      <w:pPr>
        <w:pStyle w:val="Normal"/>
        <w:rPr/>
      </w:pPr>
      <w:r>
        <w:rPr>
          <w:b/>
          <w:bCs/>
        </w:rPr>
        <w:t xml:space="preserve">Цель: </w:t>
      </w:r>
      <w:r>
        <w:rPr/>
        <w:t>научиться разделять процессы на входы, выходы и инструменты.</w:t>
      </w:r>
    </w:p>
    <w:p>
      <w:pPr>
        <w:pStyle w:val="Normal"/>
        <w:rPr/>
      </w:pPr>
      <w:r>
        <w:rPr/>
        <w:t>Разделить на процесс, вход, выход и инструменты следующий список понятий:</w:t>
      </w:r>
    </w:p>
    <w:p>
      <w:pPr>
        <w:pStyle w:val="ListParagraph"/>
        <w:numPr>
          <w:ilvl w:val="0"/>
          <w:numId w:val="3"/>
        </w:numPr>
        <w:rPr/>
      </w:pPr>
      <w:r>
        <w:rPr/>
        <w:t>Адаптер питания, разряженный телефон, розетка, провод питания, заряженный телефон,электричество, зарядить разряженный телефон.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</w:rPr>
        <w:t>Ответ</w:t>
      </w:r>
      <w:r>
        <w:rPr/>
        <w:t>:</w:t>
        <w:br/>
        <w:t xml:space="preserve">Процесс:  зарядить разряженный телефон. </w:t>
        <w:br/>
        <w:t>разряженный телефон → Адаптер питания, розетка, провод питания, электричество, → заряженный телефон,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Деньги на карте, квитанция с </w:t>
      </w:r>
      <w:r>
        <w:rPr>
          <w:lang w:val="en-US"/>
        </w:rPr>
        <w:t>QR</w:t>
      </w:r>
      <w:r>
        <w:rPr/>
        <w:t xml:space="preserve"> кодом для оплаты, квитанция для оплаты за воду, онлайн приложение банка, оплатить квитанцию за воду, смартфон с камерой, оплаченная квитанция за воду.</w:t>
        <w:b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</w:rPr>
        <w:t>Ответ</w:t>
      </w:r>
      <w:r>
        <w:rPr/>
        <w:t>:</w:t>
        <w:br/>
        <w:t xml:space="preserve">Процесс:  оплатить квитанцию за воду. </w:t>
        <w:br/>
        <w:t xml:space="preserve">квитанция для оплаты за воду → квитанция с </w:t>
      </w:r>
      <w:r>
        <w:rPr>
          <w:lang w:val="en-US"/>
        </w:rPr>
        <w:t>QR</w:t>
      </w:r>
      <w:r>
        <w:rPr/>
        <w:t xml:space="preserve"> кодом для оплаты, онлайн приложение банка, Деньги на карте, смартфон с камерой, →  оплаченная квитанция за воду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Кастрюля, вода, газ, сварить яйцо, часы, сырое яйцо, зажигалка, газовая плита, сваренное яйцо.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</w:rPr>
        <w:t>Ответ</w:t>
      </w:r>
      <w:r>
        <w:rPr/>
        <w:t xml:space="preserve">: </w:t>
        <w:br/>
        <w:t>Процесс:   сварить яйцо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сырое яйцо → кастрюля, вода, часы, зажигалка, газовая плита →  сваренное яйцо</w:t>
      </w:r>
    </w:p>
    <w:p>
      <w:pPr>
        <w:pStyle w:val="Heading2"/>
        <w:rPr/>
      </w:pPr>
      <w:r>
        <w:rPr/>
        <w:t>Задание 2</w:t>
      </w:r>
    </w:p>
    <w:p>
      <w:pPr>
        <w:pStyle w:val="Normal"/>
        <w:rPr/>
      </w:pPr>
      <w:r>
        <w:rPr>
          <w:b/>
          <w:bCs/>
        </w:rPr>
        <w:t xml:space="preserve">Цель: </w:t>
      </w:r>
      <w:r>
        <w:rPr/>
        <w:t>научиться выделять ценности проекта.</w:t>
      </w:r>
    </w:p>
    <w:p>
      <w:pPr>
        <w:pStyle w:val="Normal"/>
        <w:rPr>
          <w:b/>
          <w:bCs/>
        </w:rPr>
      </w:pPr>
      <w:r>
        <w:rPr/>
        <w:t xml:space="preserve">В первую очередь необходимо изучить раздел «Системе поставки ценности» в </w:t>
      </w:r>
      <w:r>
        <w:rPr>
          <w:lang w:val="en-US"/>
        </w:rPr>
        <w:t>PMBOK</w:t>
      </w:r>
      <w:r>
        <w:rPr/>
        <w:t xml:space="preserve"> 7-й версии. Нужно понять, что означает понятие «ценность». После этого необходимо выполнить следующие задания:</w:t>
      </w:r>
    </w:p>
    <w:p>
      <w:pPr>
        <w:pStyle w:val="ListParagraph"/>
        <w:numPr>
          <w:ilvl w:val="0"/>
          <w:numId w:val="1"/>
        </w:numPr>
        <w:rPr/>
      </w:pPr>
      <w:r>
        <w:rPr/>
        <w:t>Написать тему своего диплома,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 xml:space="preserve">: Разработка интерфейса управления гарнитурой радиосредств с использованием декларативного языка </w:t>
      </w:r>
      <w:r>
        <w:rPr>
          <w:lang w:val="ru-RU"/>
        </w:rPr>
        <w:t>QML</w:t>
      </w:r>
    </w:p>
    <w:p>
      <w:pPr>
        <w:pStyle w:val="ListParagraph"/>
        <w:numPr>
          <w:ilvl w:val="0"/>
          <w:numId w:val="1"/>
        </w:numPr>
        <w:rPr/>
      </w:pPr>
      <w:r>
        <w:rPr/>
        <w:t>Написать резюме дипломного проекта.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 xml:space="preserve">: Разработка интерфейса управления гарнитурой радиосредств с использованием декларативного языка </w:t>
      </w:r>
      <w:r>
        <w:rPr>
          <w:lang w:val="ru-RU"/>
        </w:rPr>
        <w:t>QML.</w:t>
      </w:r>
    </w:p>
    <w:p>
      <w:pPr>
        <w:pStyle w:val="ListParagraph"/>
        <w:numPr>
          <w:ilvl w:val="0"/>
          <w:numId w:val="1"/>
        </w:numPr>
        <w:rPr/>
      </w:pPr>
      <w:r>
        <w:rPr/>
        <w:t>Выделить ценности проекта в случае его реализации.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</w:rPr>
        <w:t>Ответ</w:t>
      </w:r>
      <w:r>
        <w:rPr/>
        <w:t>: Оператор АРМа сможет настраивать гарнитуру радиостредств, находясь в любом окне АРМа, не переходя в окно радиостредств. Можно предположить понанадобится меньше операторов.</w:t>
      </w:r>
    </w:p>
    <w:p>
      <w:pPr>
        <w:pStyle w:val="Heading2"/>
        <w:rPr/>
      </w:pPr>
      <w:r>
        <w:rPr/>
        <w:t>Задание 3</w:t>
      </w:r>
    </w:p>
    <w:p>
      <w:pPr>
        <w:pStyle w:val="Normal"/>
        <w:rPr/>
      </w:pPr>
      <w:r>
        <w:rPr>
          <w:b/>
          <w:bCs/>
        </w:rPr>
        <w:t xml:space="preserve">Цель: </w:t>
      </w:r>
      <w:r>
        <w:rPr/>
        <w:t xml:space="preserve">научиться ориентироваться в </w:t>
      </w:r>
      <w:r>
        <w:rPr>
          <w:lang w:val="en-US"/>
        </w:rPr>
        <w:t>PMBOK</w:t>
      </w:r>
      <w:r>
        <w:rPr/>
        <w:t>.</w:t>
      </w:r>
    </w:p>
    <w:p>
      <w:pPr>
        <w:pStyle w:val="Normal"/>
        <w:rPr/>
      </w:pPr>
      <w:r>
        <w:rPr/>
        <w:t xml:space="preserve">Найти в </w:t>
      </w:r>
      <w:r>
        <w:rPr>
          <w:lang w:val="en-US"/>
        </w:rPr>
        <w:t>PMBOK</w:t>
      </w:r>
      <w:r>
        <w:rPr/>
        <w:t xml:space="preserve"> информацию по следующим направлениям и ответить на список вопросов.</w:t>
      </w:r>
    </w:p>
    <w:p>
      <w:pPr>
        <w:pStyle w:val="Normal"/>
        <w:rPr>
          <w:b/>
          <w:bCs/>
        </w:rPr>
      </w:pPr>
      <w:r>
        <w:rPr>
          <w:b/>
          <w:bCs/>
        </w:rPr>
        <w:t>Раздел - Среда проекта (внутренняя и внешняя).</w:t>
      </w:r>
    </w:p>
    <w:p>
      <w:pPr>
        <w:pStyle w:val="ListParagraph"/>
        <w:numPr>
          <w:ilvl w:val="0"/>
          <w:numId w:val="2"/>
        </w:numPr>
        <w:rPr/>
      </w:pPr>
      <w:r>
        <w:rPr/>
        <w:t>Назовите примеры активов, относящихся к факторам, влияющим на внутреннюю среду проекта?</w:t>
        <w:br/>
      </w:r>
      <w:r>
        <w:rPr>
          <w:b/>
          <w:bCs/>
        </w:rPr>
        <w:t>Ответ</w:t>
      </w:r>
      <w:r>
        <w:rPr/>
        <w:t>: Активы процессов, Активы данных, Активы знаний</w:t>
      </w:r>
    </w:p>
    <w:p>
      <w:pPr>
        <w:pStyle w:val="ListParagraph"/>
        <w:numPr>
          <w:ilvl w:val="0"/>
          <w:numId w:val="2"/>
        </w:numPr>
        <w:rPr/>
      </w:pPr>
      <w:r>
        <w:rPr/>
        <w:t>Назовите примеры инфраструктурных факторов, относящихся к факторам, влияющим на внутреннюю среду проекта?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</w:rPr>
        <w:t>Ответ</w:t>
      </w:r>
      <w:r>
        <w:rPr/>
        <w:t>: существующие производственные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объекты, оборудование, организационные и телекоммуникационные каналы, компьютерное аппаратное обеспечение, их доступность и мощность.</w:t>
      </w:r>
    </w:p>
    <w:p>
      <w:pPr>
        <w:pStyle w:val="ListParagraph"/>
        <w:numPr>
          <w:ilvl w:val="0"/>
          <w:numId w:val="2"/>
        </w:numPr>
        <w:rPr/>
      </w:pPr>
      <w:r>
        <w:rPr/>
        <w:t>Дайте определение понятию «артефакт» в сфере управления проектами?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Артефакт — это шаблон, документ, выход или поставляемый результат проекта.</w:t>
      </w:r>
    </w:p>
    <w:p>
      <w:pPr>
        <w:pStyle w:val="ListParagraph"/>
        <w:numPr>
          <w:ilvl w:val="0"/>
          <w:numId w:val="2"/>
        </w:numPr>
        <w:rPr/>
      </w:pPr>
      <w:r>
        <w:rPr/>
        <w:t>В городе объявлено ЧП из-за надвигающейся непогоды. Можно ли отнести это событие к факторам, влияющим на среду проекта и почему?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Меняет. Потому что погодные условия по PMBOK входят во влияющие на конечные результаты проекта.</w:t>
      </w:r>
    </w:p>
    <w:p>
      <w:pPr>
        <w:pStyle w:val="ListParagraph"/>
        <w:numPr>
          <w:ilvl w:val="0"/>
          <w:numId w:val="2"/>
        </w:numPr>
        <w:rPr/>
      </w:pPr>
      <w:r>
        <w:rPr/>
        <w:t>Дайте определение понятию «Регуляторная среда».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Примерами регуляторной среды могут служить:</w:t>
      </w:r>
    </w:p>
    <w:p>
      <w:pPr>
        <w:pStyle w:val="ListParagraph"/>
        <w:rPr/>
      </w:pPr>
      <w:r>
        <w:rPr/>
        <w:t>национальные или региональные законы и нормативно-правовые акты в области безопасности, защиты данных, делового поведения, трудовых отношений, лицензирования и закупочной деятельности.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Можно ли отнести навык владения программирования на </w:t>
      </w:r>
      <w:r>
        <w:rPr>
          <w:lang w:val="en-US"/>
        </w:rPr>
        <w:t>Python</w:t>
      </w:r>
      <w:r>
        <w:rPr/>
        <w:t xml:space="preserve"> одного из членов команды проекта к факторам, влияющим на среду проекта? Если да, то к какому типу факторов его можно отнести?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Да, это является фактором «активы знаний».</w:t>
      </w:r>
    </w:p>
    <w:p>
      <w:pPr>
        <w:pStyle w:val="Normal"/>
        <w:rPr>
          <w:b/>
          <w:bCs/>
        </w:rPr>
      </w:pPr>
      <w:r>
        <w:rPr>
          <w:b/>
          <w:bCs/>
        </w:rPr>
        <w:t>Раздел - Создавать среду, способствующую к сотрудничеству между членами команды.</w:t>
      </w:r>
    </w:p>
    <w:p>
      <w:pPr>
        <w:pStyle w:val="ListParagraph"/>
        <w:numPr>
          <w:ilvl w:val="0"/>
          <w:numId w:val="4"/>
        </w:numPr>
        <w:rPr/>
      </w:pPr>
      <w:r>
        <w:rPr/>
        <w:t>Какая команда проекта будет более результативна и эффективна? Команда практикующая сотрудничество или команда, где люди работают по отдельности?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</w:rPr>
        <w:t>Ответ</w:t>
      </w:r>
      <w:r>
        <w:rPr/>
        <w:t>: Команды проектов, практикующие сотрудничество, могут достичь общей цели более результативно и эффективно, чем люди, работающие по отдельности.</w:t>
      </w:r>
    </w:p>
    <w:p>
      <w:pPr>
        <w:pStyle w:val="ListParagraph"/>
        <w:numPr>
          <w:ilvl w:val="0"/>
          <w:numId w:val="4"/>
        </w:numPr>
        <w:rPr/>
      </w:pPr>
      <w:r>
        <w:rPr/>
        <w:t>Когда стоит выработать внутрикомандные соглашения?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</w:rPr>
        <w:t>Ответ</w:t>
      </w:r>
      <w:r>
        <w:rPr/>
        <w:t>: Внутрикомандное соглашение следует выработать в начале проекта</w:t>
      </w:r>
    </w:p>
    <w:p>
      <w:pPr>
        <w:pStyle w:val="ListParagraph"/>
        <w:numPr>
          <w:ilvl w:val="0"/>
          <w:numId w:val="4"/>
        </w:numPr>
        <w:rPr/>
      </w:pPr>
      <w:r>
        <w:rPr/>
        <w:t>Назовите примеры организационных структур?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</w:rPr>
        <w:t>Ответ</w:t>
      </w:r>
      <w:r>
        <w:rPr/>
        <w:t>: определение ролей и сфер ответственности; назначение сотрудников и поставщиков в команды проектов; формальные комитеты, имеющие конкретную цель; регулярные совещания, посвященные периодическому анализу определенной темы</w:t>
      </w:r>
    </w:p>
    <w:p>
      <w:pPr>
        <w:pStyle w:val="ListParagraph"/>
        <w:numPr>
          <w:ilvl w:val="0"/>
          <w:numId w:val="4"/>
        </w:numPr>
        <w:rPr/>
      </w:pPr>
      <w:r>
        <w:rPr/>
        <w:t>Можно ли изменять организационную структуру в процессе разработки?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</w:rPr>
      </w:pPr>
      <w:r>
        <w:rPr>
          <w:b/>
          <w:bCs/>
        </w:rPr>
        <w:t>Ответ</w:t>
      </w:r>
      <w:r>
        <w:rPr>
          <w:b w:val="false"/>
          <w:bCs w:val="false"/>
        </w:rPr>
        <w:t>: можно.</w:t>
      </w:r>
    </w:p>
    <w:p>
      <w:pPr>
        <w:pStyle w:val="ListParagraph"/>
        <w:numPr>
          <w:ilvl w:val="0"/>
          <w:numId w:val="4"/>
        </w:numPr>
        <w:rPr/>
      </w:pPr>
      <w:r>
        <w:rPr/>
        <w:t>Из кого может состоять команда проекта?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Команда проекта может состоять из внутреннего персонала организации, работающих по договору лиц, волонтеров или внешних третьих сторон.</w:t>
      </w:r>
    </w:p>
    <w:p>
      <w:pPr>
        <w:pStyle w:val="ListParagraph"/>
        <w:numPr>
          <w:ilvl w:val="0"/>
          <w:numId w:val="4"/>
        </w:numPr>
        <w:rPr/>
      </w:pPr>
      <w:r>
        <w:rPr/>
        <w:t>Что получает организация, если внутри команды проекта царит способствующая сотрудничеству среда?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Способствующая сотрудничеству среда команды проекта позволяет</w:t>
      </w:r>
    </w:p>
    <w:p>
      <w:pPr>
        <w:pStyle w:val="ListParagraph"/>
        <w:rPr/>
      </w:pPr>
      <w:r>
        <w:rPr/>
        <w:t>каждому прилагать все усилия по поставке желаемых конечных результатов для организации</w:t>
      </w:r>
    </w:p>
    <w:p>
      <w:pPr>
        <w:pStyle w:val="ListParagraph"/>
        <w:numPr>
          <w:ilvl w:val="0"/>
          <w:numId w:val="4"/>
        </w:numPr>
        <w:rPr/>
      </w:pPr>
      <w:r>
        <w:rPr/>
        <w:t>Можно ли разделить подотчётность и ответственность с другими?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первое — нельзя, второе — можно.</w:t>
      </w:r>
    </w:p>
    <w:p>
      <w:pPr>
        <w:pStyle w:val="Normal"/>
        <w:rPr>
          <w:b/>
          <w:bCs/>
        </w:rPr>
      </w:pPr>
      <w:r>
        <w:rPr>
          <w:b/>
          <w:bCs/>
        </w:rPr>
        <w:t>Раздел - Навыки лидерства.</w:t>
      </w:r>
    </w:p>
    <w:p>
      <w:pPr>
        <w:pStyle w:val="ListParagraph"/>
        <w:numPr>
          <w:ilvl w:val="0"/>
          <w:numId w:val="5"/>
        </w:numPr>
        <w:rPr/>
      </w:pPr>
      <w:r>
        <w:rPr/>
        <w:t>В чём опасность погружения в детали каждодневной работы?</w:t>
      </w:r>
    </w:p>
    <w:p>
      <w:pPr>
        <w:pStyle w:val="ListParagraph"/>
        <w:numPr>
          <w:ilvl w:val="0"/>
          <w:numId w:val="5"/>
        </w:numPr>
        <w:rPr/>
      </w:pPr>
      <w:r>
        <w:rPr/>
        <w:t>Чего можно достичь благодаря хорошему видению цели проекта?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представляет суть проекта в яркой формулировке или кратком описании; описывает наилучший достижимый конечный результат; создает общую понятную картину в сознании членов команды проекта; вселяет энтузиазм к осуществлению конечного результата</w:t>
      </w:r>
    </w:p>
    <w:p>
      <w:pPr>
        <w:pStyle w:val="ListParagraph"/>
        <w:numPr>
          <w:ilvl w:val="0"/>
          <w:numId w:val="5"/>
        </w:numPr>
        <w:rPr/>
      </w:pPr>
      <w:r>
        <w:rPr/>
        <w:t>Что такое критическое мышление? (можно своими словами)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умение посмотреть на вопрос с разных сторон.</w:t>
      </w:r>
    </w:p>
    <w:p>
      <w:pPr>
        <w:pStyle w:val="ListParagraph"/>
        <w:numPr>
          <w:ilvl w:val="0"/>
          <w:numId w:val="5"/>
        </w:numPr>
        <w:rPr/>
      </w:pPr>
      <w:r>
        <w:rPr/>
        <w:t>Назовите аспекты мотивации членов команды?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понимание того, что мотивирует членов команды к работе; работа с ними таким образом, чтобы они оставались приверженными проекту и его конечным результатам</w:t>
      </w:r>
    </w:p>
    <w:p>
      <w:pPr>
        <w:pStyle w:val="ListParagraph"/>
        <w:numPr>
          <w:ilvl w:val="0"/>
          <w:numId w:val="5"/>
        </w:numPr>
        <w:rPr/>
      </w:pPr>
      <w:r>
        <w:rPr/>
        <w:t>Назовите пример мотивирующего фактора?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Член команды проекта, мотивируемый вызовом, положительно отреагирует на завышенные цели и подлежащие решению проблемы.</w:t>
      </w:r>
    </w:p>
    <w:p>
      <w:pPr>
        <w:pStyle w:val="ListParagraph"/>
        <w:numPr>
          <w:ilvl w:val="0"/>
          <w:numId w:val="5"/>
        </w:numPr>
        <w:rPr/>
      </w:pPr>
      <w:r>
        <w:rPr/>
        <w:t>Какой вид принятия решений стоит использовать в следующих ситуациях (единоличное руководителем или групповое)?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Принятие решения о графике работы команды проекта. </w:t>
      </w:r>
    </w:p>
    <w:p>
      <w:pPr>
        <w:pStyle w:val="ListParagraph"/>
        <w:numPr>
          <w:ilvl w:val="0"/>
          <w:numId w:val="0"/>
        </w:numPr>
        <w:ind w:hanging="0" w:left="1440"/>
        <w:rPr/>
      </w:pPr>
      <w:r>
        <w:rPr>
          <w:b/>
          <w:bCs/>
        </w:rPr>
        <w:t>Ответ</w:t>
      </w:r>
      <w:r>
        <w:rPr/>
        <w:t>: групповое</w:t>
      </w:r>
    </w:p>
    <w:p>
      <w:pPr>
        <w:pStyle w:val="ListParagraph"/>
        <w:numPr>
          <w:ilvl w:val="1"/>
          <w:numId w:val="5"/>
        </w:numPr>
        <w:rPr/>
      </w:pPr>
      <w:r>
        <w:rPr/>
        <w:t>Принятие решения о темах обсуждения на регулярных собраниях посвящённых реализации проекта командой.</w:t>
      </w:r>
    </w:p>
    <w:p>
      <w:pPr>
        <w:pStyle w:val="ListParagraph"/>
        <w:numPr>
          <w:ilvl w:val="0"/>
          <w:numId w:val="0"/>
        </w:numPr>
        <w:ind w:hanging="0" w:left="1440"/>
        <w:rPr/>
      </w:pPr>
      <w:r>
        <w:rPr>
          <w:b/>
          <w:bCs/>
        </w:rPr>
        <w:t>Ответ</w:t>
      </w:r>
      <w:r>
        <w:rPr/>
        <w:t>: групповое</w:t>
      </w:r>
    </w:p>
    <w:p>
      <w:pPr>
        <w:pStyle w:val="ListParagraph"/>
        <w:numPr>
          <w:ilvl w:val="0"/>
          <w:numId w:val="5"/>
        </w:numPr>
        <w:rPr/>
      </w:pPr>
      <w:r>
        <w:rPr/>
        <w:t>Как стоит поступит во время случившегося конфликта внутри команды проекта?</w:t>
      </w:r>
    </w:p>
    <w:p>
      <w:pPr>
        <w:pStyle w:val="ListParagraph"/>
        <w:numPr>
          <w:ilvl w:val="1"/>
          <w:numId w:val="5"/>
        </w:numPr>
        <w:rPr/>
      </w:pPr>
      <w:r>
        <w:rPr/>
        <w:t>Принять самое активное участие.</w:t>
      </w:r>
    </w:p>
    <w:p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Постараться разрешить конфликт на взаимовыгодных условиях.</w:t>
      </w:r>
    </w:p>
    <w:p>
      <w:pPr>
        <w:pStyle w:val="ListParagraph"/>
        <w:numPr>
          <w:ilvl w:val="1"/>
          <w:numId w:val="5"/>
        </w:numPr>
        <w:spacing w:before="0" w:after="160"/>
        <w:contextualSpacing/>
        <w:rPr/>
      </w:pPr>
      <w:r>
        <w:rPr/>
        <w:t>Сделать вид, что меня это не касается.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20f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b20f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b20f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ab20f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76365"/>
    <w:pPr>
      <w:spacing w:before="0" w:after="160"/>
      <w:ind w:left="720"/>
      <w:contextualSpacing/>
    </w:pPr>
    <w:rPr/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Application>LibreOffice/24.2.7.2$Linux_X86_64 LibreOffice_project/420$Build-2</Application>
  <AppVersion>15.0000</AppVersion>
  <Pages>4</Pages>
  <Words>806</Words>
  <Characters>5403</Characters>
  <CharactersWithSpaces>6119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2025-01-26T05:58:00Z</dcterms:created>
  <dc:creator>Константин</dc:creator>
  <dc:description/>
  <dc:language>ru-RU</dc:language>
  <cp:lastModifiedBy/>
  <dcterms:modified xsi:type="dcterms:W3CDTF">2025-02-12T15:37:09Z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