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D8AA013" w14:textId="77777777" w:rsidR="00D415FB" w:rsidRDefault="00AB077D">
      <w:pPr>
        <w:jc w:val="center"/>
        <w:rPr>
          <w:rFonts w:ascii="Lato" w:hAnsi="Lato"/>
          <w:color w:val="000000"/>
          <w:sz w:val="27"/>
          <w:szCs w:val="27"/>
        </w:rPr>
      </w:pPr>
      <w:r>
        <w:rPr>
          <w:rFonts w:ascii="Lato" w:hAnsi="Lato"/>
          <w:color w:val="000000"/>
          <w:sz w:val="27"/>
          <w:szCs w:val="27"/>
        </w:rPr>
        <w:t xml:space="preserve">Deep Learning </w:t>
      </w:r>
    </w:p>
    <w:p w14:paraId="5DA83D07" w14:textId="77777777" w:rsidR="00EB47AB" w:rsidRDefault="00EB47AB">
      <w:pPr>
        <w:jc w:val="center"/>
        <w:rPr>
          <w:rFonts w:ascii="Lato" w:hAnsi="Lato"/>
          <w:color w:val="000000"/>
          <w:sz w:val="27"/>
          <w:szCs w:val="27"/>
        </w:rPr>
      </w:pPr>
      <w:r w:rsidRPr="00EB47AB">
        <w:rPr>
          <w:rFonts w:ascii="Lato" w:hAnsi="Lato"/>
          <w:color w:val="000000"/>
          <w:sz w:val="27"/>
          <w:szCs w:val="27"/>
        </w:rPr>
        <w:t xml:space="preserve">880663-M-6 </w:t>
      </w:r>
    </w:p>
    <w:p w14:paraId="2A0FACFD" w14:textId="274D5AFC" w:rsidR="00D415FB" w:rsidRDefault="00AB077D">
      <w:pPr>
        <w:jc w:val="center"/>
        <w:rPr>
          <w:rFonts w:ascii="Lato" w:hAnsi="Lato"/>
          <w:color w:val="000000"/>
          <w:sz w:val="27"/>
          <w:szCs w:val="27"/>
        </w:rPr>
      </w:pPr>
      <w:r>
        <w:rPr>
          <w:rFonts w:ascii="Lato" w:hAnsi="Lato"/>
          <w:color w:val="000000"/>
          <w:sz w:val="27"/>
          <w:szCs w:val="27"/>
        </w:rPr>
        <w:t>Assignment</w:t>
      </w:r>
    </w:p>
    <w:p w14:paraId="366C1E55" w14:textId="77777777" w:rsidR="00D415FB" w:rsidRDefault="00D415FB">
      <w:pPr>
        <w:jc w:val="center"/>
        <w:rPr>
          <w:rFonts w:ascii="Lato" w:hAnsi="Lato"/>
          <w:color w:val="000000"/>
          <w:sz w:val="27"/>
          <w:szCs w:val="27"/>
        </w:rPr>
      </w:pPr>
    </w:p>
    <w:p w14:paraId="6CD47419" w14:textId="77777777" w:rsidR="00D415FB" w:rsidRDefault="00AB077D">
      <w:pPr>
        <w:jc w:val="center"/>
        <w:rPr>
          <w:rFonts w:ascii="Lato" w:hAnsi="Lato"/>
          <w:color w:val="000000"/>
          <w:sz w:val="27"/>
          <w:szCs w:val="27"/>
        </w:rPr>
      </w:pPr>
      <w:r>
        <w:rPr>
          <w:rFonts w:ascii="Lato" w:hAnsi="Lato"/>
          <w:color w:val="000000"/>
          <w:sz w:val="27"/>
          <w:szCs w:val="27"/>
        </w:rPr>
        <w:t xml:space="preserve">Using Deep Learning to Perform Multi-Class Classification on the </w:t>
      </w:r>
    </w:p>
    <w:p w14:paraId="2BB02395" w14:textId="1EDEC86A" w:rsidR="001B424C" w:rsidRPr="001B424C" w:rsidRDefault="001B424C" w:rsidP="001B424C">
      <w:pPr>
        <w:jc w:val="center"/>
        <w:rPr>
          <w:rFonts w:ascii="Lato" w:hAnsi="Lato"/>
          <w:color w:val="000000"/>
          <w:sz w:val="27"/>
          <w:szCs w:val="27"/>
        </w:rPr>
      </w:pPr>
      <w:r>
        <w:rPr>
          <w:rFonts w:ascii="Lato" w:hAnsi="Lato"/>
          <w:color w:val="000000"/>
          <w:sz w:val="27"/>
          <w:szCs w:val="27"/>
        </w:rPr>
        <w:t>L</w:t>
      </w:r>
      <w:r w:rsidRPr="001B424C">
        <w:rPr>
          <w:rFonts w:ascii="Lato" w:hAnsi="Lato"/>
          <w:color w:val="000000"/>
          <w:sz w:val="27"/>
          <w:szCs w:val="27"/>
        </w:rPr>
        <w:t>ung and Colon Cancer Histopathological</w:t>
      </w:r>
    </w:p>
    <w:p w14:paraId="4464BFFE" w14:textId="1F51C427" w:rsidR="00D415FB" w:rsidRDefault="001B424C" w:rsidP="001B424C">
      <w:pPr>
        <w:jc w:val="center"/>
        <w:rPr>
          <w:rFonts w:ascii="Lato" w:hAnsi="Lato"/>
          <w:color w:val="000000"/>
          <w:sz w:val="27"/>
          <w:szCs w:val="27"/>
        </w:rPr>
      </w:pPr>
      <w:r w:rsidRPr="001B424C">
        <w:rPr>
          <w:rFonts w:ascii="Lato" w:hAnsi="Lato"/>
          <w:color w:val="000000"/>
          <w:sz w:val="27"/>
          <w:szCs w:val="27"/>
        </w:rPr>
        <w:t>Image Dataset (LC25000)</w:t>
      </w:r>
    </w:p>
    <w:p w14:paraId="682643BF"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1F01D360"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2416CD50" w14:textId="77777777" w:rsidR="00D415FB" w:rsidRDefault="00AB077D">
      <w:pPr>
        <w:jc w:val="center"/>
        <w:rPr>
          <w:rFonts w:ascii="Lato" w:hAnsi="Lato"/>
          <w:color w:val="000000"/>
          <w:sz w:val="27"/>
          <w:szCs w:val="27"/>
        </w:rPr>
      </w:pPr>
      <w:r>
        <w:rPr>
          <w:rFonts w:ascii="Lato" w:hAnsi="Lato"/>
          <w:color w:val="000000"/>
          <w:sz w:val="27"/>
          <w:szCs w:val="27"/>
        </w:rPr>
        <w:t xml:space="preserve">Report by:  </w:t>
      </w:r>
    </w:p>
    <w:p w14:paraId="19CF3BD3" w14:textId="31B32803" w:rsidR="00D415FB" w:rsidRDefault="00BF34C5">
      <w:pPr>
        <w:jc w:val="center"/>
        <w:rPr>
          <w:rFonts w:ascii="Lato" w:hAnsi="Lato"/>
          <w:color w:val="000000"/>
          <w:sz w:val="27"/>
          <w:szCs w:val="27"/>
        </w:rPr>
      </w:pPr>
      <w:r>
        <w:rPr>
          <w:rFonts w:ascii="Lato" w:hAnsi="Lato"/>
          <w:color w:val="000000"/>
          <w:sz w:val="27"/>
          <w:szCs w:val="27"/>
        </w:rPr>
        <w:t>Robert Dekkers</w:t>
      </w:r>
      <w:r w:rsidR="00AB077D">
        <w:rPr>
          <w:rFonts w:ascii="Lato" w:hAnsi="Lato"/>
          <w:color w:val="000000"/>
          <w:sz w:val="27"/>
          <w:szCs w:val="27"/>
        </w:rPr>
        <w:t xml:space="preserve"> (</w:t>
      </w:r>
      <w:r>
        <w:rPr>
          <w:rFonts w:ascii="Lato" w:hAnsi="Lato"/>
          <w:color w:val="000000"/>
          <w:sz w:val="27"/>
          <w:szCs w:val="27"/>
        </w:rPr>
        <w:t>Anr. 545046</w:t>
      </w:r>
      <w:r w:rsidR="00AB077D">
        <w:rPr>
          <w:rFonts w:ascii="Lato" w:hAnsi="Lato"/>
          <w:color w:val="000000"/>
          <w:sz w:val="27"/>
          <w:szCs w:val="27"/>
        </w:rPr>
        <w:t xml:space="preserve">) </w:t>
      </w:r>
    </w:p>
    <w:p w14:paraId="3E36C540" w14:textId="77777777" w:rsidR="00D415FB" w:rsidRDefault="00AB077D">
      <w:pPr>
        <w:jc w:val="center"/>
        <w:rPr>
          <w:rFonts w:ascii="Lato" w:hAnsi="Lato"/>
          <w:color w:val="000000"/>
          <w:sz w:val="27"/>
          <w:szCs w:val="27"/>
        </w:rPr>
      </w:pPr>
      <w:r>
        <w:rPr>
          <w:rFonts w:ascii="Lato" w:hAnsi="Lato"/>
          <w:color w:val="000000"/>
          <w:sz w:val="27"/>
          <w:szCs w:val="27"/>
        </w:rPr>
        <w:t xml:space="preserve"> </w:t>
      </w:r>
    </w:p>
    <w:p w14:paraId="5F475C68" w14:textId="77777777" w:rsidR="00D415FB" w:rsidRDefault="00D415FB">
      <w:pPr>
        <w:jc w:val="center"/>
        <w:rPr>
          <w:rFonts w:ascii="Lato" w:hAnsi="Lato"/>
          <w:color w:val="000000"/>
          <w:sz w:val="27"/>
          <w:szCs w:val="27"/>
        </w:rPr>
      </w:pPr>
    </w:p>
    <w:p w14:paraId="217F3BA2" w14:textId="77777777" w:rsidR="001B424C" w:rsidRDefault="001B424C">
      <w:pPr>
        <w:jc w:val="center"/>
        <w:rPr>
          <w:rFonts w:ascii="Lato" w:hAnsi="Lato"/>
          <w:color w:val="000000"/>
          <w:sz w:val="27"/>
          <w:szCs w:val="27"/>
        </w:rPr>
      </w:pPr>
    </w:p>
    <w:p w14:paraId="39EC9594" w14:textId="77777777" w:rsidR="001B424C" w:rsidRDefault="001B424C">
      <w:pPr>
        <w:jc w:val="center"/>
        <w:rPr>
          <w:rFonts w:ascii="Lato" w:hAnsi="Lato"/>
          <w:color w:val="000000"/>
          <w:sz w:val="27"/>
          <w:szCs w:val="27"/>
        </w:rPr>
      </w:pPr>
    </w:p>
    <w:p w14:paraId="787EA16D" w14:textId="77777777" w:rsidR="001B424C" w:rsidRDefault="001B424C">
      <w:pPr>
        <w:jc w:val="center"/>
        <w:rPr>
          <w:rFonts w:ascii="Lato" w:hAnsi="Lato"/>
          <w:color w:val="000000"/>
          <w:sz w:val="27"/>
          <w:szCs w:val="27"/>
        </w:rPr>
      </w:pPr>
    </w:p>
    <w:p w14:paraId="07A6899E" w14:textId="77777777" w:rsidR="001B424C" w:rsidRDefault="001B424C">
      <w:pPr>
        <w:jc w:val="center"/>
        <w:rPr>
          <w:rFonts w:ascii="Lato" w:hAnsi="Lato"/>
          <w:color w:val="000000"/>
          <w:sz w:val="27"/>
          <w:szCs w:val="27"/>
        </w:rPr>
      </w:pPr>
    </w:p>
    <w:p w14:paraId="0B9F9C20" w14:textId="77777777" w:rsidR="001B424C" w:rsidRDefault="001B424C">
      <w:pPr>
        <w:jc w:val="center"/>
        <w:rPr>
          <w:rFonts w:ascii="Lato" w:hAnsi="Lato"/>
          <w:color w:val="000000"/>
          <w:sz w:val="27"/>
          <w:szCs w:val="27"/>
        </w:rPr>
      </w:pPr>
    </w:p>
    <w:p w14:paraId="646CEE7C" w14:textId="77777777" w:rsidR="001B424C" w:rsidRDefault="001B424C">
      <w:pPr>
        <w:jc w:val="center"/>
        <w:rPr>
          <w:rFonts w:ascii="Lato" w:hAnsi="Lato"/>
          <w:color w:val="000000"/>
          <w:sz w:val="27"/>
          <w:szCs w:val="27"/>
        </w:rPr>
      </w:pPr>
    </w:p>
    <w:p w14:paraId="7AE7DF11" w14:textId="77777777" w:rsidR="001B424C" w:rsidRDefault="001B424C">
      <w:pPr>
        <w:jc w:val="center"/>
        <w:rPr>
          <w:rFonts w:ascii="Lato" w:hAnsi="Lato"/>
          <w:color w:val="000000"/>
          <w:sz w:val="27"/>
          <w:szCs w:val="27"/>
        </w:rPr>
      </w:pPr>
    </w:p>
    <w:p w14:paraId="0FC36AC9" w14:textId="77777777" w:rsidR="001B424C" w:rsidRDefault="001B424C">
      <w:pPr>
        <w:jc w:val="center"/>
        <w:rPr>
          <w:lang w:val="tr-TR"/>
        </w:rPr>
      </w:pPr>
    </w:p>
    <w:p w14:paraId="4FB0FCF6" w14:textId="77777777" w:rsidR="00D415FB" w:rsidRDefault="00D415FB">
      <w:pPr>
        <w:jc w:val="center"/>
        <w:rPr>
          <w:lang w:val="tr-TR"/>
        </w:rPr>
      </w:pPr>
    </w:p>
    <w:p w14:paraId="53E55AE2" w14:textId="77777777" w:rsidR="00D415FB" w:rsidRDefault="00D415FB">
      <w:pPr>
        <w:jc w:val="center"/>
        <w:rPr>
          <w:lang w:val="tr-TR"/>
        </w:rPr>
      </w:pPr>
    </w:p>
    <w:p w14:paraId="20DC7110" w14:textId="77777777" w:rsidR="00D415FB" w:rsidRDefault="00D415FB">
      <w:pPr>
        <w:jc w:val="center"/>
        <w:rPr>
          <w:rFonts w:ascii="Lato" w:hAnsi="Lato"/>
          <w:color w:val="000000"/>
          <w:sz w:val="27"/>
          <w:szCs w:val="27"/>
        </w:rPr>
      </w:pPr>
    </w:p>
    <w:p w14:paraId="43EA27F0" w14:textId="77777777" w:rsidR="00D415FB" w:rsidRDefault="00D415FB">
      <w:pPr>
        <w:jc w:val="center"/>
        <w:rPr>
          <w:rFonts w:ascii="Lato" w:hAnsi="Lato"/>
          <w:color w:val="000000"/>
          <w:sz w:val="27"/>
          <w:szCs w:val="27"/>
        </w:rPr>
      </w:pPr>
    </w:p>
    <w:p w14:paraId="090AF3B7" w14:textId="77777777" w:rsidR="00D415FB" w:rsidRDefault="00D415FB">
      <w:pPr>
        <w:jc w:val="center"/>
        <w:rPr>
          <w:rFonts w:ascii="Lato" w:hAnsi="Lato"/>
          <w:color w:val="000000"/>
          <w:sz w:val="27"/>
          <w:szCs w:val="27"/>
        </w:rPr>
      </w:pPr>
    </w:p>
    <w:p w14:paraId="04345893" w14:textId="77777777" w:rsidR="00D415FB" w:rsidRDefault="00D415FB">
      <w:pPr>
        <w:jc w:val="center"/>
        <w:rPr>
          <w:rFonts w:ascii="Lato" w:hAnsi="Lato"/>
          <w:color w:val="000000"/>
          <w:sz w:val="27"/>
          <w:szCs w:val="27"/>
        </w:rPr>
      </w:pPr>
    </w:p>
    <w:p w14:paraId="6736AF81" w14:textId="13339F29" w:rsidR="00D415FB" w:rsidRDefault="00AB077D">
      <w:pPr>
        <w:jc w:val="center"/>
        <w:rPr>
          <w:rFonts w:ascii="Lato" w:hAnsi="Lato"/>
          <w:color w:val="000000"/>
          <w:sz w:val="27"/>
          <w:szCs w:val="27"/>
        </w:rPr>
      </w:pPr>
      <w:r>
        <w:rPr>
          <w:rFonts w:ascii="Lato" w:hAnsi="Lato"/>
          <w:color w:val="000000"/>
          <w:sz w:val="27"/>
          <w:szCs w:val="27"/>
        </w:rPr>
        <w:t>March 202</w:t>
      </w:r>
      <w:r w:rsidR="001B424C">
        <w:rPr>
          <w:rFonts w:ascii="Lato" w:hAnsi="Lato"/>
          <w:color w:val="000000"/>
          <w:sz w:val="27"/>
          <w:szCs w:val="27"/>
        </w:rPr>
        <w:t>4</w:t>
      </w:r>
    </w:p>
    <w:p w14:paraId="204F03C9" w14:textId="31E625D6" w:rsidR="00D415FB" w:rsidRPr="005546F2"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lastRenderedPageBreak/>
        <w:t>Problem Definition</w:t>
      </w:r>
    </w:p>
    <w:p w14:paraId="41E1D96A" w14:textId="6C9085C4" w:rsidR="00B706A2" w:rsidRPr="00A714B6" w:rsidRDefault="00B706A2" w:rsidP="00A714B6">
      <w:pPr>
        <w:rPr>
          <w:rFonts w:ascii="Georgia" w:hAnsi="Georgia"/>
        </w:rPr>
      </w:pPr>
      <w:r w:rsidRPr="00A714B6">
        <w:rPr>
          <w:rFonts w:ascii="Georgia" w:hAnsi="Georgia"/>
        </w:rPr>
        <w:t>Histopathology is the study of disease at a biological tissue level. The Lung and Colon Cancer Histopathological Image Dataset (LC25000) is created to facilitate the development of machine learning methods for cancer diagnosis</w:t>
      </w:r>
      <w:r w:rsidR="003D4D09" w:rsidRPr="00A714B6">
        <w:rPr>
          <w:rFonts w:ascii="Georgia" w:hAnsi="Georgia"/>
        </w:rPr>
        <w:t xml:space="preserve"> </w:t>
      </w:r>
      <w:r w:rsidR="009B3E71" w:rsidRPr="00A714B6">
        <w:rPr>
          <w:rFonts w:ascii="Georgia" w:hAnsi="Georgia"/>
        </w:rPr>
        <w:fldChar w:fldCharType="begin"/>
      </w:r>
      <w:r w:rsidR="009B3E71" w:rsidRPr="00A714B6">
        <w:rPr>
          <w:rFonts w:ascii="Georgia" w:hAnsi="Georgia"/>
        </w:rPr>
        <w:instrText xml:space="preserve"> ADDIN ZOTERO_ITEM CSL_CITATION {"citationID":"Rty3DZzO","properties":{"formattedCitation":"(Borkowski et al., 2019)","plainCitation":"(Borkowski et al., 2019)","noteIndex":0},"citationItems":[{"id":45,"uris":["http://zotero.org/users/13761385/items/NAY9YZFW"],"itemData":{"id":45,"type":"article","abstract":"The field of Machine Learning, a subset of Artificial Intelligence, has led to remarkable advancements in many areas, including medicine. Machine Learning algorithms require large datasets to train computer models successfully. Although there are medical image datasets available, more image datasets are needed from a variety of medical entities, especially cancer pathology. Even more scarce are ML-ready image datasets. To address this need, we created an image dataset (LC25000) with 25,000 color images in 5 classes. Each class contains 5,000 images of the following histologic entities: colon adenocarcinoma, benign colonic tissue, lung adenocarcinoma, lung squamous cell carcinoma, and benign lung tissue. All images are de-identified, HIPAA compliant, validated, and freely available for download to AI researchers.","DOI":"10.48550/arXiv.1912.12142","note":"arXiv:1912.12142 [cs, eess, q-bio]\nversion: 1","number":"arXiv:1912.12142","publisher":"arXiv","source":"arXiv.org","title":"Lung and Colon Cancer Histopathological Image Dataset (LC25000)","URL":"http://arxiv.org/abs/1912.12142","author":[{"family":"Borkowski","given":"Andrew A."},{"family":"Bui","given":"Marilyn M."},{"family":"Thomas","given":"L. Brannon"},{"family":"Wilson","given":"Catherine P."},{"family":"DeLand","given":"Lauren A."},{"family":"Mastorides","given":"Stephen M."}],"accessed":{"date-parts":[["2024",3,8]]},"issued":{"date-parts":[["2019",12,16]]}}}],"schema":"https://github.com/citation-style-language/schema/raw/master/csl-citation.json"} </w:instrText>
      </w:r>
      <w:r w:rsidR="009B3E71" w:rsidRPr="00A714B6">
        <w:rPr>
          <w:rFonts w:ascii="Georgia" w:hAnsi="Georgia"/>
        </w:rPr>
        <w:fldChar w:fldCharType="separate"/>
      </w:r>
      <w:r w:rsidR="009B3E71" w:rsidRPr="00A714B6">
        <w:rPr>
          <w:rFonts w:ascii="Georgia" w:hAnsi="Georgia"/>
        </w:rPr>
        <w:t>(Borkowski et al., 2019)</w:t>
      </w:r>
      <w:r w:rsidR="009B3E71" w:rsidRPr="00A714B6">
        <w:rPr>
          <w:rFonts w:ascii="Georgia" w:hAnsi="Georgia"/>
        </w:rPr>
        <w:fldChar w:fldCharType="end"/>
      </w:r>
      <w:r w:rsidRPr="00A714B6">
        <w:rPr>
          <w:rFonts w:ascii="Georgia" w:hAnsi="Georgia"/>
        </w:rPr>
        <w:t>.</w:t>
      </w:r>
      <w:r w:rsidR="00AC30EC" w:rsidRPr="00A714B6">
        <w:rPr>
          <w:rFonts w:ascii="Georgia" w:hAnsi="Georgia"/>
        </w:rPr>
        <w:t xml:space="preserve"> In this assignment, the objective is to correctly classify into one of the five categories of images. </w:t>
      </w:r>
    </w:p>
    <w:p w14:paraId="2748EB2C" w14:textId="77777777" w:rsidR="001C55B1" w:rsidRPr="009B3E71" w:rsidRDefault="001C55B1" w:rsidP="009B3E71">
      <w:pPr>
        <w:rPr>
          <w:rFonts w:ascii="Georgia" w:hAnsi="Georgia" w:cs="Latha"/>
          <w:shd w:val="clear" w:color="auto" w:fill="FAFFFA"/>
        </w:rPr>
      </w:pPr>
    </w:p>
    <w:p w14:paraId="56EBB71A" w14:textId="05A933D9" w:rsidR="00D415FB" w:rsidRDefault="001B424C">
      <w:pPr>
        <w:pStyle w:val="ListParagraph"/>
        <w:numPr>
          <w:ilvl w:val="0"/>
          <w:numId w:val="1"/>
        </w:numPr>
        <w:rPr>
          <w:rFonts w:ascii="Lato" w:hAnsi="Lato"/>
          <w:color w:val="000000"/>
          <w:sz w:val="27"/>
          <w:szCs w:val="27"/>
        </w:rPr>
      </w:pPr>
      <w:r>
        <w:rPr>
          <w:rFonts w:ascii="Lato" w:hAnsi="Lato"/>
          <w:color w:val="000000"/>
          <w:sz w:val="27"/>
          <w:szCs w:val="27"/>
        </w:rPr>
        <w:t>Exploratory Data Analysis</w:t>
      </w:r>
    </w:p>
    <w:p w14:paraId="4E9EF34E" w14:textId="328351E0" w:rsidR="00AC30EC" w:rsidRPr="00A714B6" w:rsidRDefault="00AC30EC" w:rsidP="00A714B6">
      <w:pPr>
        <w:rPr>
          <w:rFonts w:ascii="Georgia" w:hAnsi="Georgia"/>
        </w:rPr>
      </w:pPr>
      <w:r w:rsidRPr="00A714B6">
        <w:rPr>
          <w:rFonts w:ascii="Georgia" w:hAnsi="Georgia"/>
        </w:rPr>
        <w:t>The dataset contains 25000 images equally distributed into 5 classes of 5</w:t>
      </w:r>
      <w:r w:rsidR="00A714B6">
        <w:rPr>
          <w:rFonts w:ascii="Georgia" w:hAnsi="Georgia"/>
        </w:rPr>
        <w:t>,</w:t>
      </w:r>
      <w:r w:rsidRPr="00A714B6">
        <w:rPr>
          <w:rFonts w:ascii="Georgia" w:hAnsi="Georgia"/>
        </w:rPr>
        <w:t>000 images, containing benign- and cancerous tissues, and lung- and colon tissues. For binary cancer prediction, this dataset would suffer from class imbalance</w:t>
      </w:r>
      <w:r w:rsidR="003D4D09" w:rsidRPr="00A714B6">
        <w:rPr>
          <w:rFonts w:ascii="Georgia" w:hAnsi="Georgia"/>
        </w:rPr>
        <w:t xml:space="preserve"> (10</w:t>
      </w:r>
      <w:r w:rsidR="00A714B6">
        <w:rPr>
          <w:rFonts w:ascii="Georgia" w:hAnsi="Georgia"/>
        </w:rPr>
        <w:t>,</w:t>
      </w:r>
      <w:r w:rsidR="003D4D09" w:rsidRPr="00A714B6">
        <w:rPr>
          <w:rFonts w:ascii="Georgia" w:hAnsi="Georgia"/>
        </w:rPr>
        <w:t>000 benign images to 15</w:t>
      </w:r>
      <w:r w:rsidR="00A714B6">
        <w:rPr>
          <w:rFonts w:ascii="Georgia" w:hAnsi="Georgia"/>
        </w:rPr>
        <w:t>,</w:t>
      </w:r>
      <w:r w:rsidR="003D4D09" w:rsidRPr="00A714B6">
        <w:rPr>
          <w:rFonts w:ascii="Georgia" w:hAnsi="Georgia"/>
        </w:rPr>
        <w:t>000 cancer images)</w:t>
      </w:r>
      <w:r w:rsidRPr="00A714B6">
        <w:rPr>
          <w:rFonts w:ascii="Georgia" w:hAnsi="Georgia"/>
        </w:rPr>
        <w:t xml:space="preserve">, but for </w:t>
      </w:r>
      <w:r w:rsidR="003D4D09" w:rsidRPr="00A714B6">
        <w:rPr>
          <w:rFonts w:ascii="Georgia" w:hAnsi="Georgia"/>
        </w:rPr>
        <w:t>5-</w:t>
      </w:r>
      <w:r w:rsidRPr="00A714B6">
        <w:rPr>
          <w:rFonts w:ascii="Georgia" w:hAnsi="Georgia"/>
        </w:rPr>
        <w:t xml:space="preserve">class classification the dataset is perfectly balanced. </w:t>
      </w:r>
    </w:p>
    <w:p w14:paraId="3CED0299" w14:textId="26163A5D" w:rsidR="00AC30EC" w:rsidRPr="00AC30EC" w:rsidRDefault="00FE12F2" w:rsidP="00AC30EC">
      <w:pPr>
        <w:rPr>
          <w:rFonts w:ascii="Lato" w:hAnsi="Lato"/>
          <w:color w:val="000000"/>
          <w:sz w:val="27"/>
          <w:szCs w:val="27"/>
        </w:rPr>
      </w:pPr>
      <w:r w:rsidRPr="009B3E71">
        <w:rPr>
          <w:rFonts w:ascii="Georgia" w:hAnsi="Georgia"/>
          <w:noProof/>
        </w:rPr>
        <w:drawing>
          <wp:anchor distT="0" distB="0" distL="114300" distR="114300" simplePos="0" relativeHeight="251658240" behindDoc="0" locked="0" layoutInCell="1" allowOverlap="1" wp14:anchorId="20C20A5C" wp14:editId="6F2DF8E0">
            <wp:simplePos x="0" y="0"/>
            <wp:positionH relativeFrom="margin">
              <wp:posOffset>884555</wp:posOffset>
            </wp:positionH>
            <wp:positionV relativeFrom="paragraph">
              <wp:posOffset>241300</wp:posOffset>
            </wp:positionV>
            <wp:extent cx="3952875" cy="2411730"/>
            <wp:effectExtent l="133350" t="114300" r="142875" b="160020"/>
            <wp:wrapSquare wrapText="bothSides"/>
            <wp:docPr id="163487427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2875" cy="24117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BDC576F" w14:textId="6A7FA5EB" w:rsidR="00D415FB" w:rsidRDefault="003D4D09">
      <w:pPr>
        <w:ind w:start="36pt"/>
        <w:rPr>
          <w:rFonts w:ascii="Lato" w:hAnsi="Lato"/>
          <w:color w:val="000000"/>
        </w:rPr>
      </w:pPr>
      <w:r w:rsidRPr="003D4D09">
        <w:t xml:space="preserve"> </w:t>
      </w:r>
    </w:p>
    <w:p w14:paraId="5A1E92F5" w14:textId="367E4B29" w:rsidR="004F7389" w:rsidRDefault="00FE12F2">
      <w:pPr>
        <w:suppressAutoHyphens w:val="0"/>
        <w:rPr>
          <w:rFonts w:ascii="Lato" w:hAnsi="Lato"/>
          <w:color w:val="000000"/>
          <w:sz w:val="27"/>
          <w:szCs w:val="27"/>
        </w:rPr>
      </w:pPr>
      <w:r>
        <w:rPr>
          <w:noProof/>
        </w:rPr>
        <w:drawing>
          <wp:anchor distT="0" distB="0" distL="114300" distR="114300" simplePos="0" relativeHeight="251659264" behindDoc="0" locked="0" layoutInCell="1" allowOverlap="1" wp14:anchorId="249AD8E3" wp14:editId="23A753D9">
            <wp:simplePos x="0" y="0"/>
            <wp:positionH relativeFrom="margin">
              <wp:posOffset>579755</wp:posOffset>
            </wp:positionH>
            <wp:positionV relativeFrom="paragraph">
              <wp:posOffset>2458720</wp:posOffset>
            </wp:positionV>
            <wp:extent cx="4573905" cy="2215515"/>
            <wp:effectExtent l="114300" t="114300" r="112395" b="146685"/>
            <wp:wrapSquare wrapText="bothSides"/>
            <wp:docPr id="17316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3905" cy="221551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F7389">
        <w:rPr>
          <w:rFonts w:ascii="Lato" w:hAnsi="Lato"/>
          <w:color w:val="000000"/>
          <w:sz w:val="27"/>
          <w:szCs w:val="27"/>
        </w:rPr>
        <w:br w:type="page"/>
      </w:r>
    </w:p>
    <w:p w14:paraId="7C411025" w14:textId="7BDB45EB" w:rsidR="00FE12F2" w:rsidRDefault="00FE12F2" w:rsidP="00FE12F2">
      <w:pPr>
        <w:pStyle w:val="ListParagraph"/>
        <w:numPr>
          <w:ilvl w:val="0"/>
          <w:numId w:val="1"/>
        </w:numPr>
        <w:spacing w:after="0pt"/>
        <w:jc w:val="center"/>
        <w:rPr>
          <w:rFonts w:ascii="Lato" w:hAnsi="Lato"/>
          <w:color w:val="000000"/>
          <w:sz w:val="27"/>
          <w:szCs w:val="27"/>
        </w:rPr>
      </w:pPr>
      <w:r>
        <w:rPr>
          <w:noProof/>
        </w:rPr>
        <w:lastRenderedPageBreak/>
        <w:drawing>
          <wp:anchor distT="0" distB="0" distL="114300" distR="114300" simplePos="0" relativeHeight="251663360" behindDoc="0" locked="0" layoutInCell="1" allowOverlap="1" wp14:anchorId="1FCBC316" wp14:editId="703B04C7">
            <wp:simplePos x="0" y="0"/>
            <wp:positionH relativeFrom="margin">
              <wp:posOffset>2951480</wp:posOffset>
            </wp:positionH>
            <wp:positionV relativeFrom="paragraph">
              <wp:posOffset>2562860</wp:posOffset>
            </wp:positionV>
            <wp:extent cx="2644140" cy="2734945"/>
            <wp:effectExtent l="133350" t="114300" r="156210" b="160655"/>
            <wp:wrapSquare wrapText="bothSides"/>
            <wp:docPr id="271692463" name="Picture 9"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1692463" name="Picture 9"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4140" cy="273494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60198">
        <w:drawing>
          <wp:anchor distT="0" distB="0" distL="114300" distR="114300" simplePos="0" relativeHeight="251670528" behindDoc="0" locked="0" layoutInCell="1" allowOverlap="1" wp14:anchorId="73B87D29" wp14:editId="29E131A4">
            <wp:simplePos x="0" y="0"/>
            <wp:positionH relativeFrom="margin">
              <wp:posOffset>137160</wp:posOffset>
            </wp:positionH>
            <wp:positionV relativeFrom="paragraph">
              <wp:posOffset>5477510</wp:posOffset>
            </wp:positionV>
            <wp:extent cx="2680970" cy="1035685"/>
            <wp:effectExtent l="133350" t="114300" r="138430" b="145415"/>
            <wp:wrapSquare wrapText="bothSides"/>
            <wp:docPr id="145499218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4992181"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5.762%" r="3.123%" b="0.001%"/>
                    <a:stretch/>
                  </pic:blipFill>
                  <pic:spPr bwMode="auto">
                    <a:xfrm>
                      <a:off x="0" y="0"/>
                      <a:ext cx="2680970" cy="1035685"/>
                    </a:xfrm>
                    <a:prstGeom prst="rect">
                      <a:avLst/>
                    </a:prstGeom>
                    <a:solidFill>
                      <a:srgbClr val="FFFFFF">
                        <a:shade val="85%"/>
                      </a:srgbClr>
                    </a:solidFill>
                    <a:ln w="88900" cap="sq" cmpd="sng" algn="ctr">
                      <a:solidFill>
                        <a:srgbClr val="FFFFFF"/>
                      </a:solidFill>
                      <a:prstDash val="solid"/>
                      <a:miter lim="8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60198">
        <w:drawing>
          <wp:anchor distT="0" distB="0" distL="114300" distR="114300" simplePos="0" relativeHeight="251669504" behindDoc="0" locked="0" layoutInCell="1" allowOverlap="1" wp14:anchorId="155E4244" wp14:editId="1C815D33">
            <wp:simplePos x="0" y="0"/>
            <wp:positionH relativeFrom="margin">
              <wp:posOffset>2975610</wp:posOffset>
            </wp:positionH>
            <wp:positionV relativeFrom="paragraph">
              <wp:posOffset>5477510</wp:posOffset>
            </wp:positionV>
            <wp:extent cx="2609850" cy="1056640"/>
            <wp:effectExtent l="133350" t="114300" r="133350" b="143510"/>
            <wp:wrapSquare wrapText="bothSides"/>
            <wp:docPr id="1521706083"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1706083" name="Picture 1" descr="A screen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t="5.344%" r="2.392%"/>
                    <a:stretch/>
                  </pic:blipFill>
                  <pic:spPr bwMode="auto">
                    <a:xfrm>
                      <a:off x="0" y="0"/>
                      <a:ext cx="2609850" cy="1056640"/>
                    </a:xfrm>
                    <a:prstGeom prst="rect">
                      <a:avLst/>
                    </a:prstGeom>
                    <a:solidFill>
                      <a:srgbClr val="FFFFFF">
                        <a:shade val="85%"/>
                      </a:srgbClr>
                    </a:solidFill>
                    <a:ln w="88900" cap="sq" cmpd="sng" algn="ctr">
                      <a:solidFill>
                        <a:srgbClr val="FFFFFF"/>
                      </a:solidFill>
                      <a:prstDash val="solid"/>
                      <a:miter lim="8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A23FB7C" wp14:editId="388197BC">
            <wp:simplePos x="0" y="0"/>
            <wp:positionH relativeFrom="margin">
              <wp:posOffset>137160</wp:posOffset>
            </wp:positionH>
            <wp:positionV relativeFrom="paragraph">
              <wp:posOffset>6636385</wp:posOffset>
            </wp:positionV>
            <wp:extent cx="2679065" cy="1822450"/>
            <wp:effectExtent l="133350" t="133350" r="140335" b="158750"/>
            <wp:wrapSquare wrapText="bothSides"/>
            <wp:docPr id="1548847544" name="Picture 10" descr="A graph of a positive resul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8847544" name="Picture 10" descr="A graph of a positive resul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9065" cy="182245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C2FDA04" wp14:editId="40974500">
            <wp:simplePos x="0" y="0"/>
            <wp:positionH relativeFrom="margin">
              <wp:posOffset>2955290</wp:posOffset>
            </wp:positionH>
            <wp:positionV relativeFrom="paragraph">
              <wp:posOffset>6658050</wp:posOffset>
            </wp:positionV>
            <wp:extent cx="2634615" cy="1791970"/>
            <wp:effectExtent l="133350" t="114300" r="146685" b="170180"/>
            <wp:wrapSquare wrapText="bothSides"/>
            <wp:docPr id="311273356" name="Picture 11" descr="A graph of a test receiv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1273356" name="Picture 11" descr="A graph of a test recei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615" cy="179197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99C8D61" wp14:editId="195E8883">
            <wp:simplePos x="0" y="0"/>
            <wp:positionH relativeFrom="margin">
              <wp:posOffset>133350</wp:posOffset>
            </wp:positionH>
            <wp:positionV relativeFrom="paragraph">
              <wp:posOffset>2562225</wp:posOffset>
            </wp:positionV>
            <wp:extent cx="2682875" cy="2776220"/>
            <wp:effectExtent l="133350" t="114300" r="155575" b="157480"/>
            <wp:wrapSquare wrapText="bothSides"/>
            <wp:docPr id="2045545628" name="Picture 8" descr="A graph of a number of cell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5545628" name="Picture 8" descr="A graph of a number of cell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2875" cy="277622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F7389">
        <w:rPr>
          <w:noProof/>
        </w:rPr>
        <w:drawing>
          <wp:anchor distT="0" distB="0" distL="114300" distR="114300" simplePos="0" relativeHeight="251660288" behindDoc="0" locked="0" layoutInCell="1" allowOverlap="1" wp14:anchorId="1FE96902" wp14:editId="12773CA4">
            <wp:simplePos x="0" y="0"/>
            <wp:positionH relativeFrom="margin">
              <wp:align>center</wp:align>
            </wp:positionH>
            <wp:positionV relativeFrom="paragraph">
              <wp:posOffset>325755</wp:posOffset>
            </wp:positionV>
            <wp:extent cx="3627755" cy="2046605"/>
            <wp:effectExtent l="152400" t="114300" r="144145" b="144145"/>
            <wp:wrapTopAndBottom/>
            <wp:docPr id="1699713756" name="Picture 7" descr="A comparison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9713756" name="Picture 7" descr="A comparison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755" cy="204660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B424C">
        <w:rPr>
          <w:rFonts w:ascii="Lato" w:hAnsi="Lato"/>
          <w:color w:val="000000"/>
          <w:sz w:val="27"/>
          <w:szCs w:val="27"/>
        </w:rPr>
        <w:t xml:space="preserve">Results of the </w:t>
      </w:r>
      <w:r w:rsidR="00AB077D">
        <w:rPr>
          <w:rFonts w:ascii="Lato" w:hAnsi="Lato"/>
          <w:color w:val="000000"/>
          <w:sz w:val="27"/>
          <w:szCs w:val="27"/>
        </w:rPr>
        <w:t>Baseline Model</w:t>
      </w:r>
    </w:p>
    <w:p w14:paraId="3F7D38D9" w14:textId="4C394F4B" w:rsidR="00FE12F2" w:rsidRPr="00FE12F2" w:rsidRDefault="00FE12F2" w:rsidP="00FE12F2">
      <w:pPr>
        <w:pStyle w:val="NoSpacing"/>
      </w:pPr>
    </w:p>
    <w:p w14:paraId="629A85D5" w14:textId="316ED50E" w:rsidR="00D415FB" w:rsidRPr="005546F2"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lastRenderedPageBreak/>
        <w:t>Improved (Fine-tuned) Model</w:t>
      </w:r>
      <w:r w:rsidR="001B424C">
        <w:rPr>
          <w:rFonts w:ascii="Lato" w:hAnsi="Lato"/>
          <w:color w:val="000000"/>
          <w:sz w:val="27"/>
          <w:szCs w:val="27"/>
        </w:rPr>
        <w:t xml:space="preserve"> and Its Results</w:t>
      </w:r>
    </w:p>
    <w:p w14:paraId="2FF40CD7" w14:textId="32C96025" w:rsidR="00747F4E" w:rsidRPr="00A714B6" w:rsidRDefault="000567FD" w:rsidP="00A714B6">
      <w:pPr>
        <w:rPr>
          <w:rFonts w:ascii="Georgia" w:hAnsi="Georgia"/>
        </w:rPr>
      </w:pPr>
      <w:r w:rsidRPr="00A714B6">
        <w:rPr>
          <w:rFonts w:ascii="Georgia" w:hAnsi="Georgia"/>
        </w:rPr>
        <w:t xml:space="preserve">After training the model for 10 epochs, there seems to be no point of diminishing returns yet in terms of validation performance. </w:t>
      </w:r>
      <w:r w:rsidR="00C14250" w:rsidRPr="00A714B6">
        <w:rPr>
          <w:rFonts w:ascii="Georgia" w:hAnsi="Georgia"/>
        </w:rPr>
        <w:t>In other words, t</w:t>
      </w:r>
      <w:r w:rsidRPr="00A714B6">
        <w:rPr>
          <w:rFonts w:ascii="Georgia" w:hAnsi="Georgia"/>
        </w:rPr>
        <w:t xml:space="preserve">here is no sign of overfitting yet, which suggests that the model performance may yet be improved by fitting the model more closely to the data. This may be achieved by training the model for more epochs, or by increasing model complexity, such as by increasing the amount of layers or the amount of units per layer. </w:t>
      </w:r>
      <w:r w:rsidR="00564D91" w:rsidRPr="00A714B6">
        <w:rPr>
          <w:rFonts w:ascii="Georgia" w:hAnsi="Georgia"/>
        </w:rPr>
        <w:t xml:space="preserve">Below, every experiment is listed in sequence.  </w:t>
      </w:r>
    </w:p>
    <w:p w14:paraId="7B20735A" w14:textId="028018EB" w:rsidR="000567FD" w:rsidRPr="00A714B6" w:rsidRDefault="005F1492" w:rsidP="00A714B6">
      <w:pPr>
        <w:pStyle w:val="ListParagraph"/>
        <w:numPr>
          <w:ilvl w:val="0"/>
          <w:numId w:val="4"/>
        </w:numPr>
        <w:rPr>
          <w:rFonts w:ascii="Georgia" w:hAnsi="Georgia"/>
        </w:rPr>
      </w:pPr>
      <w:r w:rsidRPr="00A714B6">
        <w:rPr>
          <w:rFonts w:ascii="Georgia" w:hAnsi="Georgia"/>
        </w:rPr>
        <w:t xml:space="preserve">The </w:t>
      </w:r>
      <w:r w:rsidRPr="00A714B6">
        <w:rPr>
          <w:rFonts w:ascii="Georgia" w:hAnsi="Georgia"/>
          <w:b/>
          <w:bCs/>
        </w:rPr>
        <w:t>number of filters</w:t>
      </w:r>
      <w:r w:rsidRPr="00A714B6">
        <w:rPr>
          <w:rFonts w:ascii="Georgia" w:hAnsi="Georgia"/>
        </w:rPr>
        <w:t xml:space="preserve"> in the second convolution layers is increased from 64 to 256, to add more model complexity. This idea takes inspiration from the VGG16 architecture in which successive layers contain more filters </w:t>
      </w:r>
      <w:r w:rsidRPr="00A714B6">
        <w:rPr>
          <w:rFonts w:ascii="Georgia" w:hAnsi="Georgia"/>
        </w:rPr>
        <w:fldChar w:fldCharType="begin"/>
      </w:r>
      <w:r w:rsidRPr="00A714B6">
        <w:rPr>
          <w:rFonts w:ascii="Georgia" w:hAnsi="Georgia"/>
        </w:rPr>
        <w:instrText xml:space="preserve"> ADDIN ZOTERO_ITEM CSL_CITATION {"citationID":"KB6P1Wry","properties":{"formattedCitation":"(Simonyan &amp; Zisserman, 2015)","plainCitation":"(Simonyan &amp; Zisserman, 2015)","noteIndex":0},"citationItems":[{"id":67,"uris":["http://zotero.org/users/13761385/items/J7L6J3YU"],"itemData":{"id":67,"type":"article","abstract":"In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2024",3,9]]},"issued":{"date-parts":[["2015",4,10]]}}}],"schema":"https://github.com/citation-style-language/schema/raw/master/csl-citation.json"} </w:instrText>
      </w:r>
      <w:r w:rsidRPr="00A714B6">
        <w:rPr>
          <w:rFonts w:ascii="Georgia" w:hAnsi="Georgia"/>
        </w:rPr>
        <w:fldChar w:fldCharType="separate"/>
      </w:r>
      <w:r w:rsidRPr="00A714B6">
        <w:rPr>
          <w:rFonts w:ascii="Georgia" w:hAnsi="Georgia"/>
        </w:rPr>
        <w:t>(Simonyan &amp; Zisserman, 2015)</w:t>
      </w:r>
      <w:r w:rsidRPr="00A714B6">
        <w:rPr>
          <w:rFonts w:ascii="Georgia" w:hAnsi="Georgia"/>
        </w:rPr>
        <w:fldChar w:fldCharType="end"/>
      </w:r>
      <w:r w:rsidRPr="00A714B6">
        <w:rPr>
          <w:rFonts w:ascii="Georgia" w:hAnsi="Georgia"/>
        </w:rPr>
        <w:t>.</w:t>
      </w:r>
      <w:r w:rsidR="00B8544F" w:rsidRPr="00A714B6">
        <w:rPr>
          <w:rFonts w:ascii="Georgia" w:hAnsi="Georgia"/>
        </w:rPr>
        <w:t xml:space="preserve"> Train- and validation accuracy improved. </w:t>
      </w:r>
    </w:p>
    <w:p w14:paraId="11D1D5F8" w14:textId="1BC5C10D" w:rsidR="005F1492" w:rsidRPr="00A714B6" w:rsidRDefault="00093F13" w:rsidP="00A714B6">
      <w:pPr>
        <w:pStyle w:val="ListParagraph"/>
        <w:numPr>
          <w:ilvl w:val="0"/>
          <w:numId w:val="4"/>
        </w:numPr>
        <w:rPr>
          <w:rFonts w:ascii="Georgia" w:hAnsi="Georgia"/>
        </w:rPr>
      </w:pPr>
      <w:r w:rsidRPr="00A714B6">
        <w:rPr>
          <w:rFonts w:ascii="Georgia" w:hAnsi="Georgia"/>
        </w:rPr>
        <w:t xml:space="preserve">A </w:t>
      </w:r>
      <w:r w:rsidRPr="00A714B6">
        <w:rPr>
          <w:rFonts w:ascii="Georgia" w:hAnsi="Georgia"/>
          <w:b/>
          <w:bCs/>
        </w:rPr>
        <w:t>convolution layer and max pooling layer are added</w:t>
      </w:r>
      <w:r w:rsidRPr="00A714B6">
        <w:rPr>
          <w:rFonts w:ascii="Georgia" w:hAnsi="Georgia"/>
        </w:rPr>
        <w:t xml:space="preserve"> after the existing ones with 512 filters, to test whether a more complex model will improve performance. </w:t>
      </w:r>
      <w:r w:rsidR="00B8544F" w:rsidRPr="00A714B6">
        <w:rPr>
          <w:rFonts w:ascii="Georgia" w:hAnsi="Georgia"/>
        </w:rPr>
        <w:t xml:space="preserve">Train- and validation accuracy decreased after 7 epochs. </w:t>
      </w:r>
    </w:p>
    <w:p w14:paraId="58EC8A8A" w14:textId="180786E8" w:rsidR="00093F13" w:rsidRPr="00A714B6" w:rsidRDefault="00B8544F" w:rsidP="00A714B6">
      <w:pPr>
        <w:pStyle w:val="ListParagraph"/>
        <w:numPr>
          <w:ilvl w:val="0"/>
          <w:numId w:val="4"/>
        </w:numPr>
        <w:rPr>
          <w:rFonts w:ascii="Georgia" w:hAnsi="Georgia"/>
        </w:rPr>
      </w:pPr>
      <w:r w:rsidRPr="00A714B6">
        <w:rPr>
          <w:rFonts w:ascii="Georgia" w:hAnsi="Georgia"/>
          <w:b/>
          <w:bCs/>
        </w:rPr>
        <w:t>2 by 2 stride is added</w:t>
      </w:r>
      <w:r w:rsidRPr="00A714B6">
        <w:rPr>
          <w:rFonts w:ascii="Georgia" w:hAnsi="Georgia"/>
        </w:rPr>
        <w:t xml:space="preserve"> to all convolution layers as means of regularization. Train- and validation accuracy improve beyond previous improvements.</w:t>
      </w:r>
      <w:r w:rsidR="00D37A36" w:rsidRPr="00A714B6">
        <w:rPr>
          <w:rFonts w:ascii="Georgia" w:hAnsi="Georgia"/>
        </w:rPr>
        <w:t xml:space="preserve"> Misclassification of images among the same tissue type (lung or colon) notably decreases. </w:t>
      </w:r>
    </w:p>
    <w:p w14:paraId="54277528" w14:textId="14F8AC81" w:rsidR="00B8544F" w:rsidRPr="00A714B6" w:rsidRDefault="00A82D3B" w:rsidP="00A714B6">
      <w:pPr>
        <w:pStyle w:val="ListParagraph"/>
        <w:numPr>
          <w:ilvl w:val="0"/>
          <w:numId w:val="4"/>
        </w:numPr>
        <w:rPr>
          <w:rFonts w:ascii="Georgia" w:hAnsi="Georgia"/>
        </w:rPr>
      </w:pPr>
      <w:r w:rsidRPr="00A714B6">
        <w:rPr>
          <w:rFonts w:ascii="Georgia" w:hAnsi="Georgia"/>
        </w:rPr>
        <w:t xml:space="preserve">The </w:t>
      </w:r>
      <w:r w:rsidRPr="00A714B6">
        <w:rPr>
          <w:rFonts w:ascii="Georgia" w:hAnsi="Georgia"/>
          <w:b/>
          <w:bCs/>
        </w:rPr>
        <w:t>max pooling layers are replaced by average pooling layers</w:t>
      </w:r>
      <w:r w:rsidRPr="00A714B6">
        <w:rPr>
          <w:rFonts w:ascii="Georgia" w:hAnsi="Georgia"/>
        </w:rPr>
        <w:t xml:space="preserve"> to see if more information is maintained for a better model fit. The train- and validation loss now decreases more gradually per epoch, instead of immediately during the first epochs. The train- and validation accuracy improve up until the last epoch, without sign of decrease.</w:t>
      </w:r>
    </w:p>
    <w:p w14:paraId="530AB5BC" w14:textId="638909AF" w:rsidR="00B8544F" w:rsidRPr="00A714B6" w:rsidRDefault="00A82D3B" w:rsidP="00A714B6">
      <w:pPr>
        <w:pStyle w:val="ListParagraph"/>
        <w:numPr>
          <w:ilvl w:val="0"/>
          <w:numId w:val="4"/>
        </w:numPr>
        <w:rPr>
          <w:rFonts w:ascii="Georgia" w:hAnsi="Georgia"/>
        </w:rPr>
      </w:pPr>
      <w:r w:rsidRPr="00A714B6">
        <w:rPr>
          <w:rFonts w:ascii="Georgia" w:hAnsi="Georgia"/>
        </w:rPr>
        <w:t xml:space="preserve">The </w:t>
      </w:r>
      <w:r w:rsidRPr="00A714B6">
        <w:rPr>
          <w:rFonts w:ascii="Georgia" w:hAnsi="Georgia"/>
          <w:b/>
          <w:bCs/>
        </w:rPr>
        <w:t>amount of epochs is increased</w:t>
      </w:r>
      <w:r w:rsidRPr="00A714B6">
        <w:rPr>
          <w:rFonts w:ascii="Georgia" w:hAnsi="Georgia"/>
        </w:rPr>
        <w:t xml:space="preserve"> to 15 to see if the model can fit even better. </w:t>
      </w:r>
      <w:r w:rsidR="00D37A36" w:rsidRPr="00A714B6">
        <w:rPr>
          <w:rFonts w:ascii="Georgia" w:hAnsi="Georgia"/>
        </w:rPr>
        <w:t xml:space="preserve">In the additional 5 epochs, the </w:t>
      </w:r>
      <w:r w:rsidR="003C6FDC" w:rsidRPr="00A714B6">
        <w:rPr>
          <w:rFonts w:ascii="Georgia" w:hAnsi="Georgia"/>
        </w:rPr>
        <w:t xml:space="preserve">training accuracy continues to improve, but the validation accuracy decreases slightly, hinting at potential overfitting. </w:t>
      </w:r>
    </w:p>
    <w:p w14:paraId="03334245" w14:textId="7722769C" w:rsidR="003C6FDC" w:rsidRPr="00A714B6" w:rsidRDefault="003C6FDC" w:rsidP="00A714B6">
      <w:pPr>
        <w:pStyle w:val="ListParagraph"/>
        <w:numPr>
          <w:ilvl w:val="0"/>
          <w:numId w:val="4"/>
        </w:numPr>
        <w:rPr>
          <w:rFonts w:ascii="Georgia" w:hAnsi="Georgia"/>
        </w:rPr>
      </w:pPr>
      <w:r w:rsidRPr="00A714B6">
        <w:rPr>
          <w:rFonts w:ascii="Georgia" w:hAnsi="Georgia"/>
          <w:b/>
          <w:bCs/>
        </w:rPr>
        <w:t>Dropout layers (rate = 0.2) are added</w:t>
      </w:r>
      <w:r w:rsidRPr="00A714B6">
        <w:rPr>
          <w:rFonts w:ascii="Georgia" w:hAnsi="Georgia"/>
        </w:rPr>
        <w:t xml:space="preserve"> in the fully-connected part of the network with the purpose of improving the generalization performance of the model </w:t>
      </w:r>
      <w:r w:rsidRPr="00A714B6">
        <w:rPr>
          <w:rFonts w:ascii="Georgia" w:hAnsi="Georgia"/>
        </w:rPr>
        <w:fldChar w:fldCharType="begin"/>
      </w:r>
      <w:r w:rsidRPr="00A714B6">
        <w:rPr>
          <w:rFonts w:ascii="Georgia" w:hAnsi="Georgia"/>
        </w:rPr>
        <w:instrText xml:space="preserve"> ADDIN ZOTERO_ITEM CSL_CITATION {"citationID":"VozLD0zm","properties":{"formattedCitation":"(Srivastava et al., 2014)","plainCitation":"(Srivastava et al., 2014)","noteIndex":0},"citationItems":[{"id":71,"uris":["http://zotero.org/users/13761385/items/JEP4U5VM"],"itemData":{"id":71,"type":"article-journal","abstract":"Deep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thinned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Pr="00A714B6">
        <w:rPr>
          <w:rFonts w:ascii="Georgia" w:hAnsi="Georgia"/>
        </w:rPr>
        <w:fldChar w:fldCharType="separate"/>
      </w:r>
      <w:r w:rsidRPr="00A714B6">
        <w:rPr>
          <w:rFonts w:ascii="Georgia" w:hAnsi="Georgia"/>
        </w:rPr>
        <w:t>(Srivastava et al., 2014)</w:t>
      </w:r>
      <w:r w:rsidRPr="00A714B6">
        <w:rPr>
          <w:rFonts w:ascii="Georgia" w:hAnsi="Georgia"/>
        </w:rPr>
        <w:fldChar w:fldCharType="end"/>
      </w:r>
      <w:r w:rsidRPr="00A714B6">
        <w:rPr>
          <w:rFonts w:ascii="Georgia" w:hAnsi="Georgia"/>
        </w:rPr>
        <w:t xml:space="preserve">. </w:t>
      </w:r>
      <w:r w:rsidR="004F7389" w:rsidRPr="00A714B6">
        <w:rPr>
          <w:rFonts w:ascii="Georgia" w:hAnsi="Georgia"/>
        </w:rPr>
        <w:t xml:space="preserve">The validation accuracy no longer shows signs of diminishing return due to overfitting. </w:t>
      </w:r>
    </w:p>
    <w:p w14:paraId="29407ADC" w14:textId="5F206AE0" w:rsidR="00FE12F2" w:rsidRPr="00A714B6" w:rsidRDefault="00FE12F2" w:rsidP="00A714B6">
      <w:pPr>
        <w:rPr>
          <w:rFonts w:ascii="Georgia" w:hAnsi="Georgia"/>
        </w:rPr>
      </w:pPr>
      <w:r w:rsidRPr="00A714B6">
        <w:rPr>
          <w:rFonts w:ascii="Georgia" w:hAnsi="Georgia"/>
        </w:rPr>
        <w:t>On the next page are the evaluation metrics and diagrams for the final model</w:t>
      </w:r>
      <w:r w:rsidR="004F7389" w:rsidRPr="00A714B6">
        <w:rPr>
          <w:rFonts w:ascii="Georgia" w:hAnsi="Georgia"/>
        </w:rPr>
        <w:t xml:space="preserve">. </w:t>
      </w:r>
    </w:p>
    <w:p w14:paraId="1A2AA712" w14:textId="63F6C9A0" w:rsidR="00FE12F2" w:rsidRDefault="00FE12F2">
      <w:pPr>
        <w:suppressAutoHyphens w:val="0"/>
        <w:rPr>
          <w:rFonts w:ascii="Georgia" w:hAnsi="Georgia"/>
          <w:color w:val="000000"/>
          <w:shd w:val="clear" w:color="auto" w:fill="FAFFFA"/>
        </w:rPr>
      </w:pPr>
      <w:r>
        <w:rPr>
          <w:rFonts w:ascii="Georgia" w:hAnsi="Georgia"/>
          <w:color w:val="000000"/>
          <w:shd w:val="clear" w:color="auto" w:fill="FAFFFA"/>
        </w:rPr>
        <w:br w:type="page"/>
      </w:r>
    </w:p>
    <w:p w14:paraId="2054AF7C" w14:textId="7A04BC4C" w:rsidR="00FE12F2" w:rsidRPr="00A714B6" w:rsidRDefault="00FE12F2" w:rsidP="00A714B6">
      <w:pPr>
        <w:jc w:val="center"/>
        <w:rPr>
          <w:rFonts w:ascii="Georgia" w:hAnsi="Georgia"/>
          <w:i/>
          <w:iCs/>
        </w:rPr>
      </w:pPr>
      <w:r w:rsidRPr="00A714B6">
        <w:rPr>
          <w:rFonts w:ascii="Georgia" w:hAnsi="Georgia"/>
          <w:i/>
          <w:iCs/>
        </w:rPr>
        <w:lastRenderedPageBreak/>
        <w:t>Evaluation results of enhanced model after all experiments</w:t>
      </w:r>
    </w:p>
    <w:p w14:paraId="4F89FDE6" w14:textId="01F49DC1" w:rsidR="00D37A36" w:rsidRDefault="00FE12F2" w:rsidP="00D37A36">
      <w:pPr>
        <w:rPr>
          <w:rFonts w:ascii="Georgia" w:hAnsi="Georgia"/>
          <w:color w:val="000000"/>
          <w:shd w:val="clear" w:color="auto" w:fill="FAFFFA"/>
        </w:rPr>
      </w:pPr>
      <w:r>
        <w:rPr>
          <w:noProof/>
        </w:rPr>
        <w:drawing>
          <wp:anchor distT="0" distB="0" distL="114300" distR="114300" simplePos="0" relativeHeight="251671552" behindDoc="0" locked="0" layoutInCell="1" allowOverlap="1" wp14:anchorId="0C94B9C2" wp14:editId="47F97903">
            <wp:simplePos x="0" y="0"/>
            <wp:positionH relativeFrom="margin">
              <wp:posOffset>798830</wp:posOffset>
            </wp:positionH>
            <wp:positionV relativeFrom="paragraph">
              <wp:posOffset>114671</wp:posOffset>
            </wp:positionV>
            <wp:extent cx="4142740" cy="2303145"/>
            <wp:effectExtent l="152400" t="114300" r="143510" b="154305"/>
            <wp:wrapSquare wrapText="bothSides"/>
            <wp:docPr id="873971181" name="Picture 17" descr="A comparison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3971181" name="Picture 17" descr="A comparison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740" cy="230314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035AA4" w14:textId="02DC411E" w:rsidR="004F7389" w:rsidRDefault="004F7389">
      <w:pPr>
        <w:suppressAutoHyphens w:val="0"/>
        <w:rPr>
          <w:rFonts w:ascii="Lato" w:hAnsi="Lato"/>
          <w:color w:val="000000"/>
          <w:sz w:val="27"/>
          <w:szCs w:val="27"/>
        </w:rPr>
      </w:pPr>
    </w:p>
    <w:p w14:paraId="1FF8A1B8" w14:textId="6E01714C" w:rsidR="00A939A5" w:rsidRDefault="00A939A5">
      <w:pPr>
        <w:suppressAutoHyphens w:val="0"/>
        <w:rPr>
          <w:rFonts w:ascii="Lato" w:hAnsi="Lato"/>
          <w:color w:val="000000"/>
          <w:sz w:val="27"/>
          <w:szCs w:val="27"/>
        </w:rPr>
      </w:pPr>
    </w:p>
    <w:p w14:paraId="09177E61" w14:textId="3212A7FE" w:rsidR="004F7389" w:rsidRDefault="004F7389">
      <w:pPr>
        <w:suppressAutoHyphens w:val="0"/>
        <w:rPr>
          <w:rFonts w:ascii="Lato" w:hAnsi="Lato"/>
          <w:color w:val="000000"/>
          <w:sz w:val="27"/>
          <w:szCs w:val="27"/>
        </w:rPr>
      </w:pPr>
    </w:p>
    <w:p w14:paraId="19E16AF0" w14:textId="1A6C6D94" w:rsidR="004F7389" w:rsidRDefault="004F7389">
      <w:pPr>
        <w:suppressAutoHyphens w:val="0"/>
        <w:rPr>
          <w:rFonts w:ascii="Lato" w:hAnsi="Lato"/>
          <w:color w:val="000000"/>
          <w:sz w:val="27"/>
          <w:szCs w:val="27"/>
        </w:rPr>
      </w:pPr>
    </w:p>
    <w:p w14:paraId="43B665CA" w14:textId="64E99772" w:rsidR="004F7389" w:rsidRDefault="004F7389">
      <w:pPr>
        <w:suppressAutoHyphens w:val="0"/>
        <w:rPr>
          <w:rFonts w:ascii="Lato" w:hAnsi="Lato"/>
          <w:color w:val="000000"/>
          <w:sz w:val="27"/>
          <w:szCs w:val="27"/>
        </w:rPr>
      </w:pPr>
    </w:p>
    <w:p w14:paraId="78FDBF95" w14:textId="4983F6F4" w:rsidR="00FE12F2" w:rsidRDefault="00FE12F2">
      <w:pPr>
        <w:suppressAutoHyphens w:val="0"/>
        <w:rPr>
          <w:rFonts w:ascii="Lato" w:hAnsi="Lato"/>
          <w:color w:val="000000"/>
          <w:sz w:val="27"/>
          <w:szCs w:val="27"/>
        </w:rPr>
      </w:pPr>
      <w:r>
        <w:rPr>
          <w:noProof/>
        </w:rPr>
        <w:drawing>
          <wp:anchor distT="0" distB="0" distL="114300" distR="114300" simplePos="0" relativeHeight="251677696" behindDoc="0" locked="0" layoutInCell="1" allowOverlap="1" wp14:anchorId="604D40F4" wp14:editId="651CCA14">
            <wp:simplePos x="0" y="0"/>
            <wp:positionH relativeFrom="margin">
              <wp:align>right</wp:align>
            </wp:positionH>
            <wp:positionV relativeFrom="paragraph">
              <wp:posOffset>4789170</wp:posOffset>
            </wp:positionV>
            <wp:extent cx="2669540" cy="1816735"/>
            <wp:effectExtent l="133350" t="133350" r="149860" b="164465"/>
            <wp:wrapSquare wrapText="bothSides"/>
            <wp:docPr id="425897698" name="Picture 21" descr="A graph with a line and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5897698" name="Picture 21" descr="A graph with a line and a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540" cy="181673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10FF6CD" wp14:editId="08A961E2">
            <wp:simplePos x="0" y="0"/>
            <wp:positionH relativeFrom="margin">
              <wp:align>left</wp:align>
            </wp:positionH>
            <wp:positionV relativeFrom="paragraph">
              <wp:posOffset>4798695</wp:posOffset>
            </wp:positionV>
            <wp:extent cx="2658745" cy="1809115"/>
            <wp:effectExtent l="133350" t="114300" r="141605" b="172085"/>
            <wp:wrapSquare wrapText="bothSides"/>
            <wp:docPr id="662991714" name="Picture 20" descr="A graph with a line and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2991714" name="Picture 20" descr="A graph with a line and a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745" cy="180911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F7389">
        <w:rPr>
          <w:rFonts w:ascii="Lato" w:hAnsi="Lato"/>
          <w:color w:val="000000"/>
          <w:sz w:val="27"/>
          <w:szCs w:val="27"/>
        </w:rPr>
        <w:drawing>
          <wp:anchor distT="0" distB="0" distL="114300" distR="114300" simplePos="0" relativeHeight="251675648" behindDoc="0" locked="0" layoutInCell="1" allowOverlap="1" wp14:anchorId="489830EF" wp14:editId="6EE60060">
            <wp:simplePos x="0" y="0"/>
            <wp:positionH relativeFrom="margin">
              <wp:align>right</wp:align>
            </wp:positionH>
            <wp:positionV relativeFrom="paragraph">
              <wp:posOffset>3569335</wp:posOffset>
            </wp:positionV>
            <wp:extent cx="2699385" cy="1078865"/>
            <wp:effectExtent l="133350" t="114300" r="139065" b="140335"/>
            <wp:wrapSquare wrapText="bothSides"/>
            <wp:docPr id="297161510"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7161510" name="Picture 1"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9385" cy="107886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F7389">
        <w:rPr>
          <w:rFonts w:ascii="Lato" w:hAnsi="Lato"/>
          <w:color w:val="000000"/>
          <w:sz w:val="27"/>
          <w:szCs w:val="27"/>
        </w:rPr>
        <w:drawing>
          <wp:anchor distT="0" distB="0" distL="114300" distR="114300" simplePos="0" relativeHeight="251674624" behindDoc="0" locked="0" layoutInCell="1" allowOverlap="1" wp14:anchorId="50A33ED6" wp14:editId="757399F3">
            <wp:simplePos x="0" y="0"/>
            <wp:positionH relativeFrom="margin">
              <wp:align>left</wp:align>
            </wp:positionH>
            <wp:positionV relativeFrom="paragraph">
              <wp:posOffset>3569335</wp:posOffset>
            </wp:positionV>
            <wp:extent cx="2614930" cy="1078865"/>
            <wp:effectExtent l="133350" t="114300" r="128270" b="140335"/>
            <wp:wrapSquare wrapText="bothSides"/>
            <wp:docPr id="1015003694"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5003694" name="Picture 1" descr="A screen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4930" cy="107886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0C62401" wp14:editId="7454D4C6">
            <wp:simplePos x="0" y="0"/>
            <wp:positionH relativeFrom="margin">
              <wp:align>left</wp:align>
            </wp:positionH>
            <wp:positionV relativeFrom="paragraph">
              <wp:posOffset>725170</wp:posOffset>
            </wp:positionV>
            <wp:extent cx="2652395" cy="2712720"/>
            <wp:effectExtent l="133350" t="114300" r="147955" b="163830"/>
            <wp:wrapSquare wrapText="bothSides"/>
            <wp:docPr id="1319612454" name="Picture 18" descr="A graph of a number of cell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9612454" name="Picture 18" descr="A graph of a number of cell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2395" cy="271272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8FB344A" wp14:editId="42D1591F">
            <wp:simplePos x="0" y="0"/>
            <wp:positionH relativeFrom="margin">
              <wp:align>right</wp:align>
            </wp:positionH>
            <wp:positionV relativeFrom="paragraph">
              <wp:posOffset>725170</wp:posOffset>
            </wp:positionV>
            <wp:extent cx="2632710" cy="2692400"/>
            <wp:effectExtent l="133350" t="114300" r="148590" b="165100"/>
            <wp:wrapSquare wrapText="bothSides"/>
            <wp:docPr id="1047172960" name="Picture 19" descr="A graph of a tes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7172960" name="Picture 19" descr="A graph of a tes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2710" cy="269240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Lato" w:hAnsi="Lato"/>
          <w:color w:val="000000"/>
          <w:sz w:val="27"/>
          <w:szCs w:val="27"/>
        </w:rPr>
        <w:br w:type="page"/>
      </w:r>
    </w:p>
    <w:p w14:paraId="744333B0" w14:textId="74B09235"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lastRenderedPageBreak/>
        <w:t>Transfer Learning Model</w:t>
      </w:r>
      <w:r w:rsidR="001B424C">
        <w:rPr>
          <w:rFonts w:ascii="Lato" w:hAnsi="Lato"/>
          <w:color w:val="000000"/>
          <w:sz w:val="27"/>
          <w:szCs w:val="27"/>
        </w:rPr>
        <w:t xml:space="preserve"> and Its Results</w:t>
      </w:r>
    </w:p>
    <w:p w14:paraId="40A8BD3E" w14:textId="52AED5D4" w:rsidR="00D54C72" w:rsidRPr="00A714B6" w:rsidRDefault="00B22548" w:rsidP="00A714B6">
      <w:pPr>
        <w:rPr>
          <w:rFonts w:ascii="Georgia" w:hAnsi="Georgia"/>
        </w:rPr>
      </w:pPr>
      <w:r w:rsidRPr="00A714B6">
        <w:rPr>
          <w:rFonts w:ascii="Georgia" w:hAnsi="Georgia"/>
        </w:rPr>
        <w:t xml:space="preserve">A DenseNet121 model </w:t>
      </w:r>
      <w:r w:rsidR="00D54C72" w:rsidRPr="00A714B6">
        <w:rPr>
          <w:rFonts w:ascii="Georgia" w:hAnsi="Georgia"/>
        </w:rPr>
        <w:t xml:space="preserve">was selected for its relatively small size. The complete model architecture </w:t>
      </w:r>
      <w:r w:rsidR="00A714B6">
        <w:rPr>
          <w:rFonts w:ascii="Georgia" w:hAnsi="Georgia"/>
        </w:rPr>
        <w:t>has a size in a similar order of magnitude as the baseline model</w:t>
      </w:r>
      <w:r w:rsidR="00D54C72" w:rsidRPr="00A714B6">
        <w:rPr>
          <w:rFonts w:ascii="Georgia" w:hAnsi="Georgia"/>
        </w:rPr>
        <w:t xml:space="preserve">, with </w:t>
      </w:r>
      <w:r w:rsidRPr="00A714B6">
        <w:rPr>
          <w:rFonts w:ascii="Georgia" w:hAnsi="Georgia"/>
        </w:rPr>
        <w:t xml:space="preserve"> </w:t>
      </w:r>
      <w:r w:rsidR="00A714B6" w:rsidRPr="00A714B6">
        <w:rPr>
          <w:rFonts w:ascii="Georgia" w:hAnsi="Georgia"/>
        </w:rPr>
        <w:t>1</w:t>
      </w:r>
      <w:r w:rsidR="00A714B6">
        <w:rPr>
          <w:rFonts w:ascii="Georgia" w:hAnsi="Georgia"/>
        </w:rPr>
        <w:t>,</w:t>
      </w:r>
      <w:r w:rsidR="00A714B6" w:rsidRPr="00A714B6">
        <w:rPr>
          <w:rFonts w:ascii="Georgia" w:hAnsi="Georgia"/>
        </w:rPr>
        <w:t>184</w:t>
      </w:r>
      <w:r w:rsidR="00A714B6">
        <w:rPr>
          <w:rFonts w:ascii="Georgia" w:hAnsi="Georgia"/>
        </w:rPr>
        <w:t>,</w:t>
      </w:r>
      <w:r w:rsidR="00A714B6" w:rsidRPr="00A714B6">
        <w:rPr>
          <w:rFonts w:ascii="Georgia" w:hAnsi="Georgia"/>
        </w:rPr>
        <w:t xml:space="preserve">069 </w:t>
      </w:r>
      <w:r w:rsidR="00D54C72" w:rsidRPr="00A714B6">
        <w:rPr>
          <w:rFonts w:ascii="Georgia" w:hAnsi="Georgia"/>
        </w:rPr>
        <w:t xml:space="preserve"> parameters (compared to 745</w:t>
      </w:r>
      <w:r w:rsidR="00A714B6">
        <w:rPr>
          <w:rFonts w:ascii="Georgia" w:hAnsi="Georgia"/>
        </w:rPr>
        <w:t>,</w:t>
      </w:r>
      <w:r w:rsidR="00D54C72" w:rsidRPr="00A714B6">
        <w:rPr>
          <w:rFonts w:ascii="Georgia" w:hAnsi="Georgia"/>
        </w:rPr>
        <w:t xml:space="preserve">597). </w:t>
      </w:r>
      <w:r w:rsidR="00F24147" w:rsidRPr="00A714B6">
        <w:rPr>
          <w:rFonts w:ascii="Georgia" w:hAnsi="Georgia"/>
        </w:rPr>
        <w:t>The model performs similar to the enhanced model, with a final test accuracy of 0.94 (compared to 0.96 for the enhanced model</w:t>
      </w:r>
      <w:r w:rsidR="00A714B6">
        <w:rPr>
          <w:rFonts w:ascii="Georgia" w:hAnsi="Georgia"/>
        </w:rPr>
        <w:t>)</w:t>
      </w:r>
      <w:r w:rsidR="00F24147" w:rsidRPr="00A714B6">
        <w:rPr>
          <w:rFonts w:ascii="Georgia" w:hAnsi="Georgia"/>
        </w:rPr>
        <w:t>.</w:t>
      </w:r>
    </w:p>
    <w:p w14:paraId="29B95DEE" w14:textId="0195C77A" w:rsidR="00D54C72" w:rsidRDefault="00F24147">
      <w:pPr>
        <w:suppressAutoHyphens w:val="0"/>
        <w:rPr>
          <w:rFonts w:ascii="Georgia" w:hAnsi="Georgia"/>
          <w:color w:val="000000"/>
          <w:shd w:val="clear" w:color="auto" w:fill="FAFFFA"/>
        </w:rPr>
      </w:pPr>
      <w:r>
        <w:rPr>
          <w:noProof/>
        </w:rPr>
        <w:drawing>
          <wp:anchor distT="0" distB="0" distL="114300" distR="114300" simplePos="0" relativeHeight="251684864" behindDoc="0" locked="0" layoutInCell="1" allowOverlap="1" wp14:anchorId="010AD497" wp14:editId="6736E903">
            <wp:simplePos x="0" y="0"/>
            <wp:positionH relativeFrom="column">
              <wp:posOffset>2962327</wp:posOffset>
            </wp:positionH>
            <wp:positionV relativeFrom="paragraph">
              <wp:posOffset>5984063</wp:posOffset>
            </wp:positionV>
            <wp:extent cx="2339340" cy="1590057"/>
            <wp:effectExtent l="133350" t="114300" r="137160" b="162560"/>
            <wp:wrapSquare wrapText="bothSides"/>
            <wp:docPr id="226294614" name="Picture 26" descr="A graph of a test receiv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6294614" name="Picture 26" descr="A graph of a test receiv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9340" cy="1590057"/>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4C78440" wp14:editId="3F344375">
            <wp:simplePos x="0" y="0"/>
            <wp:positionH relativeFrom="column">
              <wp:posOffset>469900</wp:posOffset>
            </wp:positionH>
            <wp:positionV relativeFrom="paragraph">
              <wp:posOffset>5986145</wp:posOffset>
            </wp:positionV>
            <wp:extent cx="2371725" cy="1611630"/>
            <wp:effectExtent l="133350" t="114300" r="142875" b="160020"/>
            <wp:wrapSquare wrapText="bothSides"/>
            <wp:docPr id="1125114308" name="Picture 25" descr="A graph with a line and a lin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5114308" name="Picture 25" descr="A graph with a line and a lin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725" cy="16116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0B999964" wp14:editId="0A822E3B">
            <wp:simplePos x="0" y="0"/>
            <wp:positionH relativeFrom="margin">
              <wp:posOffset>334314</wp:posOffset>
            </wp:positionH>
            <wp:positionV relativeFrom="paragraph">
              <wp:posOffset>2066290</wp:posOffset>
            </wp:positionV>
            <wp:extent cx="2552700" cy="2640330"/>
            <wp:effectExtent l="133350" t="114300" r="152400" b="160020"/>
            <wp:wrapSquare wrapText="bothSides"/>
            <wp:docPr id="1320309381" name="Picture 23" descr="A graph of a number of cell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0309381" name="Picture 23" descr="A graph of a number of cells&#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2700" cy="26403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8FF4EA4" wp14:editId="09B9D01B">
            <wp:simplePos x="0" y="0"/>
            <wp:positionH relativeFrom="margin">
              <wp:posOffset>2965450</wp:posOffset>
            </wp:positionH>
            <wp:positionV relativeFrom="paragraph">
              <wp:posOffset>2077693</wp:posOffset>
            </wp:positionV>
            <wp:extent cx="2543810" cy="2630805"/>
            <wp:effectExtent l="133350" t="114300" r="142240" b="169545"/>
            <wp:wrapSquare wrapText="bothSides"/>
            <wp:docPr id="1727747913" name="Picture 24" descr="A graph of a number of cell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747913" name="Picture 24" descr="A graph of a number of cell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810" cy="263080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54C72">
        <w:rPr>
          <w:rFonts w:ascii="Georgia" w:hAnsi="Georgia"/>
          <w:color w:val="000000"/>
          <w:shd w:val="clear" w:color="auto" w:fill="FAFFFA"/>
        </w:rPr>
        <w:drawing>
          <wp:anchor distT="0" distB="0" distL="114300" distR="114300" simplePos="0" relativeHeight="251682816" behindDoc="0" locked="0" layoutInCell="1" allowOverlap="1" wp14:anchorId="0FF37220" wp14:editId="6A4A29E6">
            <wp:simplePos x="0" y="0"/>
            <wp:positionH relativeFrom="margin">
              <wp:posOffset>2962489</wp:posOffset>
            </wp:positionH>
            <wp:positionV relativeFrom="paragraph">
              <wp:posOffset>4842484</wp:posOffset>
            </wp:positionV>
            <wp:extent cx="2459355" cy="990600"/>
            <wp:effectExtent l="133350" t="114300" r="131445" b="152400"/>
            <wp:wrapSquare wrapText="bothSides"/>
            <wp:docPr id="1465490962"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5490962" name="Picture 1" descr="A screenshot of a compute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9355" cy="99060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54C72">
        <w:rPr>
          <w:rFonts w:ascii="Georgia" w:hAnsi="Georgia"/>
          <w:color w:val="000000"/>
          <w:shd w:val="clear" w:color="auto" w:fill="FAFFFA"/>
        </w:rPr>
        <w:drawing>
          <wp:anchor distT="0" distB="0" distL="114300" distR="114300" simplePos="0" relativeHeight="251681792" behindDoc="0" locked="0" layoutInCell="1" allowOverlap="1" wp14:anchorId="78CDD757" wp14:editId="5D93CF3D">
            <wp:simplePos x="0" y="0"/>
            <wp:positionH relativeFrom="margin">
              <wp:posOffset>437436</wp:posOffset>
            </wp:positionH>
            <wp:positionV relativeFrom="paragraph">
              <wp:posOffset>4856205</wp:posOffset>
            </wp:positionV>
            <wp:extent cx="2425700" cy="975360"/>
            <wp:effectExtent l="133350" t="114300" r="146050" b="148590"/>
            <wp:wrapSquare wrapText="bothSides"/>
            <wp:docPr id="1922372792"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2372792" name="Picture 1" descr="A screenshot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5700" cy="97536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BA5B834" wp14:editId="5173ABD4">
            <wp:simplePos x="0" y="0"/>
            <wp:positionH relativeFrom="margin">
              <wp:align>center</wp:align>
            </wp:positionH>
            <wp:positionV relativeFrom="paragraph">
              <wp:posOffset>176530</wp:posOffset>
            </wp:positionV>
            <wp:extent cx="3123565" cy="1734185"/>
            <wp:effectExtent l="152400" t="114300" r="133985" b="170815"/>
            <wp:wrapSquare wrapText="bothSides"/>
            <wp:docPr id="294402054" name="Picture 22" descr="A comparison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4402054" name="Picture 22" descr="A comparison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3565" cy="1734185"/>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54C72">
        <w:rPr>
          <w:rFonts w:ascii="Georgia" w:hAnsi="Georgia"/>
          <w:color w:val="000000"/>
          <w:shd w:val="clear" w:color="auto" w:fill="FAFFFA"/>
        </w:rPr>
        <w:br w:type="page"/>
      </w:r>
    </w:p>
    <w:p w14:paraId="2470CB31" w14:textId="77777777" w:rsidR="00D415FB" w:rsidRDefault="00AB077D">
      <w:pPr>
        <w:pStyle w:val="ListParagraph"/>
        <w:numPr>
          <w:ilvl w:val="0"/>
          <w:numId w:val="1"/>
        </w:numPr>
        <w:rPr>
          <w:rFonts w:ascii="Lato" w:hAnsi="Lato"/>
          <w:color w:val="000000"/>
          <w:sz w:val="27"/>
          <w:szCs w:val="27"/>
        </w:rPr>
      </w:pPr>
      <w:r>
        <w:rPr>
          <w:rFonts w:ascii="Lato" w:hAnsi="Lato"/>
          <w:color w:val="000000"/>
          <w:sz w:val="27"/>
          <w:szCs w:val="27"/>
        </w:rPr>
        <w:lastRenderedPageBreak/>
        <w:t>Discussion</w:t>
      </w:r>
    </w:p>
    <w:p w14:paraId="71E47F11" w14:textId="42D71A60" w:rsidR="009C0450" w:rsidRPr="00A714B6" w:rsidRDefault="009C0450" w:rsidP="00A714B6">
      <w:pPr>
        <w:rPr>
          <w:rFonts w:ascii="Georgia" w:hAnsi="Georgia"/>
        </w:rPr>
      </w:pPr>
      <w:r w:rsidRPr="00A714B6">
        <w:rPr>
          <w:rFonts w:ascii="Georgia" w:hAnsi="Georgia"/>
        </w:rPr>
        <w:t xml:space="preserve">Compared to the baseline model, with a weighted average test accuracy of 0.77, the enhanced model notably improved with a weighted average test accuracy of 0.96. The baseline model performed differently per class, and was exceptionally good at classifying benign lung tissue (f1-score = 0.95) and poor at classifying lung adenocarcinoma tissue (f1-score = 0.67). The enhanced model performed with f1-scores of 1.00 and 0.92 for these classes respectively, showing less difference in performance between classes. </w:t>
      </w:r>
    </w:p>
    <w:p w14:paraId="302F7B74" w14:textId="44183F66" w:rsidR="009C0450" w:rsidRPr="00A714B6" w:rsidRDefault="009C0450" w:rsidP="00A714B6">
      <w:pPr>
        <w:rPr>
          <w:rFonts w:ascii="Georgia" w:hAnsi="Georgia"/>
        </w:rPr>
      </w:pPr>
      <w:r w:rsidRPr="00A714B6">
        <w:rPr>
          <w:rFonts w:ascii="Georgia" w:hAnsi="Georgia"/>
        </w:rPr>
        <w:t xml:space="preserve">The enhanced model does not show a notable decrease in validation accuracy yet after 15 epochs of training, suggesting that the performance may still be improved further without overfitting. Some experiments that have been run could be further explored by trying out more possible values for the hyperparameters. It is plausible that adding more layers may give a beneficial result, given that the architecture is still relatively shallow compared to architectures such as of VGG16 </w:t>
      </w:r>
      <w:r w:rsidR="009B6DBC" w:rsidRPr="00A714B6">
        <w:rPr>
          <w:rFonts w:ascii="Georgia" w:hAnsi="Georgia"/>
        </w:rPr>
        <w:fldChar w:fldCharType="begin"/>
      </w:r>
      <w:r w:rsidR="009B6DBC" w:rsidRPr="00A714B6">
        <w:rPr>
          <w:rFonts w:ascii="Georgia" w:hAnsi="Georgia"/>
        </w:rPr>
        <w:instrText xml:space="preserve"> ADDIN ZOTERO_ITEM CSL_CITATION {"citationID":"Gc8yowMY","properties":{"formattedCitation":"(Simonyan &amp; Zisserman, 2015)","plainCitation":"(Simonyan &amp; Zisserman, 2015)","noteIndex":0},"citationItems":[{"id":67,"uris":["http://zotero.org/users/13761385/items/J7L6J3YU"],"itemData":{"id":67,"type":"article","abstract":"In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2024",3,9]]},"issued":{"date-parts":[["2015",4,10]]}}}],"schema":"https://github.com/citation-style-language/schema/raw/master/csl-citation.json"} </w:instrText>
      </w:r>
      <w:r w:rsidR="009B6DBC" w:rsidRPr="00A714B6">
        <w:rPr>
          <w:rFonts w:ascii="Georgia" w:hAnsi="Georgia"/>
        </w:rPr>
        <w:fldChar w:fldCharType="separate"/>
      </w:r>
      <w:r w:rsidR="009B6DBC" w:rsidRPr="00A714B6">
        <w:rPr>
          <w:rFonts w:ascii="Georgia" w:hAnsi="Georgia"/>
        </w:rPr>
        <w:t>(Simonyan &amp; Zisserman, 2015)</w:t>
      </w:r>
      <w:r w:rsidR="009B6DBC" w:rsidRPr="00A714B6">
        <w:rPr>
          <w:rFonts w:ascii="Georgia" w:hAnsi="Georgia"/>
        </w:rPr>
        <w:fldChar w:fldCharType="end"/>
      </w:r>
      <w:r w:rsidR="009B6DBC" w:rsidRPr="00A714B6">
        <w:rPr>
          <w:rFonts w:ascii="Georgia" w:hAnsi="Georgia"/>
        </w:rPr>
        <w:t xml:space="preserve"> </w:t>
      </w:r>
      <w:r w:rsidRPr="00A714B6">
        <w:rPr>
          <w:rFonts w:ascii="Georgia" w:hAnsi="Georgia"/>
        </w:rPr>
        <w:t>or DenseNet121</w:t>
      </w:r>
      <w:r w:rsidR="009B6DBC" w:rsidRPr="00A714B6">
        <w:rPr>
          <w:rFonts w:ascii="Georgia" w:hAnsi="Georgia"/>
        </w:rPr>
        <w:t xml:space="preserve"> </w:t>
      </w:r>
      <w:r w:rsidR="009B6DBC" w:rsidRPr="00A714B6">
        <w:rPr>
          <w:rFonts w:ascii="Georgia" w:hAnsi="Georgia"/>
        </w:rPr>
        <w:fldChar w:fldCharType="begin"/>
      </w:r>
      <w:r w:rsidR="009B6DBC" w:rsidRPr="00A714B6">
        <w:rPr>
          <w:rFonts w:ascii="Georgia" w:hAnsi="Georgia"/>
        </w:rPr>
        <w:instrText xml:space="preserve"> ADDIN ZOTERO_ITEM CSL_CITATION {"citationID":"uki3r08j","properties":{"formattedCitation":"(Huang et al., 2018)","plainCitation":"(Huang et al., 2018)","noteIndex":0},"citationItems":[{"id":73,"uris":["http://zotero.org/users/13761385/items/BUNU2YRA"],"itemData":{"id":73,"type":"article","abstract":"Recent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.","DOI":"10.48550/arXiv.1608.06993","note":"arXiv:1608.06993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Q."}],"accessed":{"date-parts":[["2024",3,10]]},"issued":{"date-parts":[["2018",1,28]]}}}],"schema":"https://github.com/citation-style-language/schema/raw/master/csl-citation.json"} </w:instrText>
      </w:r>
      <w:r w:rsidR="009B6DBC" w:rsidRPr="00A714B6">
        <w:rPr>
          <w:rFonts w:ascii="Georgia" w:hAnsi="Georgia"/>
        </w:rPr>
        <w:fldChar w:fldCharType="separate"/>
      </w:r>
      <w:r w:rsidR="009B6DBC" w:rsidRPr="00A714B6">
        <w:rPr>
          <w:rFonts w:ascii="Georgia" w:hAnsi="Georgia"/>
        </w:rPr>
        <w:t>(Huang et al., 2018)</w:t>
      </w:r>
      <w:r w:rsidR="009B6DBC" w:rsidRPr="00A714B6">
        <w:rPr>
          <w:rFonts w:ascii="Georgia" w:hAnsi="Georgia"/>
        </w:rPr>
        <w:fldChar w:fldCharType="end"/>
      </w:r>
      <w:r w:rsidRPr="00A714B6">
        <w:rPr>
          <w:rFonts w:ascii="Georgia" w:hAnsi="Georgia"/>
        </w:rPr>
        <w:t xml:space="preserve">. </w:t>
      </w:r>
    </w:p>
    <w:p w14:paraId="7F6A7A96" w14:textId="3ECD37C3" w:rsidR="009B6DBC" w:rsidRPr="00A714B6" w:rsidRDefault="009B6DBC" w:rsidP="00A714B6">
      <w:pPr>
        <w:rPr>
          <w:rFonts w:ascii="Georgia" w:hAnsi="Georgia"/>
        </w:rPr>
      </w:pPr>
      <w:r w:rsidRPr="00A714B6">
        <w:rPr>
          <w:rFonts w:ascii="Georgia" w:hAnsi="Georgia"/>
        </w:rPr>
        <w:t xml:space="preserve">Switching and/or tuning the optimizer may also be worthy of exploring. In one experiment, the ‘adam’ optimizer was replaced by the ‘rmsprop’ optimizer, but this yielded a poor result by itself. The experiment was replaced by another, and not reported here. The authors of the following cited paper concluded that tuning an optimizer may yield as much result as choosing a different one </w:t>
      </w:r>
      <w:r w:rsidRPr="00A714B6">
        <w:rPr>
          <w:rFonts w:ascii="Georgia" w:hAnsi="Georgia"/>
        </w:rPr>
        <w:fldChar w:fldCharType="begin"/>
      </w:r>
      <w:r w:rsidRPr="00A714B6">
        <w:rPr>
          <w:rFonts w:ascii="Georgia" w:hAnsi="Georgia"/>
        </w:rPr>
        <w:instrText xml:space="preserve"> ADDIN ZOTERO_ITEM CSL_CITATION {"citationID":"0xn6up5O","properties":{"formattedCitation":"(Schmidt et al., 2021)","plainCitation":"(Schmidt et al., 2021)","noteIndex":0},"citationItems":[{"id":61,"uris":["http://zotero.org/users/13761385/items/7WQQP88L"],"itemData":{"id":61,"type":"article","abstract":"Choosing the optimizer is considered to be among the most crucial design decisions in deep learning, and it is not an easy one. The growing literature now lists hundreds of optimization methods. In the absence of clear theoretical guidance and conclusive empirical evidence, the decision is often made based on anecdotes. In this work, we aim to replace these anecdotes, if not with a conclusive ranking, then at least with evidence-backed heuristics. To do so, we perform an extensive, standardized benchmark of fifteen particularly popular deep learning optimizers while giving a concise overview of the wide range of possible choices. Analyzing more than $50,000$ individual runs, we contribute the following three points: (i) Optimizer performance varies greatly across tasks. (ii) We observe that evaluating multiple optimizers with default parameters works approximately as well as tuning the hyperparameters of a single, fixed optimizer. (iii) While we cannot discern an optimization method clearly dominating across all tested tasks, we identify a significantly reduced subset of specific optimizers and parameter choices that generally lead to competitive results in our experiments: Adam remains a strong contender, with newer methods failing to significantly and consistently outperform it. Our open-sourced results are available as challenging and well-tuned baselines for more meaningful evaluations of novel optimization methods without requiring any further computational efforts.","DOI":"10.48550/arXiv.2007.01547","note":"arXiv:2007.01547 [cs, stat]","number":"arXiv:2007.01547","publisher":"arXiv","source":"arXiv.org","title":"Descending through a Crowded Valley - Benchmarking Deep Learning Optimizers","URL":"http://arxiv.org/abs/2007.01547","author":[{"family":"Schmidt","given":"Robin M."},{"family":"Schneider","given":"Frank"},{"family":"Hennig","given":"Philipp"}],"accessed":{"date-parts":[["2024",3,8]]},"issued":{"date-parts":[["2021",8,10]]}}}],"schema":"https://github.com/citation-style-language/schema/raw/master/csl-citation.json"} </w:instrText>
      </w:r>
      <w:r w:rsidRPr="00A714B6">
        <w:rPr>
          <w:rFonts w:ascii="Georgia" w:hAnsi="Georgia"/>
        </w:rPr>
        <w:fldChar w:fldCharType="separate"/>
      </w:r>
      <w:r w:rsidRPr="00A714B6">
        <w:rPr>
          <w:rFonts w:ascii="Georgia" w:hAnsi="Georgia"/>
        </w:rPr>
        <w:t>(Schmidt et al., 2021)</w:t>
      </w:r>
      <w:r w:rsidRPr="00A714B6">
        <w:rPr>
          <w:rFonts w:ascii="Georgia" w:hAnsi="Georgia"/>
        </w:rPr>
        <w:fldChar w:fldCharType="end"/>
      </w:r>
      <w:r w:rsidRPr="00A714B6">
        <w:rPr>
          <w:rFonts w:ascii="Georgia" w:hAnsi="Georgia"/>
        </w:rPr>
        <w:t xml:space="preserve">. </w:t>
      </w:r>
    </w:p>
    <w:p w14:paraId="14F3FCED" w14:textId="25833FBB" w:rsidR="00D415FB" w:rsidRPr="005546F2" w:rsidRDefault="00AB077D" w:rsidP="005546F2">
      <w:pPr>
        <w:pStyle w:val="ListParagraph"/>
        <w:numPr>
          <w:ilvl w:val="0"/>
          <w:numId w:val="1"/>
        </w:numPr>
        <w:rPr>
          <w:rFonts w:ascii="Lato" w:hAnsi="Lato"/>
          <w:color w:val="000000"/>
          <w:sz w:val="27"/>
          <w:szCs w:val="27"/>
        </w:rPr>
      </w:pPr>
      <w:r>
        <w:rPr>
          <w:rFonts w:ascii="Lato" w:hAnsi="Lato"/>
          <w:color w:val="000000"/>
          <w:sz w:val="27"/>
          <w:szCs w:val="27"/>
        </w:rPr>
        <w:t>References</w:t>
      </w:r>
    </w:p>
    <w:p w14:paraId="47928354" w14:textId="77777777" w:rsidR="009B6DBC" w:rsidRPr="009B6DBC" w:rsidRDefault="009B3E71" w:rsidP="009B6DBC">
      <w:pPr>
        <w:pStyle w:val="Bibliography"/>
        <w:rPr>
          <w:rFonts w:cs="Calibri"/>
        </w:rPr>
      </w:pPr>
      <w:r>
        <w:fldChar w:fldCharType="begin"/>
      </w:r>
      <w:r>
        <w:instrText xml:space="preserve"> ADDIN ZOTERO_BIBL {"uncited":[],"omitted":[],"custom":[]} CSL_BIBLIOGRAPHY </w:instrText>
      </w:r>
      <w:r>
        <w:fldChar w:fldCharType="separate"/>
      </w:r>
      <w:r w:rsidR="009B6DBC" w:rsidRPr="009B6DBC">
        <w:rPr>
          <w:rFonts w:cs="Calibri"/>
        </w:rPr>
        <w:t xml:space="preserve">Borkowski, A. A., Bui, M. M., Thomas, L. B., Wilson, C. P., DeLand, L. A., &amp; Mastorides, S. M. (2019). </w:t>
      </w:r>
      <w:r w:rsidR="009B6DBC" w:rsidRPr="009B6DBC">
        <w:rPr>
          <w:rFonts w:cs="Calibri"/>
          <w:i/>
          <w:iCs/>
        </w:rPr>
        <w:t>Lung and Colon Cancer Histopathological Image Dataset (LC25000)</w:t>
      </w:r>
      <w:r w:rsidR="009B6DBC" w:rsidRPr="009B6DBC">
        <w:rPr>
          <w:rFonts w:cs="Calibri"/>
        </w:rPr>
        <w:t xml:space="preserve"> (arXiv:1912.12142; Version 1). arXiv. https://doi.org/10.48550/arXiv.1912.12142</w:t>
      </w:r>
    </w:p>
    <w:p w14:paraId="5AC51A16" w14:textId="77777777" w:rsidR="009B6DBC" w:rsidRPr="009B6DBC" w:rsidRDefault="009B6DBC" w:rsidP="009B6DBC">
      <w:pPr>
        <w:pStyle w:val="Bibliography"/>
        <w:rPr>
          <w:rFonts w:cs="Calibri"/>
        </w:rPr>
      </w:pPr>
      <w:r w:rsidRPr="009B6DBC">
        <w:rPr>
          <w:rFonts w:cs="Calibri"/>
          <w:lang w:val="nl-NL"/>
        </w:rPr>
        <w:t xml:space="preserve">Huang, G., Liu, Z., van der Maaten, L., &amp; Weinberger, K. Q. (2018). </w:t>
      </w:r>
      <w:r w:rsidRPr="009B6DBC">
        <w:rPr>
          <w:rFonts w:cs="Calibri"/>
          <w:i/>
          <w:iCs/>
        </w:rPr>
        <w:t>Densely Connected Convolutional Networks</w:t>
      </w:r>
      <w:r w:rsidRPr="009B6DBC">
        <w:rPr>
          <w:rFonts w:cs="Calibri"/>
        </w:rPr>
        <w:t xml:space="preserve"> (arXiv:1608.06993). arXiv. https://doi.org/10.48550/arXiv.1608.06993</w:t>
      </w:r>
    </w:p>
    <w:p w14:paraId="56869F66" w14:textId="77777777" w:rsidR="009B6DBC" w:rsidRPr="009B6DBC" w:rsidRDefault="009B6DBC" w:rsidP="009B6DBC">
      <w:pPr>
        <w:pStyle w:val="Bibliography"/>
        <w:rPr>
          <w:rFonts w:cs="Calibri"/>
        </w:rPr>
      </w:pPr>
      <w:r w:rsidRPr="009B6DBC">
        <w:rPr>
          <w:rFonts w:cs="Calibri"/>
          <w:lang w:val="nl-NL"/>
        </w:rPr>
        <w:t xml:space="preserve">Schmidt, R. M., Schneider, F., &amp; Hennig, P. (2021). </w:t>
      </w:r>
      <w:r w:rsidRPr="009B6DBC">
        <w:rPr>
          <w:rFonts w:cs="Calibri"/>
          <w:i/>
          <w:iCs/>
        </w:rPr>
        <w:t>Descending through a Crowded Valley—Benchmarking Deep Learning Optimizers</w:t>
      </w:r>
      <w:r w:rsidRPr="009B6DBC">
        <w:rPr>
          <w:rFonts w:cs="Calibri"/>
        </w:rPr>
        <w:t xml:space="preserve"> (arXiv:2007.01547). arXiv. https://doi.org/10.48550/arXiv.2007.01547</w:t>
      </w:r>
    </w:p>
    <w:p w14:paraId="059DEAFE" w14:textId="77777777" w:rsidR="009B6DBC" w:rsidRPr="009B6DBC" w:rsidRDefault="009B6DBC" w:rsidP="009B6DBC">
      <w:pPr>
        <w:pStyle w:val="Bibliography"/>
        <w:rPr>
          <w:rFonts w:cs="Calibri"/>
        </w:rPr>
      </w:pPr>
      <w:r w:rsidRPr="009B6DBC">
        <w:rPr>
          <w:rFonts w:cs="Calibri"/>
        </w:rPr>
        <w:t xml:space="preserve">Simonyan, K., &amp; Zisserman, A. (2015). </w:t>
      </w:r>
      <w:r w:rsidRPr="009B6DBC">
        <w:rPr>
          <w:rFonts w:cs="Calibri"/>
          <w:i/>
          <w:iCs/>
        </w:rPr>
        <w:t>Very Deep Convolutional Networks for Large-Scale Image Recognition</w:t>
      </w:r>
      <w:r w:rsidRPr="009B6DBC">
        <w:rPr>
          <w:rFonts w:cs="Calibri"/>
        </w:rPr>
        <w:t xml:space="preserve"> (arXiv:1409.1556). arXiv. https://doi.org/10.48550/arXiv.1409.1556</w:t>
      </w:r>
    </w:p>
    <w:p w14:paraId="6F3ACBF6" w14:textId="187DC06A" w:rsidR="00D415FB" w:rsidRDefault="009B6DBC" w:rsidP="009B6DBC">
      <w:pPr>
        <w:pStyle w:val="Bibliography"/>
      </w:pPr>
      <w:r w:rsidRPr="009B6DBC">
        <w:rPr>
          <w:rFonts w:cs="Calibri"/>
        </w:rPr>
        <w:t xml:space="preserve">Srivastava, N., Hinton, G., Krizhevsky, A., Sutskever, I., &amp; Salakhutdinov, R. (2014). Dropout: A Simple Way to Prevent Neural Networks from Overfitting. </w:t>
      </w:r>
      <w:r w:rsidRPr="009B6DBC">
        <w:rPr>
          <w:rFonts w:cs="Calibri"/>
          <w:i/>
          <w:iCs/>
        </w:rPr>
        <w:t>Journal of Machine Learning Research</w:t>
      </w:r>
      <w:r w:rsidRPr="009B6DBC">
        <w:rPr>
          <w:rFonts w:cs="Calibri"/>
        </w:rPr>
        <w:t xml:space="preserve">, </w:t>
      </w:r>
      <w:r w:rsidRPr="009B6DBC">
        <w:rPr>
          <w:rFonts w:cs="Calibri"/>
          <w:i/>
          <w:iCs/>
        </w:rPr>
        <w:t>15</w:t>
      </w:r>
      <w:r w:rsidRPr="009B6DBC">
        <w:rPr>
          <w:rFonts w:cs="Calibri"/>
        </w:rPr>
        <w:t>(56), 1929–1958.</w:t>
      </w:r>
      <w:r w:rsidR="009B3E71">
        <w:fldChar w:fldCharType="end"/>
      </w:r>
    </w:p>
    <w:sectPr w:rsidR="00D415FB">
      <w:pgSz w:w="595.30pt" w:h="841.90pt"/>
      <w:pgMar w:top="72pt" w:right="72pt" w:bottom="72pt" w:left="72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AFC0E20" w14:textId="77777777" w:rsidR="00966876" w:rsidRDefault="00966876">
      <w:pPr>
        <w:spacing w:after="0pt" w:line="12pt" w:lineRule="auto"/>
      </w:pPr>
      <w:r>
        <w:separator/>
      </w:r>
    </w:p>
  </w:endnote>
  <w:endnote w:type="continuationSeparator" w:id="0">
    <w:p w14:paraId="1B6A2621" w14:textId="77777777" w:rsidR="00966876" w:rsidRDefault="00966876">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Lato">
    <w:charset w:characterSet="iso-8859-1"/>
    <w:family w:val="swiss"/>
    <w:pitch w:val="variable"/>
    <w:sig w:usb0="E10002FF" w:usb1="5000ECFF" w:usb2="00000021" w:usb3="00000000" w:csb0="0000019F" w:csb1="00000000"/>
  </w:font>
  <w:font w:name="Calibri">
    <w:panose1 w:val="020F0502020204030204"/>
    <w:charset w:characterSet="iso-8859-1"/>
    <w:family w:val="swiss"/>
    <w:pitch w:val="variable"/>
    <w:sig w:usb0="E4002EFF" w:usb1="C200247B" w:usb2="00000009" w:usb3="00000000" w:csb0="000001FF" w:csb1="00000000"/>
  </w:font>
  <w:font w:name="Latha">
    <w:panose1 w:val="02000400000000000000"/>
    <w:charset w:characterSet="iso-8859-1"/>
    <w:family w:val="swiss"/>
    <w:pitch w:val="variable"/>
    <w:sig w:usb0="00100003" w:usb1="00000000" w:usb2="00000000" w:usb3="00000000" w:csb0="00000001" w:csb1="00000000"/>
  </w:font>
  <w:font w:name="Georgia">
    <w:panose1 w:val="02040502050405020303"/>
    <w:charset w:characterSet="iso-8859-1"/>
    <w:family w:val="roman"/>
    <w:pitch w:val="variable"/>
    <w:sig w:usb0="00000287" w:usb1="00000000" w:usb2="00000000" w:usb3="00000000" w:csb0="0000009F"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Yu Mincho">
    <w:altName w:val="游明朝"/>
    <w:panose1 w:val="02020400000000000000"/>
    <w:charset w:characterSet="shift_jis"/>
    <w:family w:val="roman"/>
    <w:pitch w:val="variable"/>
    <w:sig w:usb0="800002E7" w:usb1="2AC7FCFF" w:usb2="00000012" w:usb3="00000000" w:csb0="0002009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38D395F" w14:textId="77777777" w:rsidR="00966876" w:rsidRDefault="00966876">
      <w:pPr>
        <w:spacing w:after="0pt" w:line="12pt" w:lineRule="auto"/>
      </w:pPr>
      <w:r>
        <w:rPr>
          <w:color w:val="000000"/>
        </w:rPr>
        <w:separator/>
      </w:r>
    </w:p>
  </w:footnote>
  <w:footnote w:type="continuationSeparator" w:id="0">
    <w:p w14:paraId="4F7C32BA" w14:textId="77777777" w:rsidR="00966876" w:rsidRDefault="00966876">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180C43"/>
    <w:multiLevelType w:val="hybridMultilevel"/>
    <w:tmpl w:val="5672AE1C"/>
    <w:lvl w:ilvl="0" w:tplc="0413000F">
      <w:start w:val="1"/>
      <w:numFmt w:val="decimal"/>
      <w:lvlText w:val="%1."/>
      <w:lvlJc w:val="start"/>
      <w:pPr>
        <w:ind w:start="18pt" w:hanging="18pt"/>
      </w:pPr>
    </w:lvl>
    <w:lvl w:ilvl="1" w:tplc="04130019" w:tentative="1">
      <w:start w:val="1"/>
      <w:numFmt w:val="lowerLetter"/>
      <w:lvlText w:val="%2."/>
      <w:lvlJc w:val="start"/>
      <w:pPr>
        <w:ind w:start="54pt" w:hanging="18pt"/>
      </w:pPr>
    </w:lvl>
    <w:lvl w:ilvl="2" w:tplc="0413001B" w:tentative="1">
      <w:start w:val="1"/>
      <w:numFmt w:val="lowerRoman"/>
      <w:lvlText w:val="%3."/>
      <w:lvlJc w:val="end"/>
      <w:pPr>
        <w:ind w:start="90pt" w:hanging="9pt"/>
      </w:pPr>
    </w:lvl>
    <w:lvl w:ilvl="3" w:tplc="0413000F" w:tentative="1">
      <w:start w:val="1"/>
      <w:numFmt w:val="decimal"/>
      <w:lvlText w:val="%4."/>
      <w:lvlJc w:val="start"/>
      <w:pPr>
        <w:ind w:start="126pt" w:hanging="18pt"/>
      </w:pPr>
    </w:lvl>
    <w:lvl w:ilvl="4" w:tplc="04130019" w:tentative="1">
      <w:start w:val="1"/>
      <w:numFmt w:val="lowerLetter"/>
      <w:lvlText w:val="%5."/>
      <w:lvlJc w:val="start"/>
      <w:pPr>
        <w:ind w:start="162pt" w:hanging="18pt"/>
      </w:pPr>
    </w:lvl>
    <w:lvl w:ilvl="5" w:tplc="0413001B" w:tentative="1">
      <w:start w:val="1"/>
      <w:numFmt w:val="lowerRoman"/>
      <w:lvlText w:val="%6."/>
      <w:lvlJc w:val="end"/>
      <w:pPr>
        <w:ind w:start="198pt" w:hanging="9pt"/>
      </w:pPr>
    </w:lvl>
    <w:lvl w:ilvl="6" w:tplc="0413000F" w:tentative="1">
      <w:start w:val="1"/>
      <w:numFmt w:val="decimal"/>
      <w:lvlText w:val="%7."/>
      <w:lvlJc w:val="start"/>
      <w:pPr>
        <w:ind w:start="234pt" w:hanging="18pt"/>
      </w:pPr>
    </w:lvl>
    <w:lvl w:ilvl="7" w:tplc="04130019" w:tentative="1">
      <w:start w:val="1"/>
      <w:numFmt w:val="lowerLetter"/>
      <w:lvlText w:val="%8."/>
      <w:lvlJc w:val="start"/>
      <w:pPr>
        <w:ind w:start="270pt" w:hanging="18pt"/>
      </w:pPr>
    </w:lvl>
    <w:lvl w:ilvl="8" w:tplc="0413001B" w:tentative="1">
      <w:start w:val="1"/>
      <w:numFmt w:val="lowerRoman"/>
      <w:lvlText w:val="%9."/>
      <w:lvlJc w:val="end"/>
      <w:pPr>
        <w:ind w:start="306pt" w:hanging="9pt"/>
      </w:pPr>
    </w:lvl>
  </w:abstractNum>
  <w:abstractNum w:abstractNumId="1" w15:restartNumberingAfterBreak="0">
    <w:nsid w:val="1D230870"/>
    <w:multiLevelType w:val="hybridMultilevel"/>
    <w:tmpl w:val="9C8C3CF6"/>
    <w:lvl w:ilvl="0" w:tplc="04130001">
      <w:start w:val="1"/>
      <w:numFmt w:val="bullet"/>
      <w:lvlText w:val=""/>
      <w:lvlJc w:val="start"/>
      <w:pPr>
        <w:ind w:start="18pt" w:hanging="18pt"/>
      </w:pPr>
      <w:rPr>
        <w:rFonts w:ascii="Symbol" w:hAnsi="Symbol" w:hint="default"/>
      </w:rPr>
    </w:lvl>
    <w:lvl w:ilvl="1" w:tplc="04130003">
      <w:start w:val="1"/>
      <w:numFmt w:val="bullet"/>
      <w:lvlText w:val="o"/>
      <w:lvlJc w:val="start"/>
      <w:pPr>
        <w:ind w:start="54pt" w:hanging="18pt"/>
      </w:pPr>
      <w:rPr>
        <w:rFonts w:ascii="Courier New" w:hAnsi="Courier New" w:cs="Courier New" w:hint="default"/>
      </w:rPr>
    </w:lvl>
    <w:lvl w:ilvl="2" w:tplc="04130005" w:tentative="1">
      <w:start w:val="1"/>
      <w:numFmt w:val="bullet"/>
      <w:lvlText w:val=""/>
      <w:lvlJc w:val="start"/>
      <w:pPr>
        <w:ind w:start="90pt" w:hanging="18pt"/>
      </w:pPr>
      <w:rPr>
        <w:rFonts w:ascii="Wingdings" w:hAnsi="Wingdings" w:hint="default"/>
      </w:rPr>
    </w:lvl>
    <w:lvl w:ilvl="3" w:tplc="04130001" w:tentative="1">
      <w:start w:val="1"/>
      <w:numFmt w:val="bullet"/>
      <w:lvlText w:val=""/>
      <w:lvlJc w:val="start"/>
      <w:pPr>
        <w:ind w:start="126pt" w:hanging="18pt"/>
      </w:pPr>
      <w:rPr>
        <w:rFonts w:ascii="Symbol" w:hAnsi="Symbol" w:hint="default"/>
      </w:rPr>
    </w:lvl>
    <w:lvl w:ilvl="4" w:tplc="04130003" w:tentative="1">
      <w:start w:val="1"/>
      <w:numFmt w:val="bullet"/>
      <w:lvlText w:val="o"/>
      <w:lvlJc w:val="start"/>
      <w:pPr>
        <w:ind w:start="162pt" w:hanging="18pt"/>
      </w:pPr>
      <w:rPr>
        <w:rFonts w:ascii="Courier New" w:hAnsi="Courier New" w:cs="Courier New" w:hint="default"/>
      </w:rPr>
    </w:lvl>
    <w:lvl w:ilvl="5" w:tplc="04130005" w:tentative="1">
      <w:start w:val="1"/>
      <w:numFmt w:val="bullet"/>
      <w:lvlText w:val=""/>
      <w:lvlJc w:val="start"/>
      <w:pPr>
        <w:ind w:start="198pt" w:hanging="18pt"/>
      </w:pPr>
      <w:rPr>
        <w:rFonts w:ascii="Wingdings" w:hAnsi="Wingdings" w:hint="default"/>
      </w:rPr>
    </w:lvl>
    <w:lvl w:ilvl="6" w:tplc="04130001" w:tentative="1">
      <w:start w:val="1"/>
      <w:numFmt w:val="bullet"/>
      <w:lvlText w:val=""/>
      <w:lvlJc w:val="start"/>
      <w:pPr>
        <w:ind w:start="234pt" w:hanging="18pt"/>
      </w:pPr>
      <w:rPr>
        <w:rFonts w:ascii="Symbol" w:hAnsi="Symbol" w:hint="default"/>
      </w:rPr>
    </w:lvl>
    <w:lvl w:ilvl="7" w:tplc="04130003" w:tentative="1">
      <w:start w:val="1"/>
      <w:numFmt w:val="bullet"/>
      <w:lvlText w:val="o"/>
      <w:lvlJc w:val="start"/>
      <w:pPr>
        <w:ind w:start="270pt" w:hanging="18pt"/>
      </w:pPr>
      <w:rPr>
        <w:rFonts w:ascii="Courier New" w:hAnsi="Courier New" w:cs="Courier New" w:hint="default"/>
      </w:rPr>
    </w:lvl>
    <w:lvl w:ilvl="8" w:tplc="04130005" w:tentative="1">
      <w:start w:val="1"/>
      <w:numFmt w:val="bullet"/>
      <w:lvlText w:val=""/>
      <w:lvlJc w:val="start"/>
      <w:pPr>
        <w:ind w:start="306pt" w:hanging="18pt"/>
      </w:pPr>
      <w:rPr>
        <w:rFonts w:ascii="Wingdings" w:hAnsi="Wingdings" w:hint="default"/>
      </w:rPr>
    </w:lvl>
  </w:abstractNum>
  <w:abstractNum w:abstractNumId="2" w15:restartNumberingAfterBreak="0">
    <w:nsid w:val="54580186"/>
    <w:multiLevelType w:val="hybridMultilevel"/>
    <w:tmpl w:val="430CB3AE"/>
    <w:lvl w:ilvl="0" w:tplc="C6DECC4E">
      <w:numFmt w:val="bullet"/>
      <w:lvlText w:val="-"/>
      <w:lvlJc w:val="start"/>
      <w:pPr>
        <w:ind w:start="54pt" w:hanging="18pt"/>
      </w:pPr>
      <w:rPr>
        <w:rFonts w:ascii="Lato" w:eastAsia="Calibri" w:hAnsi="Lato" w:cs="Latha" w:hint="default"/>
      </w:rPr>
    </w:lvl>
    <w:lvl w:ilvl="1" w:tplc="04130003" w:tentative="1">
      <w:start w:val="1"/>
      <w:numFmt w:val="bullet"/>
      <w:lvlText w:val="o"/>
      <w:lvlJc w:val="start"/>
      <w:pPr>
        <w:ind w:start="90pt" w:hanging="18pt"/>
      </w:pPr>
      <w:rPr>
        <w:rFonts w:ascii="Courier New" w:hAnsi="Courier New" w:cs="Courier New" w:hint="default"/>
      </w:rPr>
    </w:lvl>
    <w:lvl w:ilvl="2" w:tplc="04130005" w:tentative="1">
      <w:start w:val="1"/>
      <w:numFmt w:val="bullet"/>
      <w:lvlText w:val=""/>
      <w:lvlJc w:val="start"/>
      <w:pPr>
        <w:ind w:start="126pt" w:hanging="18pt"/>
      </w:pPr>
      <w:rPr>
        <w:rFonts w:ascii="Wingdings" w:hAnsi="Wingdings" w:hint="default"/>
      </w:rPr>
    </w:lvl>
    <w:lvl w:ilvl="3" w:tplc="04130001" w:tentative="1">
      <w:start w:val="1"/>
      <w:numFmt w:val="bullet"/>
      <w:lvlText w:val=""/>
      <w:lvlJc w:val="start"/>
      <w:pPr>
        <w:ind w:start="162pt" w:hanging="18pt"/>
      </w:pPr>
      <w:rPr>
        <w:rFonts w:ascii="Symbol" w:hAnsi="Symbol" w:hint="default"/>
      </w:rPr>
    </w:lvl>
    <w:lvl w:ilvl="4" w:tplc="04130003" w:tentative="1">
      <w:start w:val="1"/>
      <w:numFmt w:val="bullet"/>
      <w:lvlText w:val="o"/>
      <w:lvlJc w:val="start"/>
      <w:pPr>
        <w:ind w:start="198pt" w:hanging="18pt"/>
      </w:pPr>
      <w:rPr>
        <w:rFonts w:ascii="Courier New" w:hAnsi="Courier New" w:cs="Courier New" w:hint="default"/>
      </w:rPr>
    </w:lvl>
    <w:lvl w:ilvl="5" w:tplc="04130005" w:tentative="1">
      <w:start w:val="1"/>
      <w:numFmt w:val="bullet"/>
      <w:lvlText w:val=""/>
      <w:lvlJc w:val="start"/>
      <w:pPr>
        <w:ind w:start="234pt" w:hanging="18pt"/>
      </w:pPr>
      <w:rPr>
        <w:rFonts w:ascii="Wingdings" w:hAnsi="Wingdings" w:hint="default"/>
      </w:rPr>
    </w:lvl>
    <w:lvl w:ilvl="6" w:tplc="04130001" w:tentative="1">
      <w:start w:val="1"/>
      <w:numFmt w:val="bullet"/>
      <w:lvlText w:val=""/>
      <w:lvlJc w:val="start"/>
      <w:pPr>
        <w:ind w:start="270pt" w:hanging="18pt"/>
      </w:pPr>
      <w:rPr>
        <w:rFonts w:ascii="Symbol" w:hAnsi="Symbol" w:hint="default"/>
      </w:rPr>
    </w:lvl>
    <w:lvl w:ilvl="7" w:tplc="04130003" w:tentative="1">
      <w:start w:val="1"/>
      <w:numFmt w:val="bullet"/>
      <w:lvlText w:val="o"/>
      <w:lvlJc w:val="start"/>
      <w:pPr>
        <w:ind w:start="306pt" w:hanging="18pt"/>
      </w:pPr>
      <w:rPr>
        <w:rFonts w:ascii="Courier New" w:hAnsi="Courier New" w:cs="Courier New" w:hint="default"/>
      </w:rPr>
    </w:lvl>
    <w:lvl w:ilvl="8" w:tplc="04130005" w:tentative="1">
      <w:start w:val="1"/>
      <w:numFmt w:val="bullet"/>
      <w:lvlText w:val=""/>
      <w:lvlJc w:val="start"/>
      <w:pPr>
        <w:ind w:start="342pt" w:hanging="18pt"/>
      </w:pPr>
      <w:rPr>
        <w:rFonts w:ascii="Wingdings" w:hAnsi="Wingdings" w:hint="default"/>
      </w:rPr>
    </w:lvl>
  </w:abstractNum>
  <w:abstractNum w:abstractNumId="3" w15:restartNumberingAfterBreak="0">
    <w:nsid w:val="62CA2005"/>
    <w:multiLevelType w:val="multilevel"/>
    <w:tmpl w:val="2F38FD6E"/>
    <w:lvl w:ilvl="0">
      <w:start w:val="1"/>
      <w:numFmt w:val="decimal"/>
      <w:lvlText w:val="%1."/>
      <w:lvlJc w:val="start"/>
      <w:pPr>
        <w:ind w:start="36pt" w:hanging="18pt"/>
      </w:p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num w:numId="1" w16cid:durableId="1694570602">
    <w:abstractNumId w:val="3"/>
  </w:num>
  <w:num w:numId="2" w16cid:durableId="1479806371">
    <w:abstractNumId w:val="2"/>
  </w:num>
  <w:num w:numId="3" w16cid:durableId="904753426">
    <w:abstractNumId w:val="1"/>
  </w:num>
  <w:num w:numId="4" w16cid:durableId="327708358">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36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5FB"/>
    <w:rsid w:val="000246BD"/>
    <w:rsid w:val="000567FD"/>
    <w:rsid w:val="00093F13"/>
    <w:rsid w:val="00127CFF"/>
    <w:rsid w:val="001B424C"/>
    <w:rsid w:val="001C55B1"/>
    <w:rsid w:val="002239AD"/>
    <w:rsid w:val="00312BDF"/>
    <w:rsid w:val="003C6FDC"/>
    <w:rsid w:val="003D4D09"/>
    <w:rsid w:val="004B46A6"/>
    <w:rsid w:val="004F7389"/>
    <w:rsid w:val="00520FF2"/>
    <w:rsid w:val="005546F2"/>
    <w:rsid w:val="00564D91"/>
    <w:rsid w:val="005F1492"/>
    <w:rsid w:val="006A7BC2"/>
    <w:rsid w:val="00747F4E"/>
    <w:rsid w:val="009371C9"/>
    <w:rsid w:val="00941F57"/>
    <w:rsid w:val="00966876"/>
    <w:rsid w:val="009B3E71"/>
    <w:rsid w:val="009B6DBC"/>
    <w:rsid w:val="009C0450"/>
    <w:rsid w:val="009C73FE"/>
    <w:rsid w:val="00A714B6"/>
    <w:rsid w:val="00A82D3B"/>
    <w:rsid w:val="00A939A5"/>
    <w:rsid w:val="00AB077D"/>
    <w:rsid w:val="00AC30EC"/>
    <w:rsid w:val="00B22548"/>
    <w:rsid w:val="00B706A2"/>
    <w:rsid w:val="00B8544F"/>
    <w:rsid w:val="00BD1D63"/>
    <w:rsid w:val="00BF34C5"/>
    <w:rsid w:val="00C14250"/>
    <w:rsid w:val="00C60198"/>
    <w:rsid w:val="00CE0C07"/>
    <w:rsid w:val="00D37A36"/>
    <w:rsid w:val="00D415FB"/>
    <w:rsid w:val="00D54C72"/>
    <w:rsid w:val="00D92E5E"/>
    <w:rsid w:val="00DE5DF8"/>
    <w:rsid w:val="00EB47AB"/>
    <w:rsid w:val="00F24147"/>
    <w:rsid w:val="00F41A10"/>
    <w:rsid w:val="00FE12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8820D84"/>
  <w15:docId w15:val="{521DA113-7CCA-430A-967E-0177D094D82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8pt" w:line="12.80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style>
  <w:style w:type="paragraph" w:styleId="ListParagraph">
    <w:name w:val="List Paragraph"/>
    <w:basedOn w:val="Normal"/>
    <w:pPr>
      <w:ind w:start="36pt"/>
    </w:pPr>
  </w:style>
  <w:style w:type="character" w:styleId="Emphasis">
    <w:name w:val="Emphasis"/>
    <w:basedOn w:val="DefaultParagraphFont"/>
    <w:rPr>
      <w:i/>
      <w:iCs/>
    </w:rPr>
  </w:style>
  <w:style w:type="paragraph" w:styleId="Bibliography">
    <w:name w:val="Bibliography"/>
    <w:basedOn w:val="Normal"/>
    <w:next w:val="Normal"/>
    <w:uiPriority w:val="37"/>
    <w:unhideWhenUsed/>
    <w:rsid w:val="009B3E71"/>
    <w:pPr>
      <w:spacing w:after="0pt" w:line="24pt" w:lineRule="auto"/>
      <w:ind w:start="36pt" w:hanging="36pt"/>
    </w:pPr>
  </w:style>
  <w:style w:type="table" w:styleId="TableGrid">
    <w:name w:val="Table Grid"/>
    <w:basedOn w:val="TableNormal"/>
    <w:uiPriority w:val="39"/>
    <w:rsid w:val="00C60198"/>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Spacing">
    <w:name w:val="No Spacing"/>
    <w:uiPriority w:val="1"/>
    <w:qFormat/>
    <w:rsid w:val="00FE12F2"/>
    <w:pPr>
      <w:suppressAutoHyphens/>
      <w:spacing w:after="0pt" w:line="12pt" w:lineRule="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7591">
      <w:bodyDiv w:val="1"/>
      <w:marLeft w:val="0pt"/>
      <w:marRight w:val="0pt"/>
      <w:marTop w:val="0pt"/>
      <w:marBottom w:val="0pt"/>
      <w:divBdr>
        <w:top w:val="none" w:sz="0" w:space="0" w:color="auto"/>
        <w:left w:val="none" w:sz="0" w:space="0" w:color="auto"/>
        <w:bottom w:val="none" w:sz="0" w:space="0" w:color="auto"/>
        <w:right w:val="none" w:sz="0" w:space="0" w:color="auto"/>
      </w:divBdr>
    </w:div>
    <w:div w:id="428698787">
      <w:bodyDiv w:val="1"/>
      <w:marLeft w:val="0pt"/>
      <w:marRight w:val="0pt"/>
      <w:marTop w:val="0pt"/>
      <w:marBottom w:val="0pt"/>
      <w:divBdr>
        <w:top w:val="none" w:sz="0" w:space="0" w:color="auto"/>
        <w:left w:val="none" w:sz="0" w:space="0" w:color="auto"/>
        <w:bottom w:val="none" w:sz="0" w:space="0" w:color="auto"/>
        <w:right w:val="none" w:sz="0" w:space="0" w:color="auto"/>
      </w:divBdr>
    </w:div>
    <w:div w:id="532883510">
      <w:bodyDiv w:val="1"/>
      <w:marLeft w:val="0pt"/>
      <w:marRight w:val="0pt"/>
      <w:marTop w:val="0pt"/>
      <w:marBottom w:val="0pt"/>
      <w:divBdr>
        <w:top w:val="none" w:sz="0" w:space="0" w:color="auto"/>
        <w:left w:val="none" w:sz="0" w:space="0" w:color="auto"/>
        <w:bottom w:val="none" w:sz="0" w:space="0" w:color="auto"/>
        <w:right w:val="none" w:sz="0" w:space="0" w:color="auto"/>
      </w:divBdr>
    </w:div>
    <w:div w:id="1370913042">
      <w:bodyDiv w:val="1"/>
      <w:marLeft w:val="0pt"/>
      <w:marRight w:val="0pt"/>
      <w:marTop w:val="0pt"/>
      <w:marBottom w:val="0pt"/>
      <w:divBdr>
        <w:top w:val="none" w:sz="0" w:space="0" w:color="auto"/>
        <w:left w:val="none" w:sz="0" w:space="0" w:color="auto"/>
        <w:bottom w:val="none" w:sz="0" w:space="0" w:color="auto"/>
        <w:right w:val="none" w:sz="0" w:space="0" w:color="auto"/>
      </w:divBdr>
    </w:div>
    <w:div w:id="1688167347">
      <w:bodyDiv w:val="1"/>
      <w:marLeft w:val="0pt"/>
      <w:marRight w:val="0pt"/>
      <w:marTop w:val="0pt"/>
      <w:marBottom w:val="0pt"/>
      <w:divBdr>
        <w:top w:val="none" w:sz="0" w:space="0" w:color="auto"/>
        <w:left w:val="none" w:sz="0" w:space="0" w:color="auto"/>
        <w:bottom w:val="none" w:sz="0" w:space="0" w:color="auto"/>
        <w:right w:val="none" w:sz="0" w:space="0" w:color="auto"/>
      </w:divBdr>
    </w:div>
    <w:div w:id="1986661507">
      <w:bodyDiv w:val="1"/>
      <w:marLeft w:val="0pt"/>
      <w:marRight w:val="0pt"/>
      <w:marTop w:val="0pt"/>
      <w:marBottom w:val="0pt"/>
      <w:divBdr>
        <w:top w:val="none" w:sz="0" w:space="0" w:color="auto"/>
        <w:left w:val="none" w:sz="0" w:space="0" w:color="auto"/>
        <w:bottom w:val="none" w:sz="0" w:space="0" w:color="auto"/>
        <w:right w:val="none" w:sz="0" w:space="0" w:color="auto"/>
      </w:divBdr>
    </w:div>
    <w:div w:id="2018926165">
      <w:bodyDiv w:val="1"/>
      <w:marLeft w:val="0pt"/>
      <w:marRight w:val="0pt"/>
      <w:marTop w:val="0pt"/>
      <w:marBottom w:val="0pt"/>
      <w:divBdr>
        <w:top w:val="none" w:sz="0" w:space="0" w:color="auto"/>
        <w:left w:val="none" w:sz="0" w:space="0" w:color="auto"/>
        <w:bottom w:val="none" w:sz="0" w:space="0" w:color="auto"/>
        <w:right w:val="none" w:sz="0" w:space="0" w:color="auto"/>
      </w:divBdr>
    </w:div>
    <w:div w:id="2057390732">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26" Type="http://purl.oclc.org/ooxml/officeDocument/relationships/image" Target="media/image19.png"/><Relationship Id="rId3" Type="http://purl.oclc.org/ooxml/officeDocument/relationships/styles" Target="styles.xml"/><Relationship Id="rId21" Type="http://purl.oclc.org/ooxml/officeDocument/relationships/image" Target="media/image14.pn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5" Type="http://purl.oclc.org/ooxml/officeDocument/relationships/image" Target="media/image18.png"/><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29" Type="http://purl.oclc.org/ooxml/officeDocument/relationships/image" Target="media/image2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image" Target="media/image21.png"/><Relationship Id="rId10" Type="http://purl.oclc.org/ooxml/officeDocument/relationships/image" Target="media/image3.png"/><Relationship Id="rId19" Type="http://purl.oclc.org/ooxml/officeDocument/relationships/image" Target="media/image12.pn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png"/><Relationship Id="rId27" Type="http://purl.oclc.org/ooxml/officeDocument/relationships/image" Target="media/image20.png"/><Relationship Id="rId30" Type="http://purl.oclc.org/ooxml/officeDocument/relationships/image" Target="media/image2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D7421265-DA1E-4E04-9E77-017D9C23E50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3239</TotalTime>
  <Pages>7</Pages>
  <Words>2801</Words>
  <Characters>15409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Büşra Özgöde Yigin</dc:creator>
  <dc:description/>
  <cp:lastModifiedBy>Robert Dekkers</cp:lastModifiedBy>
  <cp:revision>13</cp:revision>
  <cp:lastPrinted>2024-03-10T15:48:00Z</cp:lastPrinted>
  <dcterms:created xsi:type="dcterms:W3CDTF">2023-02-28T17:12:00Z</dcterms:created>
  <dcterms:modified xsi:type="dcterms:W3CDTF">2024-03-10T15:57:00Z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zotero-version="6.0.35"&gt;&lt;session id="ThsZ6Z75"/&gt;&lt;style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