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006CA4DB" w14:textId="77777777" w:rsidR="00E73D2E" w:rsidRPr="00BF4A64" w:rsidRDefault="00422C34" w:rsidP="000231AC">
      <w:pPr>
        <w:spacing w:after="0" w:line="360" w:lineRule="auto"/>
        <w:jc w:val="center"/>
        <w:rPr>
          <w:b/>
          <w:szCs w:val="24"/>
        </w:rPr>
      </w:pPr>
      <w:r w:rsidRPr="00BF4A64">
        <w:rPr>
          <w:b/>
          <w:szCs w:val="24"/>
        </w:rPr>
        <w:t xml:space="preserve">Сравнение результатов расчётов устойчивости системы карьер отвал с применением метода предельного равновесия и метода конечно-элементного моделирования </w:t>
      </w:r>
    </w:p>
    <w:p w14:paraId="62FD1B35" w14:textId="77777777" w:rsidR="00E73D2E" w:rsidRPr="00BF4A64" w:rsidRDefault="00E73D2E" w:rsidP="000231AC">
      <w:pPr>
        <w:spacing w:after="0" w:line="360" w:lineRule="auto"/>
        <w:rPr>
          <w:szCs w:val="24"/>
        </w:rPr>
      </w:pPr>
      <w:r w:rsidRPr="00BF4A64">
        <w:rPr>
          <w:rFonts w:eastAsiaTheme="minorHAnsi"/>
          <w:szCs w:val="24"/>
        </w:rPr>
        <w:t xml:space="preserve">Румянцев Александр Евгеньевич – кандидат технических наук, </w:t>
      </w:r>
      <w:r w:rsidR="0010723D" w:rsidRPr="00BF4A64">
        <w:rPr>
          <w:rFonts w:eastAsiaTheme="minorHAnsi"/>
          <w:szCs w:val="24"/>
        </w:rPr>
        <w:t>заведующий лабораторией</w:t>
      </w:r>
      <w:r w:rsidRPr="00BF4A64">
        <w:rPr>
          <w:rFonts w:eastAsiaTheme="minorHAnsi"/>
          <w:szCs w:val="24"/>
        </w:rPr>
        <w:t xml:space="preserve"> геотехники, ООО «Институт Гипроникель», г. Санкт-Петербург, Российская Федерация; ORCID: 0000-0002-2204-961X; e-</w:t>
      </w:r>
      <w:proofErr w:type="spellStart"/>
      <w:r w:rsidRPr="00BF4A64">
        <w:rPr>
          <w:rFonts w:eastAsiaTheme="minorHAnsi"/>
          <w:szCs w:val="24"/>
        </w:rPr>
        <w:t>mail</w:t>
      </w:r>
      <w:proofErr w:type="spellEnd"/>
      <w:r w:rsidRPr="00BF4A64">
        <w:rPr>
          <w:rFonts w:eastAsiaTheme="minorHAnsi"/>
          <w:szCs w:val="24"/>
        </w:rPr>
        <w:t>: RumyantsevAE@nornik.ru</w:t>
      </w:r>
    </w:p>
    <w:p w14:paraId="23099C32" w14:textId="6F18997A" w:rsidR="00E73D2E" w:rsidRPr="00BF4A64" w:rsidRDefault="00E73D2E" w:rsidP="000231AC">
      <w:pPr>
        <w:spacing w:after="0" w:line="360" w:lineRule="auto"/>
        <w:rPr>
          <w:rFonts w:eastAsiaTheme="minorHAnsi"/>
          <w:szCs w:val="24"/>
        </w:rPr>
      </w:pPr>
      <w:r w:rsidRPr="00BF4A64">
        <w:rPr>
          <w:rFonts w:eastAsiaTheme="minorHAnsi"/>
          <w:szCs w:val="24"/>
        </w:rPr>
        <w:t>Головченко Юрий Юрьевич –</w:t>
      </w:r>
      <w:r w:rsidR="006536CE" w:rsidRPr="00BF4A64">
        <w:rPr>
          <w:rFonts w:eastAsiaTheme="minorHAnsi"/>
          <w:szCs w:val="24"/>
        </w:rPr>
        <w:t xml:space="preserve"> </w:t>
      </w:r>
      <w:r w:rsidR="0010723D" w:rsidRPr="00BF4A64">
        <w:rPr>
          <w:rFonts w:eastAsiaTheme="minorHAnsi"/>
          <w:szCs w:val="24"/>
        </w:rPr>
        <w:t xml:space="preserve">старший научный </w:t>
      </w:r>
      <w:r w:rsidRPr="00BF4A64">
        <w:rPr>
          <w:rFonts w:eastAsiaTheme="minorHAnsi"/>
          <w:szCs w:val="24"/>
        </w:rPr>
        <w:t>сотрудник лаборатории геотехники, ООО «Институт Гипроникель», г. Санкт-Петербург, Российская Федерация; ORCID: 0000-0003</w:t>
      </w:r>
      <w:r w:rsidR="00717A42" w:rsidRPr="00BF4A64">
        <w:rPr>
          <w:rFonts w:eastAsiaTheme="minorHAnsi"/>
          <w:szCs w:val="24"/>
        </w:rPr>
        <w:t>-</w:t>
      </w:r>
      <w:r w:rsidRPr="00BF4A64">
        <w:rPr>
          <w:rFonts w:eastAsiaTheme="minorHAnsi"/>
          <w:szCs w:val="24"/>
        </w:rPr>
        <w:t>2980-2173; e-</w:t>
      </w:r>
      <w:proofErr w:type="spellStart"/>
      <w:r w:rsidRPr="00BF4A64">
        <w:rPr>
          <w:rFonts w:eastAsiaTheme="minorHAnsi"/>
          <w:szCs w:val="24"/>
        </w:rPr>
        <w:t>mail</w:t>
      </w:r>
      <w:proofErr w:type="spellEnd"/>
      <w:r w:rsidRPr="00BF4A64">
        <w:rPr>
          <w:rFonts w:eastAsiaTheme="minorHAnsi"/>
          <w:szCs w:val="24"/>
        </w:rPr>
        <w:t xml:space="preserve">: </w:t>
      </w:r>
      <w:hyperlink r:id="rId10" w:history="1">
        <w:r w:rsidRPr="00BF4A64">
          <w:rPr>
            <w:rFonts w:eastAsiaTheme="minorHAnsi"/>
            <w:szCs w:val="24"/>
          </w:rPr>
          <w:t>GolovchenkoYuYu@nornik.ru</w:t>
        </w:r>
      </w:hyperlink>
    </w:p>
    <w:p w14:paraId="42B9E43C" w14:textId="60E3EADE" w:rsidR="001A6E9D" w:rsidRPr="00BF4A64" w:rsidRDefault="001A6E9D" w:rsidP="001A6E9D">
      <w:pPr>
        <w:suppressAutoHyphens/>
        <w:spacing w:after="0" w:line="360" w:lineRule="auto"/>
        <w:ind w:left="-284"/>
        <w:rPr>
          <w:rFonts w:eastAsia="Calibri" w:cs="font329"/>
          <w:lang w:eastAsia="zh-CN"/>
        </w:rPr>
      </w:pPr>
      <w:r w:rsidRPr="00BF4A64">
        <w:rPr>
          <w:rFonts w:eastAsia="Calibri"/>
          <w:szCs w:val="24"/>
          <w:lang w:eastAsia="zh-CN"/>
        </w:rPr>
        <w:t xml:space="preserve">Федосеев Антон Владимирович - кандидат технических наук, ведущий научный сотрудник лаборатории геотехники, </w:t>
      </w:r>
      <w:proofErr w:type="spellStart"/>
      <w:r w:rsidRPr="00BF4A64">
        <w:rPr>
          <w:rFonts w:eastAsia="Calibri"/>
          <w:szCs w:val="24"/>
          <w:lang w:val="en-US" w:eastAsia="zh-CN"/>
        </w:rPr>
        <w:t>FedoseevAV</w:t>
      </w:r>
      <w:proofErr w:type="spellEnd"/>
      <w:r w:rsidRPr="00BF4A64">
        <w:rPr>
          <w:rFonts w:eastAsia="Calibri"/>
          <w:szCs w:val="24"/>
          <w:lang w:eastAsia="zh-CN"/>
        </w:rPr>
        <w:t>@nornik.ru</w:t>
      </w:r>
    </w:p>
    <w:p w14:paraId="7075A2DE" w14:textId="16306C63" w:rsidR="00507AE1" w:rsidRPr="00BF4A64" w:rsidRDefault="00507AE1" w:rsidP="00507AE1">
      <w:pPr>
        <w:spacing w:after="0" w:line="360" w:lineRule="auto"/>
        <w:rPr>
          <w:rFonts w:eastAsiaTheme="minorHAnsi"/>
          <w:szCs w:val="24"/>
        </w:rPr>
      </w:pPr>
      <w:r w:rsidRPr="00BF4A64">
        <w:rPr>
          <w:rFonts w:eastAsiaTheme="minorHAnsi"/>
          <w:szCs w:val="24"/>
        </w:rPr>
        <w:t>Соннов Максим Александрович – действительный член Академии горных наук, заместитель генерального директора ООО «</w:t>
      </w:r>
      <w:proofErr w:type="spellStart"/>
      <w:r w:rsidRPr="00BF4A64">
        <w:rPr>
          <w:rFonts w:eastAsiaTheme="minorHAnsi"/>
          <w:szCs w:val="24"/>
        </w:rPr>
        <w:t>Фидесис</w:t>
      </w:r>
      <w:proofErr w:type="spellEnd"/>
      <w:r w:rsidRPr="00BF4A64">
        <w:rPr>
          <w:rFonts w:eastAsiaTheme="minorHAnsi"/>
          <w:szCs w:val="24"/>
        </w:rPr>
        <w:t>», г. Москва, Российская Федерация; e-</w:t>
      </w:r>
      <w:proofErr w:type="spellStart"/>
      <w:r w:rsidRPr="00BF4A64">
        <w:rPr>
          <w:rFonts w:eastAsiaTheme="minorHAnsi"/>
          <w:szCs w:val="24"/>
        </w:rPr>
        <w:t>mail</w:t>
      </w:r>
      <w:proofErr w:type="spellEnd"/>
      <w:r w:rsidRPr="00BF4A64">
        <w:rPr>
          <w:rFonts w:eastAsiaTheme="minorHAnsi"/>
          <w:szCs w:val="24"/>
        </w:rPr>
        <w:t xml:space="preserve">: </w:t>
      </w:r>
      <w:hyperlink r:id="rId11" w:history="1">
        <w:r w:rsidRPr="00BF4A64">
          <w:rPr>
            <w:rFonts w:eastAsiaTheme="minorHAnsi"/>
            <w:szCs w:val="24"/>
          </w:rPr>
          <w:t>Sonnov@cae-fidesys.com</w:t>
        </w:r>
      </w:hyperlink>
    </w:p>
    <w:p w14:paraId="5ABACD02" w14:textId="2EAEEE31" w:rsidR="00D718D3" w:rsidRPr="00BF4A64" w:rsidRDefault="00D718D3" w:rsidP="00D718D3">
      <w:pPr>
        <w:spacing w:after="0" w:line="360" w:lineRule="auto"/>
        <w:rPr>
          <w:rFonts w:eastAsiaTheme="minorHAnsi"/>
          <w:szCs w:val="24"/>
        </w:rPr>
      </w:pPr>
      <w:r w:rsidRPr="00BF4A64">
        <w:rPr>
          <w:rFonts w:eastAsiaTheme="minorHAnsi"/>
          <w:szCs w:val="24"/>
        </w:rPr>
        <w:t>Трофимов Андрей Викторович – кандидат технических наук, Директор департамента научно-технического развития, ООО «Институт Гипроникель», г. Санкт-Петербург, РФ, ORCID: 0000-0001-7557-9801; e-</w:t>
      </w:r>
      <w:proofErr w:type="spellStart"/>
      <w:r w:rsidRPr="00BF4A64">
        <w:rPr>
          <w:rFonts w:eastAsiaTheme="minorHAnsi"/>
          <w:szCs w:val="24"/>
        </w:rPr>
        <w:t>mail</w:t>
      </w:r>
      <w:proofErr w:type="spellEnd"/>
      <w:r w:rsidRPr="00BF4A64">
        <w:rPr>
          <w:rFonts w:eastAsiaTheme="minorHAnsi"/>
          <w:szCs w:val="24"/>
        </w:rPr>
        <w:t xml:space="preserve">: </w:t>
      </w:r>
      <w:hyperlink r:id="rId12" w:history="1">
        <w:r w:rsidRPr="00BF4A64">
          <w:rPr>
            <w:rFonts w:eastAsiaTheme="minorHAnsi"/>
            <w:szCs w:val="24"/>
          </w:rPr>
          <w:t>trofimovav@nornik.ru</w:t>
        </w:r>
      </w:hyperlink>
    </w:p>
    <w:p w14:paraId="6BF60D04" w14:textId="77777777" w:rsidR="00E73D2E" w:rsidRPr="00BF4A64" w:rsidRDefault="00E73D2E" w:rsidP="000231AC">
      <w:pPr>
        <w:spacing w:after="0" w:line="360" w:lineRule="auto"/>
        <w:rPr>
          <w:b/>
          <w:szCs w:val="24"/>
        </w:rPr>
      </w:pPr>
      <w:r w:rsidRPr="00BF4A64">
        <w:rPr>
          <w:b/>
          <w:szCs w:val="24"/>
        </w:rPr>
        <w:t xml:space="preserve">Аннотация </w:t>
      </w:r>
    </w:p>
    <w:p w14:paraId="595E41B8" w14:textId="44F217EB" w:rsidR="006C2EF8" w:rsidRPr="00BF4A64" w:rsidRDefault="00191776" w:rsidP="000231AC">
      <w:pPr>
        <w:spacing w:after="0" w:line="360" w:lineRule="auto"/>
        <w:rPr>
          <w:szCs w:val="24"/>
        </w:rPr>
      </w:pPr>
      <w:r w:rsidRPr="00BF4A64">
        <w:rPr>
          <w:szCs w:val="24"/>
        </w:rPr>
        <w:t xml:space="preserve">В работе рассматривается методика комплексного анализа устойчивости </w:t>
      </w:r>
      <w:r w:rsidR="00422C34" w:rsidRPr="00BF4A64">
        <w:rPr>
          <w:szCs w:val="24"/>
        </w:rPr>
        <w:t>системы карьер отвал</w:t>
      </w:r>
      <w:r w:rsidRPr="00BF4A64">
        <w:rPr>
          <w:szCs w:val="24"/>
        </w:rPr>
        <w:t>,</w:t>
      </w:r>
      <w:r w:rsidR="00422C34" w:rsidRPr="00BF4A64">
        <w:rPr>
          <w:szCs w:val="24"/>
        </w:rPr>
        <w:t xml:space="preserve"> с применением метода предельного равновесия </w:t>
      </w:r>
      <w:r w:rsidR="00A20C76" w:rsidRPr="00BF4A64">
        <w:rPr>
          <w:szCs w:val="24"/>
        </w:rPr>
        <w:t>(</w:t>
      </w:r>
      <w:r w:rsidR="00A20C76" w:rsidRPr="00BF4A64">
        <w:rPr>
          <w:szCs w:val="24"/>
          <w:lang w:val="en-US"/>
        </w:rPr>
        <w:t>LEM</w:t>
      </w:r>
      <w:r w:rsidR="00A20C76" w:rsidRPr="00BF4A64">
        <w:rPr>
          <w:szCs w:val="24"/>
        </w:rPr>
        <w:t xml:space="preserve">) </w:t>
      </w:r>
      <w:r w:rsidR="00422C34" w:rsidRPr="00BF4A64">
        <w:rPr>
          <w:szCs w:val="24"/>
        </w:rPr>
        <w:t>и метода конечных элементов</w:t>
      </w:r>
      <w:r w:rsidR="00A20C76" w:rsidRPr="00BF4A64">
        <w:rPr>
          <w:szCs w:val="24"/>
        </w:rPr>
        <w:t xml:space="preserve"> (</w:t>
      </w:r>
      <w:r w:rsidR="00A20C76" w:rsidRPr="00BF4A64">
        <w:rPr>
          <w:szCs w:val="24"/>
          <w:lang w:val="en-US"/>
        </w:rPr>
        <w:t>FEM</w:t>
      </w:r>
      <w:r w:rsidR="00A20C76" w:rsidRPr="00BF4A64">
        <w:rPr>
          <w:szCs w:val="24"/>
        </w:rPr>
        <w:t>)</w:t>
      </w:r>
      <w:r w:rsidR="00422C34" w:rsidRPr="00BF4A64">
        <w:rPr>
          <w:szCs w:val="24"/>
        </w:rPr>
        <w:t xml:space="preserve"> в Российском ПО </w:t>
      </w:r>
      <w:r w:rsidR="00422C34" w:rsidRPr="00BF4A64">
        <w:rPr>
          <w:szCs w:val="24"/>
          <w:lang w:val="en-US"/>
        </w:rPr>
        <w:t>CAE</w:t>
      </w:r>
      <w:r w:rsidR="00422C34" w:rsidRPr="00BF4A64">
        <w:rPr>
          <w:szCs w:val="24"/>
        </w:rPr>
        <w:t xml:space="preserve"> </w:t>
      </w:r>
      <w:r w:rsidR="00422C34" w:rsidRPr="00BF4A64">
        <w:rPr>
          <w:szCs w:val="24"/>
          <w:lang w:val="en-US"/>
        </w:rPr>
        <w:t>Fidesys</w:t>
      </w:r>
      <w:r w:rsidR="00DA50F0" w:rsidRPr="00BF4A64">
        <w:rPr>
          <w:szCs w:val="24"/>
        </w:rPr>
        <w:t>.</w:t>
      </w:r>
      <w:r w:rsidR="006C2EF8" w:rsidRPr="00BF4A64">
        <w:rPr>
          <w:szCs w:val="24"/>
        </w:rPr>
        <w:t xml:space="preserve"> В работе кратко освеще</w:t>
      </w:r>
      <w:r w:rsidR="00EA1F83" w:rsidRPr="00BF4A64">
        <w:rPr>
          <w:szCs w:val="24"/>
        </w:rPr>
        <w:t>ны вопросы сравнения методов предельного равновесия по методике</w:t>
      </w:r>
      <w:r w:rsidR="00643EDC" w:rsidRPr="00BF4A64">
        <w:rPr>
          <w:szCs w:val="24"/>
        </w:rPr>
        <w:t xml:space="preserve"> </w:t>
      </w:r>
      <w:r w:rsidR="00FF5BAB" w:rsidRPr="00BF4A64">
        <w:rPr>
          <w:szCs w:val="24"/>
        </w:rPr>
        <w:t xml:space="preserve">Научно-исследовательский институт горной </w:t>
      </w:r>
      <w:proofErr w:type="spellStart"/>
      <w:r w:rsidR="00FF5BAB" w:rsidRPr="00BF4A64">
        <w:rPr>
          <w:szCs w:val="24"/>
        </w:rPr>
        <w:t>геомеханики</w:t>
      </w:r>
      <w:proofErr w:type="spellEnd"/>
      <w:r w:rsidR="00FF5BAB" w:rsidRPr="00BF4A64">
        <w:rPr>
          <w:szCs w:val="24"/>
        </w:rPr>
        <w:t xml:space="preserve"> и маркшейдерского дела — межотраслевой научный центр "ВНИМИ"</w:t>
      </w:r>
      <w:r w:rsidR="00EA1F83" w:rsidRPr="00BF4A64">
        <w:rPr>
          <w:szCs w:val="24"/>
        </w:rPr>
        <w:t xml:space="preserve"> </w:t>
      </w:r>
      <w:r w:rsidR="00FF5BAB" w:rsidRPr="00BF4A64">
        <w:rPr>
          <w:szCs w:val="24"/>
        </w:rPr>
        <w:t xml:space="preserve">(далее </w:t>
      </w:r>
      <w:r w:rsidR="00EA1F83" w:rsidRPr="00BF4A64">
        <w:rPr>
          <w:szCs w:val="24"/>
        </w:rPr>
        <w:t>ВНИМИ</w:t>
      </w:r>
      <w:r w:rsidR="00FF5BAB" w:rsidRPr="00BF4A64">
        <w:rPr>
          <w:szCs w:val="24"/>
        </w:rPr>
        <w:t>)</w:t>
      </w:r>
      <w:r w:rsidR="00EA1F83" w:rsidRPr="00BF4A64">
        <w:rPr>
          <w:szCs w:val="24"/>
        </w:rPr>
        <w:t xml:space="preserve"> и в специализированном программном продукте с численными методами.</w:t>
      </w:r>
      <w:r w:rsidR="006C2EF8" w:rsidRPr="00BF4A64">
        <w:rPr>
          <w:szCs w:val="24"/>
        </w:rPr>
        <w:t xml:space="preserve"> Основное внимание уделено сравнению результатов</w:t>
      </w:r>
      <w:r w:rsidR="00EA1F83" w:rsidRPr="00BF4A64">
        <w:rPr>
          <w:szCs w:val="24"/>
        </w:rPr>
        <w:t xml:space="preserve"> расчёта устойчивости</w:t>
      </w:r>
      <w:r w:rsidR="006C2EF8" w:rsidRPr="00BF4A64">
        <w:rPr>
          <w:szCs w:val="24"/>
        </w:rPr>
        <w:t xml:space="preserve"> </w:t>
      </w:r>
      <w:r w:rsidR="00EA1F83" w:rsidRPr="00BF4A64">
        <w:rPr>
          <w:szCs w:val="24"/>
        </w:rPr>
        <w:t xml:space="preserve">в объёмной постановке системы карьер отвал методом предельного равновесия и методом конечных элементов в </w:t>
      </w:r>
      <w:r w:rsidR="00B80AD9" w:rsidRPr="00BF4A64">
        <w:rPr>
          <w:szCs w:val="24"/>
        </w:rPr>
        <w:t xml:space="preserve">программном обеспечении </w:t>
      </w:r>
      <w:r w:rsidR="00EA1F83" w:rsidRPr="00BF4A64">
        <w:t>C</w:t>
      </w:r>
      <w:r w:rsidR="00EA1F83" w:rsidRPr="00BF4A64">
        <w:rPr>
          <w:szCs w:val="24"/>
          <w:lang w:val="en-US"/>
        </w:rPr>
        <w:t>AE</w:t>
      </w:r>
      <w:r w:rsidR="00EA1F83" w:rsidRPr="00BF4A64">
        <w:rPr>
          <w:szCs w:val="24"/>
        </w:rPr>
        <w:t xml:space="preserve"> </w:t>
      </w:r>
      <w:r w:rsidR="00EA1F83" w:rsidRPr="00BF4A64">
        <w:rPr>
          <w:szCs w:val="24"/>
          <w:lang w:val="en-US"/>
        </w:rPr>
        <w:t>Fidesys</w:t>
      </w:r>
      <w:r w:rsidR="00EA1F83" w:rsidRPr="00BF4A64">
        <w:rPr>
          <w:szCs w:val="24"/>
        </w:rPr>
        <w:t>. Установлено, что при моделировании совместной работы системы карьер отвал на сложном рельефе необходимо использовать оба метода, при этом в каждом из них есть свои сильные стороны. Так, например, при решении методом конечных элементов отмечены особенности, которые в силу подхода не наблюдаются при расчёте методом предельного равновесия.</w:t>
      </w:r>
    </w:p>
    <w:p w14:paraId="100C2602" w14:textId="7070AF39" w:rsidR="00EA1F83" w:rsidRPr="00BF4A64" w:rsidRDefault="005C5A32" w:rsidP="005C5A32">
      <w:pPr>
        <w:spacing w:after="0" w:line="360" w:lineRule="auto"/>
        <w:rPr>
          <w:szCs w:val="24"/>
        </w:rPr>
      </w:pPr>
      <w:r w:rsidRPr="00BF4A64">
        <w:rPr>
          <w:szCs w:val="24"/>
        </w:rPr>
        <w:t xml:space="preserve">В качестве </w:t>
      </w:r>
      <w:r w:rsidR="00926CFE" w:rsidRPr="00BF4A64">
        <w:rPr>
          <w:szCs w:val="24"/>
        </w:rPr>
        <w:t>ключевой</w:t>
      </w:r>
      <w:r w:rsidRPr="00BF4A64">
        <w:rPr>
          <w:szCs w:val="24"/>
        </w:rPr>
        <w:t xml:space="preserve"> научной составляющей</w:t>
      </w:r>
      <w:r w:rsidR="00926CFE" w:rsidRPr="00BF4A64">
        <w:rPr>
          <w:szCs w:val="24"/>
        </w:rPr>
        <w:t xml:space="preserve"> в</w:t>
      </w:r>
      <w:r w:rsidRPr="00BF4A64">
        <w:rPr>
          <w:szCs w:val="24"/>
        </w:rPr>
        <w:t xml:space="preserve"> работ</w:t>
      </w:r>
      <w:r w:rsidR="00926CFE" w:rsidRPr="00BF4A64">
        <w:rPr>
          <w:szCs w:val="24"/>
        </w:rPr>
        <w:t>е</w:t>
      </w:r>
      <w:r w:rsidRPr="00BF4A64">
        <w:rPr>
          <w:szCs w:val="24"/>
        </w:rPr>
        <w:t xml:space="preserve"> представлен разработанн</w:t>
      </w:r>
      <w:r w:rsidR="002A0D9C" w:rsidRPr="00BF4A64">
        <w:rPr>
          <w:szCs w:val="24"/>
        </w:rPr>
        <w:t>ая программа автоматизации</w:t>
      </w:r>
      <w:r w:rsidRPr="00BF4A64">
        <w:rPr>
          <w:szCs w:val="24"/>
        </w:rPr>
        <w:t xml:space="preserve"> по расчёту устойчивости бортов карьеров методом предельного равновесия в </w:t>
      </w:r>
      <w:r w:rsidR="001815A4" w:rsidRPr="00BF4A64">
        <w:rPr>
          <w:szCs w:val="24"/>
        </w:rPr>
        <w:t xml:space="preserve">программном обеспечении </w:t>
      </w:r>
      <w:r w:rsidRPr="00BF4A64">
        <w:rPr>
          <w:szCs w:val="24"/>
          <w:lang w:val="en-US"/>
        </w:rPr>
        <w:t>CAE</w:t>
      </w:r>
      <w:r w:rsidRPr="00BF4A64">
        <w:rPr>
          <w:szCs w:val="24"/>
        </w:rPr>
        <w:t xml:space="preserve"> </w:t>
      </w:r>
      <w:proofErr w:type="spellStart"/>
      <w:r w:rsidRPr="00BF4A64">
        <w:rPr>
          <w:szCs w:val="24"/>
          <w:lang w:val="en-US"/>
        </w:rPr>
        <w:t>Fidesys</w:t>
      </w:r>
      <w:proofErr w:type="spellEnd"/>
      <w:r w:rsidRPr="00BF4A64">
        <w:rPr>
          <w:szCs w:val="24"/>
        </w:rPr>
        <w:t>, которого нет в</w:t>
      </w:r>
      <w:r w:rsidR="000D78F6" w:rsidRPr="00BF4A64">
        <w:rPr>
          <w:szCs w:val="24"/>
        </w:rPr>
        <w:t xml:space="preserve"> оригинальном</w:t>
      </w:r>
      <w:r w:rsidRPr="00BF4A64">
        <w:rPr>
          <w:szCs w:val="24"/>
        </w:rPr>
        <w:t xml:space="preserve"> функционале. Проведено сравнение результатов расчётов, осуществлённых в </w:t>
      </w:r>
      <w:r w:rsidRPr="00BF4A64">
        <w:rPr>
          <w:szCs w:val="24"/>
        </w:rPr>
        <w:lastRenderedPageBreak/>
        <w:t xml:space="preserve">разработанном модуле с аналогичными расчётами в </w:t>
      </w:r>
      <w:r w:rsidR="001815A4" w:rsidRPr="00BF4A64">
        <w:rPr>
          <w:szCs w:val="24"/>
        </w:rPr>
        <w:t>софте</w:t>
      </w:r>
      <w:r w:rsidRPr="00BF4A64">
        <w:rPr>
          <w:szCs w:val="24"/>
        </w:rPr>
        <w:t xml:space="preserve">, которое уже зарекомендовало себя на рынке. Отмечена хорошая сходимость результатов расчётов по всем интересующим параметрам – коэффициент запаса устойчивости, локализация и форма потери устойчивости, деформации. </w:t>
      </w:r>
    </w:p>
    <w:p w14:paraId="3D1ADF5D" w14:textId="77777777" w:rsidR="00D81BE4" w:rsidRPr="00BF4A64" w:rsidRDefault="00191776" w:rsidP="000231AC">
      <w:pPr>
        <w:spacing w:after="0" w:line="360" w:lineRule="auto"/>
        <w:rPr>
          <w:szCs w:val="24"/>
        </w:rPr>
      </w:pPr>
      <w:r w:rsidRPr="00BF4A64">
        <w:rPr>
          <w:szCs w:val="24"/>
        </w:rPr>
        <w:t xml:space="preserve">Применение предлагаемого подхода обеспечивает повышение точности расчётов, согласование расчётных зон </w:t>
      </w:r>
      <w:r w:rsidR="005C5A32" w:rsidRPr="00BF4A64">
        <w:rPr>
          <w:szCs w:val="24"/>
        </w:rPr>
        <w:t>повышенных</w:t>
      </w:r>
      <w:r w:rsidRPr="00BF4A64">
        <w:rPr>
          <w:szCs w:val="24"/>
        </w:rPr>
        <w:t xml:space="preserve"> напряжений с фактическими проявлениями деформаций и разрушений, а также расширяет возможности прогноза поведения массива при проведении работ по </w:t>
      </w:r>
      <w:r w:rsidR="005C5A32" w:rsidRPr="00BF4A64">
        <w:rPr>
          <w:szCs w:val="24"/>
        </w:rPr>
        <w:t>расчёту параметров устойчивости как в процессе эксплуатации сооружений, так и</w:t>
      </w:r>
      <w:r w:rsidRPr="00BF4A64">
        <w:rPr>
          <w:szCs w:val="24"/>
        </w:rPr>
        <w:t xml:space="preserve"> при проектировании новых </w:t>
      </w:r>
      <w:r w:rsidR="005C5A32" w:rsidRPr="00BF4A64">
        <w:rPr>
          <w:szCs w:val="24"/>
        </w:rPr>
        <w:t>сооружений</w:t>
      </w:r>
      <w:r w:rsidRPr="00BF4A64">
        <w:rPr>
          <w:szCs w:val="24"/>
        </w:rPr>
        <w:t>.</w:t>
      </w:r>
    </w:p>
    <w:p w14:paraId="4AF7B4F2" w14:textId="77777777" w:rsidR="00E73D2E" w:rsidRPr="00BF4A64" w:rsidRDefault="00E73D2E" w:rsidP="000231AC">
      <w:pPr>
        <w:spacing w:after="0" w:line="360" w:lineRule="auto"/>
        <w:rPr>
          <w:szCs w:val="24"/>
        </w:rPr>
      </w:pPr>
      <w:r w:rsidRPr="00BF4A64">
        <w:rPr>
          <w:b/>
          <w:szCs w:val="24"/>
        </w:rPr>
        <w:t>Ключевые слова:</w:t>
      </w:r>
      <w:r w:rsidR="00735289" w:rsidRPr="00BF4A64">
        <w:rPr>
          <w:szCs w:val="24"/>
        </w:rPr>
        <w:t xml:space="preserve"> </w:t>
      </w:r>
      <w:r w:rsidR="00394E8D" w:rsidRPr="00BF4A64">
        <w:rPr>
          <w:szCs w:val="24"/>
        </w:rPr>
        <w:t>предельное равновесие</w:t>
      </w:r>
      <w:r w:rsidR="00735289" w:rsidRPr="00BF4A64">
        <w:rPr>
          <w:bCs/>
          <w:szCs w:val="24"/>
        </w:rPr>
        <w:t xml:space="preserve">, численное моделирование, </w:t>
      </w:r>
      <w:r w:rsidR="007A3172" w:rsidRPr="00BF4A64">
        <w:rPr>
          <w:bCs/>
          <w:szCs w:val="24"/>
        </w:rPr>
        <w:t>коэффициент запаса</w:t>
      </w:r>
      <w:r w:rsidR="00735289" w:rsidRPr="00BF4A64">
        <w:rPr>
          <w:bCs/>
          <w:szCs w:val="24"/>
        </w:rPr>
        <w:t xml:space="preserve">, устойчивость, </w:t>
      </w:r>
      <w:proofErr w:type="spellStart"/>
      <w:r w:rsidR="00735289" w:rsidRPr="00BF4A64">
        <w:rPr>
          <w:bCs/>
          <w:szCs w:val="24"/>
        </w:rPr>
        <w:t>геомеханика</w:t>
      </w:r>
      <w:proofErr w:type="spellEnd"/>
      <w:r w:rsidR="00191776" w:rsidRPr="00BF4A64">
        <w:rPr>
          <w:bCs/>
          <w:szCs w:val="24"/>
        </w:rPr>
        <w:t xml:space="preserve">, </w:t>
      </w:r>
      <w:r w:rsidR="007A3172" w:rsidRPr="00BF4A64">
        <w:rPr>
          <w:bCs/>
          <w:szCs w:val="24"/>
        </w:rPr>
        <w:t>сходимость расчётов</w:t>
      </w:r>
      <w:r w:rsidRPr="00BF4A64">
        <w:rPr>
          <w:szCs w:val="24"/>
        </w:rPr>
        <w:t>.</w:t>
      </w:r>
    </w:p>
    <w:p w14:paraId="1BE590AB" w14:textId="77777777" w:rsidR="009F75B9" w:rsidRPr="00BF4A64" w:rsidRDefault="009F75B9" w:rsidP="000231AC">
      <w:pPr>
        <w:pStyle w:val="a6"/>
        <w:spacing w:after="0" w:line="360" w:lineRule="auto"/>
        <w:rPr>
          <w:b/>
          <w:bCs/>
          <w:szCs w:val="24"/>
        </w:rPr>
      </w:pPr>
    </w:p>
    <w:p w14:paraId="50EBA10C" w14:textId="77777777" w:rsidR="00A630A6" w:rsidRPr="00BF4A64" w:rsidRDefault="00A630A6" w:rsidP="00A630A6">
      <w:pPr>
        <w:pStyle w:val="a6"/>
        <w:spacing w:after="0" w:line="360" w:lineRule="auto"/>
        <w:rPr>
          <w:b/>
          <w:bCs/>
          <w:szCs w:val="24"/>
          <w:lang w:val="en-US"/>
        </w:rPr>
      </w:pPr>
      <w:r w:rsidRPr="00BF4A64">
        <w:rPr>
          <w:b/>
          <w:bCs/>
          <w:szCs w:val="24"/>
          <w:lang w:val="en-US"/>
        </w:rPr>
        <w:t>Abstract</w:t>
      </w:r>
    </w:p>
    <w:p w14:paraId="7A8E3AA6" w14:textId="6A922ED8" w:rsidR="009F75B9" w:rsidRPr="00BF4A64" w:rsidRDefault="009F75B9" w:rsidP="009F75B9">
      <w:pPr>
        <w:pStyle w:val="a6"/>
        <w:spacing w:after="0" w:line="360" w:lineRule="auto"/>
        <w:rPr>
          <w:bCs/>
          <w:szCs w:val="24"/>
          <w:lang w:val="en-US"/>
        </w:rPr>
      </w:pPr>
      <w:r w:rsidRPr="00BF4A64">
        <w:rPr>
          <w:bCs/>
          <w:szCs w:val="24"/>
          <w:lang w:val="en-US"/>
        </w:rPr>
        <w:t>The paper considers a method for a comprehensive analysis of the stability of the dump and quarry, using the method of marginal equilibrium and the finite element method in the Russian CAE Fidesys software. The paper briefly highlights the issues of comparing limit equilibrium methods using the</w:t>
      </w:r>
      <w:r w:rsidR="003E3955" w:rsidRPr="00BF4A64">
        <w:rPr>
          <w:bCs/>
          <w:szCs w:val="24"/>
          <w:lang w:val="en-US"/>
        </w:rPr>
        <w:t xml:space="preserve"> </w:t>
      </w:r>
      <w:r w:rsidR="00383AFE" w:rsidRPr="00BF4A64">
        <w:rPr>
          <w:bCs/>
          <w:szCs w:val="24"/>
          <w:lang w:val="en-US"/>
        </w:rPr>
        <w:t xml:space="preserve">Research Institute of Mining Geomechanics and Mine Surveying — Intersectoral Scientific Center "VNIMI" </w:t>
      </w:r>
      <w:r w:rsidR="00670D6E" w:rsidRPr="00BF4A64">
        <w:rPr>
          <w:bCs/>
          <w:szCs w:val="24"/>
          <w:lang w:val="en-US"/>
        </w:rPr>
        <w:t xml:space="preserve">(Further </w:t>
      </w:r>
      <w:r w:rsidRPr="00BF4A64">
        <w:rPr>
          <w:bCs/>
          <w:szCs w:val="24"/>
          <w:lang w:val="en-US"/>
        </w:rPr>
        <w:t>VNIMI</w:t>
      </w:r>
      <w:r w:rsidR="00670D6E" w:rsidRPr="00BF4A64">
        <w:rPr>
          <w:bCs/>
          <w:szCs w:val="24"/>
          <w:lang w:val="en-US"/>
        </w:rPr>
        <w:t>)</w:t>
      </w:r>
      <w:r w:rsidRPr="00BF4A64">
        <w:rPr>
          <w:bCs/>
          <w:szCs w:val="24"/>
          <w:lang w:val="en-US"/>
        </w:rPr>
        <w:t xml:space="preserve"> methodology and in a specialized software product with numerical methods. The main attention is paid to comparing the stability calculation results in the volumetric formulation of the quarry dump system using the limit equilibrium method and the finite element method in the CAE Fidesys software. It has been established that when modeling the joint operation of the quarry and dump on difficult relief, it is necessary to use both methods, while each of them has its own strengths. For example, when solving by the finite element method, features are noted that, are not observed when calculating by the limit equilibrium method.</w:t>
      </w:r>
    </w:p>
    <w:p w14:paraId="3D6CE4B8" w14:textId="77777777" w:rsidR="009F75B9" w:rsidRPr="00BF4A64" w:rsidRDefault="009F75B9" w:rsidP="009F75B9">
      <w:pPr>
        <w:pStyle w:val="a6"/>
        <w:spacing w:after="0" w:line="360" w:lineRule="auto"/>
        <w:rPr>
          <w:bCs/>
          <w:szCs w:val="24"/>
          <w:lang w:val="en-US"/>
        </w:rPr>
      </w:pPr>
      <w:r w:rsidRPr="00BF4A64">
        <w:rPr>
          <w:bCs/>
          <w:szCs w:val="24"/>
          <w:lang w:val="en-US"/>
        </w:rPr>
        <w:t xml:space="preserve">As the main scientific component of the work, the developed module for calculating the stability of the sides of quarries by the method of marginal equilibrium in the CAE Fidesys software, which is not available in the original functionality, is presented. The results of calculations performed in the developed module are compared with similar calculations in software that has already proven itself on the market. There is good convergence of the calculation results for all the parameters of interest, such as the coefficient of stability margin, localization and form of stability loss, and deformations. </w:t>
      </w:r>
    </w:p>
    <w:p w14:paraId="158F4EC6" w14:textId="77777777" w:rsidR="009F75B9" w:rsidRPr="00BF4A64" w:rsidRDefault="009F75B9" w:rsidP="009F75B9">
      <w:pPr>
        <w:pStyle w:val="a6"/>
        <w:spacing w:after="0" w:line="360" w:lineRule="auto"/>
        <w:rPr>
          <w:bCs/>
          <w:szCs w:val="24"/>
          <w:lang w:val="en-US"/>
        </w:rPr>
      </w:pPr>
      <w:r w:rsidRPr="00BF4A64">
        <w:rPr>
          <w:bCs/>
          <w:szCs w:val="24"/>
          <w:lang w:val="en-US"/>
        </w:rPr>
        <w:t xml:space="preserve">The application of the proposed approach improves the accuracy of calculations, correspond the solved zones of increased stresses with the actual manifestations of deformations and other's, and also expands the possibilities for predicting the behavior of a rock mass during work on </w:t>
      </w:r>
      <w:r w:rsidRPr="00BF4A64">
        <w:rPr>
          <w:bCs/>
          <w:szCs w:val="24"/>
          <w:lang w:val="en-US"/>
        </w:rPr>
        <w:lastRenderedPageBreak/>
        <w:t>calculating stability parameters both during the operation of structures and during the design of new structures.</w:t>
      </w:r>
    </w:p>
    <w:p w14:paraId="35CDB2EF" w14:textId="77777777" w:rsidR="009F75B9" w:rsidRPr="00BF4A64" w:rsidRDefault="009F75B9" w:rsidP="009F75B9">
      <w:pPr>
        <w:pStyle w:val="a6"/>
        <w:spacing w:after="0" w:line="360" w:lineRule="auto"/>
        <w:rPr>
          <w:b/>
          <w:bCs/>
          <w:szCs w:val="24"/>
          <w:lang w:val="en-US"/>
        </w:rPr>
      </w:pPr>
      <w:r w:rsidRPr="00BF4A64">
        <w:rPr>
          <w:b/>
          <w:bCs/>
          <w:szCs w:val="24"/>
          <w:lang w:val="en-US"/>
        </w:rPr>
        <w:t xml:space="preserve">Keywords: </w:t>
      </w:r>
      <w:r w:rsidRPr="00BF4A64">
        <w:rPr>
          <w:bCs/>
          <w:szCs w:val="24"/>
          <w:lang w:val="en-US"/>
        </w:rPr>
        <w:t>marginal equilibrium, numerical modeling, margin coefficient, stability, geomechanics, convergence of calculations.</w:t>
      </w:r>
    </w:p>
    <w:p w14:paraId="2F564CB9" w14:textId="77777777" w:rsidR="00E73D2E" w:rsidRPr="00BF4A64" w:rsidRDefault="00E73D2E" w:rsidP="000231AC">
      <w:pPr>
        <w:pStyle w:val="10"/>
        <w:numPr>
          <w:ilvl w:val="0"/>
          <w:numId w:val="0"/>
        </w:numPr>
        <w:spacing w:before="0" w:after="0" w:line="360" w:lineRule="auto"/>
        <w:ind w:right="0" w:firstLine="567"/>
        <w:rPr>
          <w:b/>
          <w:smallCaps w:val="0"/>
          <w:szCs w:val="24"/>
        </w:rPr>
      </w:pPr>
      <w:r w:rsidRPr="00BF4A64">
        <w:rPr>
          <w:b/>
          <w:smallCaps w:val="0"/>
          <w:szCs w:val="24"/>
        </w:rPr>
        <w:t>Введение</w:t>
      </w:r>
    </w:p>
    <w:p w14:paraId="1CCA1D24" w14:textId="77777777" w:rsidR="00AE5BEC" w:rsidRPr="00BF4A64" w:rsidRDefault="00D46A18" w:rsidP="0025145B">
      <w:pPr>
        <w:pStyle w:val="a6"/>
        <w:spacing w:after="0" w:line="360" w:lineRule="auto"/>
        <w:rPr>
          <w:rFonts w:eastAsia="Cambria"/>
          <w:szCs w:val="24"/>
        </w:rPr>
      </w:pPr>
      <w:r w:rsidRPr="00BF4A64">
        <w:rPr>
          <w:rFonts w:eastAsia="Cambria"/>
          <w:szCs w:val="24"/>
        </w:rPr>
        <w:t>Разработка месторождений полезных ископаемых открытым способом возможна только при обеспечении устойчивости бортов карьеров с углами, которые должны гарантировать безопасную добычу полезного ископаемого</w:t>
      </w:r>
      <w:r w:rsidR="00EB7536" w:rsidRPr="00BF4A64">
        <w:rPr>
          <w:rFonts w:eastAsia="Cambria"/>
          <w:szCs w:val="24"/>
        </w:rPr>
        <w:t xml:space="preserve"> и быть экономически обоснованными</w:t>
      </w:r>
      <w:r w:rsidRPr="00BF4A64">
        <w:rPr>
          <w:rFonts w:eastAsia="Cambria"/>
          <w:szCs w:val="24"/>
        </w:rPr>
        <w:t>. А неизбежное наличие деформаций</w:t>
      </w:r>
      <w:r w:rsidR="00CC3981" w:rsidRPr="00BF4A64">
        <w:rPr>
          <w:rFonts w:eastAsia="Cambria"/>
          <w:szCs w:val="24"/>
        </w:rPr>
        <w:t xml:space="preserve"> </w:t>
      </w:r>
      <w:proofErr w:type="spellStart"/>
      <w:r w:rsidR="00CC3981" w:rsidRPr="00BF4A64">
        <w:rPr>
          <w:rFonts w:eastAsia="Cambria"/>
          <w:szCs w:val="24"/>
        </w:rPr>
        <w:t>прибортового</w:t>
      </w:r>
      <w:proofErr w:type="spellEnd"/>
      <w:r w:rsidR="00CC3981" w:rsidRPr="00BF4A64">
        <w:rPr>
          <w:rFonts w:eastAsia="Cambria"/>
          <w:szCs w:val="24"/>
        </w:rPr>
        <w:t xml:space="preserve"> массива из-за перераспределения напряжений</w:t>
      </w:r>
      <w:r w:rsidR="00EB7536" w:rsidRPr="00BF4A64">
        <w:rPr>
          <w:rFonts w:eastAsia="Cambria"/>
          <w:szCs w:val="24"/>
        </w:rPr>
        <w:t xml:space="preserve"> не должно </w:t>
      </w:r>
      <w:r w:rsidR="0025145B" w:rsidRPr="00BF4A64">
        <w:rPr>
          <w:rFonts w:eastAsia="Cambria"/>
          <w:szCs w:val="24"/>
        </w:rPr>
        <w:t>нарушать правильное ведение работ и вызывать потери полезного ископаемого</w:t>
      </w:r>
      <w:r w:rsidR="00EB7536" w:rsidRPr="00BF4A64">
        <w:rPr>
          <w:rFonts w:eastAsia="Cambria"/>
          <w:szCs w:val="24"/>
        </w:rPr>
        <w:t>.</w:t>
      </w:r>
    </w:p>
    <w:p w14:paraId="21FC2A55" w14:textId="4B7E06E3" w:rsidR="00064127" w:rsidRPr="00BF4A64" w:rsidRDefault="00064127" w:rsidP="00064127">
      <w:pPr>
        <w:pStyle w:val="a6"/>
        <w:spacing w:after="0" w:line="360" w:lineRule="auto"/>
        <w:rPr>
          <w:rFonts w:eastAsia="Cambria"/>
          <w:szCs w:val="24"/>
        </w:rPr>
      </w:pPr>
      <w:r w:rsidRPr="00BF4A64">
        <w:rPr>
          <w:rFonts w:eastAsia="Cambria"/>
          <w:szCs w:val="24"/>
        </w:rPr>
        <w:t xml:space="preserve">В настоящее время в РФ действуют правила в области промышленной безопасности </w:t>
      </w:r>
      <w:sdt>
        <w:sdtPr>
          <w:rPr>
            <w:rFonts w:eastAsia="Cambria"/>
            <w:szCs w:val="24"/>
          </w:rPr>
          <w:id w:val="1718550775"/>
          <w:citation/>
        </w:sdtPr>
        <w:sdtEndPr/>
        <w:sdtContent>
          <w:r w:rsidRPr="00BF4A64">
            <w:rPr>
              <w:rFonts w:eastAsia="Cambria"/>
              <w:szCs w:val="24"/>
            </w:rPr>
            <w:fldChar w:fldCharType="begin"/>
          </w:r>
          <w:r w:rsidRPr="00BF4A64">
            <w:rPr>
              <w:rFonts w:eastAsia="Cambria"/>
              <w:szCs w:val="24"/>
            </w:rPr>
            <w:instrText xml:space="preserve"> CITATION Фед1 \l 1033 </w:instrText>
          </w:r>
          <w:r w:rsidRPr="00BF4A64">
            <w:rPr>
              <w:rFonts w:eastAsia="Cambria"/>
              <w:szCs w:val="24"/>
            </w:rPr>
            <w:fldChar w:fldCharType="separate"/>
          </w:r>
          <w:r w:rsidR="00146AAA" w:rsidRPr="00BF4A64">
            <w:rPr>
              <w:rFonts w:eastAsia="Cambria"/>
              <w:noProof/>
              <w:szCs w:val="24"/>
            </w:rPr>
            <w:t>[1]</w:t>
          </w:r>
          <w:r w:rsidRPr="00BF4A64">
            <w:rPr>
              <w:rFonts w:eastAsia="Cambria"/>
              <w:szCs w:val="24"/>
            </w:rPr>
            <w:fldChar w:fldCharType="end"/>
          </w:r>
        </w:sdtContent>
      </w:sdt>
      <w:r w:rsidRPr="00BF4A64">
        <w:rPr>
          <w:rFonts w:eastAsia="Cambria"/>
          <w:szCs w:val="24"/>
        </w:rPr>
        <w:t xml:space="preserve"> утверждённые с 1 января 2021 года, в которых регламентированы подходы для обоснования устойчивых углов бортов карьеров и отвалов. Определение параметров бортов, уступов и откосов, обеспечивающих их устойчивость, производится с учетом природных и горнотехнических факторов на основе детерминированного и (или) вероятностного подходов. Применяются методы: предельного равновесия,</w:t>
      </w:r>
      <w:bookmarkStart w:id="0" w:name="l40"/>
      <w:bookmarkEnd w:id="0"/>
      <w:r w:rsidRPr="00BF4A64">
        <w:rPr>
          <w:rFonts w:eastAsia="Cambria"/>
          <w:szCs w:val="24"/>
        </w:rPr>
        <w:t xml:space="preserve"> численного моделирования напряженно-деформированного состояния массива горных пород; вариационный.</w:t>
      </w:r>
    </w:p>
    <w:p w14:paraId="17867D6E" w14:textId="4C9E1AB6" w:rsidR="00BD7793" w:rsidRPr="00BF4A64" w:rsidRDefault="00AF5AF0" w:rsidP="0025145B">
      <w:pPr>
        <w:pStyle w:val="a6"/>
        <w:spacing w:after="0" w:line="360" w:lineRule="auto"/>
        <w:rPr>
          <w:rFonts w:eastAsia="Cambria"/>
          <w:szCs w:val="24"/>
        </w:rPr>
      </w:pPr>
      <w:r w:rsidRPr="00BF4A64">
        <w:rPr>
          <w:rFonts w:eastAsia="Cambria"/>
          <w:szCs w:val="24"/>
        </w:rPr>
        <w:t xml:space="preserve">Наиболее распространён метод предельного равновесия, традиционно используемый для анализа стабильности склонов и откосов. Данный метод полезен для определения наиболее критической плоскости разрушения (скольжения), которая соответствует минимальному коэффициенту устойчивости. </w:t>
      </w:r>
      <w:r w:rsidR="004B4481" w:rsidRPr="00BF4A64">
        <w:rPr>
          <w:rFonts w:eastAsia="Cambria"/>
          <w:szCs w:val="24"/>
        </w:rPr>
        <w:t>Однако при рассмотрении реальных проблем важно допускать и учитывать существование множества плоскостей разрушения при примерно одинаковых коэффициентах устойчивости.</w:t>
      </w:r>
      <w:r w:rsidR="00BF37D4" w:rsidRPr="00BF4A64">
        <w:rPr>
          <w:rFonts w:eastAsia="Cambria"/>
          <w:szCs w:val="24"/>
        </w:rPr>
        <w:t xml:space="preserve"> Та</w:t>
      </w:r>
      <w:r w:rsidRPr="00BF4A64">
        <w:rPr>
          <w:rFonts w:eastAsia="Cambria"/>
          <w:szCs w:val="24"/>
        </w:rPr>
        <w:t xml:space="preserve">кой анализ возможно реализовать </w:t>
      </w:r>
      <w:r w:rsidR="00BF37D4" w:rsidRPr="00BF4A64">
        <w:rPr>
          <w:rFonts w:eastAsia="Cambria"/>
          <w:szCs w:val="24"/>
        </w:rPr>
        <w:t>п</w:t>
      </w:r>
      <w:r w:rsidRPr="00BF4A64">
        <w:rPr>
          <w:rFonts w:eastAsia="Cambria"/>
          <w:szCs w:val="24"/>
        </w:rPr>
        <w:t>рименяя пространственные модели. У</w:t>
      </w:r>
      <w:r w:rsidR="00BF37D4" w:rsidRPr="00BF4A64">
        <w:rPr>
          <w:rFonts w:eastAsia="Cambria"/>
          <w:szCs w:val="24"/>
        </w:rPr>
        <w:t xml:space="preserve">точнить решение и предусмотреть большее количество возможных рисков можно применив методы конечных элементов </w:t>
      </w:r>
      <w:sdt>
        <w:sdtPr>
          <w:rPr>
            <w:rFonts w:eastAsia="Cambria"/>
            <w:szCs w:val="24"/>
          </w:rPr>
          <w:id w:val="-1423334981"/>
          <w:citation/>
        </w:sdtPr>
        <w:sdtEndPr/>
        <w:sdtContent>
          <w:r w:rsidR="0062205F" w:rsidRPr="00BF4A64">
            <w:rPr>
              <w:rFonts w:eastAsia="Cambria"/>
              <w:szCs w:val="24"/>
            </w:rPr>
            <w:fldChar w:fldCharType="begin"/>
          </w:r>
          <w:r w:rsidR="0062205F" w:rsidRPr="00BF4A64">
            <w:rPr>
              <w:rFonts w:eastAsia="Cambria"/>
              <w:szCs w:val="24"/>
            </w:rPr>
            <w:instrText xml:space="preserve"> </w:instrText>
          </w:r>
          <w:r w:rsidR="0062205F" w:rsidRPr="00BF4A64">
            <w:rPr>
              <w:rFonts w:eastAsia="Cambria"/>
              <w:szCs w:val="24"/>
              <w:lang w:val="en-US"/>
            </w:rPr>
            <w:instrText>CITATION</w:instrText>
          </w:r>
          <w:r w:rsidR="0062205F" w:rsidRPr="00BF4A64">
            <w:rPr>
              <w:rFonts w:eastAsia="Cambria"/>
              <w:szCs w:val="24"/>
            </w:rPr>
            <w:instrText xml:space="preserve"> Пак \</w:instrText>
          </w:r>
          <w:r w:rsidR="0062205F" w:rsidRPr="00BF4A64">
            <w:rPr>
              <w:rFonts w:eastAsia="Cambria"/>
              <w:szCs w:val="24"/>
              <w:lang w:val="en-US"/>
            </w:rPr>
            <w:instrText>l</w:instrText>
          </w:r>
          <w:r w:rsidR="0062205F" w:rsidRPr="00BF4A64">
            <w:rPr>
              <w:rFonts w:eastAsia="Cambria"/>
              <w:szCs w:val="24"/>
            </w:rPr>
            <w:instrText xml:space="preserve"> 1033 </w:instrText>
          </w:r>
          <w:r w:rsidR="0062205F" w:rsidRPr="00BF4A64">
            <w:rPr>
              <w:rFonts w:eastAsia="Cambria"/>
              <w:szCs w:val="24"/>
            </w:rPr>
            <w:fldChar w:fldCharType="separate"/>
          </w:r>
          <w:r w:rsidR="00146AAA" w:rsidRPr="00BF4A64">
            <w:rPr>
              <w:rFonts w:eastAsia="Cambria"/>
              <w:noProof/>
              <w:szCs w:val="24"/>
            </w:rPr>
            <w:t>[2]</w:t>
          </w:r>
          <w:r w:rsidR="0062205F" w:rsidRPr="00BF4A64">
            <w:rPr>
              <w:rFonts w:eastAsia="Cambria"/>
              <w:szCs w:val="24"/>
            </w:rPr>
            <w:fldChar w:fldCharType="end"/>
          </w:r>
        </w:sdtContent>
      </w:sdt>
      <w:sdt>
        <w:sdtPr>
          <w:rPr>
            <w:rFonts w:eastAsia="Cambria"/>
            <w:szCs w:val="24"/>
          </w:rPr>
          <w:id w:val="-526331164"/>
          <w:citation/>
        </w:sdtPr>
        <w:sdtEndPr/>
        <w:sdtContent>
          <w:r w:rsidR="0062205F" w:rsidRPr="00BF4A64">
            <w:rPr>
              <w:rFonts w:eastAsia="Cambria"/>
              <w:szCs w:val="24"/>
            </w:rPr>
            <w:fldChar w:fldCharType="begin"/>
          </w:r>
          <w:r w:rsidR="0062205F" w:rsidRPr="00BF4A64">
            <w:rPr>
              <w:rFonts w:eastAsia="Cambria"/>
              <w:szCs w:val="24"/>
            </w:rPr>
            <w:instrText xml:space="preserve"> </w:instrText>
          </w:r>
          <w:r w:rsidR="0062205F" w:rsidRPr="00BF4A64">
            <w:rPr>
              <w:rFonts w:eastAsia="Cambria"/>
              <w:szCs w:val="24"/>
              <w:lang w:val="en-US"/>
            </w:rPr>
            <w:instrText>CITATION</w:instrText>
          </w:r>
          <w:r w:rsidR="0062205F" w:rsidRPr="00BF4A64">
            <w:rPr>
              <w:rFonts w:eastAsia="Cambria"/>
              <w:szCs w:val="24"/>
            </w:rPr>
            <w:instrText xml:space="preserve"> Про \</w:instrText>
          </w:r>
          <w:r w:rsidR="0062205F" w:rsidRPr="00BF4A64">
            <w:rPr>
              <w:rFonts w:eastAsia="Cambria"/>
              <w:szCs w:val="24"/>
              <w:lang w:val="en-US"/>
            </w:rPr>
            <w:instrText>l</w:instrText>
          </w:r>
          <w:r w:rsidR="0062205F" w:rsidRPr="00BF4A64">
            <w:rPr>
              <w:rFonts w:eastAsia="Cambria"/>
              <w:szCs w:val="24"/>
            </w:rPr>
            <w:instrText xml:space="preserve"> 1033 </w:instrText>
          </w:r>
          <w:r w:rsidR="0062205F" w:rsidRPr="00BF4A64">
            <w:rPr>
              <w:rFonts w:eastAsia="Cambria"/>
              <w:szCs w:val="24"/>
            </w:rPr>
            <w:fldChar w:fldCharType="separate"/>
          </w:r>
          <w:r w:rsidR="00146AAA" w:rsidRPr="00BF4A64">
            <w:rPr>
              <w:rFonts w:eastAsia="Cambria"/>
              <w:noProof/>
              <w:szCs w:val="24"/>
            </w:rPr>
            <w:t xml:space="preserve"> [3]</w:t>
          </w:r>
          <w:r w:rsidR="0062205F" w:rsidRPr="00BF4A64">
            <w:rPr>
              <w:rFonts w:eastAsia="Cambria"/>
              <w:szCs w:val="24"/>
            </w:rPr>
            <w:fldChar w:fldCharType="end"/>
          </w:r>
        </w:sdtContent>
      </w:sdt>
      <w:r w:rsidR="0062205F" w:rsidRPr="00BF4A64">
        <w:rPr>
          <w:rFonts w:eastAsia="Cambria"/>
          <w:szCs w:val="24"/>
        </w:rPr>
        <w:t xml:space="preserve"> и др.</w:t>
      </w:r>
      <w:r w:rsidR="00BF37D4" w:rsidRPr="00BF4A64">
        <w:rPr>
          <w:rFonts w:eastAsia="Cambria"/>
          <w:szCs w:val="24"/>
        </w:rPr>
        <w:t xml:space="preserve"> или конечно-дискретных элементов</w:t>
      </w:r>
      <w:sdt>
        <w:sdtPr>
          <w:rPr>
            <w:rFonts w:eastAsia="Cambria"/>
            <w:szCs w:val="24"/>
          </w:rPr>
          <w:id w:val="-364217047"/>
          <w:citation/>
        </w:sdtPr>
        <w:sdtEndPr/>
        <w:sdtContent>
          <w:r w:rsidR="0062205F" w:rsidRPr="00BF4A64">
            <w:rPr>
              <w:rFonts w:eastAsia="Cambria"/>
              <w:szCs w:val="24"/>
            </w:rPr>
            <w:fldChar w:fldCharType="begin"/>
          </w:r>
          <w:r w:rsidR="0062205F" w:rsidRPr="00BF4A64">
            <w:rPr>
              <w:rFonts w:eastAsia="Cambria"/>
              <w:szCs w:val="24"/>
            </w:rPr>
            <w:instrText xml:space="preserve"> CITATION Инс \l 1049 </w:instrText>
          </w:r>
          <w:r w:rsidR="0062205F" w:rsidRPr="00BF4A64">
            <w:rPr>
              <w:rFonts w:eastAsia="Cambria"/>
              <w:szCs w:val="24"/>
            </w:rPr>
            <w:fldChar w:fldCharType="separate"/>
          </w:r>
          <w:r w:rsidR="00146AAA" w:rsidRPr="00BF4A64">
            <w:rPr>
              <w:rFonts w:eastAsia="Cambria"/>
              <w:noProof/>
              <w:szCs w:val="24"/>
            </w:rPr>
            <w:t xml:space="preserve"> [4]</w:t>
          </w:r>
          <w:r w:rsidR="0062205F" w:rsidRPr="00BF4A64">
            <w:rPr>
              <w:rFonts w:eastAsia="Cambria"/>
              <w:szCs w:val="24"/>
            </w:rPr>
            <w:fldChar w:fldCharType="end"/>
          </w:r>
        </w:sdtContent>
      </w:sdt>
      <w:r w:rsidR="008A14A8" w:rsidRPr="00BF4A64">
        <w:rPr>
          <w:rFonts w:eastAsia="Cambria"/>
          <w:szCs w:val="24"/>
        </w:rPr>
        <w:t xml:space="preserve"> </w:t>
      </w:r>
      <w:sdt>
        <w:sdtPr>
          <w:rPr>
            <w:rFonts w:eastAsia="Cambria"/>
            <w:szCs w:val="24"/>
          </w:rPr>
          <w:id w:val="5645370"/>
          <w:citation/>
        </w:sdtPr>
        <w:sdtEndPr/>
        <w:sdtContent>
          <w:r w:rsidR="00FC4EA1" w:rsidRPr="00BF4A64">
            <w:rPr>
              <w:rFonts w:eastAsia="Cambria"/>
              <w:szCs w:val="24"/>
            </w:rPr>
            <w:fldChar w:fldCharType="begin"/>
          </w:r>
          <w:r w:rsidR="00FC4EA1" w:rsidRPr="00BF4A64">
            <w:rPr>
              <w:rFonts w:eastAsia="Cambria"/>
              <w:szCs w:val="24"/>
            </w:rPr>
            <w:instrText xml:space="preserve"> </w:instrText>
          </w:r>
          <w:r w:rsidR="00FC4EA1" w:rsidRPr="00BF4A64">
            <w:rPr>
              <w:rFonts w:eastAsia="Cambria"/>
              <w:szCs w:val="24"/>
              <w:lang w:val="en-US"/>
            </w:rPr>
            <w:instrText>CITATION</w:instrText>
          </w:r>
          <w:r w:rsidR="00FC4EA1" w:rsidRPr="00BF4A64">
            <w:rPr>
              <w:rFonts w:eastAsia="Cambria"/>
              <w:szCs w:val="24"/>
            </w:rPr>
            <w:instrText xml:space="preserve"> Гос \</w:instrText>
          </w:r>
          <w:r w:rsidR="00FC4EA1" w:rsidRPr="00BF4A64">
            <w:rPr>
              <w:rFonts w:eastAsia="Cambria"/>
              <w:szCs w:val="24"/>
              <w:lang w:val="en-US"/>
            </w:rPr>
            <w:instrText>l</w:instrText>
          </w:r>
          <w:r w:rsidR="00FC4EA1" w:rsidRPr="00BF4A64">
            <w:rPr>
              <w:rFonts w:eastAsia="Cambria"/>
              <w:szCs w:val="24"/>
            </w:rPr>
            <w:instrText xml:space="preserve"> 1033 </w:instrText>
          </w:r>
          <w:r w:rsidR="00FC4EA1" w:rsidRPr="00BF4A64">
            <w:rPr>
              <w:rFonts w:eastAsia="Cambria"/>
              <w:szCs w:val="24"/>
            </w:rPr>
            <w:fldChar w:fldCharType="separate"/>
          </w:r>
          <w:r w:rsidR="00146AAA" w:rsidRPr="00BF4A64">
            <w:rPr>
              <w:rFonts w:eastAsia="Cambria"/>
              <w:noProof/>
              <w:szCs w:val="24"/>
            </w:rPr>
            <w:t>[5]</w:t>
          </w:r>
          <w:r w:rsidR="00FC4EA1" w:rsidRPr="00BF4A64">
            <w:rPr>
              <w:rFonts w:eastAsia="Cambria"/>
              <w:szCs w:val="24"/>
            </w:rPr>
            <w:fldChar w:fldCharType="end"/>
          </w:r>
        </w:sdtContent>
      </w:sdt>
      <w:r w:rsidR="00FC4EA1" w:rsidRPr="00BF4A64">
        <w:rPr>
          <w:rFonts w:eastAsia="Cambria"/>
          <w:szCs w:val="24"/>
        </w:rPr>
        <w:t xml:space="preserve">, </w:t>
      </w:r>
      <w:r w:rsidR="007B3077" w:rsidRPr="00BF4A64">
        <w:rPr>
          <w:rFonts w:eastAsia="Cambria"/>
          <w:szCs w:val="24"/>
        </w:rPr>
        <w:t>которые позволяют восстановить природное поле напряжений до начала отработки и спрогнозировать влияние перераспределения напряжений в результате их разгрузки после отработки полезного ископаемого.</w:t>
      </w:r>
      <w:r w:rsidR="009E1852" w:rsidRPr="00BF4A64">
        <w:rPr>
          <w:rFonts w:eastAsia="Cambria"/>
          <w:szCs w:val="24"/>
        </w:rPr>
        <w:t xml:space="preserve"> Альтернативой данным методам выступает более трудоемкое физическое моделирование с использованием эквивалентных материалов </w:t>
      </w:r>
      <w:sdt>
        <w:sdtPr>
          <w:rPr>
            <w:rFonts w:eastAsia="Cambria"/>
            <w:szCs w:val="24"/>
          </w:rPr>
          <w:id w:val="500472679"/>
          <w:citation/>
        </w:sdtPr>
        <w:sdtEndPr/>
        <w:sdtContent>
          <w:r w:rsidR="00FC4EA1" w:rsidRPr="00BF4A64">
            <w:rPr>
              <w:rFonts w:eastAsia="Cambria"/>
              <w:szCs w:val="24"/>
            </w:rPr>
            <w:fldChar w:fldCharType="begin"/>
          </w:r>
          <w:r w:rsidR="00FC4EA1" w:rsidRPr="00BF4A64">
            <w:rPr>
              <w:rFonts w:eastAsia="Cambria"/>
              <w:szCs w:val="24"/>
            </w:rPr>
            <w:instrText xml:space="preserve"> CITATION Хол \l 1049 </w:instrText>
          </w:r>
          <w:r w:rsidR="00FC4EA1" w:rsidRPr="00BF4A64">
            <w:rPr>
              <w:rFonts w:eastAsia="Cambria"/>
              <w:szCs w:val="24"/>
            </w:rPr>
            <w:fldChar w:fldCharType="separate"/>
          </w:r>
          <w:r w:rsidR="00146AAA" w:rsidRPr="00BF4A64">
            <w:rPr>
              <w:rFonts w:eastAsia="Cambria"/>
              <w:noProof/>
              <w:szCs w:val="24"/>
            </w:rPr>
            <w:t>[6]</w:t>
          </w:r>
          <w:r w:rsidR="00FC4EA1" w:rsidRPr="00BF4A64">
            <w:rPr>
              <w:rFonts w:eastAsia="Cambria"/>
              <w:szCs w:val="24"/>
            </w:rPr>
            <w:fldChar w:fldCharType="end"/>
          </w:r>
        </w:sdtContent>
      </w:sdt>
      <w:r w:rsidR="009E1852" w:rsidRPr="00BF4A64">
        <w:rPr>
          <w:rFonts w:eastAsia="Cambria"/>
          <w:szCs w:val="24"/>
        </w:rPr>
        <w:t>.</w:t>
      </w:r>
    </w:p>
    <w:p w14:paraId="206BAA44" w14:textId="77777777" w:rsidR="00064127" w:rsidRPr="00BF4A64" w:rsidRDefault="00064127" w:rsidP="00064127">
      <w:pPr>
        <w:pStyle w:val="a6"/>
        <w:spacing w:after="0" w:line="360" w:lineRule="auto"/>
        <w:rPr>
          <w:rFonts w:eastAsia="Cambria"/>
          <w:szCs w:val="24"/>
        </w:rPr>
      </w:pPr>
      <w:r w:rsidRPr="00BF4A64">
        <w:rPr>
          <w:rFonts w:eastAsia="Cambria"/>
          <w:szCs w:val="24"/>
        </w:rPr>
        <w:t>Рассмотренные вопросы о необходимости всестороннего анализа и совершенствования существующих методик по обеспечению устойчивости действующих и проектируемых карьеров являются актуальными.</w:t>
      </w:r>
    </w:p>
    <w:p w14:paraId="51A97A4E" w14:textId="4129C730" w:rsidR="00E2663E" w:rsidRPr="00BF4A64" w:rsidRDefault="007B3077" w:rsidP="007B3077">
      <w:pPr>
        <w:pStyle w:val="a6"/>
        <w:spacing w:after="0" w:line="360" w:lineRule="auto"/>
        <w:rPr>
          <w:rFonts w:eastAsia="Cambria"/>
          <w:szCs w:val="24"/>
        </w:rPr>
      </w:pPr>
      <w:r w:rsidRPr="00BF4A64">
        <w:rPr>
          <w:rFonts w:eastAsia="Cambria"/>
          <w:szCs w:val="24"/>
        </w:rPr>
        <w:lastRenderedPageBreak/>
        <w:t>В работе</w:t>
      </w:r>
      <w:r w:rsidR="003161AB" w:rsidRPr="00BF4A64">
        <w:rPr>
          <w:rFonts w:eastAsia="Cambria"/>
          <w:szCs w:val="24"/>
        </w:rPr>
        <w:t xml:space="preserve"> </w:t>
      </w:r>
      <w:sdt>
        <w:sdtPr>
          <w:rPr>
            <w:rFonts w:eastAsia="Cambria"/>
            <w:szCs w:val="24"/>
          </w:rPr>
          <w:id w:val="2041164362"/>
          <w:citation/>
        </w:sdtPr>
        <w:sdtEndPr/>
        <w:sdtContent>
          <w:r w:rsidRPr="00BF4A64">
            <w:rPr>
              <w:rFonts w:eastAsia="Cambria"/>
              <w:szCs w:val="24"/>
            </w:rPr>
            <w:fldChar w:fldCharType="begin"/>
          </w:r>
          <w:r w:rsidRPr="00BF4A64">
            <w:rPr>
              <w:rFonts w:eastAsia="Cambria"/>
              <w:szCs w:val="24"/>
            </w:rPr>
            <w:instrText xml:space="preserve"> CITATION Mul \l 1049 </w:instrText>
          </w:r>
          <w:r w:rsidRPr="00BF4A64">
            <w:rPr>
              <w:rFonts w:eastAsia="Cambria"/>
              <w:szCs w:val="24"/>
            </w:rPr>
            <w:fldChar w:fldCharType="separate"/>
          </w:r>
          <w:r w:rsidR="00146AAA" w:rsidRPr="00BF4A64">
            <w:rPr>
              <w:rFonts w:eastAsia="Cambria"/>
              <w:noProof/>
              <w:szCs w:val="24"/>
            </w:rPr>
            <w:t>[7]</w:t>
          </w:r>
          <w:r w:rsidRPr="00BF4A64">
            <w:rPr>
              <w:rFonts w:eastAsia="Cambria"/>
              <w:szCs w:val="24"/>
            </w:rPr>
            <w:fldChar w:fldCharType="end"/>
          </w:r>
        </w:sdtContent>
      </w:sdt>
      <w:r w:rsidRPr="00BF4A64">
        <w:rPr>
          <w:rFonts w:eastAsia="Cambria"/>
          <w:szCs w:val="24"/>
        </w:rPr>
        <w:t xml:space="preserve"> </w:t>
      </w:r>
      <w:r w:rsidR="006B0E60" w:rsidRPr="00BF4A64">
        <w:rPr>
          <w:rFonts w:eastAsia="Cambria"/>
          <w:szCs w:val="24"/>
        </w:rPr>
        <w:t>выполнен анализ и сопоставление плоскостей потенциального разрушения с наименьшими коэффициентами запаса устойчивости и возможных критических плоскостей скольжения с использованием программ Slide3</w:t>
      </w:r>
      <w:r w:rsidR="00C66E43" w:rsidRPr="00BF4A64">
        <w:rPr>
          <w:rFonts w:eastAsia="Cambria"/>
          <w:szCs w:val="24"/>
        </w:rPr>
        <w:t xml:space="preserve"> и RS3</w:t>
      </w:r>
      <w:r w:rsidR="00064127" w:rsidRPr="00BF4A64">
        <w:rPr>
          <w:rFonts w:eastAsia="Cambria"/>
          <w:szCs w:val="24"/>
        </w:rPr>
        <w:t>.</w:t>
      </w:r>
      <w:r w:rsidR="00D51453" w:rsidRPr="00BF4A64">
        <w:rPr>
          <w:rFonts w:eastAsia="Cambria"/>
          <w:szCs w:val="24"/>
        </w:rPr>
        <w:t xml:space="preserve"> По результатам </w:t>
      </w:r>
      <w:r w:rsidR="00E2663E" w:rsidRPr="00BF4A64">
        <w:rPr>
          <w:rFonts w:eastAsia="Cambria"/>
          <w:szCs w:val="24"/>
        </w:rPr>
        <w:t>установлена необходимость совместного анализа методом предельного равновесия и конечно-элементным методом, а также подчеркивается хорошая сходимость результатов расчётов по наиболее напряжённым поверхностям.</w:t>
      </w:r>
    </w:p>
    <w:p w14:paraId="6DC5DC79" w14:textId="06904648" w:rsidR="007B3077" w:rsidRPr="00BF4A64" w:rsidRDefault="00E2663E" w:rsidP="007B3077">
      <w:pPr>
        <w:pStyle w:val="a6"/>
        <w:spacing w:after="0" w:line="360" w:lineRule="auto"/>
        <w:rPr>
          <w:rFonts w:eastAsia="Cambria"/>
          <w:szCs w:val="24"/>
        </w:rPr>
      </w:pPr>
      <w:r w:rsidRPr="00BF4A64">
        <w:rPr>
          <w:rFonts w:eastAsia="Cambria"/>
          <w:szCs w:val="24"/>
        </w:rPr>
        <w:t xml:space="preserve">В работе </w:t>
      </w:r>
      <w:sdt>
        <w:sdtPr>
          <w:rPr>
            <w:rFonts w:eastAsia="Cambria"/>
            <w:szCs w:val="24"/>
          </w:rPr>
          <w:id w:val="738977913"/>
          <w:citation/>
        </w:sdtPr>
        <w:sdtEndPr/>
        <w:sdtContent>
          <w:r w:rsidRPr="00BF4A64">
            <w:rPr>
              <w:rFonts w:eastAsia="Cambria"/>
              <w:szCs w:val="24"/>
            </w:rPr>
            <w:fldChar w:fldCharType="begin"/>
          </w:r>
          <w:r w:rsidRPr="00BF4A64">
            <w:rPr>
              <w:rFonts w:eastAsia="Cambria"/>
              <w:szCs w:val="24"/>
            </w:rPr>
            <w:instrText xml:space="preserve"> CITATION Мет \l 1049 </w:instrText>
          </w:r>
          <w:r w:rsidRPr="00BF4A64">
            <w:rPr>
              <w:rFonts w:eastAsia="Cambria"/>
              <w:szCs w:val="24"/>
            </w:rPr>
            <w:fldChar w:fldCharType="separate"/>
          </w:r>
          <w:r w:rsidR="00146AAA" w:rsidRPr="00BF4A64">
            <w:rPr>
              <w:rFonts w:eastAsia="Cambria"/>
              <w:noProof/>
              <w:szCs w:val="24"/>
            </w:rPr>
            <w:t>[8]</w:t>
          </w:r>
          <w:r w:rsidRPr="00BF4A64">
            <w:rPr>
              <w:rFonts w:eastAsia="Cambria"/>
              <w:szCs w:val="24"/>
            </w:rPr>
            <w:fldChar w:fldCharType="end"/>
          </w:r>
        </w:sdtContent>
      </w:sdt>
      <w:r w:rsidRPr="00BF4A64">
        <w:rPr>
          <w:rFonts w:eastAsia="Cambria"/>
          <w:szCs w:val="24"/>
        </w:rPr>
        <w:t xml:space="preserve"> на основе метода предельного равновесия с введением параметра природного действующего поля напряжений проведён анализ возможности увеличения глубины отработки и сделаны предпосылки к её реализации.</w:t>
      </w:r>
    </w:p>
    <w:p w14:paraId="5AA7FB80" w14:textId="00062011" w:rsidR="006B0E60" w:rsidRPr="00BF4A64" w:rsidRDefault="00E2663E" w:rsidP="007B3077">
      <w:pPr>
        <w:pStyle w:val="a6"/>
        <w:spacing w:after="0" w:line="360" w:lineRule="auto"/>
        <w:rPr>
          <w:rFonts w:eastAsia="Cambria"/>
          <w:szCs w:val="24"/>
        </w:rPr>
      </w:pPr>
      <w:r w:rsidRPr="00BF4A64">
        <w:rPr>
          <w:rFonts w:eastAsia="Cambria"/>
          <w:szCs w:val="24"/>
        </w:rPr>
        <w:t>В</w:t>
      </w:r>
      <w:r w:rsidR="00A827B4" w:rsidRPr="00BF4A64">
        <w:rPr>
          <w:rFonts w:eastAsia="Cambria"/>
          <w:szCs w:val="24"/>
        </w:rPr>
        <w:t xml:space="preserve"> работе </w:t>
      </w:r>
      <w:sdt>
        <w:sdtPr>
          <w:rPr>
            <w:rFonts w:eastAsia="Cambria"/>
            <w:szCs w:val="24"/>
          </w:rPr>
          <w:id w:val="-1020932358"/>
          <w:citation/>
        </w:sdtPr>
        <w:sdtEndPr/>
        <w:sdtContent>
          <w:r w:rsidR="00A827B4" w:rsidRPr="00BF4A64">
            <w:rPr>
              <w:rFonts w:eastAsia="Cambria"/>
              <w:szCs w:val="24"/>
            </w:rPr>
            <w:fldChar w:fldCharType="begin"/>
          </w:r>
          <w:r w:rsidR="00A827B4" w:rsidRPr="00BF4A64">
            <w:rPr>
              <w:rFonts w:eastAsia="Cambria"/>
              <w:szCs w:val="24"/>
            </w:rPr>
            <w:instrText xml:space="preserve"> CITATION Фом \l 1049 </w:instrText>
          </w:r>
          <w:r w:rsidR="00A827B4" w:rsidRPr="00BF4A64">
            <w:rPr>
              <w:rFonts w:eastAsia="Cambria"/>
              <w:szCs w:val="24"/>
            </w:rPr>
            <w:fldChar w:fldCharType="separate"/>
          </w:r>
          <w:r w:rsidR="00146AAA" w:rsidRPr="00BF4A64">
            <w:rPr>
              <w:rFonts w:eastAsia="Cambria"/>
              <w:noProof/>
              <w:szCs w:val="24"/>
            </w:rPr>
            <w:t>[9]</w:t>
          </w:r>
          <w:r w:rsidR="00A827B4" w:rsidRPr="00BF4A64">
            <w:rPr>
              <w:rFonts w:eastAsia="Cambria"/>
              <w:szCs w:val="24"/>
            </w:rPr>
            <w:fldChar w:fldCharType="end"/>
          </w:r>
        </w:sdtContent>
      </w:sdt>
      <w:r w:rsidRPr="00BF4A64">
        <w:rPr>
          <w:rFonts w:eastAsia="Cambria"/>
          <w:szCs w:val="24"/>
        </w:rPr>
        <w:t xml:space="preserve"> рассматривается методика расчёта устойчивости бортов карьеров, сложенных скальными грунтами, с учетом геолого-структурных особенностей скального массива и пространственного положения зон ослабления по отношению к бортам карьера. Показано, что в зависимости от их взаимной о</w:t>
      </w:r>
      <w:r w:rsidR="00064127" w:rsidRPr="00BF4A64">
        <w:rPr>
          <w:rFonts w:eastAsia="Cambria"/>
          <w:szCs w:val="24"/>
        </w:rPr>
        <w:t>риентации</w:t>
      </w:r>
      <w:r w:rsidRPr="00BF4A64">
        <w:rPr>
          <w:rFonts w:eastAsia="Cambria"/>
          <w:szCs w:val="24"/>
        </w:rPr>
        <w:t xml:space="preserve"> задача устойчивости бортов карьера может быть решена в двумерной или трехмерной постановке.</w:t>
      </w:r>
    </w:p>
    <w:p w14:paraId="79684CEA" w14:textId="536DAC33" w:rsidR="00E5471D" w:rsidRPr="00BF4A64" w:rsidRDefault="00DA2872" w:rsidP="007B3077">
      <w:pPr>
        <w:pStyle w:val="a6"/>
        <w:spacing w:after="0" w:line="360" w:lineRule="auto"/>
        <w:rPr>
          <w:rFonts w:eastAsia="Cambria"/>
          <w:szCs w:val="24"/>
        </w:rPr>
      </w:pPr>
      <w:r w:rsidRPr="00BF4A64">
        <w:rPr>
          <w:rFonts w:eastAsia="Cambria"/>
          <w:szCs w:val="24"/>
        </w:rPr>
        <w:t xml:space="preserve">В работе </w:t>
      </w:r>
      <w:sdt>
        <w:sdtPr>
          <w:rPr>
            <w:rFonts w:eastAsia="Cambria"/>
            <w:szCs w:val="24"/>
          </w:rPr>
          <w:id w:val="-1619830697"/>
          <w:citation/>
        </w:sdtPr>
        <w:sdtEndPr/>
        <w:sdtContent>
          <w:r w:rsidR="006D45FA" w:rsidRPr="00BF4A64">
            <w:rPr>
              <w:rFonts w:eastAsia="Cambria"/>
              <w:szCs w:val="24"/>
            </w:rPr>
            <w:fldChar w:fldCharType="begin"/>
          </w:r>
          <w:r w:rsidR="007329BA" w:rsidRPr="00BF4A64">
            <w:rPr>
              <w:rFonts w:eastAsia="Cambria"/>
              <w:szCs w:val="24"/>
            </w:rPr>
            <w:instrText xml:space="preserve">CITATION Вол \l 1049 </w:instrText>
          </w:r>
          <w:r w:rsidR="006D45FA" w:rsidRPr="00BF4A64">
            <w:rPr>
              <w:rFonts w:eastAsia="Cambria"/>
              <w:szCs w:val="24"/>
            </w:rPr>
            <w:fldChar w:fldCharType="separate"/>
          </w:r>
          <w:r w:rsidR="00146AAA" w:rsidRPr="00BF4A64">
            <w:rPr>
              <w:rFonts w:eastAsia="Cambria"/>
              <w:noProof/>
              <w:szCs w:val="24"/>
            </w:rPr>
            <w:t>[10]</w:t>
          </w:r>
          <w:r w:rsidR="006D45FA" w:rsidRPr="00BF4A64">
            <w:rPr>
              <w:rFonts w:eastAsia="Cambria"/>
              <w:szCs w:val="24"/>
            </w:rPr>
            <w:fldChar w:fldCharType="end"/>
          </w:r>
        </w:sdtContent>
      </w:sdt>
      <w:r w:rsidRPr="00BF4A64">
        <w:rPr>
          <w:rFonts w:eastAsia="Cambria"/>
          <w:szCs w:val="24"/>
        </w:rPr>
        <w:t xml:space="preserve"> рассматриваются вопросы получения результатов наблюдений за состоянием бортов карьеров и предлагаются новые подходы к оценке рисков потери устойчивости борта.</w:t>
      </w:r>
    </w:p>
    <w:p w14:paraId="315BB108" w14:textId="1C44C49A" w:rsidR="00E224A6" w:rsidRPr="00BF4A64" w:rsidRDefault="00E224A6" w:rsidP="007B3077">
      <w:pPr>
        <w:pStyle w:val="a6"/>
        <w:spacing w:after="0" w:line="360" w:lineRule="auto"/>
        <w:rPr>
          <w:rFonts w:eastAsia="Cambria"/>
          <w:szCs w:val="24"/>
        </w:rPr>
      </w:pPr>
      <w:r w:rsidRPr="00BF4A64">
        <w:rPr>
          <w:rFonts w:eastAsia="Cambria"/>
          <w:szCs w:val="24"/>
        </w:rPr>
        <w:t xml:space="preserve">В работе </w:t>
      </w:r>
      <w:sdt>
        <w:sdtPr>
          <w:rPr>
            <w:rFonts w:eastAsia="Cambria"/>
            <w:szCs w:val="24"/>
          </w:rPr>
          <w:id w:val="204913049"/>
          <w:citation/>
        </w:sdtPr>
        <w:sdtEndPr/>
        <w:sdtContent>
          <w:r w:rsidR="00226EF2" w:rsidRPr="00BF4A64">
            <w:rPr>
              <w:rFonts w:eastAsia="Cambria"/>
              <w:szCs w:val="24"/>
            </w:rPr>
            <w:fldChar w:fldCharType="begin"/>
          </w:r>
          <w:r w:rsidR="00226EF2" w:rsidRPr="00BF4A64">
            <w:rPr>
              <w:rFonts w:eastAsia="Cambria"/>
              <w:szCs w:val="24"/>
            </w:rPr>
            <w:instrText xml:space="preserve"> CITATION Мел \l 1049 </w:instrText>
          </w:r>
          <w:r w:rsidR="00226EF2" w:rsidRPr="00BF4A64">
            <w:rPr>
              <w:rFonts w:eastAsia="Cambria"/>
              <w:szCs w:val="24"/>
            </w:rPr>
            <w:fldChar w:fldCharType="separate"/>
          </w:r>
          <w:r w:rsidR="00146AAA" w:rsidRPr="00BF4A64">
            <w:rPr>
              <w:rFonts w:eastAsia="Cambria"/>
              <w:noProof/>
              <w:szCs w:val="24"/>
            </w:rPr>
            <w:t>[11]</w:t>
          </w:r>
          <w:r w:rsidR="00226EF2" w:rsidRPr="00BF4A64">
            <w:rPr>
              <w:rFonts w:eastAsia="Cambria"/>
              <w:szCs w:val="24"/>
            </w:rPr>
            <w:fldChar w:fldCharType="end"/>
          </w:r>
        </w:sdtContent>
      </w:sdt>
      <w:r w:rsidRPr="00BF4A64">
        <w:rPr>
          <w:rFonts w:eastAsia="Cambria"/>
          <w:szCs w:val="24"/>
        </w:rPr>
        <w:t xml:space="preserve"> затронут вопрос расчёта устойчивости откосов сложенных породами с обратн</w:t>
      </w:r>
      <w:r w:rsidR="00226EF2" w:rsidRPr="00BF4A64">
        <w:rPr>
          <w:rFonts w:eastAsia="Cambria"/>
          <w:szCs w:val="24"/>
        </w:rPr>
        <w:t>ым падением слоёв</w:t>
      </w:r>
      <w:r w:rsidRPr="00BF4A64">
        <w:rPr>
          <w:rFonts w:eastAsia="Cambria"/>
          <w:szCs w:val="24"/>
        </w:rPr>
        <w:t xml:space="preserve"> (деформирование в виде опрокидывания)</w:t>
      </w:r>
      <w:r w:rsidR="00226EF2" w:rsidRPr="00BF4A64">
        <w:rPr>
          <w:rFonts w:eastAsia="Cambria"/>
          <w:szCs w:val="24"/>
        </w:rPr>
        <w:t>, установлено, что применение метода численного моделирования более достоверно характеризует предельное состояние откоса и может являться надежным методом, который позволит прогнозировать механизмы разрушения откосов с обратной слоистостью.</w:t>
      </w:r>
    </w:p>
    <w:p w14:paraId="25A35BD8" w14:textId="6A869E68" w:rsidR="00386A97" w:rsidRPr="00BF4A64" w:rsidRDefault="00386A97" w:rsidP="007B3077">
      <w:pPr>
        <w:pStyle w:val="a6"/>
        <w:spacing w:after="0" w:line="360" w:lineRule="auto"/>
        <w:rPr>
          <w:rFonts w:eastAsia="Cambria"/>
          <w:szCs w:val="24"/>
        </w:rPr>
      </w:pPr>
      <w:r w:rsidRPr="00BF4A64">
        <w:rPr>
          <w:rFonts w:eastAsia="Cambria"/>
          <w:szCs w:val="24"/>
        </w:rPr>
        <w:t>Необходимость проведения моделирования в трёхмерной постановке</w:t>
      </w:r>
      <w:r w:rsidR="00DF56AB" w:rsidRPr="00BF4A64">
        <w:rPr>
          <w:rFonts w:eastAsia="Cambria"/>
          <w:szCs w:val="24"/>
        </w:rPr>
        <w:t xml:space="preserve"> и сильные стороны такого подхода кратко освещены в </w:t>
      </w:r>
      <w:sdt>
        <w:sdtPr>
          <w:rPr>
            <w:rFonts w:eastAsia="Cambria"/>
            <w:szCs w:val="24"/>
          </w:rPr>
          <w:id w:val="1184325793"/>
          <w:citation/>
        </w:sdtPr>
        <w:sdtEndPr/>
        <w:sdtContent>
          <w:r w:rsidR="00DF56AB" w:rsidRPr="00BF4A64">
            <w:rPr>
              <w:rFonts w:eastAsia="Cambria"/>
              <w:szCs w:val="24"/>
            </w:rPr>
            <w:fldChar w:fldCharType="begin"/>
          </w:r>
          <w:r w:rsidR="00DF56AB" w:rsidRPr="00BF4A64">
            <w:rPr>
              <w:rFonts w:eastAsia="Cambria"/>
              <w:szCs w:val="24"/>
            </w:rPr>
            <w:instrText xml:space="preserve"> CITATION Фом1 \l 1049 </w:instrText>
          </w:r>
          <w:r w:rsidR="00DF56AB" w:rsidRPr="00BF4A64">
            <w:rPr>
              <w:rFonts w:eastAsia="Cambria"/>
              <w:szCs w:val="24"/>
            </w:rPr>
            <w:fldChar w:fldCharType="separate"/>
          </w:r>
          <w:r w:rsidR="00146AAA" w:rsidRPr="00BF4A64">
            <w:rPr>
              <w:rFonts w:eastAsia="Cambria"/>
              <w:noProof/>
              <w:szCs w:val="24"/>
            </w:rPr>
            <w:t>[12]</w:t>
          </w:r>
          <w:r w:rsidR="00DF56AB" w:rsidRPr="00BF4A64">
            <w:rPr>
              <w:rFonts w:eastAsia="Cambria"/>
              <w:szCs w:val="24"/>
            </w:rPr>
            <w:fldChar w:fldCharType="end"/>
          </w:r>
        </w:sdtContent>
      </w:sdt>
      <w:r w:rsidR="00B43076" w:rsidRPr="00BF4A64">
        <w:rPr>
          <w:rFonts w:eastAsia="Cambria"/>
          <w:szCs w:val="24"/>
        </w:rPr>
        <w:t xml:space="preserve">. В статье </w:t>
      </w:r>
      <w:sdt>
        <w:sdtPr>
          <w:rPr>
            <w:rFonts w:eastAsia="Cambria"/>
            <w:szCs w:val="24"/>
          </w:rPr>
          <w:id w:val="1492907394"/>
          <w:citation/>
        </w:sdtPr>
        <w:sdtEndPr/>
        <w:sdtContent>
          <w:r w:rsidR="00470AC1" w:rsidRPr="00BF4A64">
            <w:rPr>
              <w:rFonts w:eastAsia="Cambria"/>
              <w:szCs w:val="24"/>
            </w:rPr>
            <w:fldChar w:fldCharType="begin"/>
          </w:r>
          <w:r w:rsidR="00470AC1" w:rsidRPr="00BF4A64">
            <w:rPr>
              <w:rFonts w:eastAsia="Cambria"/>
              <w:szCs w:val="24"/>
            </w:rPr>
            <w:instrText xml:space="preserve"> CITATION Mas \l 1049 </w:instrText>
          </w:r>
          <w:r w:rsidR="00470AC1" w:rsidRPr="00BF4A64">
            <w:rPr>
              <w:rFonts w:eastAsia="Cambria"/>
              <w:szCs w:val="24"/>
            </w:rPr>
            <w:fldChar w:fldCharType="separate"/>
          </w:r>
          <w:r w:rsidR="00146AAA" w:rsidRPr="00BF4A64">
            <w:rPr>
              <w:rFonts w:eastAsia="Cambria"/>
              <w:noProof/>
              <w:szCs w:val="24"/>
            </w:rPr>
            <w:t>[13]</w:t>
          </w:r>
          <w:r w:rsidR="00470AC1" w:rsidRPr="00BF4A64">
            <w:rPr>
              <w:rFonts w:eastAsia="Cambria"/>
              <w:szCs w:val="24"/>
            </w:rPr>
            <w:fldChar w:fldCharType="end"/>
          </w:r>
        </w:sdtContent>
      </w:sdt>
      <w:r w:rsidR="00B43076" w:rsidRPr="00BF4A64">
        <w:rPr>
          <w:rFonts w:eastAsia="Cambria"/>
          <w:szCs w:val="24"/>
        </w:rPr>
        <w:t xml:space="preserve"> рассматривается трёхмерное моделирование методом предельного равновесия и методом конечных элементов, указываются сильные и слабые стороны каждого из них</w:t>
      </w:r>
      <w:r w:rsidR="00470AC1" w:rsidRPr="00BF4A64">
        <w:rPr>
          <w:rFonts w:eastAsia="Cambria"/>
          <w:szCs w:val="24"/>
        </w:rPr>
        <w:t xml:space="preserve"> и выдаются рекомендации по их применению. Сравнение методов на примере угольного разреза рассмотрено в статье </w:t>
      </w:r>
      <w:sdt>
        <w:sdtPr>
          <w:rPr>
            <w:rFonts w:eastAsia="Cambria"/>
            <w:szCs w:val="24"/>
          </w:rPr>
          <w:id w:val="-652672067"/>
          <w:citation/>
        </w:sdtPr>
        <w:sdtEndPr/>
        <w:sdtContent>
          <w:r w:rsidR="00470AC1" w:rsidRPr="00BF4A64">
            <w:rPr>
              <w:rFonts w:eastAsia="Cambria"/>
              <w:szCs w:val="24"/>
            </w:rPr>
            <w:fldChar w:fldCharType="begin"/>
          </w:r>
          <w:r w:rsidR="00470AC1" w:rsidRPr="00BF4A64">
            <w:rPr>
              <w:rFonts w:eastAsia="Cambria"/>
              <w:szCs w:val="24"/>
            </w:rPr>
            <w:instrText xml:space="preserve"> CITATION JGo \l 1033 </w:instrText>
          </w:r>
          <w:r w:rsidR="00470AC1" w:rsidRPr="00BF4A64">
            <w:rPr>
              <w:rFonts w:eastAsia="Cambria"/>
              <w:szCs w:val="24"/>
            </w:rPr>
            <w:fldChar w:fldCharType="separate"/>
          </w:r>
          <w:r w:rsidR="00146AAA" w:rsidRPr="00BF4A64">
            <w:rPr>
              <w:rFonts w:eastAsia="Cambria"/>
              <w:noProof/>
              <w:szCs w:val="24"/>
            </w:rPr>
            <w:t>[14]</w:t>
          </w:r>
          <w:r w:rsidR="00470AC1" w:rsidRPr="00BF4A64">
            <w:rPr>
              <w:rFonts w:eastAsia="Cambria"/>
              <w:szCs w:val="24"/>
            </w:rPr>
            <w:fldChar w:fldCharType="end"/>
          </w:r>
        </w:sdtContent>
      </w:sdt>
      <w:r w:rsidR="00BE4AD9" w:rsidRPr="00BF4A64">
        <w:rPr>
          <w:rFonts w:eastAsia="Cambria"/>
          <w:szCs w:val="24"/>
        </w:rPr>
        <w:t xml:space="preserve">. В </w:t>
      </w:r>
      <w:r w:rsidR="00E16D3E" w:rsidRPr="00BF4A64">
        <w:rPr>
          <w:rFonts w:eastAsia="Cambria"/>
          <w:szCs w:val="24"/>
        </w:rPr>
        <w:t xml:space="preserve">исследовании </w:t>
      </w:r>
      <w:sdt>
        <w:sdtPr>
          <w:rPr>
            <w:rFonts w:eastAsia="Cambria"/>
            <w:szCs w:val="24"/>
          </w:rPr>
          <w:id w:val="1032843213"/>
          <w:citation/>
        </w:sdtPr>
        <w:sdtEndPr/>
        <w:sdtContent>
          <w:r w:rsidR="00E16D3E" w:rsidRPr="00BF4A64">
            <w:rPr>
              <w:rFonts w:eastAsia="Cambria"/>
              <w:szCs w:val="24"/>
            </w:rPr>
            <w:fldChar w:fldCharType="begin"/>
          </w:r>
          <w:r w:rsidR="00E16D3E" w:rsidRPr="00BF4A64">
            <w:rPr>
              <w:rFonts w:eastAsia="Cambria"/>
              <w:szCs w:val="24"/>
            </w:rPr>
            <w:instrText xml:space="preserve"> CITATION Ale \l 1049 </w:instrText>
          </w:r>
          <w:r w:rsidR="00E16D3E" w:rsidRPr="00BF4A64">
            <w:rPr>
              <w:rFonts w:eastAsia="Cambria"/>
              <w:szCs w:val="24"/>
            </w:rPr>
            <w:fldChar w:fldCharType="separate"/>
          </w:r>
          <w:r w:rsidR="00146AAA" w:rsidRPr="00BF4A64">
            <w:rPr>
              <w:rFonts w:eastAsia="Cambria"/>
              <w:noProof/>
              <w:szCs w:val="24"/>
            </w:rPr>
            <w:t>[15]</w:t>
          </w:r>
          <w:r w:rsidR="00E16D3E" w:rsidRPr="00BF4A64">
            <w:rPr>
              <w:rFonts w:eastAsia="Cambria"/>
              <w:szCs w:val="24"/>
            </w:rPr>
            <w:fldChar w:fldCharType="end"/>
          </w:r>
        </w:sdtContent>
      </w:sdt>
      <w:r w:rsidR="00E16D3E" w:rsidRPr="00BF4A64">
        <w:rPr>
          <w:rFonts w:eastAsia="Cambria"/>
          <w:szCs w:val="24"/>
        </w:rPr>
        <w:t xml:space="preserve"> оценена устойчивость склонов угольной шахты </w:t>
      </w:r>
      <w:proofErr w:type="spellStart"/>
      <w:r w:rsidR="00E16D3E" w:rsidRPr="00BF4A64">
        <w:rPr>
          <w:rFonts w:eastAsia="Cambria"/>
          <w:szCs w:val="24"/>
        </w:rPr>
        <w:t>Толай</w:t>
      </w:r>
      <w:proofErr w:type="spellEnd"/>
      <w:r w:rsidR="00E16D3E" w:rsidRPr="00BF4A64">
        <w:rPr>
          <w:rFonts w:eastAsia="Cambria"/>
          <w:szCs w:val="24"/>
        </w:rPr>
        <w:t xml:space="preserve"> в Эфиопии методами предельного равновесия и конечных элементов и рекомендована стратегия оптимизации для более безопасной добычи.</w:t>
      </w:r>
    </w:p>
    <w:p w14:paraId="07074271" w14:textId="432C5D13" w:rsidR="00E16D3E" w:rsidRPr="00BF4A64" w:rsidRDefault="00E16D3E" w:rsidP="007B3077">
      <w:pPr>
        <w:pStyle w:val="a6"/>
        <w:spacing w:after="0" w:line="360" w:lineRule="auto"/>
        <w:rPr>
          <w:rFonts w:eastAsia="Cambria"/>
          <w:szCs w:val="24"/>
        </w:rPr>
      </w:pPr>
      <w:r w:rsidRPr="00BF4A64">
        <w:rPr>
          <w:rFonts w:eastAsia="Cambria"/>
          <w:szCs w:val="24"/>
        </w:rPr>
        <w:t xml:space="preserve">В работе </w:t>
      </w:r>
      <w:sdt>
        <w:sdtPr>
          <w:rPr>
            <w:rFonts w:eastAsia="Cambria"/>
            <w:szCs w:val="24"/>
          </w:rPr>
          <w:id w:val="533772029"/>
          <w:citation/>
        </w:sdtPr>
        <w:sdtEndPr/>
        <w:sdtContent>
          <w:r w:rsidR="003A7CAB" w:rsidRPr="00BF4A64">
            <w:rPr>
              <w:rFonts w:eastAsia="Cambria"/>
              <w:szCs w:val="24"/>
            </w:rPr>
            <w:fldChar w:fldCharType="begin"/>
          </w:r>
          <w:r w:rsidR="003A7CAB" w:rsidRPr="00BF4A64">
            <w:rPr>
              <w:rFonts w:eastAsia="Cambria"/>
              <w:szCs w:val="24"/>
            </w:rPr>
            <w:instrText xml:space="preserve"> CITATION Tuv \l 1049 </w:instrText>
          </w:r>
          <w:r w:rsidR="003A7CAB" w:rsidRPr="00BF4A64">
            <w:rPr>
              <w:rFonts w:eastAsia="Cambria"/>
              <w:szCs w:val="24"/>
            </w:rPr>
            <w:fldChar w:fldCharType="separate"/>
          </w:r>
          <w:r w:rsidR="00146AAA" w:rsidRPr="00BF4A64">
            <w:rPr>
              <w:rFonts w:eastAsia="Cambria"/>
              <w:noProof/>
              <w:szCs w:val="24"/>
            </w:rPr>
            <w:t>[16]</w:t>
          </w:r>
          <w:r w:rsidR="003A7CAB" w:rsidRPr="00BF4A64">
            <w:rPr>
              <w:rFonts w:eastAsia="Cambria"/>
              <w:szCs w:val="24"/>
            </w:rPr>
            <w:fldChar w:fldCharType="end"/>
          </w:r>
        </w:sdtContent>
      </w:sdt>
      <w:r w:rsidRPr="00BF4A64">
        <w:rPr>
          <w:rFonts w:eastAsia="Cambria"/>
          <w:szCs w:val="24"/>
        </w:rPr>
        <w:t xml:space="preserve"> на примере глубокого карьера в Монголии произведено сравнение расчётов в трёхмерно</w:t>
      </w:r>
      <w:r w:rsidR="003A7CAB" w:rsidRPr="00BF4A64">
        <w:rPr>
          <w:rFonts w:eastAsia="Cambria"/>
          <w:szCs w:val="24"/>
        </w:rPr>
        <w:t>й</w:t>
      </w:r>
      <w:r w:rsidRPr="00BF4A64">
        <w:rPr>
          <w:rFonts w:eastAsia="Cambria"/>
          <w:szCs w:val="24"/>
        </w:rPr>
        <w:t xml:space="preserve"> и двумерной постановках</w:t>
      </w:r>
      <w:r w:rsidR="003A7CAB" w:rsidRPr="00BF4A64">
        <w:rPr>
          <w:rFonts w:eastAsia="Cambria"/>
          <w:szCs w:val="24"/>
        </w:rPr>
        <w:t xml:space="preserve"> как методом предельного равновесия, так и методом конечных элементов. Сделаны выводы и выданы рекомендации по применению того или иного подхода. </w:t>
      </w:r>
    </w:p>
    <w:p w14:paraId="3C8C9BC7" w14:textId="5FA1CE9C" w:rsidR="009D07C3" w:rsidRPr="00BF4A64" w:rsidRDefault="009D07C3" w:rsidP="007B3077">
      <w:pPr>
        <w:pStyle w:val="a6"/>
        <w:spacing w:after="0" w:line="360" w:lineRule="auto"/>
        <w:rPr>
          <w:rFonts w:eastAsia="Cambria"/>
          <w:szCs w:val="24"/>
        </w:rPr>
      </w:pPr>
      <w:r w:rsidRPr="00BF4A64">
        <w:rPr>
          <w:rFonts w:eastAsia="Cambria"/>
          <w:szCs w:val="24"/>
        </w:rPr>
        <w:lastRenderedPageBreak/>
        <w:t xml:space="preserve">В статье </w:t>
      </w:r>
      <w:sdt>
        <w:sdtPr>
          <w:rPr>
            <w:rFonts w:eastAsia="Cambria"/>
            <w:szCs w:val="24"/>
          </w:rPr>
          <w:id w:val="1790931930"/>
          <w:citation/>
        </w:sdtPr>
        <w:sdtEndPr/>
        <w:sdtContent>
          <w:r w:rsidRPr="00BF4A64">
            <w:rPr>
              <w:rFonts w:eastAsia="Cambria"/>
              <w:szCs w:val="24"/>
            </w:rPr>
            <w:fldChar w:fldCharType="begin"/>
          </w:r>
          <w:r w:rsidRPr="00BF4A64">
            <w:rPr>
              <w:rFonts w:eastAsia="Cambria"/>
              <w:szCs w:val="24"/>
            </w:rPr>
            <w:instrText xml:space="preserve"> CITATION VFN \l 1049 </w:instrText>
          </w:r>
          <w:r w:rsidRPr="00BF4A64">
            <w:rPr>
              <w:rFonts w:eastAsia="Cambria"/>
              <w:szCs w:val="24"/>
            </w:rPr>
            <w:fldChar w:fldCharType="separate"/>
          </w:r>
          <w:r w:rsidR="00146AAA" w:rsidRPr="00BF4A64">
            <w:rPr>
              <w:rFonts w:eastAsia="Cambria"/>
              <w:noProof/>
              <w:szCs w:val="24"/>
            </w:rPr>
            <w:t>[17]</w:t>
          </w:r>
          <w:r w:rsidRPr="00BF4A64">
            <w:rPr>
              <w:rFonts w:eastAsia="Cambria"/>
              <w:szCs w:val="24"/>
            </w:rPr>
            <w:fldChar w:fldCharType="end"/>
          </w:r>
        </w:sdtContent>
      </w:sdt>
      <w:r w:rsidRPr="00BF4A64">
        <w:rPr>
          <w:rFonts w:eastAsia="Cambria"/>
          <w:szCs w:val="24"/>
        </w:rPr>
        <w:t xml:space="preserve"> приведен подход по калибровке модели по реальным наблюдениям за деформациями бортов карьера, расположенного в Бразилии, в период с 2001 по 2019 год.</w:t>
      </w:r>
    </w:p>
    <w:p w14:paraId="7940FA01" w14:textId="3A815080" w:rsidR="00060C5C" w:rsidRPr="00BF4A64" w:rsidRDefault="00060C5C" w:rsidP="007B3077">
      <w:pPr>
        <w:pStyle w:val="a6"/>
        <w:spacing w:after="0" w:line="360" w:lineRule="auto"/>
        <w:rPr>
          <w:rFonts w:eastAsia="Cambria"/>
          <w:szCs w:val="24"/>
        </w:rPr>
      </w:pPr>
      <w:r w:rsidRPr="00BF4A64">
        <w:rPr>
          <w:rFonts w:eastAsia="Cambria"/>
          <w:szCs w:val="24"/>
        </w:rPr>
        <w:t xml:space="preserve">В статье </w:t>
      </w:r>
      <w:sdt>
        <w:sdtPr>
          <w:rPr>
            <w:rFonts w:eastAsia="Cambria"/>
            <w:szCs w:val="24"/>
          </w:rPr>
          <w:id w:val="-2023001315"/>
          <w:citation/>
        </w:sdtPr>
        <w:sdtEndPr/>
        <w:sdtContent>
          <w:r w:rsidRPr="00BF4A64">
            <w:rPr>
              <w:rFonts w:eastAsia="Cambria"/>
              <w:szCs w:val="24"/>
            </w:rPr>
            <w:fldChar w:fldCharType="begin"/>
          </w:r>
          <w:r w:rsidR="005E697B" w:rsidRPr="00BF4A64">
            <w:rPr>
              <w:rFonts w:eastAsia="Cambria"/>
              <w:szCs w:val="24"/>
            </w:rPr>
            <w:instrText xml:space="preserve">CITATION Рум24 \l 1049 </w:instrText>
          </w:r>
          <w:r w:rsidRPr="00BF4A64">
            <w:rPr>
              <w:rFonts w:eastAsia="Cambria"/>
              <w:szCs w:val="24"/>
            </w:rPr>
            <w:fldChar w:fldCharType="separate"/>
          </w:r>
          <w:r w:rsidR="00146AAA" w:rsidRPr="00BF4A64">
            <w:rPr>
              <w:rFonts w:eastAsia="Cambria"/>
              <w:noProof/>
              <w:szCs w:val="24"/>
            </w:rPr>
            <w:t>[18]</w:t>
          </w:r>
          <w:r w:rsidRPr="00BF4A64">
            <w:rPr>
              <w:rFonts w:eastAsia="Cambria"/>
              <w:szCs w:val="24"/>
            </w:rPr>
            <w:fldChar w:fldCharType="end"/>
          </w:r>
        </w:sdtContent>
      </w:sdt>
      <w:r w:rsidRPr="00BF4A64">
        <w:rPr>
          <w:rFonts w:eastAsia="Cambria"/>
          <w:szCs w:val="24"/>
        </w:rPr>
        <w:t xml:space="preserve"> с применением численного моделирования </w:t>
      </w:r>
      <w:r w:rsidR="00FA7DEE" w:rsidRPr="00BF4A64">
        <w:rPr>
          <w:rFonts w:eastAsia="Cambria"/>
          <w:szCs w:val="24"/>
        </w:rPr>
        <w:t xml:space="preserve">в </w:t>
      </w:r>
      <w:r w:rsidR="000A2F92" w:rsidRPr="00BF4A64">
        <w:rPr>
          <w:rFonts w:eastAsia="Cambria"/>
          <w:szCs w:val="24"/>
        </w:rPr>
        <w:t>программном</w:t>
      </w:r>
      <w:r w:rsidR="00FA7DEE" w:rsidRPr="00BF4A64">
        <w:rPr>
          <w:rFonts w:eastAsia="Cambria"/>
          <w:szCs w:val="24"/>
        </w:rPr>
        <w:t xml:space="preserve"> обеспечении </w:t>
      </w:r>
      <w:r w:rsidRPr="00BF4A64">
        <w:rPr>
          <w:rFonts w:eastAsia="Cambria"/>
          <w:szCs w:val="24"/>
          <w:lang w:val="en-US"/>
        </w:rPr>
        <w:t>CAE</w:t>
      </w:r>
      <w:r w:rsidRPr="00BF4A64">
        <w:rPr>
          <w:rFonts w:eastAsia="Cambria"/>
          <w:szCs w:val="24"/>
        </w:rPr>
        <w:t xml:space="preserve"> </w:t>
      </w:r>
      <w:proofErr w:type="spellStart"/>
      <w:r w:rsidRPr="00BF4A64">
        <w:rPr>
          <w:rFonts w:eastAsia="Cambria"/>
          <w:szCs w:val="24"/>
          <w:lang w:val="en-US"/>
        </w:rPr>
        <w:t>Fidesys</w:t>
      </w:r>
      <w:proofErr w:type="spellEnd"/>
      <w:r w:rsidRPr="00BF4A64">
        <w:rPr>
          <w:rFonts w:eastAsia="Cambria"/>
          <w:szCs w:val="24"/>
        </w:rPr>
        <w:t xml:space="preserve"> проведена оценка влияния динамических процессов при ведении открытых горных работ на последующую отработку подземным способом.</w:t>
      </w:r>
    </w:p>
    <w:p w14:paraId="4CC3FAF6" w14:textId="00F9261B" w:rsidR="00556562" w:rsidRPr="00BF4A64" w:rsidRDefault="003654DC" w:rsidP="00556562">
      <w:pPr>
        <w:pStyle w:val="a6"/>
        <w:spacing w:after="0" w:line="360" w:lineRule="auto"/>
        <w:rPr>
          <w:rFonts w:eastAsia="Cambria"/>
          <w:szCs w:val="24"/>
        </w:rPr>
      </w:pPr>
      <w:r w:rsidRPr="00BF4A64">
        <w:rPr>
          <w:rFonts w:eastAsia="Cambria"/>
          <w:szCs w:val="24"/>
        </w:rPr>
        <w:t>В рамках настоящей работы объектом исследо</w:t>
      </w:r>
      <w:r w:rsidR="00064127" w:rsidRPr="00BF4A64">
        <w:rPr>
          <w:rFonts w:eastAsia="Cambria"/>
          <w:szCs w:val="24"/>
        </w:rPr>
        <w:t>вания являлась</w:t>
      </w:r>
      <w:r w:rsidRPr="00BF4A64">
        <w:rPr>
          <w:rFonts w:eastAsia="Cambria"/>
          <w:szCs w:val="24"/>
        </w:rPr>
        <w:t xml:space="preserve"> </w:t>
      </w:r>
      <w:r w:rsidR="00293543" w:rsidRPr="00BF4A64">
        <w:rPr>
          <w:rFonts w:eastAsia="Cambria"/>
          <w:szCs w:val="24"/>
        </w:rPr>
        <w:t>система карьер-отвал, так как отвал находится в непосредственной близости к борту глубокого карьера с расположением на холмистой местности с слабым основанием в условиях вечномерзлых гру</w:t>
      </w:r>
      <w:r w:rsidR="00556562" w:rsidRPr="00BF4A64">
        <w:rPr>
          <w:rFonts w:eastAsia="Cambria"/>
          <w:szCs w:val="24"/>
        </w:rPr>
        <w:t>н</w:t>
      </w:r>
      <w:r w:rsidR="00293543" w:rsidRPr="00BF4A64">
        <w:rPr>
          <w:rFonts w:eastAsia="Cambria"/>
          <w:szCs w:val="24"/>
        </w:rPr>
        <w:t>тов.</w:t>
      </w:r>
    </w:p>
    <w:p w14:paraId="157FA049" w14:textId="0DFA005E" w:rsidR="00E73D2E" w:rsidRPr="00BF4A64" w:rsidRDefault="00A20C76" w:rsidP="00411F65">
      <w:pPr>
        <w:pStyle w:val="10"/>
        <w:numPr>
          <w:ilvl w:val="0"/>
          <w:numId w:val="0"/>
        </w:numPr>
        <w:tabs>
          <w:tab w:val="left" w:pos="992"/>
          <w:tab w:val="left" w:pos="1134"/>
        </w:tabs>
        <w:spacing w:before="0" w:after="0" w:line="360" w:lineRule="auto"/>
        <w:ind w:left="567" w:right="0"/>
        <w:rPr>
          <w:rFonts w:eastAsia="Tahoma"/>
          <w:szCs w:val="24"/>
        </w:rPr>
      </w:pPr>
      <w:r w:rsidRPr="00BF4A64">
        <w:rPr>
          <w:rFonts w:eastAsia="Tahoma"/>
          <w:szCs w:val="24"/>
        </w:rPr>
        <w:t xml:space="preserve">Метод ВНИМИ в сравнении с методами </w:t>
      </w:r>
      <w:r w:rsidRPr="00BF4A64">
        <w:rPr>
          <w:rFonts w:eastAsia="Tahoma"/>
          <w:szCs w:val="24"/>
          <w:lang w:val="en-US"/>
        </w:rPr>
        <w:t>LEM</w:t>
      </w:r>
      <w:r w:rsidRPr="00BF4A64">
        <w:rPr>
          <w:rFonts w:eastAsia="Tahoma"/>
          <w:szCs w:val="24"/>
        </w:rPr>
        <w:t xml:space="preserve"> </w:t>
      </w:r>
      <w:proofErr w:type="gramStart"/>
      <w:r w:rsidRPr="00BF4A64">
        <w:rPr>
          <w:rFonts w:eastAsia="Tahoma"/>
          <w:szCs w:val="24"/>
        </w:rPr>
        <w:t>и</w:t>
      </w:r>
      <w:proofErr w:type="gramEnd"/>
      <w:r w:rsidRPr="00BF4A64">
        <w:rPr>
          <w:rFonts w:eastAsia="Tahoma"/>
          <w:szCs w:val="24"/>
        </w:rPr>
        <w:t xml:space="preserve"> </w:t>
      </w:r>
      <w:r w:rsidRPr="00BF4A64">
        <w:rPr>
          <w:rFonts w:eastAsia="Tahoma"/>
          <w:szCs w:val="24"/>
          <w:lang w:val="en-US"/>
        </w:rPr>
        <w:t>FEM</w:t>
      </w:r>
      <w:r w:rsidRPr="00BF4A64">
        <w:rPr>
          <w:rFonts w:eastAsia="Tahoma"/>
          <w:szCs w:val="24"/>
        </w:rPr>
        <w:t xml:space="preserve"> в специализированном </w:t>
      </w:r>
      <w:r w:rsidR="00E953C5" w:rsidRPr="00BF4A64">
        <w:rPr>
          <w:rFonts w:eastAsia="Tahoma"/>
          <w:szCs w:val="24"/>
        </w:rPr>
        <w:t xml:space="preserve">программном обеспечении </w:t>
      </w:r>
    </w:p>
    <w:p w14:paraId="5C34E018" w14:textId="4CE1F3CA" w:rsidR="00A926F7" w:rsidRPr="00BF4A64" w:rsidRDefault="002A0D9C" w:rsidP="000231AC">
      <w:pPr>
        <w:pStyle w:val="a6"/>
        <w:spacing w:after="0" w:line="360" w:lineRule="auto"/>
        <w:rPr>
          <w:szCs w:val="24"/>
        </w:rPr>
      </w:pPr>
      <w:r w:rsidRPr="00BF4A64">
        <w:rPr>
          <w:szCs w:val="24"/>
        </w:rPr>
        <w:t>Методы расчёта устойчивости,</w:t>
      </w:r>
      <w:r w:rsidR="005B1571" w:rsidRPr="00BF4A64">
        <w:rPr>
          <w:szCs w:val="24"/>
        </w:rPr>
        <w:t xml:space="preserve"> разработанные </w:t>
      </w:r>
      <w:r w:rsidR="00810C3F" w:rsidRPr="00BF4A64">
        <w:rPr>
          <w:szCs w:val="24"/>
        </w:rPr>
        <w:t xml:space="preserve">Научно-исследовательский институт горной </w:t>
      </w:r>
      <w:proofErr w:type="spellStart"/>
      <w:r w:rsidR="00810C3F" w:rsidRPr="00BF4A64">
        <w:rPr>
          <w:szCs w:val="24"/>
        </w:rPr>
        <w:t>геомеханики</w:t>
      </w:r>
      <w:proofErr w:type="spellEnd"/>
      <w:r w:rsidR="00810C3F" w:rsidRPr="00BF4A64">
        <w:rPr>
          <w:szCs w:val="24"/>
        </w:rPr>
        <w:t xml:space="preserve"> и маркшейдерского дела — межотраслевой научный центр "ВНИМИ" (далее ВНИМИ) </w:t>
      </w:r>
      <w:r w:rsidR="005B1571" w:rsidRPr="00BF4A64">
        <w:rPr>
          <w:szCs w:val="24"/>
        </w:rPr>
        <w:t xml:space="preserve">еще в </w:t>
      </w:r>
      <w:r w:rsidR="005B1571" w:rsidRPr="00BF4A64">
        <w:rPr>
          <w:szCs w:val="24"/>
          <w:lang w:val="en-US"/>
        </w:rPr>
        <w:t>XX</w:t>
      </w:r>
      <w:r w:rsidR="005B1571" w:rsidRPr="00BF4A64">
        <w:rPr>
          <w:szCs w:val="24"/>
        </w:rPr>
        <w:t xml:space="preserve"> веке остаются актуальными и в настоящее время. Однако</w:t>
      </w:r>
      <w:r w:rsidR="005D756B" w:rsidRPr="00BF4A64">
        <w:rPr>
          <w:szCs w:val="24"/>
        </w:rPr>
        <w:t>,</w:t>
      </w:r>
      <w:r w:rsidR="005B1571" w:rsidRPr="00BF4A64">
        <w:rPr>
          <w:szCs w:val="24"/>
        </w:rPr>
        <w:t xml:space="preserve"> до вступления в действие ФНП 439 </w:t>
      </w:r>
      <w:sdt>
        <w:sdtPr>
          <w:rPr>
            <w:szCs w:val="24"/>
          </w:rPr>
          <w:id w:val="2131509312"/>
          <w:citation/>
        </w:sdtPr>
        <w:sdtEndPr/>
        <w:sdtContent>
          <w:r w:rsidR="005B1571" w:rsidRPr="00BF4A64">
            <w:rPr>
              <w:szCs w:val="24"/>
            </w:rPr>
            <w:fldChar w:fldCharType="begin"/>
          </w:r>
          <w:r w:rsidR="005B1571" w:rsidRPr="00BF4A64">
            <w:rPr>
              <w:szCs w:val="24"/>
            </w:rPr>
            <w:instrText xml:space="preserve"> CITATION Фед1 \l 1049 </w:instrText>
          </w:r>
          <w:r w:rsidR="005B1571" w:rsidRPr="00BF4A64">
            <w:rPr>
              <w:szCs w:val="24"/>
            </w:rPr>
            <w:fldChar w:fldCharType="separate"/>
          </w:r>
          <w:r w:rsidR="00146AAA" w:rsidRPr="00BF4A64">
            <w:rPr>
              <w:noProof/>
              <w:szCs w:val="24"/>
            </w:rPr>
            <w:t>[1]</w:t>
          </w:r>
          <w:r w:rsidR="005B1571" w:rsidRPr="00BF4A64">
            <w:rPr>
              <w:szCs w:val="24"/>
            </w:rPr>
            <w:fldChar w:fldCharType="end"/>
          </w:r>
        </w:sdtContent>
      </w:sdt>
      <w:r w:rsidR="005D756B" w:rsidRPr="00BF4A64">
        <w:rPr>
          <w:szCs w:val="24"/>
        </w:rPr>
        <w:t xml:space="preserve"> в экспертизу принимались </w:t>
      </w:r>
      <w:r w:rsidR="00E404F3" w:rsidRPr="00BF4A64">
        <w:rPr>
          <w:szCs w:val="24"/>
        </w:rPr>
        <w:t>расчёты,</w:t>
      </w:r>
      <w:r w:rsidR="005D756B" w:rsidRPr="00BF4A64">
        <w:rPr>
          <w:szCs w:val="24"/>
        </w:rPr>
        <w:t xml:space="preserve"> в которых обоснование коэффициента запаса можно проследить и перепроверить. С момента вступления в действие приказа </w:t>
      </w:r>
      <w:sdt>
        <w:sdtPr>
          <w:rPr>
            <w:szCs w:val="24"/>
          </w:rPr>
          <w:id w:val="-1316493122"/>
          <w:citation/>
        </w:sdtPr>
        <w:sdtEndPr/>
        <w:sdtContent>
          <w:r w:rsidR="005D756B" w:rsidRPr="00BF4A64">
            <w:rPr>
              <w:szCs w:val="24"/>
            </w:rPr>
            <w:fldChar w:fldCharType="begin"/>
          </w:r>
          <w:r w:rsidR="005D756B" w:rsidRPr="00BF4A64">
            <w:rPr>
              <w:szCs w:val="24"/>
            </w:rPr>
            <w:instrText xml:space="preserve"> CITATION Фед1 \l 1049 </w:instrText>
          </w:r>
          <w:r w:rsidR="005D756B" w:rsidRPr="00BF4A64">
            <w:rPr>
              <w:szCs w:val="24"/>
            </w:rPr>
            <w:fldChar w:fldCharType="separate"/>
          </w:r>
          <w:r w:rsidR="00146AAA" w:rsidRPr="00BF4A64">
            <w:rPr>
              <w:noProof/>
              <w:szCs w:val="24"/>
            </w:rPr>
            <w:t>[1]</w:t>
          </w:r>
          <w:r w:rsidR="005D756B" w:rsidRPr="00BF4A64">
            <w:rPr>
              <w:szCs w:val="24"/>
            </w:rPr>
            <w:fldChar w:fldCharType="end"/>
          </w:r>
        </w:sdtContent>
      </w:sdt>
      <w:r w:rsidR="005D756B" w:rsidRPr="00BF4A64">
        <w:rPr>
          <w:szCs w:val="24"/>
        </w:rPr>
        <w:t xml:space="preserve"> стало возможным предоставление результатов в экспертизу с применением специализированных программ. Такой подход позволяет увеличить количество расчётов и обеспечить более точное определение коэффициента запаса устойчивости</w:t>
      </w:r>
      <w:r w:rsidR="000E5ECB" w:rsidRPr="00BF4A64">
        <w:rPr>
          <w:szCs w:val="24"/>
        </w:rPr>
        <w:t>,</w:t>
      </w:r>
      <w:r w:rsidR="0071663E" w:rsidRPr="00BF4A64">
        <w:rPr>
          <w:szCs w:val="24"/>
        </w:rPr>
        <w:t xml:space="preserve"> но имеет и </w:t>
      </w:r>
      <w:r w:rsidR="000E5ECB" w:rsidRPr="00BF4A64">
        <w:rPr>
          <w:szCs w:val="24"/>
        </w:rPr>
        <w:t xml:space="preserve">негативную сторону, связанную с тем, что специалист, не обладающий опытом расчёта </w:t>
      </w:r>
      <w:proofErr w:type="gramStart"/>
      <w:r w:rsidR="000E5ECB" w:rsidRPr="00BF4A64">
        <w:rPr>
          <w:szCs w:val="24"/>
        </w:rPr>
        <w:t>методами</w:t>
      </w:r>
      <w:proofErr w:type="gramEnd"/>
      <w:r w:rsidR="000E5ECB" w:rsidRPr="00BF4A64">
        <w:rPr>
          <w:szCs w:val="24"/>
        </w:rPr>
        <w:t xml:space="preserve"> ВНИМИ, а </w:t>
      </w:r>
      <w:r w:rsidR="000A2F92" w:rsidRPr="00BF4A64">
        <w:rPr>
          <w:szCs w:val="24"/>
        </w:rPr>
        <w:t>владеющий только</w:t>
      </w:r>
      <w:r w:rsidR="000E5ECB" w:rsidRPr="00BF4A64">
        <w:rPr>
          <w:szCs w:val="24"/>
        </w:rPr>
        <w:t xml:space="preserve"> специализированным </w:t>
      </w:r>
      <w:r w:rsidR="00EB464F" w:rsidRPr="00BF4A64">
        <w:rPr>
          <w:szCs w:val="24"/>
        </w:rPr>
        <w:t>софтом</w:t>
      </w:r>
      <w:r w:rsidR="000E5ECB" w:rsidRPr="00BF4A64">
        <w:rPr>
          <w:szCs w:val="24"/>
        </w:rPr>
        <w:t xml:space="preserve"> не сможет критически оценить </w:t>
      </w:r>
      <w:r w:rsidR="000A2F92" w:rsidRPr="00BF4A64">
        <w:rPr>
          <w:szCs w:val="24"/>
        </w:rPr>
        <w:t>корректность</w:t>
      </w:r>
      <w:r w:rsidR="000E5ECB" w:rsidRPr="00BF4A64">
        <w:rPr>
          <w:szCs w:val="24"/>
        </w:rPr>
        <w:t xml:space="preserve"> расчёта. Поэтому, специалистам расчётчикам для приобретения фундаментального представления о процессах сдвижения склонов карьеров и отвалов настоятельно рекомендуется изучить методы ВНИМИ и на начальных стадиях проводить верификацию с применением специализированного </w:t>
      </w:r>
      <w:r w:rsidR="009E1A38" w:rsidRPr="00BF4A64">
        <w:rPr>
          <w:szCs w:val="24"/>
        </w:rPr>
        <w:t>программного обеспечения</w:t>
      </w:r>
      <w:r w:rsidR="000E5ECB" w:rsidRPr="00BF4A64">
        <w:rPr>
          <w:szCs w:val="24"/>
        </w:rPr>
        <w:t>.</w:t>
      </w:r>
    </w:p>
    <w:p w14:paraId="7385CECF" w14:textId="77777777" w:rsidR="00B86E8C" w:rsidRPr="00BF4A64" w:rsidRDefault="00B86E8C" w:rsidP="000231AC">
      <w:pPr>
        <w:pStyle w:val="a6"/>
        <w:spacing w:after="0" w:line="360" w:lineRule="auto"/>
        <w:rPr>
          <w:szCs w:val="24"/>
        </w:rPr>
      </w:pPr>
      <w:r w:rsidRPr="00BF4A64">
        <w:rPr>
          <w:szCs w:val="24"/>
        </w:rPr>
        <w:t>Применение метода конечных элементов требует ещё большего уровня компетенций, а результаты решения зависят от значительно большего количества факторов.</w:t>
      </w:r>
    </w:p>
    <w:p w14:paraId="6F5BD016" w14:textId="729FE990" w:rsidR="008F281D" w:rsidRPr="00BF4A64" w:rsidRDefault="008F281D" w:rsidP="000231AC">
      <w:pPr>
        <w:pStyle w:val="a6"/>
        <w:spacing w:after="0" w:line="360" w:lineRule="auto"/>
        <w:rPr>
          <w:szCs w:val="24"/>
        </w:rPr>
      </w:pPr>
      <w:r w:rsidRPr="00BF4A64">
        <w:rPr>
          <w:szCs w:val="24"/>
        </w:rPr>
        <w:t xml:space="preserve">Подобный подход представлен </w:t>
      </w:r>
      <w:r w:rsidR="00E74198" w:rsidRPr="00BF4A64">
        <w:rPr>
          <w:szCs w:val="24"/>
        </w:rPr>
        <w:t>на рисунках</w:t>
      </w:r>
      <w:r w:rsidR="00206314" w:rsidRPr="00BF4A64">
        <w:rPr>
          <w:szCs w:val="24"/>
        </w:rPr>
        <w:t xml:space="preserve"> </w:t>
      </w:r>
      <w:r w:rsidR="00206314" w:rsidRPr="00BF4A64">
        <w:rPr>
          <w:szCs w:val="24"/>
        </w:rPr>
        <w:fldChar w:fldCharType="begin"/>
      </w:r>
      <w:r w:rsidR="00206314" w:rsidRPr="00BF4A64">
        <w:rPr>
          <w:szCs w:val="24"/>
        </w:rPr>
        <w:instrText xml:space="preserve"> REF _Ref213141964 \h </w:instrText>
      </w:r>
      <w:r w:rsidR="00206314" w:rsidRPr="00BF4A64">
        <w:rPr>
          <w:szCs w:val="24"/>
        </w:rPr>
      </w:r>
      <w:r w:rsidR="00BF4A64">
        <w:rPr>
          <w:szCs w:val="24"/>
        </w:rPr>
        <w:instrText xml:space="preserve"> \* MERGEFORMAT </w:instrText>
      </w:r>
      <w:r w:rsidR="00206314" w:rsidRPr="00BF4A64">
        <w:rPr>
          <w:szCs w:val="24"/>
        </w:rPr>
        <w:fldChar w:fldCharType="separate"/>
      </w:r>
      <w:r w:rsidR="00146AAA" w:rsidRPr="00BF4A64">
        <w:rPr>
          <w:noProof/>
        </w:rPr>
        <w:t>1</w:t>
      </w:r>
      <w:r w:rsidR="00206314" w:rsidRPr="00BF4A64">
        <w:rPr>
          <w:szCs w:val="24"/>
        </w:rPr>
        <w:fldChar w:fldCharType="end"/>
      </w:r>
      <w:r w:rsidR="00854AD6" w:rsidRPr="00BF4A64">
        <w:rPr>
          <w:szCs w:val="24"/>
        </w:rPr>
        <w:t>,</w:t>
      </w:r>
      <w:r w:rsidR="00206314" w:rsidRPr="00BF4A64">
        <w:rPr>
          <w:szCs w:val="24"/>
        </w:rPr>
        <w:t xml:space="preserve"> </w:t>
      </w:r>
      <w:r w:rsidR="00206314" w:rsidRPr="00BF4A64">
        <w:rPr>
          <w:szCs w:val="24"/>
        </w:rPr>
        <w:fldChar w:fldCharType="begin"/>
      </w:r>
      <w:r w:rsidR="00206314" w:rsidRPr="00BF4A64">
        <w:rPr>
          <w:szCs w:val="24"/>
        </w:rPr>
        <w:instrText xml:space="preserve"> REF _Ref213141965 \h </w:instrText>
      </w:r>
      <w:r w:rsidR="00206314" w:rsidRPr="00BF4A64">
        <w:rPr>
          <w:szCs w:val="24"/>
        </w:rPr>
      </w:r>
      <w:r w:rsidR="00BF4A64">
        <w:rPr>
          <w:szCs w:val="24"/>
        </w:rPr>
        <w:instrText xml:space="preserve"> \* MERGEFORMAT </w:instrText>
      </w:r>
      <w:r w:rsidR="00206314" w:rsidRPr="00BF4A64">
        <w:rPr>
          <w:szCs w:val="24"/>
        </w:rPr>
        <w:fldChar w:fldCharType="separate"/>
      </w:r>
      <w:r w:rsidR="00146AAA" w:rsidRPr="00BF4A64">
        <w:rPr>
          <w:noProof/>
        </w:rPr>
        <w:t>2</w:t>
      </w:r>
      <w:r w:rsidR="00206314" w:rsidRPr="00BF4A64">
        <w:rPr>
          <w:szCs w:val="24"/>
        </w:rPr>
        <w:fldChar w:fldCharType="end"/>
      </w:r>
      <w:r w:rsidR="00854AD6" w:rsidRPr="00BF4A64">
        <w:rPr>
          <w:szCs w:val="24"/>
        </w:rPr>
        <w:t xml:space="preserve"> и </w:t>
      </w:r>
      <w:r w:rsidR="00E74198" w:rsidRPr="00BF4A64">
        <w:rPr>
          <w:szCs w:val="24"/>
        </w:rPr>
        <w:t xml:space="preserve"> </w:t>
      </w:r>
      <w:r w:rsidR="004C3852" w:rsidRPr="00BF4A64">
        <w:rPr>
          <w:szCs w:val="24"/>
        </w:rPr>
        <w:fldChar w:fldCharType="begin"/>
      </w:r>
      <w:r w:rsidR="004C3852" w:rsidRPr="00BF4A64">
        <w:rPr>
          <w:szCs w:val="24"/>
        </w:rPr>
        <w:instrText xml:space="preserve"> REF _Ref213175521 \h </w:instrText>
      </w:r>
      <w:r w:rsidR="004C3852" w:rsidRPr="00BF4A64">
        <w:rPr>
          <w:szCs w:val="24"/>
        </w:rPr>
      </w:r>
      <w:r w:rsidR="00BF4A64">
        <w:rPr>
          <w:szCs w:val="24"/>
        </w:rPr>
        <w:instrText xml:space="preserve"> \* MERGEFORMAT </w:instrText>
      </w:r>
      <w:r w:rsidR="004C3852" w:rsidRPr="00BF4A64">
        <w:rPr>
          <w:szCs w:val="24"/>
        </w:rPr>
        <w:fldChar w:fldCharType="separate"/>
      </w:r>
      <w:r w:rsidR="00146AAA" w:rsidRPr="00BF4A64">
        <w:rPr>
          <w:noProof/>
        </w:rPr>
        <w:t>3</w:t>
      </w:r>
      <w:r w:rsidR="004C3852" w:rsidRPr="00BF4A64">
        <w:rPr>
          <w:szCs w:val="24"/>
        </w:rPr>
        <w:fldChar w:fldCharType="end"/>
      </w:r>
      <w:r w:rsidR="00E74198" w:rsidRPr="00BF4A64">
        <w:rPr>
          <w:szCs w:val="24"/>
        </w:rPr>
        <w:t>, где рассчитана устойчивость борта карьера.</w:t>
      </w:r>
      <w:r w:rsidR="006A2260" w:rsidRPr="00BF4A64">
        <w:rPr>
          <w:szCs w:val="24"/>
        </w:rPr>
        <w:t xml:space="preserve"> На рисунке </w:t>
      </w:r>
      <w:r w:rsidR="00512A48" w:rsidRPr="00BF4A64">
        <w:rPr>
          <w:szCs w:val="24"/>
        </w:rPr>
        <w:fldChar w:fldCharType="begin"/>
      </w:r>
      <w:r w:rsidR="00512A48" w:rsidRPr="00BF4A64">
        <w:rPr>
          <w:szCs w:val="24"/>
        </w:rPr>
        <w:instrText xml:space="preserve"> REF _Ref213141733 \h </w:instrText>
      </w:r>
      <w:r w:rsidR="00512A48" w:rsidRPr="00BF4A64">
        <w:rPr>
          <w:szCs w:val="24"/>
        </w:rPr>
      </w:r>
      <w:r w:rsidR="00BF4A64">
        <w:rPr>
          <w:szCs w:val="24"/>
        </w:rPr>
        <w:instrText xml:space="preserve"> \* MERGEFORMAT </w:instrText>
      </w:r>
      <w:r w:rsidR="00512A48" w:rsidRPr="00BF4A64">
        <w:rPr>
          <w:szCs w:val="24"/>
        </w:rPr>
        <w:fldChar w:fldCharType="separate"/>
      </w:r>
      <w:r w:rsidR="00146AAA" w:rsidRPr="00BF4A64">
        <w:rPr>
          <w:noProof/>
        </w:rPr>
        <w:t>1</w:t>
      </w:r>
      <w:r w:rsidR="00512A48" w:rsidRPr="00BF4A64">
        <w:rPr>
          <w:szCs w:val="24"/>
        </w:rPr>
        <w:fldChar w:fldCharType="end"/>
      </w:r>
      <w:r w:rsidR="00512A48" w:rsidRPr="00BF4A64">
        <w:rPr>
          <w:szCs w:val="24"/>
        </w:rPr>
        <w:t xml:space="preserve"> представлен </w:t>
      </w:r>
      <w:r w:rsidR="00512A48" w:rsidRPr="00BF4A64">
        <w:t xml:space="preserve">расчёт в специализированном </w:t>
      </w:r>
      <w:r w:rsidR="00AA6751" w:rsidRPr="00BF4A64">
        <w:t>софте</w:t>
      </w:r>
      <w:r w:rsidR="00512A48" w:rsidRPr="00BF4A64">
        <w:t xml:space="preserve"> методом предельного равновесия с коэффициентом запаса 1,313.</w:t>
      </w:r>
    </w:p>
    <w:p w14:paraId="304AC39F" w14:textId="77777777" w:rsidR="00E74198" w:rsidRPr="00BF4A64" w:rsidRDefault="00E74198" w:rsidP="00E74198">
      <w:pPr>
        <w:pStyle w:val="afffffff0"/>
      </w:pPr>
      <w:r w:rsidRPr="00BF4A64">
        <w:rPr>
          <w:noProof/>
        </w:rPr>
        <w:lastRenderedPageBreak/>
        <w:drawing>
          <wp:inline distT="0" distB="0" distL="0" distR="0" wp14:anchorId="00D586FD" wp14:editId="1AA84013">
            <wp:extent cx="5939790" cy="4087495"/>
            <wp:effectExtent l="0" t="0" r="3810" b="8255"/>
            <wp:docPr id="312" name="Рисунок 3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extLst>
                        <a:ext uri="{28A0092B-C50C-407E-A947-70E740481C1C}">
                          <a14:useLocalDpi xmlns:a14="http://schemas.microsoft.com/office/drawing/2010/main"/>
                        </a:ext>
                      </a:extLst>
                    </a:blip>
                    <a:stretch>
                      <a:fillRect/>
                    </a:stretch>
                  </pic:blipFill>
                  <pic:spPr>
                    <a:xfrm>
                      <a:off x="0" y="0"/>
                      <a:ext cx="5939790" cy="4087495"/>
                    </a:xfrm>
                    <a:prstGeom prst="rect">
                      <a:avLst/>
                    </a:prstGeom>
                  </pic:spPr>
                </pic:pic>
              </a:graphicData>
            </a:graphic>
          </wp:inline>
        </w:drawing>
      </w:r>
    </w:p>
    <w:p w14:paraId="3F3F6655" w14:textId="7EEFC8A2" w:rsidR="00E74198" w:rsidRPr="00BF4A64" w:rsidRDefault="00E74198" w:rsidP="00E74198">
      <w:pPr>
        <w:pStyle w:val="afa"/>
      </w:pPr>
      <w:r w:rsidRPr="00BF4A64">
        <w:t>Рисунок</w:t>
      </w:r>
      <w:bookmarkStart w:id="1" w:name="_Ref57147017"/>
      <w:r w:rsidR="006A2260" w:rsidRPr="00BF4A64">
        <w:t xml:space="preserve"> </w:t>
      </w:r>
      <w:bookmarkStart w:id="2" w:name="_Ref213141733"/>
      <w:bookmarkStart w:id="3" w:name="_Ref213141964"/>
      <w:r w:rsidR="00E05A38" w:rsidRPr="00BF4A64">
        <w:fldChar w:fldCharType="begin"/>
      </w:r>
      <w:r w:rsidR="00E05A38" w:rsidRPr="00BF4A64">
        <w:instrText xml:space="preserve"> SEQ Рисунок \* ARABIC </w:instrText>
      </w:r>
      <w:r w:rsidR="00E05A38" w:rsidRPr="00BF4A64">
        <w:fldChar w:fldCharType="separate"/>
      </w:r>
      <w:r w:rsidR="00146AAA" w:rsidRPr="00BF4A64">
        <w:rPr>
          <w:noProof/>
        </w:rPr>
        <w:t>1</w:t>
      </w:r>
      <w:r w:rsidR="00E05A38" w:rsidRPr="00BF4A64">
        <w:fldChar w:fldCharType="end"/>
      </w:r>
      <w:bookmarkEnd w:id="1"/>
      <w:bookmarkEnd w:id="2"/>
      <w:bookmarkEnd w:id="3"/>
      <w:r w:rsidRPr="00BF4A64">
        <w:t xml:space="preserve">  Разрез Б-Б СЗ расчёт в специализированном </w:t>
      </w:r>
      <w:r w:rsidR="00E5764D" w:rsidRPr="00BF4A64">
        <w:t>софте</w:t>
      </w:r>
      <w:r w:rsidR="00ED47C7" w:rsidRPr="00BF4A64">
        <w:t xml:space="preserve"> методом</w:t>
      </w:r>
      <w:r w:rsidR="002F60D7" w:rsidRPr="00BF4A64">
        <w:br/>
      </w:r>
      <w:r w:rsidR="00ED47C7" w:rsidRPr="00BF4A64">
        <w:t>предельного равновесия</w:t>
      </w:r>
    </w:p>
    <w:p w14:paraId="7E458DDC" w14:textId="77777777" w:rsidR="006A2260" w:rsidRPr="00BF4A64" w:rsidRDefault="006A2260" w:rsidP="006A2260">
      <w:pPr>
        <w:pStyle w:val="a6"/>
        <w:spacing w:after="0" w:line="360" w:lineRule="auto"/>
        <w:rPr>
          <w:szCs w:val="24"/>
        </w:rPr>
      </w:pPr>
      <w:r w:rsidRPr="00BF4A64">
        <w:rPr>
          <w:szCs w:val="24"/>
        </w:rPr>
        <w:t xml:space="preserve">Для выполнения расчётов методом ВНИМИ устойчивости бортов в их предельном положении, необходимо определить расчётные средневзвешенные физико-механические свойства пород </w:t>
      </w:r>
      <w:proofErr w:type="spellStart"/>
      <w:r w:rsidRPr="00BF4A64">
        <w:rPr>
          <w:szCs w:val="24"/>
        </w:rPr>
        <w:t>прибортовых</w:t>
      </w:r>
      <w:proofErr w:type="spellEnd"/>
      <w:r w:rsidRPr="00BF4A64">
        <w:rPr>
          <w:szCs w:val="24"/>
        </w:rPr>
        <w:t xml:space="preserve"> массивов с учетом соотношения различных </w:t>
      </w:r>
      <w:proofErr w:type="spellStart"/>
      <w:r w:rsidRPr="00BF4A64">
        <w:rPr>
          <w:szCs w:val="24"/>
        </w:rPr>
        <w:t>литотипов</w:t>
      </w:r>
      <w:proofErr w:type="spellEnd"/>
      <w:r w:rsidRPr="00BF4A64">
        <w:rPr>
          <w:szCs w:val="24"/>
        </w:rPr>
        <w:t xml:space="preserve"> пород, слагающих участки откоса борта (по наиболее напряженной поверхности):</w:t>
      </w:r>
    </w:p>
    <w:p w14:paraId="4D603FF6" w14:textId="79DD20DC" w:rsidR="006A2260" w:rsidRPr="00BF4A64" w:rsidRDefault="00BF4A64" w:rsidP="006458B5">
      <w:pPr>
        <w:pStyle w:val="a6"/>
        <w:spacing w:after="0"/>
        <w:jc w:val="center"/>
        <w:rPr>
          <w:szCs w:val="24"/>
        </w:rPr>
      </w:pPr>
      <m:oMath>
        <m:sSub>
          <m:sSubPr>
            <m:ctrlPr>
              <w:rPr>
                <w:rFonts w:ascii="Cambria Math" w:hAnsi="Cambria Math"/>
                <w:szCs w:val="24"/>
              </w:rPr>
            </m:ctrlPr>
          </m:sSubPr>
          <m:e>
            <m:r>
              <w:rPr>
                <w:rFonts w:ascii="Cambria Math" w:hAnsi="Cambria Math"/>
                <w:szCs w:val="24"/>
              </w:rPr>
              <m:t>γ</m:t>
            </m:r>
          </m:e>
          <m:sub>
            <m:r>
              <m:rPr>
                <m:sty m:val="p"/>
              </m:rPr>
              <w:rPr>
                <w:rFonts w:ascii="Cambria Math" w:hAnsi="Cambria Math"/>
                <w:szCs w:val="24"/>
              </w:rPr>
              <m:t>ср</m:t>
            </m:r>
          </m:sub>
        </m:sSub>
        <m:r>
          <m:rPr>
            <m:sty m:val="p"/>
          </m:rPr>
          <w:rPr>
            <w:rFonts w:ascii="Cambria Math" w:hAnsi="Cambria Math"/>
            <w:szCs w:val="24"/>
          </w:rPr>
          <m:t>=</m:t>
        </m:r>
        <m:f>
          <m:fPr>
            <m:ctrlPr>
              <w:rPr>
                <w:rFonts w:ascii="Cambria Math" w:hAnsi="Cambria Math"/>
                <w:szCs w:val="24"/>
              </w:rPr>
            </m:ctrlPr>
          </m:fPr>
          <m:num>
            <m:sSub>
              <m:sSubPr>
                <m:ctrlPr>
                  <w:rPr>
                    <w:rFonts w:ascii="Cambria Math" w:hAnsi="Cambria Math"/>
                    <w:szCs w:val="24"/>
                  </w:rPr>
                </m:ctrlPr>
              </m:sSubPr>
              <m:e>
                <m:r>
                  <w:rPr>
                    <w:rFonts w:ascii="Cambria Math" w:hAnsi="Cambria Math"/>
                    <w:szCs w:val="24"/>
                  </w:rPr>
                  <m:t>γ</m:t>
                </m:r>
              </m:e>
              <m:sub>
                <m:r>
                  <m:rPr>
                    <m:sty m:val="p"/>
                  </m:rPr>
                  <w:rPr>
                    <w:rFonts w:ascii="Cambria Math" w:hAnsi="Cambria Math"/>
                    <w:szCs w:val="24"/>
                  </w:rPr>
                  <m:t>1</m:t>
                </m:r>
              </m:sub>
            </m:sSub>
            <m:sSub>
              <m:sSubPr>
                <m:ctrlPr>
                  <w:rPr>
                    <w:rFonts w:ascii="Cambria Math" w:hAnsi="Cambria Math"/>
                    <w:szCs w:val="24"/>
                  </w:rPr>
                </m:ctrlPr>
              </m:sSubPr>
              <m:e>
                <m:r>
                  <w:rPr>
                    <w:rFonts w:ascii="Cambria Math" w:hAnsi="Cambria Math"/>
                    <w:szCs w:val="24"/>
                  </w:rPr>
                  <m:t>m</m:t>
                </m:r>
              </m:e>
              <m:sub>
                <m:r>
                  <m:rPr>
                    <m:sty m:val="p"/>
                  </m:rPr>
                  <w:rPr>
                    <w:rFonts w:ascii="Cambria Math" w:hAnsi="Cambria Math"/>
                    <w:szCs w:val="24"/>
                  </w:rPr>
                  <m:t>1</m:t>
                </m:r>
              </m:sub>
            </m:sSub>
            <m:r>
              <m:rPr>
                <m:sty m:val="p"/>
              </m:rPr>
              <w:rPr>
                <w:rFonts w:ascii="Cambria Math" w:hAnsi="Cambria Math"/>
                <w:szCs w:val="24"/>
              </w:rPr>
              <m:t>+</m:t>
            </m:r>
            <m:sSub>
              <m:sSubPr>
                <m:ctrlPr>
                  <w:rPr>
                    <w:rFonts w:ascii="Cambria Math" w:hAnsi="Cambria Math"/>
                    <w:szCs w:val="24"/>
                  </w:rPr>
                </m:ctrlPr>
              </m:sSubPr>
              <m:e>
                <m:r>
                  <w:rPr>
                    <w:rFonts w:ascii="Cambria Math" w:hAnsi="Cambria Math"/>
                    <w:szCs w:val="24"/>
                  </w:rPr>
                  <m:t>γ</m:t>
                </m:r>
              </m:e>
              <m:sub>
                <m:r>
                  <m:rPr>
                    <m:sty m:val="p"/>
                  </m:rPr>
                  <w:rPr>
                    <w:rFonts w:ascii="Cambria Math" w:hAnsi="Cambria Math"/>
                    <w:szCs w:val="24"/>
                  </w:rPr>
                  <m:t>2</m:t>
                </m:r>
              </m:sub>
            </m:sSub>
            <m:sSub>
              <m:sSubPr>
                <m:ctrlPr>
                  <w:rPr>
                    <w:rFonts w:ascii="Cambria Math" w:hAnsi="Cambria Math"/>
                    <w:szCs w:val="24"/>
                  </w:rPr>
                </m:ctrlPr>
              </m:sSubPr>
              <m:e>
                <m:r>
                  <w:rPr>
                    <w:rFonts w:ascii="Cambria Math" w:hAnsi="Cambria Math"/>
                    <w:szCs w:val="24"/>
                  </w:rPr>
                  <m:t>m</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w:rPr>
                    <w:rFonts w:ascii="Cambria Math" w:hAnsi="Cambria Math"/>
                    <w:szCs w:val="24"/>
                  </w:rPr>
                  <m:t>γ</m:t>
                </m:r>
              </m:e>
              <m:sub>
                <m:r>
                  <w:rPr>
                    <w:rFonts w:ascii="Cambria Math" w:hAnsi="Cambria Math"/>
                    <w:szCs w:val="24"/>
                  </w:rPr>
                  <m:t>i</m:t>
                </m:r>
              </m:sub>
            </m:sSub>
            <m:sSub>
              <m:sSubPr>
                <m:ctrlPr>
                  <w:rPr>
                    <w:rFonts w:ascii="Cambria Math" w:hAnsi="Cambria Math"/>
                    <w:szCs w:val="24"/>
                  </w:rPr>
                </m:ctrlPr>
              </m:sSubPr>
              <m:e>
                <m:r>
                  <w:rPr>
                    <w:rFonts w:ascii="Cambria Math" w:hAnsi="Cambria Math"/>
                    <w:szCs w:val="24"/>
                  </w:rPr>
                  <m:t>m</m:t>
                </m:r>
              </m:e>
              <m:sub>
                <m:r>
                  <w:rPr>
                    <w:rFonts w:ascii="Cambria Math" w:hAnsi="Cambria Math"/>
                    <w:szCs w:val="24"/>
                  </w:rPr>
                  <m:t>i</m:t>
                </m:r>
              </m:sub>
            </m:sSub>
          </m:num>
          <m:den>
            <m:nary>
              <m:naryPr>
                <m:chr m:val="∑"/>
                <m:limLoc m:val="undOvr"/>
                <m:ctrlPr>
                  <w:rPr>
                    <w:rFonts w:ascii="Cambria Math" w:hAnsi="Cambria Math"/>
                    <w:szCs w:val="24"/>
                  </w:rPr>
                </m:ctrlPr>
              </m:naryPr>
              <m:sub>
                <m:r>
                  <w:rPr>
                    <w:rFonts w:ascii="Cambria Math" w:hAnsi="Cambria Math"/>
                    <w:szCs w:val="24"/>
                  </w:rPr>
                  <m:t>i</m:t>
                </m:r>
                <m:r>
                  <m:rPr>
                    <m:sty m:val="p"/>
                  </m:rPr>
                  <w:rPr>
                    <w:rFonts w:ascii="Cambria Math" w:hAnsi="Cambria Math"/>
                    <w:szCs w:val="24"/>
                  </w:rPr>
                  <m:t>=1</m:t>
                </m:r>
              </m:sub>
              <m:sup>
                <m:r>
                  <w:rPr>
                    <w:rFonts w:ascii="Cambria Math" w:hAnsi="Cambria Math"/>
                    <w:szCs w:val="24"/>
                  </w:rPr>
                  <m:t>n</m:t>
                </m:r>
              </m:sup>
              <m:e>
                <m:sSub>
                  <m:sSubPr>
                    <m:ctrlPr>
                      <w:rPr>
                        <w:rFonts w:ascii="Cambria Math" w:hAnsi="Cambria Math"/>
                        <w:szCs w:val="24"/>
                      </w:rPr>
                    </m:ctrlPr>
                  </m:sSubPr>
                  <m:e>
                    <m:r>
                      <w:rPr>
                        <w:rFonts w:ascii="Cambria Math" w:hAnsi="Cambria Math"/>
                        <w:szCs w:val="24"/>
                      </w:rPr>
                      <m:t>m</m:t>
                    </m:r>
                  </m:e>
                  <m:sub>
                    <m:r>
                      <w:rPr>
                        <w:rFonts w:ascii="Cambria Math" w:hAnsi="Cambria Math"/>
                        <w:szCs w:val="24"/>
                      </w:rPr>
                      <m:t>i</m:t>
                    </m:r>
                  </m:sub>
                </m:sSub>
              </m:e>
            </m:nary>
          </m:den>
        </m:f>
      </m:oMath>
      <w:r w:rsidR="006A2260" w:rsidRPr="00BF4A64">
        <w:rPr>
          <w:szCs w:val="24"/>
        </w:rPr>
        <w:tab/>
      </w:r>
      <w:r w:rsidR="006A2260" w:rsidRPr="00BF4A64">
        <w:rPr>
          <w:szCs w:val="24"/>
        </w:rPr>
        <w:tab/>
      </w:r>
      <w:r w:rsidR="006A2260" w:rsidRPr="00BF4A64">
        <w:rPr>
          <w:szCs w:val="24"/>
        </w:rPr>
        <w:tab/>
      </w:r>
      <w:r w:rsidR="006A2260" w:rsidRPr="00BF4A64">
        <w:rPr>
          <w:szCs w:val="24"/>
        </w:rPr>
        <w:tab/>
      </w:r>
      <w:r w:rsidR="006A2260" w:rsidRPr="00BF4A64">
        <w:rPr>
          <w:szCs w:val="24"/>
        </w:rPr>
        <w:tab/>
        <w:t>(</w:t>
      </w:r>
      <w:bookmarkStart w:id="4" w:name="_Ref57147091"/>
      <w:r w:rsidR="006A2260" w:rsidRPr="00BF4A64">
        <w:rPr>
          <w:szCs w:val="24"/>
        </w:rPr>
        <w:fldChar w:fldCharType="begin"/>
      </w:r>
      <w:r w:rsidR="006A2260" w:rsidRPr="00BF4A64">
        <w:rPr>
          <w:szCs w:val="24"/>
        </w:rPr>
        <w:instrText xml:space="preserve"> SEQ Формула \* ARABIC </w:instrText>
      </w:r>
      <w:r w:rsidR="006A2260" w:rsidRPr="00BF4A64">
        <w:rPr>
          <w:szCs w:val="24"/>
        </w:rPr>
        <w:fldChar w:fldCharType="separate"/>
      </w:r>
      <w:r w:rsidR="00146AAA" w:rsidRPr="00BF4A64">
        <w:rPr>
          <w:noProof/>
          <w:szCs w:val="24"/>
        </w:rPr>
        <w:t>1</w:t>
      </w:r>
      <w:r w:rsidR="006A2260" w:rsidRPr="00BF4A64">
        <w:rPr>
          <w:szCs w:val="24"/>
        </w:rPr>
        <w:fldChar w:fldCharType="end"/>
      </w:r>
      <w:bookmarkEnd w:id="4"/>
      <w:r w:rsidR="006A2260" w:rsidRPr="00BF4A64">
        <w:rPr>
          <w:szCs w:val="24"/>
        </w:rPr>
        <w:t>)</w:t>
      </w:r>
    </w:p>
    <w:p w14:paraId="008290C5" w14:textId="41EA4D47" w:rsidR="006A2260" w:rsidRPr="00BF4A64" w:rsidRDefault="00BF4A64" w:rsidP="006458B5">
      <w:pPr>
        <w:pStyle w:val="a6"/>
        <w:spacing w:after="0"/>
        <w:jc w:val="center"/>
        <w:rPr>
          <w:szCs w:val="24"/>
        </w:rPr>
      </w:pPr>
      <m:oMath>
        <m:sSub>
          <m:sSubPr>
            <m:ctrlPr>
              <w:rPr>
                <w:rFonts w:ascii="Cambria Math" w:hAnsi="Cambria Math"/>
                <w:szCs w:val="24"/>
              </w:rPr>
            </m:ctrlPr>
          </m:sSubPr>
          <m:e>
            <m:r>
              <w:rPr>
                <w:rFonts w:ascii="Cambria Math" w:hAnsi="Cambria Math"/>
                <w:szCs w:val="24"/>
              </w:rPr>
              <m:t>c</m:t>
            </m:r>
          </m:e>
          <m:sub>
            <m:r>
              <m:rPr>
                <m:sty m:val="p"/>
              </m:rPr>
              <w:rPr>
                <w:rFonts w:ascii="Cambria Math" w:hAnsi="Cambria Math"/>
                <w:szCs w:val="24"/>
              </w:rPr>
              <m:t>ср</m:t>
            </m:r>
          </m:sub>
        </m:sSub>
        <m:r>
          <m:rPr>
            <m:sty m:val="p"/>
          </m:rPr>
          <w:rPr>
            <w:rFonts w:ascii="Cambria Math" w:hAnsi="Cambria Math"/>
            <w:szCs w:val="24"/>
          </w:rPr>
          <m:t>=</m:t>
        </m:r>
        <m:f>
          <m:fPr>
            <m:ctrlPr>
              <w:rPr>
                <w:rFonts w:ascii="Cambria Math" w:hAnsi="Cambria Math"/>
                <w:szCs w:val="24"/>
              </w:rPr>
            </m:ctrlPr>
          </m:fPr>
          <m:num>
            <m:sSub>
              <m:sSubPr>
                <m:ctrlPr>
                  <w:rPr>
                    <w:rFonts w:ascii="Cambria Math" w:hAnsi="Cambria Math"/>
                    <w:szCs w:val="24"/>
                  </w:rPr>
                </m:ctrlPr>
              </m:sSubPr>
              <m:e>
                <m:r>
                  <w:rPr>
                    <w:rFonts w:ascii="Cambria Math" w:hAnsi="Cambria Math"/>
                    <w:szCs w:val="24"/>
                  </w:rPr>
                  <m:t>c</m:t>
                </m:r>
              </m:e>
              <m:sub>
                <m:r>
                  <m:rPr>
                    <m:sty m:val="p"/>
                  </m:rPr>
                  <w:rPr>
                    <w:rFonts w:ascii="Cambria Math" w:hAnsi="Cambria Math"/>
                    <w:szCs w:val="24"/>
                  </w:rPr>
                  <m:t>1</m:t>
                </m:r>
              </m:sub>
            </m:sSub>
            <m:sSub>
              <m:sSubPr>
                <m:ctrlPr>
                  <w:rPr>
                    <w:rFonts w:ascii="Cambria Math" w:hAnsi="Cambria Math"/>
                    <w:szCs w:val="24"/>
                  </w:rPr>
                </m:ctrlPr>
              </m:sSubPr>
              <m:e>
                <m:r>
                  <w:rPr>
                    <w:rFonts w:ascii="Cambria Math" w:hAnsi="Cambria Math"/>
                    <w:szCs w:val="24"/>
                  </w:rPr>
                  <m:t>l</m:t>
                </m:r>
              </m:e>
              <m:sub>
                <m:r>
                  <m:rPr>
                    <m:sty m:val="p"/>
                  </m:rPr>
                  <w:rPr>
                    <w:rFonts w:ascii="Cambria Math" w:hAnsi="Cambria Math"/>
                    <w:szCs w:val="24"/>
                  </w:rPr>
                  <m:t>1</m:t>
                </m:r>
              </m:sub>
            </m:sSub>
            <m:r>
              <m:rPr>
                <m:sty m:val="p"/>
              </m:rPr>
              <w:rPr>
                <w:rFonts w:ascii="Cambria Math" w:hAnsi="Cambria Math"/>
                <w:szCs w:val="24"/>
              </w:rPr>
              <m:t>+</m:t>
            </m:r>
            <m:sSub>
              <m:sSubPr>
                <m:ctrlPr>
                  <w:rPr>
                    <w:rFonts w:ascii="Cambria Math" w:hAnsi="Cambria Math"/>
                    <w:szCs w:val="24"/>
                  </w:rPr>
                </m:ctrlPr>
              </m:sSubPr>
              <m:e>
                <m: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w:rPr>
                    <w:rFonts w:ascii="Cambria Math" w:hAnsi="Cambria Math"/>
                    <w:szCs w:val="24"/>
                  </w:rPr>
                  <m:t>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w:rPr>
                    <w:rFonts w:ascii="Cambria Math" w:hAnsi="Cambria Math"/>
                    <w:szCs w:val="24"/>
                  </w:rPr>
                  <m:t>c</m:t>
                </m:r>
              </m:e>
              <m:sub>
                <m:r>
                  <w:rPr>
                    <w:rFonts w:ascii="Cambria Math" w:hAnsi="Cambria Math"/>
                    <w:szCs w:val="24"/>
                  </w:rPr>
                  <m:t>i</m:t>
                </m:r>
              </m:sub>
            </m:sSub>
            <m:sSub>
              <m:sSubPr>
                <m:ctrlPr>
                  <w:rPr>
                    <w:rFonts w:ascii="Cambria Math" w:hAnsi="Cambria Math"/>
                    <w:szCs w:val="24"/>
                  </w:rPr>
                </m:ctrlPr>
              </m:sSubPr>
              <m:e>
                <m:r>
                  <w:rPr>
                    <w:rFonts w:ascii="Cambria Math" w:hAnsi="Cambria Math"/>
                    <w:szCs w:val="24"/>
                  </w:rPr>
                  <m:t>l</m:t>
                </m:r>
              </m:e>
              <m:sub>
                <m:r>
                  <w:rPr>
                    <w:rFonts w:ascii="Cambria Math" w:hAnsi="Cambria Math"/>
                    <w:szCs w:val="24"/>
                  </w:rPr>
                  <m:t>i</m:t>
                </m:r>
              </m:sub>
            </m:sSub>
          </m:num>
          <m:den>
            <m:nary>
              <m:naryPr>
                <m:chr m:val="∑"/>
                <m:limLoc m:val="undOvr"/>
                <m:ctrlPr>
                  <w:rPr>
                    <w:rFonts w:ascii="Cambria Math" w:hAnsi="Cambria Math"/>
                    <w:szCs w:val="24"/>
                  </w:rPr>
                </m:ctrlPr>
              </m:naryPr>
              <m:sub>
                <m:r>
                  <w:rPr>
                    <w:rFonts w:ascii="Cambria Math" w:hAnsi="Cambria Math"/>
                    <w:szCs w:val="24"/>
                  </w:rPr>
                  <m:t>i</m:t>
                </m:r>
                <m:r>
                  <m:rPr>
                    <m:sty m:val="p"/>
                  </m:rPr>
                  <w:rPr>
                    <w:rFonts w:ascii="Cambria Math" w:hAnsi="Cambria Math"/>
                    <w:szCs w:val="24"/>
                  </w:rPr>
                  <m:t>=1</m:t>
                </m:r>
              </m:sub>
              <m:sup>
                <m:r>
                  <w:rPr>
                    <w:rFonts w:ascii="Cambria Math" w:hAnsi="Cambria Math"/>
                    <w:szCs w:val="24"/>
                  </w:rPr>
                  <m:t>n</m:t>
                </m:r>
              </m:sup>
              <m:e>
                <m:sSub>
                  <m:sSubPr>
                    <m:ctrlPr>
                      <w:rPr>
                        <w:rFonts w:ascii="Cambria Math" w:hAnsi="Cambria Math"/>
                        <w:szCs w:val="24"/>
                      </w:rPr>
                    </m:ctrlPr>
                  </m:sSubPr>
                  <m:e>
                    <m:r>
                      <w:rPr>
                        <w:rFonts w:ascii="Cambria Math" w:hAnsi="Cambria Math"/>
                        <w:szCs w:val="24"/>
                      </w:rPr>
                      <m:t>l</m:t>
                    </m:r>
                  </m:e>
                  <m:sub>
                    <m:r>
                      <w:rPr>
                        <w:rFonts w:ascii="Cambria Math" w:hAnsi="Cambria Math"/>
                        <w:szCs w:val="24"/>
                      </w:rPr>
                      <m:t>i</m:t>
                    </m:r>
                  </m:sub>
                </m:sSub>
              </m:e>
            </m:nary>
          </m:den>
        </m:f>
      </m:oMath>
      <w:r w:rsidR="006A2260" w:rsidRPr="00BF4A64">
        <w:rPr>
          <w:szCs w:val="24"/>
        </w:rPr>
        <w:tab/>
      </w:r>
      <w:r w:rsidR="006A2260" w:rsidRPr="00BF4A64">
        <w:rPr>
          <w:szCs w:val="24"/>
        </w:rPr>
        <w:tab/>
      </w:r>
      <w:r w:rsidR="006A2260" w:rsidRPr="00BF4A64">
        <w:rPr>
          <w:szCs w:val="24"/>
        </w:rPr>
        <w:tab/>
      </w:r>
      <w:r w:rsidR="006A2260" w:rsidRPr="00BF4A64">
        <w:rPr>
          <w:szCs w:val="24"/>
        </w:rPr>
        <w:tab/>
      </w:r>
      <w:r w:rsidR="006A2260" w:rsidRPr="00BF4A64">
        <w:rPr>
          <w:szCs w:val="24"/>
        </w:rPr>
        <w:tab/>
      </w:r>
      <w:r w:rsidR="006A2260" w:rsidRPr="00BF4A64">
        <w:rPr>
          <w:szCs w:val="24"/>
        </w:rPr>
        <w:tab/>
        <w:t>(</w:t>
      </w:r>
      <w:r w:rsidR="006A2260" w:rsidRPr="00BF4A64">
        <w:rPr>
          <w:szCs w:val="24"/>
        </w:rPr>
        <w:fldChar w:fldCharType="begin"/>
      </w:r>
      <w:r w:rsidR="006A2260" w:rsidRPr="00BF4A64">
        <w:rPr>
          <w:szCs w:val="24"/>
        </w:rPr>
        <w:instrText xml:space="preserve"> SEQ Формула \* ARABIC </w:instrText>
      </w:r>
      <w:r w:rsidR="006A2260" w:rsidRPr="00BF4A64">
        <w:rPr>
          <w:szCs w:val="24"/>
        </w:rPr>
        <w:fldChar w:fldCharType="separate"/>
      </w:r>
      <w:r w:rsidR="00146AAA" w:rsidRPr="00BF4A64">
        <w:rPr>
          <w:noProof/>
          <w:szCs w:val="24"/>
        </w:rPr>
        <w:t>2</w:t>
      </w:r>
      <w:r w:rsidR="006A2260" w:rsidRPr="00BF4A64">
        <w:rPr>
          <w:szCs w:val="24"/>
        </w:rPr>
        <w:fldChar w:fldCharType="end"/>
      </w:r>
      <w:r w:rsidR="006A2260" w:rsidRPr="00BF4A64">
        <w:rPr>
          <w:szCs w:val="24"/>
        </w:rPr>
        <w:t>)</w:t>
      </w:r>
    </w:p>
    <w:p w14:paraId="2BF88539" w14:textId="55C079DE" w:rsidR="006A2260" w:rsidRPr="00BF4A64" w:rsidRDefault="006A2260" w:rsidP="006458B5">
      <w:pPr>
        <w:pStyle w:val="a6"/>
        <w:spacing w:after="0"/>
        <w:jc w:val="center"/>
        <w:rPr>
          <w:szCs w:val="24"/>
        </w:rPr>
      </w:pPr>
      <m:oMath>
        <m:r>
          <w:rPr>
            <w:rFonts w:ascii="Cambria Math" w:hAnsi="Cambria Math"/>
            <w:szCs w:val="24"/>
          </w:rPr>
          <m:t>tg</m:t>
        </m:r>
        <m:sSub>
          <m:sSubPr>
            <m:ctrlPr>
              <w:rPr>
                <w:rFonts w:ascii="Cambria Math" w:hAnsi="Cambria Math"/>
                <w:szCs w:val="24"/>
              </w:rPr>
            </m:ctrlPr>
          </m:sSubPr>
          <m:e>
            <m:r>
              <w:rPr>
                <w:rFonts w:ascii="Cambria Math" w:hAnsi="Cambria Math"/>
                <w:szCs w:val="24"/>
              </w:rPr>
              <m:t>φ</m:t>
            </m:r>
          </m:e>
          <m:sub>
            <m:r>
              <m:rPr>
                <m:sty m:val="p"/>
              </m:rPr>
              <w:rPr>
                <w:rFonts w:ascii="Cambria Math" w:hAnsi="Cambria Math"/>
                <w:szCs w:val="24"/>
              </w:rPr>
              <m:t>ср</m:t>
            </m:r>
          </m:sub>
        </m:sSub>
        <m:r>
          <m:rPr>
            <m:sty m:val="p"/>
          </m:rPr>
          <w:rPr>
            <w:rFonts w:ascii="Cambria Math" w:hAnsi="Cambria Math"/>
            <w:szCs w:val="24"/>
          </w:rPr>
          <m:t>=</m:t>
        </m:r>
        <m:f>
          <m:fPr>
            <m:ctrlPr>
              <w:rPr>
                <w:rFonts w:ascii="Cambria Math" w:hAnsi="Cambria Math"/>
                <w:szCs w:val="24"/>
              </w:rPr>
            </m:ctrlPr>
          </m:fPr>
          <m:num>
            <m:sSub>
              <m:sSubPr>
                <m:ctrlPr>
                  <w:rPr>
                    <w:rFonts w:ascii="Cambria Math" w:hAnsi="Cambria Math"/>
                    <w:szCs w:val="24"/>
                  </w:rPr>
                </m:ctrlPr>
              </m:sSubPr>
              <m:e>
                <m:r>
                  <w:rPr>
                    <w:rFonts w:ascii="Cambria Math" w:hAnsi="Cambria Math"/>
                    <w:szCs w:val="24"/>
                  </w:rPr>
                  <m:t>tgφ</m:t>
                </m:r>
              </m:e>
              <m:sub>
                <m:r>
                  <m:rPr>
                    <m:sty m:val="p"/>
                  </m:rPr>
                  <w:rPr>
                    <w:rFonts w:ascii="Cambria Math" w:hAnsi="Cambria Math"/>
                    <w:szCs w:val="24"/>
                  </w:rPr>
                  <m:t>1</m:t>
                </m:r>
              </m:sub>
            </m:sSub>
            <m:sSub>
              <m:sSubPr>
                <m:ctrlPr>
                  <w:rPr>
                    <w:rFonts w:ascii="Cambria Math" w:hAnsi="Cambria Math"/>
                    <w:szCs w:val="24"/>
                  </w:rPr>
                </m:ctrlPr>
              </m:sSubPr>
              <m:e>
                <m:sSub>
                  <m:sSubPr>
                    <m:ctrlPr>
                      <w:rPr>
                        <w:rFonts w:ascii="Cambria Math" w:hAnsi="Cambria Math"/>
                        <w:szCs w:val="24"/>
                      </w:rPr>
                    </m:ctrlPr>
                  </m:sSubPr>
                  <m:e>
                    <m:r>
                      <w:rPr>
                        <w:rFonts w:ascii="Cambria Math" w:hAnsi="Cambria Math"/>
                        <w:szCs w:val="24"/>
                      </w:rPr>
                      <m:t>σ</m:t>
                    </m:r>
                  </m:e>
                  <m:sub>
                    <m:r>
                      <m:rPr>
                        <m:sty m:val="p"/>
                      </m:rPr>
                      <w:rPr>
                        <w:rFonts w:ascii="Cambria Math" w:hAnsi="Cambria Math"/>
                        <w:szCs w:val="24"/>
                      </w:rPr>
                      <m:t>1</m:t>
                    </m:r>
                  </m:sub>
                </m:sSub>
                <m:r>
                  <w:rPr>
                    <w:rFonts w:ascii="Cambria Math" w:hAnsi="Cambria Math"/>
                    <w:szCs w:val="24"/>
                  </w:rPr>
                  <m:t>l</m:t>
                </m:r>
              </m:e>
              <m:sub>
                <m:r>
                  <m:rPr>
                    <m:sty m:val="p"/>
                  </m:rPr>
                  <w:rPr>
                    <w:rFonts w:ascii="Cambria Math" w:hAnsi="Cambria Math"/>
                    <w:szCs w:val="24"/>
                  </w:rPr>
                  <m:t>1</m:t>
                </m:r>
              </m:sub>
            </m:sSub>
            <m:r>
              <m:rPr>
                <m:sty m:val="p"/>
              </m:rPr>
              <w:rPr>
                <w:rFonts w:ascii="Cambria Math" w:hAnsi="Cambria Math"/>
                <w:szCs w:val="24"/>
              </w:rPr>
              <m:t>+</m:t>
            </m:r>
            <m:sSub>
              <m:sSubPr>
                <m:ctrlPr>
                  <w:rPr>
                    <w:rFonts w:ascii="Cambria Math" w:hAnsi="Cambria Math"/>
                    <w:szCs w:val="24"/>
                  </w:rPr>
                </m:ctrlPr>
              </m:sSubPr>
              <m:e>
                <m:r>
                  <w:rPr>
                    <w:rFonts w:ascii="Cambria Math" w:hAnsi="Cambria Math"/>
                    <w:szCs w:val="24"/>
                  </w:rPr>
                  <m:t>tgφ</m:t>
                </m:r>
              </m:e>
              <m:sub>
                <m:r>
                  <m:rPr>
                    <m:sty m:val="p"/>
                  </m:rPr>
                  <w:rPr>
                    <w:rFonts w:ascii="Cambria Math" w:hAnsi="Cambria Math"/>
                    <w:szCs w:val="24"/>
                  </w:rPr>
                  <m:t>2</m:t>
                </m:r>
              </m:sub>
            </m:sSub>
            <m:sSub>
              <m:sSubPr>
                <m:ctrlPr>
                  <w:rPr>
                    <w:rFonts w:ascii="Cambria Math" w:hAnsi="Cambria Math"/>
                    <w:szCs w:val="24"/>
                  </w:rPr>
                </m:ctrlPr>
              </m:sSubPr>
              <m:e>
                <m:r>
                  <w:rPr>
                    <w:rFonts w:ascii="Cambria Math" w:hAnsi="Cambria Math"/>
                    <w:szCs w:val="24"/>
                  </w:rPr>
                  <m:t>σ</m:t>
                </m:r>
              </m:e>
              <m:sub>
                <m:r>
                  <m:rPr>
                    <m:sty m:val="p"/>
                  </m:rPr>
                  <w:rPr>
                    <w:rFonts w:ascii="Cambria Math" w:hAnsi="Cambria Math"/>
                    <w:szCs w:val="24"/>
                  </w:rPr>
                  <m:t>2</m:t>
                </m:r>
              </m:sub>
            </m:sSub>
            <m:sSub>
              <m:sSubPr>
                <m:ctrlPr>
                  <w:rPr>
                    <w:rFonts w:ascii="Cambria Math" w:hAnsi="Cambria Math"/>
                    <w:szCs w:val="24"/>
                  </w:rPr>
                </m:ctrlPr>
              </m:sSubPr>
              <m:e>
                <m:r>
                  <w:rPr>
                    <w:rFonts w:ascii="Cambria Math" w:hAnsi="Cambria Math"/>
                    <w:szCs w:val="24"/>
                  </w:rPr>
                  <m:t>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w:rPr>
                    <w:rFonts w:ascii="Cambria Math" w:hAnsi="Cambria Math"/>
                    <w:szCs w:val="24"/>
                  </w:rPr>
                  <m:t>tgφ</m:t>
                </m:r>
              </m:e>
              <m:sub>
                <m:r>
                  <w:rPr>
                    <w:rFonts w:ascii="Cambria Math" w:hAnsi="Cambria Math"/>
                    <w:szCs w:val="24"/>
                  </w:rPr>
                  <m:t>i</m:t>
                </m:r>
              </m:sub>
            </m:sSub>
            <m:sSub>
              <m:sSubPr>
                <m:ctrlPr>
                  <w:rPr>
                    <w:rFonts w:ascii="Cambria Math" w:hAnsi="Cambria Math"/>
                    <w:szCs w:val="24"/>
                  </w:rPr>
                </m:ctrlPr>
              </m:sSubPr>
              <m:e>
                <m:sSub>
                  <m:sSubPr>
                    <m:ctrlPr>
                      <w:rPr>
                        <w:rFonts w:ascii="Cambria Math" w:hAnsi="Cambria Math"/>
                        <w:szCs w:val="24"/>
                      </w:rPr>
                    </m:ctrlPr>
                  </m:sSubPr>
                  <m:e>
                    <m:r>
                      <w:rPr>
                        <w:rFonts w:ascii="Cambria Math" w:hAnsi="Cambria Math"/>
                        <w:szCs w:val="24"/>
                      </w:rPr>
                      <m:t>σ</m:t>
                    </m:r>
                  </m:e>
                  <m:sub>
                    <m:r>
                      <w:rPr>
                        <w:rFonts w:ascii="Cambria Math" w:hAnsi="Cambria Math"/>
                        <w:szCs w:val="24"/>
                      </w:rPr>
                      <m:t>i</m:t>
                    </m:r>
                  </m:sub>
                </m:sSub>
                <m:r>
                  <w:rPr>
                    <w:rFonts w:ascii="Cambria Math" w:hAnsi="Cambria Math"/>
                    <w:szCs w:val="24"/>
                  </w:rPr>
                  <m:t>l</m:t>
                </m:r>
              </m:e>
              <m:sub>
                <m:r>
                  <w:rPr>
                    <w:rFonts w:ascii="Cambria Math" w:hAnsi="Cambria Math"/>
                    <w:szCs w:val="24"/>
                  </w:rPr>
                  <m:t>i</m:t>
                </m:r>
              </m:sub>
            </m:sSub>
          </m:num>
          <m:den>
            <m:nary>
              <m:naryPr>
                <m:chr m:val="∑"/>
                <m:limLoc m:val="undOvr"/>
                <m:ctrlPr>
                  <w:rPr>
                    <w:rFonts w:ascii="Cambria Math" w:hAnsi="Cambria Math"/>
                    <w:szCs w:val="24"/>
                  </w:rPr>
                </m:ctrlPr>
              </m:naryPr>
              <m:sub>
                <m:r>
                  <w:rPr>
                    <w:rFonts w:ascii="Cambria Math" w:hAnsi="Cambria Math"/>
                    <w:szCs w:val="24"/>
                  </w:rPr>
                  <m:t>i</m:t>
                </m:r>
                <m:r>
                  <m:rPr>
                    <m:sty m:val="p"/>
                  </m:rPr>
                  <w:rPr>
                    <w:rFonts w:ascii="Cambria Math" w:hAnsi="Cambria Math"/>
                    <w:szCs w:val="24"/>
                  </w:rPr>
                  <m:t>=1</m:t>
                </m:r>
              </m:sub>
              <m:sup>
                <m:r>
                  <w:rPr>
                    <w:rFonts w:ascii="Cambria Math" w:hAnsi="Cambria Math"/>
                    <w:szCs w:val="24"/>
                  </w:rPr>
                  <m:t>n</m:t>
                </m:r>
              </m:sup>
              <m:e>
                <m:sSub>
                  <m:sSubPr>
                    <m:ctrlPr>
                      <w:rPr>
                        <w:rFonts w:ascii="Cambria Math" w:hAnsi="Cambria Math"/>
                        <w:szCs w:val="24"/>
                      </w:rPr>
                    </m:ctrlPr>
                  </m:sSubPr>
                  <m:e>
                    <m:sSub>
                      <m:sSubPr>
                        <m:ctrlPr>
                          <w:rPr>
                            <w:rFonts w:ascii="Cambria Math" w:hAnsi="Cambria Math"/>
                            <w:szCs w:val="24"/>
                          </w:rPr>
                        </m:ctrlPr>
                      </m:sSubPr>
                      <m:e>
                        <m:r>
                          <w:rPr>
                            <w:rFonts w:ascii="Cambria Math" w:hAnsi="Cambria Math"/>
                            <w:szCs w:val="24"/>
                          </w:rPr>
                          <m:t>σ</m:t>
                        </m:r>
                      </m:e>
                      <m:sub>
                        <m:r>
                          <w:rPr>
                            <w:rFonts w:ascii="Cambria Math" w:hAnsi="Cambria Math"/>
                            <w:szCs w:val="24"/>
                          </w:rPr>
                          <m:t>i</m:t>
                        </m:r>
                      </m:sub>
                    </m:sSub>
                    <m:r>
                      <w:rPr>
                        <w:rFonts w:ascii="Cambria Math" w:hAnsi="Cambria Math"/>
                        <w:szCs w:val="24"/>
                      </w:rPr>
                      <m:t>l</m:t>
                    </m:r>
                  </m:e>
                  <m:sub>
                    <m:r>
                      <w:rPr>
                        <w:rFonts w:ascii="Cambria Math" w:hAnsi="Cambria Math"/>
                        <w:szCs w:val="24"/>
                      </w:rPr>
                      <m:t>i</m:t>
                    </m:r>
                  </m:sub>
                </m:sSub>
              </m:e>
            </m:nary>
          </m:den>
        </m:f>
      </m:oMath>
      <w:r w:rsidRPr="00BF4A64">
        <w:rPr>
          <w:szCs w:val="24"/>
        </w:rPr>
        <w:tab/>
      </w:r>
      <w:r w:rsidRPr="00BF4A64">
        <w:rPr>
          <w:szCs w:val="24"/>
        </w:rPr>
        <w:tab/>
      </w:r>
      <w:r w:rsidRPr="00BF4A64">
        <w:rPr>
          <w:szCs w:val="24"/>
        </w:rPr>
        <w:tab/>
      </w:r>
      <w:r w:rsidRPr="00BF4A64">
        <w:rPr>
          <w:szCs w:val="24"/>
        </w:rPr>
        <w:tab/>
        <w:t>(</w:t>
      </w:r>
      <w:r w:rsidRPr="00BF4A64">
        <w:rPr>
          <w:szCs w:val="24"/>
        </w:rPr>
        <w:fldChar w:fldCharType="begin"/>
      </w:r>
      <w:r w:rsidRPr="00BF4A64">
        <w:rPr>
          <w:szCs w:val="24"/>
        </w:rPr>
        <w:instrText xml:space="preserve"> SEQ Формула \* ARABIC </w:instrText>
      </w:r>
      <w:r w:rsidRPr="00BF4A64">
        <w:rPr>
          <w:szCs w:val="24"/>
        </w:rPr>
        <w:fldChar w:fldCharType="separate"/>
      </w:r>
      <w:r w:rsidR="00146AAA" w:rsidRPr="00BF4A64">
        <w:rPr>
          <w:noProof/>
          <w:szCs w:val="24"/>
        </w:rPr>
        <w:t>3</w:t>
      </w:r>
      <w:r w:rsidRPr="00BF4A64">
        <w:rPr>
          <w:szCs w:val="24"/>
        </w:rPr>
        <w:fldChar w:fldCharType="end"/>
      </w:r>
      <w:r w:rsidRPr="00BF4A64">
        <w:rPr>
          <w:szCs w:val="24"/>
        </w:rPr>
        <w:t>)</w:t>
      </w:r>
    </w:p>
    <w:p w14:paraId="781BA343" w14:textId="67965AFE" w:rsidR="006A2260" w:rsidRPr="00BF4A64" w:rsidRDefault="00BF4A64" w:rsidP="006458B5">
      <w:pPr>
        <w:pStyle w:val="a6"/>
        <w:spacing w:after="0"/>
        <w:jc w:val="center"/>
        <w:rPr>
          <w:szCs w:val="24"/>
        </w:rPr>
      </w:pPr>
      <m:oMath>
        <m:sSub>
          <m:sSubPr>
            <m:ctrlPr>
              <w:rPr>
                <w:rFonts w:ascii="Cambria Math" w:hAnsi="Cambria Math"/>
                <w:szCs w:val="24"/>
              </w:rPr>
            </m:ctrlPr>
          </m:sSubPr>
          <m:e>
            <m:r>
              <w:rPr>
                <w:rFonts w:ascii="Cambria Math" w:hAnsi="Cambria Math"/>
                <w:szCs w:val="24"/>
              </w:rPr>
              <m:t>σ</m:t>
            </m:r>
          </m:e>
          <m:sub>
            <m:r>
              <w:rPr>
                <w:rFonts w:ascii="Cambria Math" w:hAnsi="Cambria Math"/>
                <w:szCs w:val="24"/>
              </w:rPr>
              <m:t>i</m:t>
            </m:r>
          </m:sub>
        </m:sSub>
        <m:r>
          <m:rPr>
            <m:sty m:val="p"/>
          </m:rPr>
          <w:rPr>
            <w:rFonts w:ascii="Cambria Math" w:hAnsi="Cambria Math"/>
            <w:szCs w:val="24"/>
          </w:rPr>
          <m:t>=</m:t>
        </m:r>
        <m:sSub>
          <m:sSubPr>
            <m:ctrlPr>
              <w:rPr>
                <w:rFonts w:ascii="Cambria Math" w:hAnsi="Cambria Math"/>
                <w:szCs w:val="24"/>
              </w:rPr>
            </m:ctrlPr>
          </m:sSubPr>
          <m:e>
            <m:r>
              <w:rPr>
                <w:rFonts w:ascii="Cambria Math" w:hAnsi="Cambria Math"/>
                <w:szCs w:val="24"/>
              </w:rPr>
              <m:t>γ</m:t>
            </m:r>
          </m:e>
          <m:sub>
            <m:r>
              <w:rPr>
                <w:rFonts w:ascii="Cambria Math" w:hAnsi="Cambria Math"/>
                <w:szCs w:val="24"/>
              </w:rPr>
              <m:t>i</m:t>
            </m:r>
          </m:sub>
        </m:sSub>
        <m:r>
          <m:rPr>
            <m:sty m:val="p"/>
          </m:rPr>
          <w:rPr>
            <w:rFonts w:ascii="Cambria Math" w:hAnsi="Cambria Math"/>
            <w:szCs w:val="24"/>
          </w:rPr>
          <m:t>*</m:t>
        </m:r>
        <m:sSub>
          <m:sSubPr>
            <m:ctrlPr>
              <w:rPr>
                <w:rFonts w:ascii="Cambria Math" w:hAnsi="Cambria Math"/>
                <w:szCs w:val="24"/>
              </w:rPr>
            </m:ctrlPr>
          </m:sSubPr>
          <m:e>
            <m:r>
              <w:rPr>
                <w:rFonts w:ascii="Cambria Math" w:hAnsi="Cambria Math"/>
                <w:szCs w:val="24"/>
              </w:rPr>
              <m:t>h</m:t>
            </m:r>
          </m:e>
          <m:sub>
            <m:r>
              <w:rPr>
                <w:rFonts w:ascii="Cambria Math" w:hAnsi="Cambria Math"/>
                <w:szCs w:val="24"/>
              </w:rPr>
              <m:t>i</m:t>
            </m:r>
          </m:sub>
        </m:sSub>
        <m:r>
          <m:rPr>
            <m:sty m:val="p"/>
          </m:rPr>
          <w:rPr>
            <w:rFonts w:ascii="Cambria Math" w:hAnsi="Cambria Math"/>
            <w:szCs w:val="24"/>
          </w:rPr>
          <m:t>*</m:t>
        </m:r>
        <m:sSup>
          <m:sSupPr>
            <m:ctrlPr>
              <w:rPr>
                <w:rFonts w:ascii="Cambria Math" w:hAnsi="Cambria Math"/>
                <w:szCs w:val="24"/>
              </w:rPr>
            </m:ctrlPr>
          </m:sSupPr>
          <m:e>
            <m:r>
              <w:rPr>
                <w:rFonts w:ascii="Cambria Math" w:hAnsi="Cambria Math"/>
                <w:szCs w:val="24"/>
              </w:rPr>
              <m:t>cos</m:t>
            </m:r>
          </m:e>
          <m:sup>
            <m:r>
              <m:rPr>
                <m:sty m:val="p"/>
              </m:rPr>
              <w:rPr>
                <w:rFonts w:ascii="Cambria Math" w:hAnsi="Cambria Math"/>
                <w:szCs w:val="24"/>
              </w:rPr>
              <m:t>2</m:t>
            </m:r>
          </m:sup>
        </m:sSup>
        <m:sSub>
          <m:sSubPr>
            <m:ctrlPr>
              <w:rPr>
                <w:rFonts w:ascii="Cambria Math" w:hAnsi="Cambria Math"/>
                <w:szCs w:val="24"/>
              </w:rPr>
            </m:ctrlPr>
          </m:sSubPr>
          <m:e>
            <m:r>
              <w:rPr>
                <w:rFonts w:ascii="Cambria Math" w:hAnsi="Cambria Math"/>
                <w:szCs w:val="24"/>
              </w:rPr>
              <m:t>β</m:t>
            </m:r>
          </m:e>
          <m:sub>
            <m:r>
              <w:rPr>
                <w:rFonts w:ascii="Cambria Math" w:hAnsi="Cambria Math"/>
                <w:szCs w:val="24"/>
              </w:rPr>
              <m:t>i</m:t>
            </m:r>
          </m:sub>
        </m:sSub>
      </m:oMath>
      <w:r w:rsidR="006A2260" w:rsidRPr="00BF4A64">
        <w:rPr>
          <w:szCs w:val="24"/>
        </w:rPr>
        <w:tab/>
      </w:r>
      <w:r w:rsidR="006A2260" w:rsidRPr="00BF4A64">
        <w:rPr>
          <w:szCs w:val="24"/>
        </w:rPr>
        <w:tab/>
      </w:r>
      <w:r w:rsidR="006A2260" w:rsidRPr="00BF4A64">
        <w:rPr>
          <w:szCs w:val="24"/>
        </w:rPr>
        <w:tab/>
      </w:r>
      <w:r w:rsidR="006A2260" w:rsidRPr="00BF4A64">
        <w:rPr>
          <w:szCs w:val="24"/>
        </w:rPr>
        <w:tab/>
      </w:r>
      <w:r w:rsidR="006A2260" w:rsidRPr="00BF4A64">
        <w:rPr>
          <w:szCs w:val="24"/>
        </w:rPr>
        <w:tab/>
      </w:r>
      <w:r w:rsidR="006A2260" w:rsidRPr="00BF4A64">
        <w:rPr>
          <w:szCs w:val="24"/>
        </w:rPr>
        <w:tab/>
        <w:t>(</w:t>
      </w:r>
      <w:bookmarkStart w:id="5" w:name="_Ref57147095"/>
      <w:r w:rsidR="006A2260" w:rsidRPr="00BF4A64">
        <w:rPr>
          <w:szCs w:val="24"/>
        </w:rPr>
        <w:fldChar w:fldCharType="begin"/>
      </w:r>
      <w:r w:rsidR="006A2260" w:rsidRPr="00BF4A64">
        <w:rPr>
          <w:szCs w:val="24"/>
        </w:rPr>
        <w:instrText xml:space="preserve"> SEQ Формула \* ARABIC </w:instrText>
      </w:r>
      <w:r w:rsidR="006A2260" w:rsidRPr="00BF4A64">
        <w:rPr>
          <w:szCs w:val="24"/>
        </w:rPr>
        <w:fldChar w:fldCharType="separate"/>
      </w:r>
      <w:r w:rsidR="00146AAA" w:rsidRPr="00BF4A64">
        <w:rPr>
          <w:noProof/>
          <w:szCs w:val="24"/>
        </w:rPr>
        <w:t>4</w:t>
      </w:r>
      <w:r w:rsidR="006A2260" w:rsidRPr="00BF4A64">
        <w:rPr>
          <w:szCs w:val="24"/>
        </w:rPr>
        <w:fldChar w:fldCharType="end"/>
      </w:r>
      <w:bookmarkEnd w:id="5"/>
      <w:r w:rsidR="006A2260" w:rsidRPr="00BF4A64">
        <w:rPr>
          <w:szCs w:val="24"/>
        </w:rPr>
        <w:t>)</w:t>
      </w:r>
    </w:p>
    <w:p w14:paraId="57533896" w14:textId="77777777" w:rsidR="006A2260" w:rsidRPr="00BF4A64" w:rsidRDefault="006A2260" w:rsidP="006A2260">
      <w:pPr>
        <w:pStyle w:val="a6"/>
        <w:spacing w:after="0" w:line="360" w:lineRule="auto"/>
        <w:rPr>
          <w:szCs w:val="24"/>
        </w:rPr>
      </w:pPr>
      <w:r w:rsidRPr="00BF4A64">
        <w:rPr>
          <w:szCs w:val="24"/>
        </w:rPr>
        <w:t xml:space="preserve">где: </w:t>
      </w:r>
      <m:oMath>
        <m:sSub>
          <m:sSubPr>
            <m:ctrlPr>
              <w:rPr>
                <w:rFonts w:ascii="Cambria Math" w:hAnsi="Cambria Math"/>
                <w:szCs w:val="24"/>
              </w:rPr>
            </m:ctrlPr>
          </m:sSubPr>
          <m:e>
            <m:r>
              <w:rPr>
                <w:rFonts w:ascii="Cambria Math" w:hAnsi="Cambria Math"/>
                <w:szCs w:val="24"/>
              </w:rPr>
              <m:t>γ</m:t>
            </m:r>
          </m:e>
          <m:sub>
            <m:r>
              <m:rPr>
                <m:sty m:val="p"/>
              </m:rPr>
              <w:rPr>
                <w:rFonts w:ascii="Cambria Math" w:hAnsi="Cambria Math"/>
                <w:szCs w:val="24"/>
              </w:rPr>
              <m:t>1</m:t>
            </m:r>
          </m:sub>
        </m:sSub>
      </m:oMath>
      <w:r w:rsidRPr="00BF4A64">
        <w:rPr>
          <w:szCs w:val="24"/>
        </w:rPr>
        <w:t xml:space="preserve">, </w:t>
      </w:r>
      <m:oMath>
        <m:sSub>
          <m:sSubPr>
            <m:ctrlPr>
              <w:rPr>
                <w:rFonts w:ascii="Cambria Math" w:hAnsi="Cambria Math"/>
                <w:szCs w:val="24"/>
              </w:rPr>
            </m:ctrlPr>
          </m:sSubPr>
          <m:e>
            <m:r>
              <w:rPr>
                <w:rFonts w:ascii="Cambria Math" w:hAnsi="Cambria Math"/>
                <w:szCs w:val="24"/>
              </w:rPr>
              <m:t>γ</m:t>
            </m:r>
          </m:e>
          <m:sub>
            <m:r>
              <m:rPr>
                <m:sty m:val="p"/>
              </m:rPr>
              <w:rPr>
                <w:rFonts w:ascii="Cambria Math" w:hAnsi="Cambria Math"/>
                <w:szCs w:val="24"/>
              </w:rPr>
              <m:t>2</m:t>
            </m:r>
          </m:sub>
        </m:sSub>
      </m:oMath>
      <w:r w:rsidRPr="00BF4A64">
        <w:rPr>
          <w:szCs w:val="24"/>
        </w:rPr>
        <w:t xml:space="preserve">, </w:t>
      </w:r>
      <m:oMath>
        <m:sSub>
          <m:sSubPr>
            <m:ctrlPr>
              <w:rPr>
                <w:rFonts w:ascii="Cambria Math" w:hAnsi="Cambria Math"/>
                <w:szCs w:val="24"/>
              </w:rPr>
            </m:ctrlPr>
          </m:sSubPr>
          <m:e>
            <m:r>
              <w:rPr>
                <w:rFonts w:ascii="Cambria Math" w:hAnsi="Cambria Math"/>
                <w:szCs w:val="24"/>
              </w:rPr>
              <m:t>γ</m:t>
            </m:r>
          </m:e>
          <m:sub>
            <m:r>
              <w:rPr>
                <w:rFonts w:ascii="Cambria Math" w:hAnsi="Cambria Math"/>
                <w:szCs w:val="24"/>
              </w:rPr>
              <m:t>i</m:t>
            </m:r>
          </m:sub>
        </m:sSub>
      </m:oMath>
      <w:r w:rsidRPr="00BF4A64">
        <w:rPr>
          <w:szCs w:val="24"/>
        </w:rPr>
        <w:t xml:space="preserve">  – объемный вес отдельных литологических разностей пород, т/м3; </w:t>
      </w:r>
      <m:oMath>
        <m:sSub>
          <m:sSubPr>
            <m:ctrlPr>
              <w:rPr>
                <w:rFonts w:ascii="Cambria Math" w:hAnsi="Cambria Math"/>
                <w:szCs w:val="24"/>
              </w:rPr>
            </m:ctrlPr>
          </m:sSubPr>
          <m:e>
            <m:r>
              <w:rPr>
                <w:rFonts w:ascii="Cambria Math" w:hAnsi="Cambria Math"/>
                <w:szCs w:val="24"/>
              </w:rPr>
              <m:t>m</m:t>
            </m:r>
          </m:e>
          <m:sub>
            <m:r>
              <m:rPr>
                <m:sty m:val="p"/>
              </m:rPr>
              <w:rPr>
                <w:rFonts w:ascii="Cambria Math" w:hAnsi="Cambria Math"/>
                <w:szCs w:val="24"/>
              </w:rPr>
              <m:t>1</m:t>
            </m:r>
          </m:sub>
        </m:sSub>
      </m:oMath>
      <w:r w:rsidRPr="00BF4A64">
        <w:rPr>
          <w:szCs w:val="24"/>
        </w:rPr>
        <w:t xml:space="preserve">, </w:t>
      </w:r>
      <m:oMath>
        <m:sSub>
          <m:sSubPr>
            <m:ctrlPr>
              <w:rPr>
                <w:rFonts w:ascii="Cambria Math" w:hAnsi="Cambria Math"/>
                <w:szCs w:val="24"/>
              </w:rPr>
            </m:ctrlPr>
          </m:sSubPr>
          <m:e>
            <m:r>
              <w:rPr>
                <w:rFonts w:ascii="Cambria Math" w:hAnsi="Cambria Math"/>
                <w:szCs w:val="24"/>
              </w:rPr>
              <m:t>m</m:t>
            </m:r>
          </m:e>
          <m:sub>
            <m:r>
              <m:rPr>
                <m:sty m:val="p"/>
              </m:rPr>
              <w:rPr>
                <w:rFonts w:ascii="Cambria Math" w:hAnsi="Cambria Math"/>
                <w:szCs w:val="24"/>
              </w:rPr>
              <m:t>2</m:t>
            </m:r>
          </m:sub>
        </m:sSub>
      </m:oMath>
      <w:r w:rsidRPr="00BF4A64">
        <w:rPr>
          <w:szCs w:val="24"/>
        </w:rPr>
        <w:t xml:space="preserve">, </w:t>
      </w:r>
      <m:oMath>
        <m:sSub>
          <m:sSubPr>
            <m:ctrlPr>
              <w:rPr>
                <w:rFonts w:ascii="Cambria Math" w:hAnsi="Cambria Math"/>
                <w:szCs w:val="24"/>
              </w:rPr>
            </m:ctrlPr>
          </m:sSubPr>
          <m:e>
            <m:r>
              <w:rPr>
                <w:rFonts w:ascii="Cambria Math" w:hAnsi="Cambria Math"/>
                <w:szCs w:val="24"/>
              </w:rPr>
              <m:t>m</m:t>
            </m:r>
          </m:e>
          <m:sub>
            <m:r>
              <w:rPr>
                <w:rFonts w:ascii="Cambria Math" w:hAnsi="Cambria Math"/>
                <w:szCs w:val="24"/>
              </w:rPr>
              <m:t>i</m:t>
            </m:r>
          </m:sub>
        </m:sSub>
      </m:oMath>
      <w:r w:rsidRPr="00BF4A64">
        <w:rPr>
          <w:szCs w:val="24"/>
        </w:rPr>
        <w:t xml:space="preserve"> – вертикальная мощность пластов, м; </w:t>
      </w:r>
      <m:oMath>
        <m:sSub>
          <m:sSubPr>
            <m:ctrlPr>
              <w:rPr>
                <w:rFonts w:ascii="Cambria Math" w:hAnsi="Cambria Math"/>
                <w:szCs w:val="24"/>
              </w:rPr>
            </m:ctrlPr>
          </m:sSubPr>
          <m:e>
            <m:r>
              <w:rPr>
                <w:rFonts w:ascii="Cambria Math" w:hAnsi="Cambria Math"/>
                <w:szCs w:val="24"/>
              </w:rPr>
              <m:t>l</m:t>
            </m:r>
          </m:e>
          <m:sub>
            <m:r>
              <m:rPr>
                <m:sty m:val="p"/>
              </m:rPr>
              <w:rPr>
                <w:rFonts w:ascii="Cambria Math" w:hAnsi="Cambria Math"/>
                <w:szCs w:val="24"/>
              </w:rPr>
              <m:t>1</m:t>
            </m:r>
          </m:sub>
        </m:sSub>
      </m:oMath>
      <w:r w:rsidRPr="00BF4A64">
        <w:rPr>
          <w:szCs w:val="24"/>
        </w:rPr>
        <w:t xml:space="preserve">, </w:t>
      </w:r>
      <m:oMath>
        <m:sSub>
          <m:sSubPr>
            <m:ctrlPr>
              <w:rPr>
                <w:rFonts w:ascii="Cambria Math" w:hAnsi="Cambria Math"/>
                <w:szCs w:val="24"/>
              </w:rPr>
            </m:ctrlPr>
          </m:sSubPr>
          <m:e>
            <m:r>
              <w:rPr>
                <w:rFonts w:ascii="Cambria Math" w:hAnsi="Cambria Math"/>
                <w:szCs w:val="24"/>
              </w:rPr>
              <m:t>l</m:t>
            </m:r>
          </m:e>
          <m:sub>
            <m:r>
              <m:rPr>
                <m:sty m:val="p"/>
              </m:rPr>
              <w:rPr>
                <w:rFonts w:ascii="Cambria Math" w:hAnsi="Cambria Math"/>
                <w:szCs w:val="24"/>
              </w:rPr>
              <m:t>2</m:t>
            </m:r>
          </m:sub>
        </m:sSub>
      </m:oMath>
      <w:r w:rsidRPr="00BF4A64">
        <w:rPr>
          <w:szCs w:val="24"/>
        </w:rPr>
        <w:t xml:space="preserve">, </w:t>
      </w:r>
      <m:oMath>
        <m:sSub>
          <m:sSubPr>
            <m:ctrlPr>
              <w:rPr>
                <w:rFonts w:ascii="Cambria Math" w:hAnsi="Cambria Math"/>
                <w:szCs w:val="24"/>
              </w:rPr>
            </m:ctrlPr>
          </m:sSubPr>
          <m:e>
            <m:r>
              <w:rPr>
                <w:rFonts w:ascii="Cambria Math" w:hAnsi="Cambria Math"/>
                <w:szCs w:val="24"/>
              </w:rPr>
              <m:t>l</m:t>
            </m:r>
          </m:e>
          <m:sub>
            <m:r>
              <w:rPr>
                <w:rFonts w:ascii="Cambria Math" w:hAnsi="Cambria Math"/>
                <w:szCs w:val="24"/>
              </w:rPr>
              <m:t>i</m:t>
            </m:r>
          </m:sub>
        </m:sSub>
      </m:oMath>
      <w:r w:rsidRPr="00BF4A64">
        <w:rPr>
          <w:szCs w:val="24"/>
        </w:rPr>
        <w:t xml:space="preserve"> – длина отрезков наиболее напряженной поверхности скольжения, пересекающей отдельные литологические разности пород, м; </w:t>
      </w:r>
      <m:oMath>
        <m:sSub>
          <m:sSubPr>
            <m:ctrlPr>
              <w:rPr>
                <w:rFonts w:ascii="Cambria Math" w:hAnsi="Cambria Math"/>
                <w:szCs w:val="24"/>
              </w:rPr>
            </m:ctrlPr>
          </m:sSubPr>
          <m:e>
            <m:r>
              <w:rPr>
                <w:rFonts w:ascii="Cambria Math" w:hAnsi="Cambria Math"/>
                <w:szCs w:val="24"/>
              </w:rPr>
              <m:t>c</m:t>
            </m:r>
          </m:e>
          <m:sub>
            <m:r>
              <m:rPr>
                <m:sty m:val="p"/>
              </m:rPr>
              <w:rPr>
                <w:rFonts w:ascii="Cambria Math" w:hAnsi="Cambria Math"/>
                <w:szCs w:val="24"/>
              </w:rPr>
              <m:t>1</m:t>
            </m:r>
          </m:sub>
        </m:sSub>
      </m:oMath>
      <w:r w:rsidRPr="00BF4A64">
        <w:rPr>
          <w:szCs w:val="24"/>
        </w:rPr>
        <w:t xml:space="preserve">, </w:t>
      </w:r>
      <m:oMath>
        <m:sSub>
          <m:sSubPr>
            <m:ctrlPr>
              <w:rPr>
                <w:rFonts w:ascii="Cambria Math" w:hAnsi="Cambria Math"/>
                <w:szCs w:val="24"/>
              </w:rPr>
            </m:ctrlPr>
          </m:sSubPr>
          <m:e>
            <m:r>
              <w:rPr>
                <w:rFonts w:ascii="Cambria Math" w:hAnsi="Cambria Math"/>
                <w:szCs w:val="24"/>
              </w:rPr>
              <m:t>c</m:t>
            </m:r>
          </m:e>
          <m:sub>
            <m:r>
              <m:rPr>
                <m:sty m:val="p"/>
              </m:rPr>
              <w:rPr>
                <w:rFonts w:ascii="Cambria Math" w:hAnsi="Cambria Math"/>
                <w:szCs w:val="24"/>
              </w:rPr>
              <m:t>2</m:t>
            </m:r>
          </m:sub>
        </m:sSub>
      </m:oMath>
      <w:r w:rsidRPr="00BF4A64">
        <w:rPr>
          <w:szCs w:val="24"/>
        </w:rPr>
        <w:t xml:space="preserve">, </w:t>
      </w:r>
      <m:oMath>
        <m:sSub>
          <m:sSubPr>
            <m:ctrlPr>
              <w:rPr>
                <w:rFonts w:ascii="Cambria Math" w:hAnsi="Cambria Math"/>
                <w:szCs w:val="24"/>
              </w:rPr>
            </m:ctrlPr>
          </m:sSubPr>
          <m:e>
            <m:r>
              <w:rPr>
                <w:rFonts w:ascii="Cambria Math" w:hAnsi="Cambria Math"/>
                <w:szCs w:val="24"/>
              </w:rPr>
              <m:t>c</m:t>
            </m:r>
          </m:e>
          <m:sub>
            <m:r>
              <w:rPr>
                <w:rFonts w:ascii="Cambria Math" w:hAnsi="Cambria Math"/>
                <w:szCs w:val="24"/>
              </w:rPr>
              <m:t>i</m:t>
            </m:r>
          </m:sub>
        </m:sSub>
      </m:oMath>
      <w:r w:rsidRPr="00BF4A64">
        <w:rPr>
          <w:szCs w:val="24"/>
        </w:rPr>
        <w:t xml:space="preserve">– сцепление отдельных литологических разностей пород, т/м2; </w:t>
      </w:r>
      <m:oMath>
        <m:sSub>
          <m:sSubPr>
            <m:ctrlPr>
              <w:rPr>
                <w:rFonts w:ascii="Cambria Math" w:hAnsi="Cambria Math"/>
                <w:szCs w:val="24"/>
              </w:rPr>
            </m:ctrlPr>
          </m:sSubPr>
          <m:e>
            <m:r>
              <w:rPr>
                <w:rFonts w:ascii="Cambria Math" w:hAnsi="Cambria Math"/>
                <w:szCs w:val="24"/>
              </w:rPr>
              <m:t>φ</m:t>
            </m:r>
          </m:e>
          <m:sub>
            <m:r>
              <m:rPr>
                <m:sty m:val="p"/>
              </m:rPr>
              <w:rPr>
                <w:rFonts w:ascii="Cambria Math" w:hAnsi="Cambria Math"/>
                <w:szCs w:val="24"/>
              </w:rPr>
              <m:t>1</m:t>
            </m:r>
          </m:sub>
        </m:sSub>
      </m:oMath>
      <w:r w:rsidRPr="00BF4A64">
        <w:rPr>
          <w:szCs w:val="24"/>
        </w:rPr>
        <w:t xml:space="preserve">, </w:t>
      </w:r>
      <m:oMath>
        <m:sSub>
          <m:sSubPr>
            <m:ctrlPr>
              <w:rPr>
                <w:rFonts w:ascii="Cambria Math" w:hAnsi="Cambria Math"/>
                <w:szCs w:val="24"/>
              </w:rPr>
            </m:ctrlPr>
          </m:sSubPr>
          <m:e>
            <m:r>
              <w:rPr>
                <w:rFonts w:ascii="Cambria Math" w:hAnsi="Cambria Math"/>
                <w:szCs w:val="24"/>
              </w:rPr>
              <m:t>φ</m:t>
            </m:r>
          </m:e>
          <m:sub>
            <m:r>
              <m:rPr>
                <m:sty m:val="p"/>
              </m:rPr>
              <w:rPr>
                <w:rFonts w:ascii="Cambria Math" w:hAnsi="Cambria Math"/>
                <w:szCs w:val="24"/>
              </w:rPr>
              <m:t>2</m:t>
            </m:r>
          </m:sub>
        </m:sSub>
      </m:oMath>
      <w:r w:rsidRPr="00BF4A64">
        <w:rPr>
          <w:szCs w:val="24"/>
        </w:rPr>
        <w:t xml:space="preserve">, </w:t>
      </w:r>
      <m:oMath>
        <m:sSub>
          <m:sSubPr>
            <m:ctrlPr>
              <w:rPr>
                <w:rFonts w:ascii="Cambria Math" w:hAnsi="Cambria Math"/>
                <w:szCs w:val="24"/>
              </w:rPr>
            </m:ctrlPr>
          </m:sSubPr>
          <m:e>
            <m:r>
              <w:rPr>
                <w:rFonts w:ascii="Cambria Math" w:hAnsi="Cambria Math"/>
                <w:szCs w:val="24"/>
              </w:rPr>
              <m:t>φ</m:t>
            </m:r>
          </m:e>
          <m:sub>
            <m:r>
              <w:rPr>
                <w:rFonts w:ascii="Cambria Math" w:hAnsi="Cambria Math"/>
                <w:szCs w:val="24"/>
              </w:rPr>
              <m:t>i</m:t>
            </m:r>
          </m:sub>
        </m:sSub>
      </m:oMath>
      <w:r w:rsidRPr="00BF4A64">
        <w:rPr>
          <w:szCs w:val="24"/>
        </w:rPr>
        <w:t xml:space="preserve"> – угол внутреннего трения отдельных литологических разностей пород, град.; </w:t>
      </w:r>
      <m:oMath>
        <m:sSub>
          <m:sSubPr>
            <m:ctrlPr>
              <w:rPr>
                <w:rFonts w:ascii="Cambria Math" w:hAnsi="Cambria Math"/>
                <w:szCs w:val="24"/>
              </w:rPr>
            </m:ctrlPr>
          </m:sSubPr>
          <m:e>
            <m:r>
              <w:rPr>
                <w:rFonts w:ascii="Cambria Math" w:hAnsi="Cambria Math"/>
                <w:szCs w:val="24"/>
              </w:rPr>
              <m:t>h</m:t>
            </m:r>
          </m:e>
          <m:sub>
            <m:r>
              <w:rPr>
                <w:rFonts w:ascii="Cambria Math" w:hAnsi="Cambria Math"/>
                <w:szCs w:val="24"/>
              </w:rPr>
              <m:t>i</m:t>
            </m:r>
          </m:sub>
        </m:sSub>
      </m:oMath>
      <w:r w:rsidRPr="00BF4A64">
        <w:rPr>
          <w:szCs w:val="24"/>
        </w:rPr>
        <w:t xml:space="preserve"> – высота i-го блока, м; </w:t>
      </w:r>
      <m:oMath>
        <m:sSub>
          <m:sSubPr>
            <m:ctrlPr>
              <w:rPr>
                <w:rFonts w:ascii="Cambria Math" w:hAnsi="Cambria Math"/>
                <w:szCs w:val="24"/>
              </w:rPr>
            </m:ctrlPr>
          </m:sSubPr>
          <m:e>
            <m:r>
              <w:rPr>
                <w:rFonts w:ascii="Cambria Math" w:hAnsi="Cambria Math"/>
                <w:szCs w:val="24"/>
              </w:rPr>
              <m:t>β</m:t>
            </m:r>
          </m:e>
          <m:sub>
            <m:r>
              <w:rPr>
                <w:rFonts w:ascii="Cambria Math" w:hAnsi="Cambria Math"/>
                <w:szCs w:val="24"/>
              </w:rPr>
              <m:t>i</m:t>
            </m:r>
          </m:sub>
        </m:sSub>
      </m:oMath>
      <w:r w:rsidRPr="00BF4A64">
        <w:rPr>
          <w:szCs w:val="24"/>
        </w:rPr>
        <w:t xml:space="preserve"> - угол между направлением </w:t>
      </w:r>
      <m:oMath>
        <m:sSub>
          <m:sSubPr>
            <m:ctrlPr>
              <w:rPr>
                <w:rFonts w:ascii="Cambria Math" w:hAnsi="Cambria Math"/>
                <w:szCs w:val="24"/>
              </w:rPr>
            </m:ctrlPr>
          </m:sSubPr>
          <m:e>
            <m:r>
              <w:rPr>
                <w:rFonts w:ascii="Cambria Math" w:hAnsi="Cambria Math"/>
                <w:szCs w:val="24"/>
              </w:rPr>
              <m:t>σ</m:t>
            </m:r>
          </m:e>
          <m:sub>
            <m:r>
              <w:rPr>
                <w:rFonts w:ascii="Cambria Math" w:hAnsi="Cambria Math"/>
                <w:szCs w:val="24"/>
              </w:rPr>
              <m:t>i</m:t>
            </m:r>
          </m:sub>
        </m:sSub>
      </m:oMath>
      <w:r w:rsidRPr="00BF4A64">
        <w:rPr>
          <w:szCs w:val="24"/>
        </w:rPr>
        <w:t xml:space="preserve"> и вертикалью, град.; </w:t>
      </w:r>
      <m:oMath>
        <m:sSub>
          <m:sSubPr>
            <m:ctrlPr>
              <w:rPr>
                <w:rFonts w:ascii="Cambria Math" w:hAnsi="Cambria Math"/>
                <w:szCs w:val="24"/>
              </w:rPr>
            </m:ctrlPr>
          </m:sSubPr>
          <m:e>
            <m:r>
              <w:rPr>
                <w:rFonts w:ascii="Cambria Math" w:hAnsi="Cambria Math"/>
                <w:szCs w:val="24"/>
              </w:rPr>
              <m:t>σ</m:t>
            </m:r>
          </m:e>
          <m:sub>
            <m:r>
              <m:rPr>
                <m:sty m:val="p"/>
              </m:rPr>
              <w:rPr>
                <w:rFonts w:ascii="Cambria Math" w:hAnsi="Cambria Math"/>
                <w:szCs w:val="24"/>
              </w:rPr>
              <m:t>1</m:t>
            </m:r>
          </m:sub>
        </m:sSub>
      </m:oMath>
      <w:r w:rsidRPr="00BF4A64">
        <w:rPr>
          <w:szCs w:val="24"/>
        </w:rPr>
        <w:t xml:space="preserve">, </w:t>
      </w:r>
      <m:oMath>
        <m:sSub>
          <m:sSubPr>
            <m:ctrlPr>
              <w:rPr>
                <w:rFonts w:ascii="Cambria Math" w:hAnsi="Cambria Math"/>
                <w:szCs w:val="24"/>
              </w:rPr>
            </m:ctrlPr>
          </m:sSubPr>
          <m:e>
            <m:r>
              <w:rPr>
                <w:rFonts w:ascii="Cambria Math" w:hAnsi="Cambria Math"/>
                <w:szCs w:val="24"/>
              </w:rPr>
              <m:t>σ</m:t>
            </m:r>
          </m:e>
          <m:sub>
            <m:r>
              <m:rPr>
                <m:sty m:val="p"/>
              </m:rPr>
              <w:rPr>
                <w:rFonts w:ascii="Cambria Math" w:hAnsi="Cambria Math"/>
                <w:szCs w:val="24"/>
              </w:rPr>
              <m:t>2</m:t>
            </m:r>
          </m:sub>
        </m:sSub>
      </m:oMath>
      <w:r w:rsidRPr="00BF4A64">
        <w:rPr>
          <w:szCs w:val="24"/>
        </w:rPr>
        <w:t xml:space="preserve">, </w:t>
      </w:r>
      <m:oMath>
        <m:sSub>
          <m:sSubPr>
            <m:ctrlPr>
              <w:rPr>
                <w:rFonts w:ascii="Cambria Math" w:hAnsi="Cambria Math"/>
                <w:szCs w:val="24"/>
              </w:rPr>
            </m:ctrlPr>
          </m:sSubPr>
          <m:e>
            <m:r>
              <w:rPr>
                <w:rFonts w:ascii="Cambria Math" w:hAnsi="Cambria Math"/>
                <w:szCs w:val="24"/>
              </w:rPr>
              <m:t>σ</m:t>
            </m:r>
          </m:e>
          <m:sub>
            <m:r>
              <w:rPr>
                <w:rFonts w:ascii="Cambria Math" w:hAnsi="Cambria Math"/>
                <w:szCs w:val="24"/>
              </w:rPr>
              <m:t>i</m:t>
            </m:r>
          </m:sub>
        </m:sSub>
      </m:oMath>
      <w:r w:rsidRPr="00BF4A64">
        <w:rPr>
          <w:szCs w:val="24"/>
        </w:rPr>
        <w:t>– нормальные напряжения для отдельных литологических разностей пород.</w:t>
      </w:r>
    </w:p>
    <w:p w14:paraId="2EAEC2A9" w14:textId="77777777" w:rsidR="006A2260" w:rsidRPr="00BF4A64" w:rsidRDefault="006A2260" w:rsidP="006A2260">
      <w:pPr>
        <w:pStyle w:val="a6"/>
        <w:spacing w:after="0" w:line="360" w:lineRule="auto"/>
        <w:rPr>
          <w:szCs w:val="24"/>
        </w:rPr>
      </w:pPr>
      <w:r w:rsidRPr="00BF4A64">
        <w:rPr>
          <w:szCs w:val="24"/>
        </w:rPr>
        <w:t>Коэффициент запаса устойчивости определяется как отношение суммы удерживающих сил к сумме сдвигающих сил:</w:t>
      </w:r>
    </w:p>
    <w:p w14:paraId="016EA404" w14:textId="20E56422" w:rsidR="006A2260" w:rsidRPr="00BF4A64" w:rsidRDefault="006A2260" w:rsidP="006A2260">
      <w:pPr>
        <w:pStyle w:val="afffffff1"/>
        <w:keepNext/>
      </w:pPr>
      <m:oMath>
        <m:r>
          <w:rPr>
            <w:rFonts w:ascii="Cambria Math" w:hAnsi="Cambria Math"/>
          </w:rPr>
          <w:lastRenderedPageBreak/>
          <m:t>n</m:t>
        </m:r>
        <m:r>
          <m:rPr>
            <m:sty m:val="p"/>
          </m:rPr>
          <w:rPr>
            <w:rFonts w:ascii="Cambria Math" w:hAnsi="Cambria Math"/>
          </w:rPr>
          <m:t>=</m:t>
        </m:r>
        <m:f>
          <m:fPr>
            <m:ctrlPr>
              <w:rPr>
                <w:rFonts w:ascii="Cambria Math" w:hAnsi="Cambria Math"/>
              </w:rPr>
            </m:ctrlPr>
          </m:fPr>
          <m:num>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b>
                  <m:sSubPr>
                    <m:ctrlPr>
                      <w:rPr>
                        <w:rFonts w:ascii="Cambria Math" w:hAnsi="Cambria Math"/>
                      </w:rPr>
                    </m:ctrlPr>
                  </m:sSubPr>
                  <m:e>
                    <m:r>
                      <w:rPr>
                        <w:rFonts w:ascii="Cambria Math" w:hAnsi="Cambria Math"/>
                      </w:rPr>
                      <m:t>((((P</m:t>
                    </m:r>
                  </m:e>
                  <m:sub>
                    <m:r>
                      <w:rPr>
                        <w:rFonts w:ascii="Cambria Math" w:hAnsi="Cambria Math"/>
                      </w:rPr>
                      <m:t>i</m:t>
                    </m:r>
                  </m:sub>
                </m:sSub>
                <m:r>
                  <w:rPr>
                    <w:rFonts w:ascii="Cambria Math" w:hAnsi="Cambria Math"/>
                  </w:rPr>
                  <m:t>∙cos</m:t>
                </m:r>
                <m:sSub>
                  <m:sSubPr>
                    <m:ctrlPr>
                      <w:rPr>
                        <w:rFonts w:ascii="Cambria Math" w:hAnsi="Cambria Math"/>
                      </w:rPr>
                    </m:ctrlPr>
                  </m:sSubPr>
                  <m:e>
                    <m:r>
                      <w:rPr>
                        <w:rFonts w:ascii="Cambria Math" w:hAnsi="Cambria Math"/>
                      </w:rPr>
                      <m:t>β</m:t>
                    </m:r>
                  </m:e>
                  <m:sub>
                    <m:r>
                      <w:rPr>
                        <w:rFonts w:ascii="Cambria Math" w:hAnsi="Cambria Math"/>
                      </w:rPr>
                      <m:t>i</m:t>
                    </m:r>
                  </m:sub>
                </m:sSub>
                <m:r>
                  <m:rPr>
                    <m:sty m:val="p"/>
                  </m:rPr>
                  <w:rPr>
                    <w:rFonts w:ascii="Cambria Math" w:hAnsi="Cambria Math"/>
                  </w:rPr>
                  <m:t>)-(</m:t>
                </m:r>
                <m:sSub>
                  <m:sSubPr>
                    <m:ctrlPr>
                      <w:rPr>
                        <w:rFonts w:ascii="Cambria Math" w:hAnsi="Cambria Math"/>
                      </w:rPr>
                    </m:ctrlPr>
                  </m:sSubPr>
                  <m:e>
                    <m:r>
                      <w:rPr>
                        <w:rFonts w:ascii="Cambria Math" w:hAnsi="Cambria Math"/>
                      </w:rPr>
                      <m:t>Q</m:t>
                    </m:r>
                  </m:e>
                  <m:sub>
                    <m:r>
                      <w:rPr>
                        <w:rFonts w:ascii="Cambria Math" w:hAnsi="Cambria Math"/>
                      </w:rPr>
                      <m:t>i</m:t>
                    </m:r>
                  </m:sub>
                </m:sSub>
                <m:r>
                  <w:rPr>
                    <w:rFonts w:ascii="Cambria Math" w:hAnsi="Cambria Math"/>
                  </w:rPr>
                  <m:t>∙sin</m:t>
                </m:r>
                <m:sSub>
                  <m:sSubPr>
                    <m:ctrlPr>
                      <w:rPr>
                        <w:rFonts w:ascii="Cambria Math" w:hAnsi="Cambria Math"/>
                      </w:rPr>
                    </m:ctrlPr>
                  </m:sSubPr>
                  <m:e>
                    <m:r>
                      <w:rPr>
                        <w:rFonts w:ascii="Cambria Math" w:hAnsi="Cambria Math"/>
                      </w:rPr>
                      <m:t>β</m:t>
                    </m:r>
                  </m:e>
                  <m:sub>
                    <m:r>
                      <w:rPr>
                        <w:rFonts w:ascii="Cambria Math" w:hAnsi="Cambria Math"/>
                      </w:rPr>
                      <m:t>i</m:t>
                    </m:r>
                  </m:sub>
                </m:sSub>
                <m:r>
                  <m:rPr>
                    <m:sty m:val="p"/>
                  </m:rPr>
                  <w:rPr>
                    <w:rFonts w:ascii="Cambria Math" w:hAnsi="Cambria Math"/>
                  </w:rPr>
                  <m:t>)-</m:t>
                </m:r>
                <m:sSub>
                  <m:sSubPr>
                    <m:ctrlPr>
                      <w:rPr>
                        <w:rFonts w:ascii="Cambria Math" w:hAnsi="Cambria Math"/>
                      </w:rPr>
                    </m:ctrlPr>
                  </m:sSubPr>
                  <m:e>
                    <m:r>
                      <w:rPr>
                        <w:rFonts w:ascii="Cambria Math" w:hAnsi="Cambria Math"/>
                      </w:rPr>
                      <m:t>D</m:t>
                    </m:r>
                  </m:e>
                  <m:sub>
                    <m:r>
                      <w:rPr>
                        <w:rFonts w:ascii="Cambria Math" w:hAnsi="Cambria Math"/>
                      </w:rPr>
                      <m:t>i</m:t>
                    </m:r>
                  </m:sub>
                </m:sSub>
                <m:r>
                  <m:rPr>
                    <m:sty m:val="p"/>
                  </m:rPr>
                  <w:rPr>
                    <w:rFonts w:ascii="Cambria Math" w:hAnsi="Cambria Math"/>
                  </w:rPr>
                  <m:t>)×</m:t>
                </m:r>
                <m:r>
                  <w:rPr>
                    <w:rFonts w:ascii="Cambria Math" w:hAnsi="Cambria Math"/>
                  </w:rPr>
                  <m:t>tg</m:t>
                </m:r>
                <m:sSub>
                  <m:sSubPr>
                    <m:ctrlPr>
                      <w:rPr>
                        <w:rFonts w:ascii="Cambria Math" w:hAnsi="Cambria Math"/>
                      </w:rPr>
                    </m:ctrlPr>
                  </m:sSubPr>
                  <m:e>
                    <m:r>
                      <w:rPr>
                        <w:rFonts w:ascii="Cambria Math" w:hAnsi="Cambria Math"/>
                      </w:rPr>
                      <m:t>φ</m:t>
                    </m:r>
                  </m:e>
                  <m:sub>
                    <m:r>
                      <m:rPr>
                        <m:sty m:val="p"/>
                      </m:rPr>
                      <w:rPr>
                        <w:rFonts w:ascii="Cambria Math" w:hAnsi="Cambria Math"/>
                      </w:rPr>
                      <m:t>п</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с</m:t>
                    </m:r>
                  </m:e>
                  <m:sub>
                    <m:r>
                      <m:rPr>
                        <m:sty m:val="p"/>
                      </m:rPr>
                      <w:rPr>
                        <w:rFonts w:ascii="Cambria Math" w:hAnsi="Cambria Math"/>
                      </w:rPr>
                      <m:t>п</m:t>
                    </m:r>
                  </m:sub>
                </m:sSub>
                <m:r>
                  <m:rPr>
                    <m:sty m:val="p"/>
                  </m:rPr>
                  <w:rPr>
                    <w:rFonts w:ascii="Cambria Math" w:hAnsi="Cambria Math"/>
                  </w:rPr>
                  <m:t>×</m:t>
                </m:r>
                <m:r>
                  <w:rPr>
                    <w:rFonts w:ascii="Cambria Math" w:hAnsi="Cambria Math"/>
                  </w:rPr>
                  <m:t>L)</m:t>
                </m:r>
              </m:e>
            </m:nary>
          </m:num>
          <m:den>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b>
                  <m:sSubPr>
                    <m:ctrlPr>
                      <w:rPr>
                        <w:rFonts w:ascii="Cambria Math" w:hAnsi="Cambria Math"/>
                      </w:rPr>
                    </m:ctrlPr>
                  </m:sSubPr>
                  <m:e>
                    <m:r>
                      <w:rPr>
                        <w:rFonts w:ascii="Cambria Math" w:hAnsi="Cambria Math"/>
                      </w:rPr>
                      <m:t>(P</m:t>
                    </m:r>
                  </m:e>
                  <m:sub>
                    <m:r>
                      <w:rPr>
                        <w:rFonts w:ascii="Cambria Math" w:hAnsi="Cambria Math"/>
                      </w:rPr>
                      <m:t>i</m:t>
                    </m:r>
                  </m:sub>
                </m:sSub>
                <m:r>
                  <w:rPr>
                    <w:rFonts w:ascii="Cambria Math" w:hAnsi="Cambria Math"/>
                  </w:rPr>
                  <m:t>∙sin</m:t>
                </m:r>
                <m:sSub>
                  <m:sSubPr>
                    <m:ctrlPr>
                      <w:rPr>
                        <w:rFonts w:ascii="Cambria Math" w:hAnsi="Cambria Math"/>
                      </w:rPr>
                    </m:ctrlPr>
                  </m:sSubPr>
                  <m:e>
                    <m:r>
                      <w:rPr>
                        <w:rFonts w:ascii="Cambria Math" w:hAnsi="Cambria Math"/>
                      </w:rPr>
                      <m:t>β</m:t>
                    </m:r>
                  </m:e>
                  <m:sub>
                    <m:r>
                      <w:rPr>
                        <w:rFonts w:ascii="Cambria Math" w:hAnsi="Cambria Math"/>
                      </w:rPr>
                      <m:t>i</m:t>
                    </m:r>
                  </m:sub>
                </m:sSub>
              </m:e>
            </m:nary>
            <m:r>
              <w:rPr>
                <w:rFonts w:ascii="Cambria Math" w:hAnsi="Cambria Math"/>
              </w:rPr>
              <m:t>+</m:t>
            </m:r>
            <m:sSub>
              <m:sSubPr>
                <m:ctrlPr>
                  <w:rPr>
                    <w:rFonts w:ascii="Cambria Math" w:hAnsi="Cambria Math"/>
                  </w:rPr>
                </m:ctrlPr>
              </m:sSubPr>
              <m:e>
                <m:r>
                  <w:rPr>
                    <w:rFonts w:ascii="Cambria Math" w:hAnsi="Cambria Math"/>
                  </w:rPr>
                  <m:t>Q</m:t>
                </m:r>
              </m:e>
              <m:sub>
                <m:r>
                  <w:rPr>
                    <w:rFonts w:ascii="Cambria Math" w:hAnsi="Cambria Math"/>
                  </w:rPr>
                  <m:t>i</m:t>
                </m:r>
              </m:sub>
            </m:sSub>
            <m:r>
              <w:rPr>
                <w:rFonts w:ascii="Cambria Math" w:hAnsi="Cambria Math"/>
              </w:rPr>
              <m:t>∙cos</m:t>
            </m:r>
            <m:sSub>
              <m:sSubPr>
                <m:ctrlPr>
                  <w:rPr>
                    <w:rFonts w:ascii="Cambria Math" w:hAnsi="Cambria Math"/>
                  </w:rPr>
                </m:ctrlPr>
              </m:sSubPr>
              <m:e>
                <m:r>
                  <w:rPr>
                    <w:rFonts w:ascii="Cambria Math" w:hAnsi="Cambria Math"/>
                  </w:rPr>
                  <m:t>β</m:t>
                </m:r>
              </m:e>
              <m:sub>
                <m:r>
                  <w:rPr>
                    <w:rFonts w:ascii="Cambria Math" w:hAnsi="Cambria Math"/>
                  </w:rPr>
                  <m:t>i</m:t>
                </m:r>
              </m:sub>
            </m:sSub>
            <m:r>
              <w:rPr>
                <w:rFonts w:ascii="Cambria Math" w:hAnsi="Cambria Math"/>
              </w:rPr>
              <m:t>)</m:t>
            </m:r>
          </m:den>
        </m:f>
        <m:r>
          <m:rPr>
            <m:sty m:val="p"/>
          </m:rPr>
          <w:rPr>
            <w:rFonts w:ascii="Cambria Math" w:hAnsi="Cambria Math"/>
          </w:rPr>
          <m:t>=1</m:t>
        </m:r>
      </m:oMath>
      <w:r w:rsidRPr="00BF4A64">
        <w:tab/>
      </w:r>
      <w:r w:rsidRPr="00BF4A64">
        <w:tab/>
      </w:r>
      <w:r w:rsidRPr="00BF4A64">
        <w:tab/>
      </w:r>
      <w:r w:rsidRPr="00BF4A64">
        <w:tab/>
        <w:t>(</w:t>
      </w:r>
      <w:r w:rsidRPr="00BF4A64">
        <w:rPr>
          <w:noProof/>
        </w:rPr>
        <w:fldChar w:fldCharType="begin"/>
      </w:r>
      <w:r w:rsidRPr="00BF4A64">
        <w:rPr>
          <w:noProof/>
        </w:rPr>
        <w:instrText xml:space="preserve"> SEQ Формула \* ARABIC </w:instrText>
      </w:r>
      <w:r w:rsidRPr="00BF4A64">
        <w:rPr>
          <w:noProof/>
        </w:rPr>
        <w:fldChar w:fldCharType="separate"/>
      </w:r>
      <w:r w:rsidR="00146AAA" w:rsidRPr="00BF4A64">
        <w:rPr>
          <w:noProof/>
        </w:rPr>
        <w:t>5</w:t>
      </w:r>
      <w:r w:rsidRPr="00BF4A64">
        <w:rPr>
          <w:noProof/>
        </w:rPr>
        <w:fldChar w:fldCharType="end"/>
      </w:r>
      <w:r w:rsidRPr="00BF4A64">
        <w:t>)</w:t>
      </w:r>
    </w:p>
    <w:p w14:paraId="0C96E008" w14:textId="77777777" w:rsidR="006A2260" w:rsidRPr="00BF4A64" w:rsidRDefault="006A2260" w:rsidP="006A2260">
      <w:r w:rsidRPr="00BF4A64">
        <w:t xml:space="preserve">где: </w:t>
      </w:r>
      <m:oMath>
        <m:sSub>
          <m:sSubPr>
            <m:ctrlPr>
              <w:rPr>
                <w:rFonts w:ascii="Cambria Math" w:hAnsi="Cambria Math"/>
                <w:lang w:val="en-US"/>
              </w:rPr>
            </m:ctrlPr>
          </m:sSubPr>
          <m:e>
            <m:r>
              <w:rPr>
                <w:rFonts w:ascii="Cambria Math" w:hAnsi="Cambria Math"/>
                <w:lang w:val="en-US"/>
              </w:rPr>
              <m:t>P</m:t>
            </m:r>
          </m:e>
          <m:sub>
            <m:r>
              <w:rPr>
                <w:rFonts w:ascii="Cambria Math" w:hAnsi="Cambria Math"/>
                <w:lang w:val="en-US"/>
              </w:rPr>
              <m:t>i</m:t>
            </m:r>
          </m:sub>
        </m:sSub>
        <m:r>
          <m:rPr>
            <m:sty m:val="p"/>
          </m:rPr>
          <w:rPr>
            <w:rFonts w:ascii="Cambria Math" w:hAnsi="Cambria Math"/>
          </w:rPr>
          <m:t>=</m:t>
        </m:r>
        <m:r>
          <w:rPr>
            <w:rFonts w:ascii="Cambria Math" w:hAnsi="Cambria Math"/>
            <w:lang w:val="en-US"/>
          </w:rPr>
          <m:t>γ</m:t>
        </m:r>
        <m:r>
          <m:rPr>
            <m:sty m:val="p"/>
          </m:rPr>
          <w:rPr>
            <w:rFonts w:ascii="Cambria Math" w:hAnsi="Cambria Math"/>
          </w:rPr>
          <m:t>×</m:t>
        </m:r>
        <m:sSub>
          <m:sSubPr>
            <m:ctrlPr>
              <w:rPr>
                <w:rFonts w:ascii="Cambria Math" w:hAnsi="Cambria Math"/>
                <w:lang w:val="en-US"/>
              </w:rPr>
            </m:ctrlPr>
          </m:sSubPr>
          <m:e>
            <m:r>
              <w:rPr>
                <w:rFonts w:ascii="Cambria Math" w:hAnsi="Cambria Math"/>
                <w:lang w:val="en-US"/>
              </w:rPr>
              <m:t>a</m:t>
            </m:r>
          </m:e>
          <m:sub>
            <m:r>
              <w:rPr>
                <w:rFonts w:ascii="Cambria Math" w:hAnsi="Cambria Math"/>
                <w:lang w:val="en-US"/>
              </w:rPr>
              <m:t>i</m:t>
            </m:r>
          </m:sub>
        </m:sSub>
        <m:r>
          <m:rPr>
            <m:sty m:val="p"/>
          </m:rPr>
          <w:rPr>
            <w:rFonts w:ascii="Cambria Math" w:hAnsi="Cambria Math"/>
          </w:rPr>
          <m:t>×</m:t>
        </m:r>
        <m:sSub>
          <m:sSubPr>
            <m:ctrlPr>
              <w:rPr>
                <w:rFonts w:ascii="Cambria Math" w:hAnsi="Cambria Math"/>
                <w:lang w:val="en-US"/>
              </w:rPr>
            </m:ctrlPr>
          </m:sSubPr>
          <m:e>
            <m:r>
              <w:rPr>
                <w:rFonts w:ascii="Cambria Math" w:hAnsi="Cambria Math"/>
              </w:rPr>
              <m:t>h</m:t>
            </m:r>
          </m:e>
          <m:sub>
            <m:r>
              <w:rPr>
                <w:rFonts w:ascii="Cambria Math" w:hAnsi="Cambria Math"/>
                <w:lang w:val="en-US"/>
              </w:rPr>
              <m:t>i</m:t>
            </m:r>
          </m:sub>
        </m:sSub>
      </m:oMath>
      <w:r w:rsidRPr="00BF4A64">
        <w:t xml:space="preserve"> – вес элементарных блоков призмы обрушения, т;</w:t>
      </w:r>
    </w:p>
    <w:p w14:paraId="131D5DB0" w14:textId="77777777" w:rsidR="006A2260" w:rsidRPr="00BF4A64" w:rsidRDefault="00BF4A64" w:rsidP="006A2260">
      <m:oMath>
        <m:sSub>
          <m:sSubPr>
            <m:ctrlPr>
              <w:rPr>
                <w:rFonts w:ascii="Cambria Math" w:hAnsi="Cambria Math"/>
              </w:rPr>
            </m:ctrlPr>
          </m:sSubPr>
          <m:e>
            <m:r>
              <w:rPr>
                <w:rFonts w:ascii="Cambria Math" w:hAnsi="Cambria Math"/>
              </w:rPr>
              <m:t>Q</m:t>
            </m:r>
          </m:e>
          <m:sub>
            <m:r>
              <w:rPr>
                <w:rFonts w:ascii="Cambria Math" w:hAnsi="Cambria Math"/>
              </w:rPr>
              <m:t>i</m:t>
            </m:r>
          </m:sub>
        </m:sSub>
      </m:oMath>
      <w:r w:rsidR="006A2260" w:rsidRPr="00BF4A64">
        <w:t xml:space="preserve"> – сейсмическое воздействие на элементарный блок, т;</w:t>
      </w:r>
    </w:p>
    <w:p w14:paraId="689FF28D" w14:textId="77777777" w:rsidR="006A2260" w:rsidRPr="00BF4A64" w:rsidRDefault="00BF4A64" w:rsidP="006A2260">
      <m:oMath>
        <m:sSub>
          <m:sSubPr>
            <m:ctrlPr>
              <w:rPr>
                <w:rFonts w:ascii="Cambria Math" w:hAnsi="Cambria Math"/>
              </w:rPr>
            </m:ctrlPr>
          </m:sSubPr>
          <m:e>
            <m:r>
              <w:rPr>
                <w:rFonts w:ascii="Cambria Math" w:hAnsi="Cambria Math"/>
              </w:rPr>
              <m:t>D</m:t>
            </m:r>
          </m:e>
          <m:sub>
            <m:r>
              <w:rPr>
                <w:rFonts w:ascii="Cambria Math" w:hAnsi="Cambria Math"/>
              </w:rPr>
              <m:t>i</m:t>
            </m:r>
          </m:sub>
        </m:sSub>
      </m:oMath>
      <w:r w:rsidR="006A2260" w:rsidRPr="00BF4A64">
        <w:t xml:space="preserve"> – гидростатическая сила в элементарном блоке, т; </w:t>
      </w:r>
    </w:p>
    <w:p w14:paraId="5B2909F6" w14:textId="77777777" w:rsidR="006A2260" w:rsidRPr="00BF4A64" w:rsidRDefault="006A2260" w:rsidP="006A2260">
      <w:r w:rsidRPr="00BF4A64">
        <w:rPr>
          <w:lang w:val="en-US"/>
        </w:rPr>
        <w:t>L</w:t>
      </w:r>
      <w:r w:rsidRPr="00BF4A64">
        <w:t xml:space="preserve"> – площадь основания блоков, м</w:t>
      </w:r>
      <w:r w:rsidRPr="00BF4A64">
        <w:rPr>
          <w:vertAlign w:val="superscript"/>
        </w:rPr>
        <w:t>2</w:t>
      </w:r>
      <w:r w:rsidRPr="00BF4A64">
        <w:t xml:space="preserve"> (ширина принимается 1 м);</w:t>
      </w:r>
    </w:p>
    <w:p w14:paraId="507018C1" w14:textId="77777777" w:rsidR="006A2260" w:rsidRPr="00BF4A64" w:rsidRDefault="00BF4A64" w:rsidP="006A2260">
      <m:oMath>
        <m:sSub>
          <m:sSubPr>
            <m:ctrlPr>
              <w:rPr>
                <w:rFonts w:ascii="Cambria Math" w:hAnsi="Cambria Math"/>
                <w:lang w:val="en-US"/>
              </w:rPr>
            </m:ctrlPr>
          </m:sSubPr>
          <m:e>
            <m:r>
              <w:rPr>
                <w:rFonts w:ascii="Cambria Math" w:hAnsi="Cambria Math"/>
                <w:lang w:val="en-US"/>
              </w:rPr>
              <m:t>β</m:t>
            </m:r>
          </m:e>
          <m:sub>
            <m:r>
              <w:rPr>
                <w:rFonts w:ascii="Cambria Math" w:hAnsi="Cambria Math"/>
                <w:lang w:val="en-US"/>
              </w:rPr>
              <m:t>i</m:t>
            </m:r>
          </m:sub>
        </m:sSub>
      </m:oMath>
      <w:r w:rsidR="006A2260" w:rsidRPr="00BF4A64">
        <w:t xml:space="preserve"> – угол наклона основания элементарных блоков, град;</w:t>
      </w:r>
    </w:p>
    <w:p w14:paraId="77727DA6" w14:textId="77777777" w:rsidR="006A2260" w:rsidRPr="00BF4A64" w:rsidRDefault="00BF4A64" w:rsidP="006A2260">
      <m:oMath>
        <m:sSub>
          <m:sSubPr>
            <m:ctrlPr>
              <w:rPr>
                <w:rFonts w:ascii="Cambria Math" w:hAnsi="Cambria Math"/>
                <w:lang w:val="en-US"/>
              </w:rPr>
            </m:ctrlPr>
          </m:sSubPr>
          <m:e>
            <m:r>
              <m:rPr>
                <m:sty m:val="p"/>
              </m:rPr>
              <w:rPr>
                <w:rFonts w:ascii="Cambria Math" w:hAnsi="Cambria Math"/>
              </w:rPr>
              <m:t>с</m:t>
            </m:r>
          </m:e>
          <m:sub>
            <m:r>
              <m:rPr>
                <m:sty m:val="p"/>
              </m:rPr>
              <w:rPr>
                <w:rFonts w:ascii="Cambria Math" w:hAnsi="Cambria Math"/>
              </w:rPr>
              <m:t>п</m:t>
            </m:r>
          </m:sub>
        </m:sSub>
      </m:oMath>
      <w:r w:rsidR="006A2260" w:rsidRPr="00BF4A64">
        <w:t xml:space="preserve"> и </w:t>
      </w:r>
      <m:oMath>
        <m:sSub>
          <m:sSubPr>
            <m:ctrlPr>
              <w:rPr>
                <w:rFonts w:ascii="Cambria Math" w:hAnsi="Cambria Math"/>
                <w:lang w:val="en-US"/>
              </w:rPr>
            </m:ctrlPr>
          </m:sSubPr>
          <m:e>
            <m:r>
              <w:rPr>
                <w:rFonts w:ascii="Cambria Math" w:hAnsi="Cambria Math"/>
                <w:lang w:val="en-US"/>
              </w:rPr>
              <m:t>φ</m:t>
            </m:r>
          </m:e>
          <m:sub>
            <m:r>
              <m:rPr>
                <m:sty m:val="p"/>
              </m:rPr>
              <w:rPr>
                <w:rFonts w:ascii="Cambria Math" w:hAnsi="Cambria Math"/>
              </w:rPr>
              <m:t>п</m:t>
            </m:r>
          </m:sub>
        </m:sSub>
      </m:oMath>
      <w:r w:rsidR="006A2260" w:rsidRPr="00BF4A64">
        <w:t xml:space="preserve"> – характеристики сопротивления пород сдвигу, уменьшенные в </w:t>
      </w:r>
      <w:r w:rsidR="006A2260" w:rsidRPr="00BF4A64">
        <w:rPr>
          <w:lang w:val="en-US"/>
        </w:rPr>
        <w:t>n</w:t>
      </w:r>
      <w:r w:rsidR="006A2260" w:rsidRPr="00BF4A64">
        <w:t xml:space="preserve"> раз.</w:t>
      </w:r>
    </w:p>
    <w:p w14:paraId="7E4B4BD4" w14:textId="389F76DD" w:rsidR="006A2260" w:rsidRPr="00BF4A64" w:rsidRDefault="00512A48" w:rsidP="006A2260">
      <w:pPr>
        <w:pStyle w:val="a6"/>
        <w:spacing w:after="0" w:line="360" w:lineRule="auto"/>
        <w:rPr>
          <w:szCs w:val="24"/>
        </w:rPr>
      </w:pPr>
      <w:r w:rsidRPr="00BF4A64">
        <w:rPr>
          <w:szCs w:val="24"/>
        </w:rPr>
        <w:t xml:space="preserve">На рисунке </w:t>
      </w:r>
      <w:r w:rsidRPr="00BF4A64">
        <w:rPr>
          <w:szCs w:val="24"/>
        </w:rPr>
        <w:fldChar w:fldCharType="begin"/>
      </w:r>
      <w:r w:rsidRPr="00BF4A64">
        <w:rPr>
          <w:szCs w:val="24"/>
        </w:rPr>
        <w:instrText xml:space="preserve"> REF _Ref213141821 \h </w:instrText>
      </w:r>
      <w:r w:rsidRPr="00BF4A64">
        <w:rPr>
          <w:szCs w:val="24"/>
        </w:rPr>
      </w:r>
      <w:r w:rsidR="00BF4A64">
        <w:rPr>
          <w:szCs w:val="24"/>
        </w:rPr>
        <w:instrText xml:space="preserve"> \* MERGEFORMAT </w:instrText>
      </w:r>
      <w:r w:rsidRPr="00BF4A64">
        <w:rPr>
          <w:szCs w:val="24"/>
        </w:rPr>
        <w:fldChar w:fldCharType="separate"/>
      </w:r>
      <w:r w:rsidR="00146AAA" w:rsidRPr="00BF4A64">
        <w:rPr>
          <w:noProof/>
        </w:rPr>
        <w:t>2</w:t>
      </w:r>
      <w:r w:rsidRPr="00BF4A64">
        <w:rPr>
          <w:szCs w:val="24"/>
        </w:rPr>
        <w:fldChar w:fldCharType="end"/>
      </w:r>
      <w:r w:rsidR="000E00C3" w:rsidRPr="00BF4A64">
        <w:rPr>
          <w:szCs w:val="24"/>
        </w:rPr>
        <w:t xml:space="preserve"> представлена </w:t>
      </w:r>
      <w:r w:rsidR="006458B5" w:rsidRPr="00BF4A64">
        <w:rPr>
          <w:szCs w:val="24"/>
        </w:rPr>
        <w:t>построенная методом ВНИМИ поверхность скольжения</w:t>
      </w:r>
      <w:r w:rsidR="00241AEE" w:rsidRPr="00BF4A64">
        <w:rPr>
          <w:szCs w:val="24"/>
        </w:rPr>
        <w:t xml:space="preserve"> по которой проведены проверочные расчёты верности подбора коэффициента запаса устойчивости (таблицы </w:t>
      </w:r>
      <w:r w:rsidR="00241AEE" w:rsidRPr="00BF4A64">
        <w:rPr>
          <w:szCs w:val="24"/>
        </w:rPr>
        <w:fldChar w:fldCharType="begin"/>
      </w:r>
      <w:r w:rsidR="00241AEE" w:rsidRPr="00BF4A64">
        <w:rPr>
          <w:szCs w:val="24"/>
        </w:rPr>
        <w:instrText xml:space="preserve"> REF _Ref213142261 \h </w:instrText>
      </w:r>
      <w:r w:rsidR="00241AEE" w:rsidRPr="00BF4A64">
        <w:rPr>
          <w:szCs w:val="24"/>
        </w:rPr>
      </w:r>
      <w:r w:rsidR="00BF4A64">
        <w:rPr>
          <w:szCs w:val="24"/>
        </w:rPr>
        <w:instrText xml:space="preserve"> \* MERGEFORMAT </w:instrText>
      </w:r>
      <w:r w:rsidR="00241AEE" w:rsidRPr="00BF4A64">
        <w:rPr>
          <w:szCs w:val="24"/>
        </w:rPr>
        <w:fldChar w:fldCharType="separate"/>
      </w:r>
      <w:r w:rsidR="00146AAA" w:rsidRPr="00BF4A64">
        <w:rPr>
          <w:noProof/>
        </w:rPr>
        <w:t>1</w:t>
      </w:r>
      <w:r w:rsidR="00241AEE" w:rsidRPr="00BF4A64">
        <w:rPr>
          <w:szCs w:val="24"/>
        </w:rPr>
        <w:fldChar w:fldCharType="end"/>
      </w:r>
      <w:r w:rsidR="00241AEE" w:rsidRPr="00BF4A64">
        <w:rPr>
          <w:szCs w:val="24"/>
        </w:rPr>
        <w:t xml:space="preserve"> и </w:t>
      </w:r>
      <w:r w:rsidR="00241AEE" w:rsidRPr="00BF4A64">
        <w:rPr>
          <w:szCs w:val="24"/>
        </w:rPr>
        <w:fldChar w:fldCharType="begin"/>
      </w:r>
      <w:r w:rsidR="00241AEE" w:rsidRPr="00BF4A64">
        <w:rPr>
          <w:szCs w:val="24"/>
        </w:rPr>
        <w:instrText xml:space="preserve"> REF _Ref213142262 \h </w:instrText>
      </w:r>
      <w:r w:rsidR="00241AEE" w:rsidRPr="00BF4A64">
        <w:rPr>
          <w:szCs w:val="24"/>
        </w:rPr>
      </w:r>
      <w:r w:rsidR="00BF4A64">
        <w:rPr>
          <w:szCs w:val="24"/>
        </w:rPr>
        <w:instrText xml:space="preserve"> \* MERGEFORMAT </w:instrText>
      </w:r>
      <w:r w:rsidR="00241AEE" w:rsidRPr="00BF4A64">
        <w:rPr>
          <w:szCs w:val="24"/>
        </w:rPr>
        <w:fldChar w:fldCharType="separate"/>
      </w:r>
      <w:r w:rsidR="00146AAA" w:rsidRPr="00BF4A64">
        <w:rPr>
          <w:noProof/>
        </w:rPr>
        <w:t>2</w:t>
      </w:r>
      <w:r w:rsidR="00241AEE" w:rsidRPr="00BF4A64">
        <w:rPr>
          <w:szCs w:val="24"/>
        </w:rPr>
        <w:fldChar w:fldCharType="end"/>
      </w:r>
      <w:r w:rsidR="00241AEE" w:rsidRPr="00BF4A64">
        <w:rPr>
          <w:szCs w:val="24"/>
        </w:rPr>
        <w:t>).</w:t>
      </w:r>
    </w:p>
    <w:p w14:paraId="29A8EE0A" w14:textId="77777777" w:rsidR="00241AEE" w:rsidRPr="00BF4A64" w:rsidRDefault="00241AEE" w:rsidP="00512A48">
      <w:pPr>
        <w:pStyle w:val="afa"/>
      </w:pPr>
      <w:r w:rsidRPr="00BF4A64">
        <w:rPr>
          <w:noProof/>
        </w:rPr>
        <w:drawing>
          <wp:inline distT="0" distB="0" distL="0" distR="0" wp14:anchorId="43AEDA2B" wp14:editId="25F46A9E">
            <wp:extent cx="4793280" cy="3428733"/>
            <wp:effectExtent l="0" t="0" r="7620" b="635"/>
            <wp:docPr id="23" name="Рисунок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бб2.jpg"/>
                    <pic:cNvPicPr/>
                  </pic:nvPicPr>
                  <pic:blipFill rotWithShape="1">
                    <a:blip r:embed="rId14" cstate="print">
                      <a:extLst>
                        <a:ext uri="{28A0092B-C50C-407E-A947-70E740481C1C}">
                          <a14:useLocalDpi xmlns:a14="http://schemas.microsoft.com/office/drawing/2010/main"/>
                        </a:ext>
                      </a:extLst>
                    </a:blip>
                    <a:srcRect/>
                    <a:stretch/>
                  </pic:blipFill>
                  <pic:spPr bwMode="auto">
                    <a:xfrm>
                      <a:off x="0" y="0"/>
                      <a:ext cx="4795874" cy="3430588"/>
                    </a:xfrm>
                    <a:prstGeom prst="rect">
                      <a:avLst/>
                    </a:prstGeom>
                    <a:ln>
                      <a:noFill/>
                    </a:ln>
                    <a:extLst>
                      <a:ext uri="{53640926-AAD7-44D8-BBD7-CCE9431645EC}">
                        <a14:shadowObscured xmlns:a14="http://schemas.microsoft.com/office/drawing/2010/main"/>
                      </a:ext>
                    </a:extLst>
                  </pic:spPr>
                </pic:pic>
              </a:graphicData>
            </a:graphic>
          </wp:inline>
        </w:drawing>
      </w:r>
    </w:p>
    <w:p w14:paraId="50C0D05F" w14:textId="5F9B4C08" w:rsidR="00512A48" w:rsidRPr="00BF4A64" w:rsidRDefault="00512A48" w:rsidP="00512A48">
      <w:pPr>
        <w:pStyle w:val="afa"/>
      </w:pPr>
      <w:r w:rsidRPr="00BF4A64">
        <w:t xml:space="preserve">Рисунок </w:t>
      </w:r>
      <w:bookmarkStart w:id="6" w:name="_Ref213141821"/>
      <w:bookmarkStart w:id="7" w:name="_Ref213141965"/>
      <w:r w:rsidR="00E05A38" w:rsidRPr="00BF4A64">
        <w:fldChar w:fldCharType="begin"/>
      </w:r>
      <w:r w:rsidR="00E05A38" w:rsidRPr="00BF4A64">
        <w:instrText xml:space="preserve"> SEQ Рисунок \* ARABIC </w:instrText>
      </w:r>
      <w:r w:rsidR="00E05A38" w:rsidRPr="00BF4A64">
        <w:fldChar w:fldCharType="separate"/>
      </w:r>
      <w:r w:rsidR="00146AAA" w:rsidRPr="00BF4A64">
        <w:rPr>
          <w:noProof/>
        </w:rPr>
        <w:t>2</w:t>
      </w:r>
      <w:r w:rsidR="00E05A38" w:rsidRPr="00BF4A64">
        <w:fldChar w:fldCharType="end"/>
      </w:r>
      <w:bookmarkEnd w:id="6"/>
      <w:bookmarkEnd w:id="7"/>
      <w:r w:rsidRPr="00BF4A64">
        <w:t xml:space="preserve">  Разрез Б-Б СЗ расчёт методом ВНИМИ</w:t>
      </w:r>
      <w:r w:rsidR="00241AEE" w:rsidRPr="00BF4A64">
        <w:t xml:space="preserve"> </w:t>
      </w:r>
      <w:r w:rsidR="00241AEE" w:rsidRPr="00BF4A64">
        <w:rPr>
          <w:lang w:val="en-US"/>
        </w:rPr>
        <w:t>n</w:t>
      </w:r>
      <w:r w:rsidR="00241AEE" w:rsidRPr="00BF4A64">
        <w:t>=1,305</w:t>
      </w:r>
    </w:p>
    <w:p w14:paraId="1006A515" w14:textId="4D34BABA" w:rsidR="00241AEE" w:rsidRPr="00BF4A64" w:rsidRDefault="00241AEE" w:rsidP="00241AEE">
      <w:pPr>
        <w:pStyle w:val="afffffff3"/>
      </w:pPr>
      <w:r w:rsidRPr="00BF4A64">
        <w:t>Таблица</w:t>
      </w:r>
      <w:bookmarkStart w:id="8" w:name="_Ref57187611"/>
      <w:r w:rsidRPr="00BF4A64">
        <w:t xml:space="preserve"> </w:t>
      </w:r>
      <w:bookmarkStart w:id="9" w:name="_Ref213142261"/>
      <w:r w:rsidR="000470EE" w:rsidRPr="00BF4A64">
        <w:fldChar w:fldCharType="begin"/>
      </w:r>
      <w:r w:rsidR="000470EE" w:rsidRPr="00BF4A64">
        <w:instrText xml:space="preserve"> SEQ Таблица \* ARABIC </w:instrText>
      </w:r>
      <w:r w:rsidR="000470EE" w:rsidRPr="00BF4A64">
        <w:fldChar w:fldCharType="separate"/>
      </w:r>
      <w:r w:rsidR="00146AAA" w:rsidRPr="00BF4A64">
        <w:rPr>
          <w:noProof/>
        </w:rPr>
        <w:t>1</w:t>
      </w:r>
      <w:r w:rsidR="000470EE" w:rsidRPr="00BF4A64">
        <w:fldChar w:fldCharType="end"/>
      </w:r>
      <w:bookmarkEnd w:id="8"/>
      <w:bookmarkEnd w:id="9"/>
      <w:r w:rsidRPr="00BF4A64">
        <w:t xml:space="preserve"> – Параметры для расчета устойчивости по разрезу Б-Б СЗ, </w:t>
      </w:r>
      <w:r w:rsidRPr="00BF4A64">
        <w:rPr>
          <w:lang w:val="en-US"/>
        </w:rPr>
        <w:t>n</w:t>
      </w:r>
      <w:r w:rsidRPr="00BF4A64">
        <w:t>=1,305</w:t>
      </w:r>
    </w:p>
    <w:tbl>
      <w:tblPr>
        <w:tblW w:w="0" w:type="auto"/>
        <w:jc w:val="center"/>
        <w:tblLayout w:type="fixed"/>
        <w:tblLook w:val="04A0" w:firstRow="1" w:lastRow="0" w:firstColumn="1" w:lastColumn="0" w:noHBand="0" w:noVBand="1"/>
      </w:tblPr>
      <w:tblGrid>
        <w:gridCol w:w="609"/>
        <w:gridCol w:w="946"/>
        <w:gridCol w:w="1134"/>
        <w:gridCol w:w="1559"/>
        <w:gridCol w:w="1559"/>
        <w:gridCol w:w="992"/>
        <w:gridCol w:w="1418"/>
        <w:gridCol w:w="1127"/>
      </w:tblGrid>
      <w:tr w:rsidR="002F60D7" w:rsidRPr="00BF4A64" w14:paraId="132A1948" w14:textId="77777777" w:rsidTr="00AC0B78">
        <w:trPr>
          <w:trHeight w:val="20"/>
          <w:tblHeader/>
          <w:jc w:val="center"/>
        </w:trPr>
        <w:tc>
          <w:tcPr>
            <w:tcW w:w="609" w:type="dxa"/>
            <w:tcBorders>
              <w:top w:val="single" w:sz="4" w:space="0" w:color="auto"/>
              <w:left w:val="single" w:sz="4" w:space="0" w:color="auto"/>
              <w:bottom w:val="single" w:sz="4" w:space="0" w:color="auto"/>
              <w:right w:val="single" w:sz="4" w:space="0" w:color="auto"/>
            </w:tcBorders>
            <w:noWrap/>
            <w:vAlign w:val="center"/>
            <w:hideMark/>
          </w:tcPr>
          <w:p w14:paraId="69F7BE90" w14:textId="77777777" w:rsidR="00241AEE" w:rsidRPr="00BF4A64" w:rsidRDefault="00241AEE" w:rsidP="006B519F">
            <w:pPr>
              <w:pStyle w:val="afffffff4"/>
              <w:rPr>
                <w:color w:val="auto"/>
              </w:rPr>
            </w:pPr>
            <w:r w:rsidRPr="00BF4A64">
              <w:rPr>
                <w:color w:val="auto"/>
              </w:rPr>
              <w:t>№ блока</w:t>
            </w:r>
          </w:p>
        </w:tc>
        <w:tc>
          <w:tcPr>
            <w:tcW w:w="946" w:type="dxa"/>
            <w:tcBorders>
              <w:top w:val="single" w:sz="4" w:space="0" w:color="auto"/>
              <w:left w:val="nil"/>
              <w:bottom w:val="single" w:sz="4" w:space="0" w:color="auto"/>
              <w:right w:val="single" w:sz="4" w:space="0" w:color="auto"/>
            </w:tcBorders>
            <w:noWrap/>
            <w:vAlign w:val="center"/>
            <w:hideMark/>
          </w:tcPr>
          <w:p w14:paraId="60569365" w14:textId="77777777" w:rsidR="00241AEE" w:rsidRPr="00BF4A64" w:rsidRDefault="00241AEE" w:rsidP="006B519F">
            <w:pPr>
              <w:pStyle w:val="afffffff4"/>
              <w:rPr>
                <w:color w:val="auto"/>
              </w:rPr>
            </w:pPr>
            <w:r w:rsidRPr="00BF4A64">
              <w:rPr>
                <w:color w:val="auto"/>
              </w:rPr>
              <w:t>Площадь блока S, м</w:t>
            </w:r>
            <w:r w:rsidRPr="00BF4A64">
              <w:rPr>
                <w:color w:val="auto"/>
                <w:vertAlign w:val="superscript"/>
              </w:rPr>
              <w:t>2</w:t>
            </w:r>
          </w:p>
        </w:tc>
        <w:tc>
          <w:tcPr>
            <w:tcW w:w="1134" w:type="dxa"/>
            <w:tcBorders>
              <w:top w:val="single" w:sz="4" w:space="0" w:color="auto"/>
              <w:left w:val="nil"/>
              <w:bottom w:val="single" w:sz="4" w:space="0" w:color="auto"/>
              <w:right w:val="single" w:sz="4" w:space="0" w:color="auto"/>
            </w:tcBorders>
            <w:noWrap/>
            <w:vAlign w:val="center"/>
            <w:hideMark/>
          </w:tcPr>
          <w:p w14:paraId="746177E8" w14:textId="77777777" w:rsidR="00241AEE" w:rsidRPr="00BF4A64" w:rsidRDefault="00241AEE" w:rsidP="006B519F">
            <w:pPr>
              <w:pStyle w:val="afffffff4"/>
              <w:rPr>
                <w:color w:val="auto"/>
              </w:rPr>
            </w:pPr>
            <w:r w:rsidRPr="00BF4A64">
              <w:rPr>
                <w:color w:val="auto"/>
              </w:rPr>
              <w:t>Объемный вес пород γ т/м</w:t>
            </w:r>
            <w:r w:rsidRPr="00BF4A64">
              <w:rPr>
                <w:color w:val="auto"/>
                <w:vertAlign w:val="superscript"/>
              </w:rPr>
              <w:t>3</w:t>
            </w:r>
          </w:p>
        </w:tc>
        <w:tc>
          <w:tcPr>
            <w:tcW w:w="1559" w:type="dxa"/>
            <w:tcBorders>
              <w:top w:val="single" w:sz="4" w:space="0" w:color="auto"/>
              <w:left w:val="single" w:sz="4" w:space="0" w:color="auto"/>
              <w:bottom w:val="single" w:sz="4" w:space="0" w:color="auto"/>
              <w:right w:val="single" w:sz="4" w:space="0" w:color="auto"/>
            </w:tcBorders>
            <w:noWrap/>
            <w:vAlign w:val="center"/>
            <w:hideMark/>
          </w:tcPr>
          <w:p w14:paraId="5A4206E6" w14:textId="77777777" w:rsidR="00241AEE" w:rsidRPr="00BF4A64" w:rsidRDefault="00241AEE" w:rsidP="006B519F">
            <w:pPr>
              <w:pStyle w:val="afffffff4"/>
              <w:rPr>
                <w:color w:val="auto"/>
              </w:rPr>
            </w:pPr>
            <w:r w:rsidRPr="00BF4A64">
              <w:rPr>
                <w:color w:val="auto"/>
              </w:rPr>
              <w:t>Угол наклона основания блока β, град.</w:t>
            </w:r>
          </w:p>
        </w:tc>
        <w:tc>
          <w:tcPr>
            <w:tcW w:w="1559" w:type="dxa"/>
            <w:tcBorders>
              <w:top w:val="single" w:sz="4" w:space="0" w:color="auto"/>
              <w:left w:val="nil"/>
              <w:bottom w:val="single" w:sz="4" w:space="0" w:color="auto"/>
              <w:right w:val="single" w:sz="4" w:space="0" w:color="auto"/>
            </w:tcBorders>
            <w:noWrap/>
            <w:vAlign w:val="center"/>
            <w:hideMark/>
          </w:tcPr>
          <w:p w14:paraId="320F9D11" w14:textId="77777777" w:rsidR="00241AEE" w:rsidRPr="00BF4A64" w:rsidRDefault="00241AEE" w:rsidP="006B519F">
            <w:pPr>
              <w:pStyle w:val="afffffff4"/>
              <w:rPr>
                <w:color w:val="auto"/>
              </w:rPr>
            </w:pPr>
            <w:r w:rsidRPr="00BF4A64">
              <w:rPr>
                <w:color w:val="auto"/>
              </w:rPr>
              <w:t xml:space="preserve">Угол внутреннего трения </w:t>
            </w:r>
            <m:oMath>
              <m:sSub>
                <m:sSubPr>
                  <m:ctrlPr>
                    <w:rPr>
                      <w:rFonts w:ascii="Cambria Math" w:hAnsi="Cambria Math"/>
                      <w:color w:val="auto"/>
                    </w:rPr>
                  </m:ctrlPr>
                </m:sSubPr>
                <m:e>
                  <m:r>
                    <w:rPr>
                      <w:rFonts w:ascii="Cambria Math" w:hAnsi="Cambria Math"/>
                      <w:color w:val="auto"/>
                    </w:rPr>
                    <m:t>φ</m:t>
                  </m:r>
                </m:e>
                <m:sub>
                  <m:r>
                    <m:rPr>
                      <m:sty m:val="p"/>
                    </m:rPr>
                    <w:rPr>
                      <w:rFonts w:ascii="Cambria Math" w:hAnsi="Cambria Math"/>
                      <w:color w:val="auto"/>
                    </w:rPr>
                    <m:t>n</m:t>
                  </m:r>
                </m:sub>
              </m:sSub>
            </m:oMath>
            <w:r w:rsidRPr="00BF4A64">
              <w:rPr>
                <w:color w:val="auto"/>
              </w:rPr>
              <w:t>, град.</w:t>
            </w:r>
          </w:p>
        </w:tc>
        <w:tc>
          <w:tcPr>
            <w:tcW w:w="992" w:type="dxa"/>
            <w:tcBorders>
              <w:top w:val="single" w:sz="4" w:space="0" w:color="auto"/>
              <w:left w:val="nil"/>
              <w:bottom w:val="single" w:sz="4" w:space="0" w:color="auto"/>
              <w:right w:val="single" w:sz="4" w:space="0" w:color="auto"/>
            </w:tcBorders>
            <w:vAlign w:val="center"/>
            <w:hideMark/>
          </w:tcPr>
          <w:p w14:paraId="1C096427" w14:textId="77777777" w:rsidR="00241AEE" w:rsidRPr="00BF4A64" w:rsidRDefault="00241AEE" w:rsidP="006B519F">
            <w:pPr>
              <w:pStyle w:val="afffffff4"/>
              <w:rPr>
                <w:color w:val="auto"/>
              </w:rPr>
            </w:pPr>
            <w:r w:rsidRPr="00BF4A64">
              <w:rPr>
                <w:color w:val="auto"/>
              </w:rPr>
              <w:t>Сцепление С, т/м</w:t>
            </w:r>
            <w:r w:rsidRPr="00BF4A64">
              <w:rPr>
                <w:color w:val="auto"/>
                <w:vertAlign w:val="superscript"/>
              </w:rPr>
              <w:t>2</w:t>
            </w:r>
          </w:p>
        </w:tc>
        <w:tc>
          <w:tcPr>
            <w:tcW w:w="1418" w:type="dxa"/>
            <w:tcBorders>
              <w:top w:val="single" w:sz="4" w:space="0" w:color="auto"/>
              <w:left w:val="nil"/>
              <w:bottom w:val="single" w:sz="4" w:space="0" w:color="auto"/>
              <w:right w:val="single" w:sz="4" w:space="0" w:color="auto"/>
            </w:tcBorders>
            <w:vAlign w:val="center"/>
            <w:hideMark/>
          </w:tcPr>
          <w:p w14:paraId="2F53F0E1" w14:textId="77777777" w:rsidR="00241AEE" w:rsidRPr="00BF4A64" w:rsidRDefault="00241AEE" w:rsidP="006B519F">
            <w:pPr>
              <w:pStyle w:val="afffffff4"/>
              <w:rPr>
                <w:color w:val="auto"/>
              </w:rPr>
            </w:pPr>
            <w:r w:rsidRPr="00BF4A64">
              <w:rPr>
                <w:color w:val="auto"/>
              </w:rPr>
              <w:t>Длина напряженной поверхности L, м</w:t>
            </w:r>
          </w:p>
        </w:tc>
        <w:tc>
          <w:tcPr>
            <w:tcW w:w="1127" w:type="dxa"/>
            <w:tcBorders>
              <w:top w:val="single" w:sz="4" w:space="0" w:color="auto"/>
              <w:left w:val="nil"/>
              <w:bottom w:val="single" w:sz="4" w:space="0" w:color="auto"/>
              <w:right w:val="single" w:sz="4" w:space="0" w:color="auto"/>
            </w:tcBorders>
            <w:vAlign w:val="center"/>
          </w:tcPr>
          <w:p w14:paraId="424CB0DE" w14:textId="77777777" w:rsidR="00241AEE" w:rsidRPr="00BF4A64" w:rsidRDefault="00241AEE" w:rsidP="006B519F">
            <w:pPr>
              <w:pStyle w:val="afffffff4"/>
              <w:rPr>
                <w:color w:val="auto"/>
              </w:rPr>
            </w:pPr>
            <w:r w:rsidRPr="00BF4A64">
              <w:rPr>
                <w:color w:val="auto"/>
              </w:rPr>
              <w:t>Площадь обводнения блока S, м</w:t>
            </w:r>
            <w:r w:rsidRPr="00BF4A64">
              <w:rPr>
                <w:color w:val="auto"/>
                <w:vertAlign w:val="superscript"/>
              </w:rPr>
              <w:t>2</w:t>
            </w:r>
          </w:p>
        </w:tc>
      </w:tr>
      <w:tr w:rsidR="002F60D7" w:rsidRPr="00BF4A64" w14:paraId="0003A42D" w14:textId="77777777" w:rsidTr="00AC0B78">
        <w:trPr>
          <w:trHeight w:val="20"/>
          <w:jc w:val="center"/>
        </w:trPr>
        <w:tc>
          <w:tcPr>
            <w:tcW w:w="609" w:type="dxa"/>
            <w:tcBorders>
              <w:top w:val="single" w:sz="4" w:space="0" w:color="auto"/>
              <w:left w:val="single" w:sz="4" w:space="0" w:color="auto"/>
              <w:bottom w:val="single" w:sz="4" w:space="0" w:color="auto"/>
              <w:right w:val="single" w:sz="4" w:space="0" w:color="auto"/>
            </w:tcBorders>
            <w:vAlign w:val="center"/>
          </w:tcPr>
          <w:p w14:paraId="51189075" w14:textId="77777777" w:rsidR="00241AEE" w:rsidRPr="00BF4A64" w:rsidRDefault="00241AEE" w:rsidP="006B519F">
            <w:pPr>
              <w:pStyle w:val="afffffff4"/>
              <w:rPr>
                <w:color w:val="auto"/>
                <w:sz w:val="24"/>
              </w:rPr>
            </w:pPr>
            <w:r w:rsidRPr="00BF4A64">
              <w:rPr>
                <w:color w:val="auto"/>
              </w:rPr>
              <w:t>1</w:t>
            </w:r>
          </w:p>
        </w:tc>
        <w:tc>
          <w:tcPr>
            <w:tcW w:w="946" w:type="dxa"/>
            <w:tcBorders>
              <w:top w:val="single" w:sz="4" w:space="0" w:color="auto"/>
              <w:left w:val="nil"/>
              <w:bottom w:val="single" w:sz="4" w:space="0" w:color="auto"/>
              <w:right w:val="single" w:sz="4" w:space="0" w:color="auto"/>
            </w:tcBorders>
            <w:noWrap/>
            <w:vAlign w:val="center"/>
          </w:tcPr>
          <w:p w14:paraId="366AC646" w14:textId="77777777" w:rsidR="00241AEE" w:rsidRPr="00BF4A64" w:rsidRDefault="00241AEE" w:rsidP="006B519F">
            <w:pPr>
              <w:pStyle w:val="afffffff4"/>
              <w:rPr>
                <w:color w:val="auto"/>
                <w:sz w:val="24"/>
              </w:rPr>
            </w:pPr>
            <w:r w:rsidRPr="00BF4A64">
              <w:rPr>
                <w:color w:val="auto"/>
              </w:rPr>
              <w:t>4629,0</w:t>
            </w:r>
          </w:p>
        </w:tc>
        <w:tc>
          <w:tcPr>
            <w:tcW w:w="1134" w:type="dxa"/>
            <w:tcBorders>
              <w:top w:val="single" w:sz="4" w:space="0" w:color="auto"/>
              <w:left w:val="nil"/>
              <w:bottom w:val="single" w:sz="4" w:space="0" w:color="auto"/>
              <w:right w:val="single" w:sz="4" w:space="0" w:color="auto"/>
            </w:tcBorders>
            <w:noWrap/>
            <w:vAlign w:val="center"/>
          </w:tcPr>
          <w:p w14:paraId="3945493E" w14:textId="77777777" w:rsidR="00241AEE" w:rsidRPr="00BF4A64" w:rsidRDefault="00241AEE" w:rsidP="006B519F">
            <w:pPr>
              <w:pStyle w:val="afffffff4"/>
              <w:rPr>
                <w:color w:val="auto"/>
                <w:sz w:val="24"/>
              </w:rPr>
            </w:pPr>
            <w:r w:rsidRPr="00BF4A64">
              <w:rPr>
                <w:color w:val="auto"/>
              </w:rPr>
              <w:t>2,77</w:t>
            </w:r>
          </w:p>
        </w:tc>
        <w:tc>
          <w:tcPr>
            <w:tcW w:w="1559" w:type="dxa"/>
            <w:tcBorders>
              <w:top w:val="single" w:sz="4" w:space="0" w:color="auto"/>
              <w:left w:val="single" w:sz="4" w:space="0" w:color="auto"/>
              <w:bottom w:val="single" w:sz="4" w:space="0" w:color="auto"/>
              <w:right w:val="single" w:sz="4" w:space="0" w:color="auto"/>
            </w:tcBorders>
            <w:noWrap/>
            <w:vAlign w:val="center"/>
          </w:tcPr>
          <w:p w14:paraId="321792E3" w14:textId="77777777" w:rsidR="00241AEE" w:rsidRPr="00BF4A64" w:rsidRDefault="00241AEE" w:rsidP="006B519F">
            <w:pPr>
              <w:pStyle w:val="afffffff4"/>
              <w:rPr>
                <w:color w:val="auto"/>
              </w:rPr>
            </w:pPr>
            <w:r w:rsidRPr="00BF4A64">
              <w:rPr>
                <w:color w:val="auto"/>
              </w:rPr>
              <w:t>58,0</w:t>
            </w:r>
          </w:p>
        </w:tc>
        <w:tc>
          <w:tcPr>
            <w:tcW w:w="1559" w:type="dxa"/>
            <w:tcBorders>
              <w:top w:val="single" w:sz="4" w:space="0" w:color="auto"/>
              <w:left w:val="nil"/>
              <w:bottom w:val="single" w:sz="4" w:space="0" w:color="auto"/>
              <w:right w:val="single" w:sz="4" w:space="0" w:color="auto"/>
            </w:tcBorders>
            <w:noWrap/>
            <w:vAlign w:val="center"/>
          </w:tcPr>
          <w:p w14:paraId="4D6ACD41" w14:textId="77777777" w:rsidR="00241AEE" w:rsidRPr="00BF4A64" w:rsidRDefault="00241AEE" w:rsidP="006B519F">
            <w:pPr>
              <w:pStyle w:val="afffffff4"/>
              <w:rPr>
                <w:color w:val="auto"/>
              </w:rPr>
            </w:pPr>
            <w:r w:rsidRPr="00BF4A64">
              <w:rPr>
                <w:color w:val="auto"/>
              </w:rPr>
              <w:t>27,9</w:t>
            </w:r>
          </w:p>
        </w:tc>
        <w:tc>
          <w:tcPr>
            <w:tcW w:w="992" w:type="dxa"/>
            <w:tcBorders>
              <w:top w:val="single" w:sz="4" w:space="0" w:color="auto"/>
              <w:left w:val="nil"/>
              <w:bottom w:val="single" w:sz="4" w:space="0" w:color="auto"/>
              <w:right w:val="single" w:sz="4" w:space="0" w:color="auto"/>
            </w:tcBorders>
            <w:noWrap/>
            <w:vAlign w:val="center"/>
          </w:tcPr>
          <w:p w14:paraId="155118B3" w14:textId="77777777" w:rsidR="00241AEE" w:rsidRPr="00BF4A64" w:rsidRDefault="00241AEE" w:rsidP="006B519F">
            <w:pPr>
              <w:pStyle w:val="afffffff4"/>
              <w:rPr>
                <w:color w:val="auto"/>
              </w:rPr>
            </w:pPr>
            <w:r w:rsidRPr="00BF4A64">
              <w:rPr>
                <w:color w:val="auto"/>
              </w:rPr>
              <w:t>53,31</w:t>
            </w:r>
          </w:p>
        </w:tc>
        <w:tc>
          <w:tcPr>
            <w:tcW w:w="1418" w:type="dxa"/>
            <w:tcBorders>
              <w:top w:val="single" w:sz="4" w:space="0" w:color="auto"/>
              <w:left w:val="nil"/>
              <w:bottom w:val="single" w:sz="4" w:space="0" w:color="auto"/>
              <w:right w:val="single" w:sz="4" w:space="0" w:color="auto"/>
            </w:tcBorders>
            <w:vAlign w:val="center"/>
          </w:tcPr>
          <w:p w14:paraId="632D3596" w14:textId="77777777" w:rsidR="00241AEE" w:rsidRPr="00BF4A64" w:rsidRDefault="00241AEE" w:rsidP="006B519F">
            <w:pPr>
              <w:pStyle w:val="afffffff4"/>
              <w:rPr>
                <w:color w:val="auto"/>
              </w:rPr>
            </w:pPr>
            <w:r w:rsidRPr="00BF4A64">
              <w:rPr>
                <w:color w:val="auto"/>
              </w:rPr>
              <w:t>94,6</w:t>
            </w:r>
          </w:p>
        </w:tc>
        <w:tc>
          <w:tcPr>
            <w:tcW w:w="1127" w:type="dxa"/>
            <w:tcBorders>
              <w:top w:val="single" w:sz="4" w:space="0" w:color="auto"/>
              <w:left w:val="nil"/>
              <w:bottom w:val="single" w:sz="4" w:space="0" w:color="auto"/>
              <w:right w:val="single" w:sz="4" w:space="0" w:color="auto"/>
            </w:tcBorders>
            <w:vAlign w:val="center"/>
          </w:tcPr>
          <w:p w14:paraId="586D9BEC" w14:textId="77777777" w:rsidR="00241AEE" w:rsidRPr="00BF4A64" w:rsidRDefault="00241AEE" w:rsidP="006B519F">
            <w:pPr>
              <w:pStyle w:val="afffffff4"/>
              <w:rPr>
                <w:color w:val="auto"/>
              </w:rPr>
            </w:pPr>
            <w:r w:rsidRPr="00BF4A64">
              <w:rPr>
                <w:color w:val="auto"/>
              </w:rPr>
              <w:t>--- </w:t>
            </w:r>
          </w:p>
        </w:tc>
      </w:tr>
      <w:tr w:rsidR="002F60D7" w:rsidRPr="00BF4A64" w14:paraId="7A420110" w14:textId="77777777" w:rsidTr="00AC0B78">
        <w:trPr>
          <w:trHeight w:val="20"/>
          <w:jc w:val="center"/>
        </w:trPr>
        <w:tc>
          <w:tcPr>
            <w:tcW w:w="609" w:type="dxa"/>
            <w:tcBorders>
              <w:top w:val="single" w:sz="4" w:space="0" w:color="auto"/>
              <w:left w:val="single" w:sz="4" w:space="0" w:color="auto"/>
              <w:bottom w:val="single" w:sz="4" w:space="0" w:color="auto"/>
              <w:right w:val="single" w:sz="4" w:space="0" w:color="auto"/>
            </w:tcBorders>
            <w:noWrap/>
            <w:vAlign w:val="center"/>
          </w:tcPr>
          <w:p w14:paraId="26BDF3FE" w14:textId="77777777" w:rsidR="00241AEE" w:rsidRPr="00BF4A64" w:rsidRDefault="00241AEE" w:rsidP="006B519F">
            <w:pPr>
              <w:pStyle w:val="afffffff4"/>
              <w:rPr>
                <w:color w:val="auto"/>
              </w:rPr>
            </w:pPr>
            <w:r w:rsidRPr="00BF4A64">
              <w:rPr>
                <w:color w:val="auto"/>
              </w:rPr>
              <w:t>2</w:t>
            </w:r>
          </w:p>
        </w:tc>
        <w:tc>
          <w:tcPr>
            <w:tcW w:w="946" w:type="dxa"/>
            <w:tcBorders>
              <w:top w:val="single" w:sz="4" w:space="0" w:color="auto"/>
              <w:left w:val="nil"/>
              <w:bottom w:val="single" w:sz="4" w:space="0" w:color="auto"/>
              <w:right w:val="single" w:sz="4" w:space="0" w:color="auto"/>
            </w:tcBorders>
            <w:noWrap/>
            <w:vAlign w:val="center"/>
          </w:tcPr>
          <w:p w14:paraId="6046201A" w14:textId="77777777" w:rsidR="00241AEE" w:rsidRPr="00BF4A64" w:rsidRDefault="00241AEE" w:rsidP="006B519F">
            <w:pPr>
              <w:pStyle w:val="afffffff4"/>
              <w:rPr>
                <w:color w:val="auto"/>
              </w:rPr>
            </w:pPr>
            <w:r w:rsidRPr="00BF4A64">
              <w:rPr>
                <w:color w:val="auto"/>
              </w:rPr>
              <w:t>6373,0</w:t>
            </w:r>
          </w:p>
        </w:tc>
        <w:tc>
          <w:tcPr>
            <w:tcW w:w="1134" w:type="dxa"/>
            <w:tcBorders>
              <w:top w:val="single" w:sz="4" w:space="0" w:color="auto"/>
              <w:left w:val="nil"/>
              <w:bottom w:val="single" w:sz="4" w:space="0" w:color="auto"/>
              <w:right w:val="single" w:sz="4" w:space="0" w:color="auto"/>
            </w:tcBorders>
            <w:noWrap/>
            <w:vAlign w:val="center"/>
          </w:tcPr>
          <w:p w14:paraId="7D4A8263" w14:textId="77777777" w:rsidR="00241AEE" w:rsidRPr="00BF4A64" w:rsidRDefault="00241AEE" w:rsidP="006B519F">
            <w:pPr>
              <w:pStyle w:val="afffffff4"/>
              <w:rPr>
                <w:color w:val="auto"/>
              </w:rPr>
            </w:pPr>
            <w:r w:rsidRPr="00BF4A64">
              <w:rPr>
                <w:color w:val="auto"/>
              </w:rPr>
              <w:t>2,77</w:t>
            </w:r>
          </w:p>
        </w:tc>
        <w:tc>
          <w:tcPr>
            <w:tcW w:w="1559" w:type="dxa"/>
            <w:tcBorders>
              <w:top w:val="single" w:sz="4" w:space="0" w:color="auto"/>
              <w:left w:val="single" w:sz="4" w:space="0" w:color="auto"/>
              <w:bottom w:val="single" w:sz="4" w:space="0" w:color="auto"/>
              <w:right w:val="single" w:sz="4" w:space="0" w:color="auto"/>
            </w:tcBorders>
            <w:noWrap/>
            <w:vAlign w:val="center"/>
          </w:tcPr>
          <w:p w14:paraId="2E78F891" w14:textId="77777777" w:rsidR="00241AEE" w:rsidRPr="00BF4A64" w:rsidRDefault="00241AEE" w:rsidP="006B519F">
            <w:pPr>
              <w:pStyle w:val="afffffff4"/>
              <w:rPr>
                <w:color w:val="auto"/>
              </w:rPr>
            </w:pPr>
            <w:r w:rsidRPr="00BF4A64">
              <w:rPr>
                <w:color w:val="auto"/>
              </w:rPr>
              <w:t>53,0</w:t>
            </w:r>
          </w:p>
        </w:tc>
        <w:tc>
          <w:tcPr>
            <w:tcW w:w="1559" w:type="dxa"/>
            <w:tcBorders>
              <w:top w:val="single" w:sz="4" w:space="0" w:color="auto"/>
              <w:left w:val="nil"/>
              <w:bottom w:val="single" w:sz="4" w:space="0" w:color="auto"/>
              <w:right w:val="single" w:sz="4" w:space="0" w:color="auto"/>
            </w:tcBorders>
            <w:noWrap/>
            <w:vAlign w:val="center"/>
          </w:tcPr>
          <w:p w14:paraId="71E49C07" w14:textId="77777777" w:rsidR="00241AEE" w:rsidRPr="00BF4A64" w:rsidRDefault="00241AEE" w:rsidP="006B519F">
            <w:pPr>
              <w:pStyle w:val="afffffff4"/>
              <w:rPr>
                <w:color w:val="auto"/>
              </w:rPr>
            </w:pPr>
            <w:r w:rsidRPr="00BF4A64">
              <w:rPr>
                <w:color w:val="auto"/>
              </w:rPr>
              <w:t>27,9</w:t>
            </w:r>
          </w:p>
        </w:tc>
        <w:tc>
          <w:tcPr>
            <w:tcW w:w="992" w:type="dxa"/>
            <w:tcBorders>
              <w:top w:val="single" w:sz="4" w:space="0" w:color="auto"/>
              <w:left w:val="nil"/>
              <w:bottom w:val="single" w:sz="4" w:space="0" w:color="auto"/>
              <w:right w:val="single" w:sz="4" w:space="0" w:color="auto"/>
            </w:tcBorders>
            <w:noWrap/>
            <w:vAlign w:val="center"/>
          </w:tcPr>
          <w:p w14:paraId="6A42B213" w14:textId="77777777" w:rsidR="00241AEE" w:rsidRPr="00BF4A64" w:rsidRDefault="00241AEE" w:rsidP="006B519F">
            <w:pPr>
              <w:pStyle w:val="afffffff4"/>
              <w:rPr>
                <w:color w:val="auto"/>
              </w:rPr>
            </w:pPr>
            <w:r w:rsidRPr="00BF4A64">
              <w:rPr>
                <w:color w:val="auto"/>
              </w:rPr>
              <w:t>53,31</w:t>
            </w:r>
          </w:p>
        </w:tc>
        <w:tc>
          <w:tcPr>
            <w:tcW w:w="1418" w:type="dxa"/>
            <w:tcBorders>
              <w:top w:val="single" w:sz="4" w:space="0" w:color="auto"/>
              <w:left w:val="nil"/>
              <w:bottom w:val="single" w:sz="4" w:space="0" w:color="auto"/>
              <w:right w:val="single" w:sz="4" w:space="0" w:color="auto"/>
            </w:tcBorders>
            <w:noWrap/>
            <w:vAlign w:val="center"/>
          </w:tcPr>
          <w:p w14:paraId="1BB674B9" w14:textId="77777777" w:rsidR="00241AEE" w:rsidRPr="00BF4A64" w:rsidRDefault="00241AEE" w:rsidP="006B519F">
            <w:pPr>
              <w:pStyle w:val="afffffff4"/>
              <w:rPr>
                <w:color w:val="auto"/>
              </w:rPr>
            </w:pPr>
            <w:r w:rsidRPr="00BF4A64">
              <w:rPr>
                <w:color w:val="auto"/>
              </w:rPr>
              <w:t>84,6</w:t>
            </w:r>
          </w:p>
        </w:tc>
        <w:tc>
          <w:tcPr>
            <w:tcW w:w="1127" w:type="dxa"/>
            <w:tcBorders>
              <w:top w:val="single" w:sz="4" w:space="0" w:color="auto"/>
              <w:left w:val="nil"/>
              <w:bottom w:val="single" w:sz="4" w:space="0" w:color="auto"/>
              <w:right w:val="single" w:sz="4" w:space="0" w:color="auto"/>
            </w:tcBorders>
            <w:vAlign w:val="center"/>
          </w:tcPr>
          <w:p w14:paraId="41A88D50" w14:textId="77777777" w:rsidR="00241AEE" w:rsidRPr="00BF4A64" w:rsidRDefault="00241AEE" w:rsidP="006B519F">
            <w:pPr>
              <w:pStyle w:val="afffffff4"/>
              <w:rPr>
                <w:color w:val="auto"/>
              </w:rPr>
            </w:pPr>
            <w:r w:rsidRPr="00BF4A64">
              <w:rPr>
                <w:color w:val="auto"/>
              </w:rPr>
              <w:t>--- </w:t>
            </w:r>
          </w:p>
        </w:tc>
      </w:tr>
      <w:tr w:rsidR="002F60D7" w:rsidRPr="00BF4A64" w14:paraId="6903DA14" w14:textId="77777777" w:rsidTr="00AC0B78">
        <w:trPr>
          <w:trHeight w:val="20"/>
          <w:jc w:val="center"/>
        </w:trPr>
        <w:tc>
          <w:tcPr>
            <w:tcW w:w="609" w:type="dxa"/>
            <w:tcBorders>
              <w:top w:val="single" w:sz="4" w:space="0" w:color="auto"/>
              <w:left w:val="single" w:sz="4" w:space="0" w:color="auto"/>
              <w:bottom w:val="single" w:sz="4" w:space="0" w:color="auto"/>
              <w:right w:val="single" w:sz="4" w:space="0" w:color="auto"/>
            </w:tcBorders>
            <w:noWrap/>
            <w:vAlign w:val="center"/>
          </w:tcPr>
          <w:p w14:paraId="512FBC32" w14:textId="77777777" w:rsidR="00241AEE" w:rsidRPr="00BF4A64" w:rsidRDefault="00241AEE" w:rsidP="006B519F">
            <w:pPr>
              <w:pStyle w:val="afffffff4"/>
              <w:rPr>
                <w:color w:val="auto"/>
              </w:rPr>
            </w:pPr>
            <w:r w:rsidRPr="00BF4A64">
              <w:rPr>
                <w:color w:val="auto"/>
              </w:rPr>
              <w:t>3</w:t>
            </w:r>
          </w:p>
        </w:tc>
        <w:tc>
          <w:tcPr>
            <w:tcW w:w="946" w:type="dxa"/>
            <w:tcBorders>
              <w:top w:val="single" w:sz="4" w:space="0" w:color="auto"/>
              <w:left w:val="nil"/>
              <w:bottom w:val="single" w:sz="4" w:space="0" w:color="auto"/>
              <w:right w:val="single" w:sz="4" w:space="0" w:color="auto"/>
            </w:tcBorders>
            <w:vAlign w:val="center"/>
          </w:tcPr>
          <w:p w14:paraId="2F53ADE5" w14:textId="77777777" w:rsidR="00241AEE" w:rsidRPr="00BF4A64" w:rsidRDefault="00241AEE" w:rsidP="006B519F">
            <w:pPr>
              <w:pStyle w:val="afffffff4"/>
              <w:rPr>
                <w:color w:val="auto"/>
              </w:rPr>
            </w:pPr>
            <w:r w:rsidRPr="00BF4A64">
              <w:rPr>
                <w:color w:val="auto"/>
              </w:rPr>
              <w:t>7150,0</w:t>
            </w:r>
          </w:p>
        </w:tc>
        <w:tc>
          <w:tcPr>
            <w:tcW w:w="1134" w:type="dxa"/>
            <w:tcBorders>
              <w:top w:val="single" w:sz="4" w:space="0" w:color="auto"/>
              <w:left w:val="nil"/>
              <w:bottom w:val="single" w:sz="4" w:space="0" w:color="auto"/>
              <w:right w:val="single" w:sz="4" w:space="0" w:color="auto"/>
            </w:tcBorders>
            <w:noWrap/>
            <w:vAlign w:val="center"/>
          </w:tcPr>
          <w:p w14:paraId="3842FAF7" w14:textId="77777777" w:rsidR="00241AEE" w:rsidRPr="00BF4A64" w:rsidRDefault="00241AEE" w:rsidP="006B519F">
            <w:pPr>
              <w:pStyle w:val="afffffff4"/>
              <w:rPr>
                <w:color w:val="auto"/>
              </w:rPr>
            </w:pPr>
            <w:r w:rsidRPr="00BF4A64">
              <w:rPr>
                <w:color w:val="auto"/>
              </w:rPr>
              <w:t>2,77</w:t>
            </w:r>
          </w:p>
        </w:tc>
        <w:tc>
          <w:tcPr>
            <w:tcW w:w="1559" w:type="dxa"/>
            <w:tcBorders>
              <w:top w:val="single" w:sz="4" w:space="0" w:color="auto"/>
              <w:left w:val="single" w:sz="4" w:space="0" w:color="auto"/>
              <w:bottom w:val="single" w:sz="4" w:space="0" w:color="auto"/>
              <w:right w:val="single" w:sz="4" w:space="0" w:color="auto"/>
            </w:tcBorders>
            <w:vAlign w:val="center"/>
          </w:tcPr>
          <w:p w14:paraId="7CA2A839" w14:textId="77777777" w:rsidR="00241AEE" w:rsidRPr="00BF4A64" w:rsidRDefault="00241AEE" w:rsidP="006B519F">
            <w:pPr>
              <w:pStyle w:val="afffffff4"/>
              <w:rPr>
                <w:color w:val="auto"/>
              </w:rPr>
            </w:pPr>
            <w:r w:rsidRPr="00BF4A64">
              <w:rPr>
                <w:color w:val="auto"/>
              </w:rPr>
              <w:t>47,0</w:t>
            </w:r>
          </w:p>
        </w:tc>
        <w:tc>
          <w:tcPr>
            <w:tcW w:w="1559" w:type="dxa"/>
            <w:tcBorders>
              <w:top w:val="single" w:sz="4" w:space="0" w:color="auto"/>
              <w:left w:val="nil"/>
              <w:bottom w:val="single" w:sz="4" w:space="0" w:color="auto"/>
              <w:right w:val="single" w:sz="4" w:space="0" w:color="auto"/>
            </w:tcBorders>
            <w:noWrap/>
            <w:vAlign w:val="center"/>
          </w:tcPr>
          <w:p w14:paraId="071C9263" w14:textId="77777777" w:rsidR="00241AEE" w:rsidRPr="00BF4A64" w:rsidRDefault="00241AEE" w:rsidP="006B519F">
            <w:pPr>
              <w:pStyle w:val="afffffff4"/>
              <w:rPr>
                <w:color w:val="auto"/>
              </w:rPr>
            </w:pPr>
            <w:r w:rsidRPr="00BF4A64">
              <w:rPr>
                <w:color w:val="auto"/>
              </w:rPr>
              <w:t>27,9</w:t>
            </w:r>
          </w:p>
        </w:tc>
        <w:tc>
          <w:tcPr>
            <w:tcW w:w="992" w:type="dxa"/>
            <w:tcBorders>
              <w:top w:val="single" w:sz="4" w:space="0" w:color="auto"/>
              <w:left w:val="nil"/>
              <w:bottom w:val="single" w:sz="4" w:space="0" w:color="auto"/>
              <w:right w:val="single" w:sz="4" w:space="0" w:color="auto"/>
            </w:tcBorders>
            <w:noWrap/>
            <w:vAlign w:val="center"/>
          </w:tcPr>
          <w:p w14:paraId="6E28A738" w14:textId="77777777" w:rsidR="00241AEE" w:rsidRPr="00BF4A64" w:rsidRDefault="00241AEE" w:rsidP="006B519F">
            <w:pPr>
              <w:pStyle w:val="afffffff4"/>
              <w:rPr>
                <w:color w:val="auto"/>
              </w:rPr>
            </w:pPr>
            <w:r w:rsidRPr="00BF4A64">
              <w:rPr>
                <w:color w:val="auto"/>
              </w:rPr>
              <w:t>53,31</w:t>
            </w:r>
          </w:p>
        </w:tc>
        <w:tc>
          <w:tcPr>
            <w:tcW w:w="1418" w:type="dxa"/>
            <w:tcBorders>
              <w:top w:val="single" w:sz="4" w:space="0" w:color="auto"/>
              <w:left w:val="nil"/>
              <w:bottom w:val="single" w:sz="4" w:space="0" w:color="auto"/>
              <w:right w:val="single" w:sz="4" w:space="0" w:color="auto"/>
            </w:tcBorders>
            <w:vAlign w:val="center"/>
          </w:tcPr>
          <w:p w14:paraId="28A40595" w14:textId="77777777" w:rsidR="00241AEE" w:rsidRPr="00BF4A64" w:rsidRDefault="00241AEE" w:rsidP="006B519F">
            <w:pPr>
              <w:pStyle w:val="afffffff4"/>
              <w:rPr>
                <w:color w:val="auto"/>
              </w:rPr>
            </w:pPr>
            <w:r w:rsidRPr="00BF4A64">
              <w:rPr>
                <w:color w:val="auto"/>
              </w:rPr>
              <w:t>75,5</w:t>
            </w:r>
          </w:p>
        </w:tc>
        <w:tc>
          <w:tcPr>
            <w:tcW w:w="1127" w:type="dxa"/>
            <w:tcBorders>
              <w:top w:val="single" w:sz="4" w:space="0" w:color="auto"/>
              <w:left w:val="nil"/>
              <w:bottom w:val="single" w:sz="4" w:space="0" w:color="auto"/>
              <w:right w:val="single" w:sz="4" w:space="0" w:color="auto"/>
            </w:tcBorders>
            <w:vAlign w:val="center"/>
          </w:tcPr>
          <w:p w14:paraId="3776F0E2" w14:textId="77777777" w:rsidR="00241AEE" w:rsidRPr="00BF4A64" w:rsidRDefault="00241AEE" w:rsidP="006B519F">
            <w:pPr>
              <w:pStyle w:val="afffffff4"/>
              <w:rPr>
                <w:color w:val="auto"/>
              </w:rPr>
            </w:pPr>
            <w:r w:rsidRPr="00BF4A64">
              <w:rPr>
                <w:color w:val="auto"/>
              </w:rPr>
              <w:t>--- </w:t>
            </w:r>
          </w:p>
        </w:tc>
      </w:tr>
      <w:tr w:rsidR="002F60D7" w:rsidRPr="00BF4A64" w14:paraId="7201E98C" w14:textId="77777777" w:rsidTr="00AC0B78">
        <w:trPr>
          <w:trHeight w:val="20"/>
          <w:jc w:val="center"/>
        </w:trPr>
        <w:tc>
          <w:tcPr>
            <w:tcW w:w="609" w:type="dxa"/>
            <w:tcBorders>
              <w:top w:val="single" w:sz="4" w:space="0" w:color="auto"/>
              <w:left w:val="single" w:sz="4" w:space="0" w:color="auto"/>
              <w:bottom w:val="single" w:sz="4" w:space="0" w:color="auto"/>
              <w:right w:val="single" w:sz="4" w:space="0" w:color="auto"/>
            </w:tcBorders>
            <w:vAlign w:val="center"/>
          </w:tcPr>
          <w:p w14:paraId="53D21226" w14:textId="77777777" w:rsidR="00241AEE" w:rsidRPr="00BF4A64" w:rsidRDefault="00241AEE" w:rsidP="006B519F">
            <w:pPr>
              <w:pStyle w:val="afffffff4"/>
              <w:rPr>
                <w:color w:val="auto"/>
              </w:rPr>
            </w:pPr>
            <w:r w:rsidRPr="00BF4A64">
              <w:rPr>
                <w:color w:val="auto"/>
              </w:rPr>
              <w:t>4</w:t>
            </w:r>
          </w:p>
        </w:tc>
        <w:tc>
          <w:tcPr>
            <w:tcW w:w="946" w:type="dxa"/>
            <w:tcBorders>
              <w:top w:val="single" w:sz="4" w:space="0" w:color="auto"/>
              <w:left w:val="nil"/>
              <w:bottom w:val="single" w:sz="4" w:space="0" w:color="auto"/>
              <w:right w:val="single" w:sz="4" w:space="0" w:color="auto"/>
            </w:tcBorders>
            <w:noWrap/>
            <w:vAlign w:val="center"/>
          </w:tcPr>
          <w:p w14:paraId="3D0F1053" w14:textId="77777777" w:rsidR="00241AEE" w:rsidRPr="00BF4A64" w:rsidRDefault="00241AEE" w:rsidP="006B519F">
            <w:pPr>
              <w:pStyle w:val="afffffff4"/>
              <w:rPr>
                <w:color w:val="auto"/>
              </w:rPr>
            </w:pPr>
            <w:r w:rsidRPr="00BF4A64">
              <w:rPr>
                <w:color w:val="auto"/>
              </w:rPr>
              <w:t>7322,0</w:t>
            </w:r>
          </w:p>
        </w:tc>
        <w:tc>
          <w:tcPr>
            <w:tcW w:w="1134" w:type="dxa"/>
            <w:tcBorders>
              <w:top w:val="single" w:sz="4" w:space="0" w:color="auto"/>
              <w:left w:val="nil"/>
              <w:bottom w:val="single" w:sz="4" w:space="0" w:color="auto"/>
              <w:right w:val="single" w:sz="4" w:space="0" w:color="auto"/>
            </w:tcBorders>
            <w:noWrap/>
            <w:vAlign w:val="center"/>
          </w:tcPr>
          <w:p w14:paraId="05F215CD" w14:textId="77777777" w:rsidR="00241AEE" w:rsidRPr="00BF4A64" w:rsidRDefault="00241AEE" w:rsidP="006B519F">
            <w:pPr>
              <w:pStyle w:val="afffffff4"/>
              <w:rPr>
                <w:color w:val="auto"/>
              </w:rPr>
            </w:pPr>
            <w:r w:rsidRPr="00BF4A64">
              <w:rPr>
                <w:color w:val="auto"/>
              </w:rPr>
              <w:t>2,77</w:t>
            </w:r>
          </w:p>
        </w:tc>
        <w:tc>
          <w:tcPr>
            <w:tcW w:w="1559" w:type="dxa"/>
            <w:tcBorders>
              <w:top w:val="single" w:sz="4" w:space="0" w:color="auto"/>
              <w:left w:val="single" w:sz="4" w:space="0" w:color="auto"/>
              <w:bottom w:val="single" w:sz="4" w:space="0" w:color="auto"/>
              <w:right w:val="single" w:sz="4" w:space="0" w:color="auto"/>
            </w:tcBorders>
            <w:noWrap/>
            <w:vAlign w:val="center"/>
          </w:tcPr>
          <w:p w14:paraId="333AFE30" w14:textId="77777777" w:rsidR="00241AEE" w:rsidRPr="00BF4A64" w:rsidRDefault="00241AEE" w:rsidP="006B519F">
            <w:pPr>
              <w:pStyle w:val="afffffff4"/>
              <w:rPr>
                <w:color w:val="auto"/>
              </w:rPr>
            </w:pPr>
            <w:r w:rsidRPr="00BF4A64">
              <w:rPr>
                <w:color w:val="auto"/>
              </w:rPr>
              <w:t>42,0</w:t>
            </w:r>
          </w:p>
        </w:tc>
        <w:tc>
          <w:tcPr>
            <w:tcW w:w="1559" w:type="dxa"/>
            <w:tcBorders>
              <w:top w:val="single" w:sz="4" w:space="0" w:color="auto"/>
              <w:left w:val="nil"/>
              <w:bottom w:val="single" w:sz="4" w:space="0" w:color="auto"/>
              <w:right w:val="single" w:sz="4" w:space="0" w:color="auto"/>
            </w:tcBorders>
            <w:noWrap/>
            <w:vAlign w:val="center"/>
          </w:tcPr>
          <w:p w14:paraId="7936516C" w14:textId="77777777" w:rsidR="00241AEE" w:rsidRPr="00BF4A64" w:rsidRDefault="00241AEE" w:rsidP="006B519F">
            <w:pPr>
              <w:pStyle w:val="afffffff4"/>
              <w:rPr>
                <w:color w:val="auto"/>
              </w:rPr>
            </w:pPr>
            <w:r w:rsidRPr="00BF4A64">
              <w:rPr>
                <w:color w:val="auto"/>
              </w:rPr>
              <w:t>27,9</w:t>
            </w:r>
          </w:p>
        </w:tc>
        <w:tc>
          <w:tcPr>
            <w:tcW w:w="992" w:type="dxa"/>
            <w:tcBorders>
              <w:top w:val="single" w:sz="4" w:space="0" w:color="auto"/>
              <w:left w:val="nil"/>
              <w:bottom w:val="single" w:sz="4" w:space="0" w:color="auto"/>
              <w:right w:val="single" w:sz="4" w:space="0" w:color="auto"/>
            </w:tcBorders>
            <w:noWrap/>
            <w:vAlign w:val="center"/>
          </w:tcPr>
          <w:p w14:paraId="33DEA235" w14:textId="77777777" w:rsidR="00241AEE" w:rsidRPr="00BF4A64" w:rsidRDefault="00241AEE" w:rsidP="006B519F">
            <w:pPr>
              <w:pStyle w:val="afffffff4"/>
              <w:rPr>
                <w:color w:val="auto"/>
              </w:rPr>
            </w:pPr>
            <w:r w:rsidRPr="00BF4A64">
              <w:rPr>
                <w:color w:val="auto"/>
              </w:rPr>
              <w:t>53,31</w:t>
            </w:r>
          </w:p>
        </w:tc>
        <w:tc>
          <w:tcPr>
            <w:tcW w:w="1418" w:type="dxa"/>
            <w:tcBorders>
              <w:top w:val="single" w:sz="4" w:space="0" w:color="auto"/>
              <w:left w:val="nil"/>
              <w:bottom w:val="single" w:sz="4" w:space="0" w:color="auto"/>
              <w:right w:val="single" w:sz="4" w:space="0" w:color="auto"/>
            </w:tcBorders>
            <w:noWrap/>
            <w:vAlign w:val="center"/>
          </w:tcPr>
          <w:p w14:paraId="7F019C66" w14:textId="77777777" w:rsidR="00241AEE" w:rsidRPr="00BF4A64" w:rsidRDefault="00241AEE" w:rsidP="006B519F">
            <w:pPr>
              <w:pStyle w:val="afffffff4"/>
              <w:rPr>
                <w:color w:val="auto"/>
              </w:rPr>
            </w:pPr>
            <w:r w:rsidRPr="00BF4A64">
              <w:rPr>
                <w:color w:val="auto"/>
              </w:rPr>
              <w:t>69,3</w:t>
            </w:r>
          </w:p>
        </w:tc>
        <w:tc>
          <w:tcPr>
            <w:tcW w:w="1127" w:type="dxa"/>
            <w:tcBorders>
              <w:top w:val="single" w:sz="4" w:space="0" w:color="auto"/>
              <w:left w:val="nil"/>
              <w:bottom w:val="single" w:sz="4" w:space="0" w:color="auto"/>
              <w:right w:val="single" w:sz="4" w:space="0" w:color="auto"/>
            </w:tcBorders>
            <w:vAlign w:val="center"/>
          </w:tcPr>
          <w:p w14:paraId="7BD9EA64" w14:textId="77777777" w:rsidR="00241AEE" w:rsidRPr="00BF4A64" w:rsidRDefault="00241AEE" w:rsidP="006B519F">
            <w:pPr>
              <w:pStyle w:val="afffffff4"/>
              <w:rPr>
                <w:color w:val="auto"/>
              </w:rPr>
            </w:pPr>
            <w:r w:rsidRPr="00BF4A64">
              <w:rPr>
                <w:color w:val="auto"/>
              </w:rPr>
              <w:t>121</w:t>
            </w:r>
          </w:p>
        </w:tc>
      </w:tr>
      <w:tr w:rsidR="002F60D7" w:rsidRPr="00BF4A64" w14:paraId="51154AB0" w14:textId="77777777" w:rsidTr="00AC0B78">
        <w:trPr>
          <w:trHeight w:val="20"/>
          <w:jc w:val="center"/>
        </w:trPr>
        <w:tc>
          <w:tcPr>
            <w:tcW w:w="609" w:type="dxa"/>
            <w:tcBorders>
              <w:top w:val="single" w:sz="4" w:space="0" w:color="auto"/>
              <w:left w:val="single" w:sz="4" w:space="0" w:color="auto"/>
              <w:bottom w:val="single" w:sz="4" w:space="0" w:color="auto"/>
              <w:right w:val="single" w:sz="4" w:space="0" w:color="auto"/>
            </w:tcBorders>
            <w:noWrap/>
            <w:vAlign w:val="center"/>
          </w:tcPr>
          <w:p w14:paraId="4E699D5D" w14:textId="77777777" w:rsidR="00241AEE" w:rsidRPr="00BF4A64" w:rsidRDefault="00241AEE" w:rsidP="006B519F">
            <w:pPr>
              <w:pStyle w:val="afffffff4"/>
              <w:rPr>
                <w:color w:val="auto"/>
              </w:rPr>
            </w:pPr>
            <w:r w:rsidRPr="00BF4A64">
              <w:rPr>
                <w:color w:val="auto"/>
              </w:rPr>
              <w:t>5</w:t>
            </w:r>
          </w:p>
        </w:tc>
        <w:tc>
          <w:tcPr>
            <w:tcW w:w="946" w:type="dxa"/>
            <w:tcBorders>
              <w:top w:val="single" w:sz="4" w:space="0" w:color="auto"/>
              <w:left w:val="nil"/>
              <w:bottom w:val="single" w:sz="4" w:space="0" w:color="auto"/>
              <w:right w:val="single" w:sz="4" w:space="0" w:color="auto"/>
            </w:tcBorders>
            <w:noWrap/>
            <w:vAlign w:val="center"/>
          </w:tcPr>
          <w:p w14:paraId="44C6DC37" w14:textId="77777777" w:rsidR="00241AEE" w:rsidRPr="00BF4A64" w:rsidRDefault="00241AEE" w:rsidP="006B519F">
            <w:pPr>
              <w:pStyle w:val="afffffff4"/>
              <w:rPr>
                <w:color w:val="auto"/>
              </w:rPr>
            </w:pPr>
            <w:r w:rsidRPr="00BF4A64">
              <w:rPr>
                <w:color w:val="auto"/>
              </w:rPr>
              <w:t>7260,0</w:t>
            </w:r>
          </w:p>
        </w:tc>
        <w:tc>
          <w:tcPr>
            <w:tcW w:w="1134" w:type="dxa"/>
            <w:tcBorders>
              <w:top w:val="single" w:sz="4" w:space="0" w:color="auto"/>
              <w:left w:val="nil"/>
              <w:bottom w:val="single" w:sz="4" w:space="0" w:color="auto"/>
              <w:right w:val="single" w:sz="4" w:space="0" w:color="auto"/>
            </w:tcBorders>
            <w:noWrap/>
            <w:vAlign w:val="center"/>
          </w:tcPr>
          <w:p w14:paraId="1BFB053F" w14:textId="77777777" w:rsidR="00241AEE" w:rsidRPr="00BF4A64" w:rsidRDefault="00241AEE" w:rsidP="006B519F">
            <w:pPr>
              <w:pStyle w:val="afffffff4"/>
              <w:rPr>
                <w:color w:val="auto"/>
              </w:rPr>
            </w:pPr>
            <w:r w:rsidRPr="00BF4A64">
              <w:rPr>
                <w:color w:val="auto"/>
              </w:rPr>
              <w:t>2,77</w:t>
            </w:r>
          </w:p>
        </w:tc>
        <w:tc>
          <w:tcPr>
            <w:tcW w:w="1559" w:type="dxa"/>
            <w:tcBorders>
              <w:top w:val="single" w:sz="4" w:space="0" w:color="auto"/>
              <w:left w:val="single" w:sz="4" w:space="0" w:color="auto"/>
              <w:bottom w:val="single" w:sz="4" w:space="0" w:color="auto"/>
              <w:right w:val="single" w:sz="4" w:space="0" w:color="auto"/>
            </w:tcBorders>
            <w:noWrap/>
            <w:vAlign w:val="center"/>
          </w:tcPr>
          <w:p w14:paraId="0804FE82" w14:textId="77777777" w:rsidR="00241AEE" w:rsidRPr="00BF4A64" w:rsidRDefault="00241AEE" w:rsidP="006B519F">
            <w:pPr>
              <w:pStyle w:val="afffffff4"/>
              <w:rPr>
                <w:color w:val="auto"/>
              </w:rPr>
            </w:pPr>
            <w:r w:rsidRPr="00BF4A64">
              <w:rPr>
                <w:color w:val="auto"/>
              </w:rPr>
              <w:t>38,0</w:t>
            </w:r>
          </w:p>
        </w:tc>
        <w:tc>
          <w:tcPr>
            <w:tcW w:w="1559" w:type="dxa"/>
            <w:tcBorders>
              <w:top w:val="single" w:sz="4" w:space="0" w:color="auto"/>
              <w:left w:val="nil"/>
              <w:bottom w:val="single" w:sz="4" w:space="0" w:color="auto"/>
              <w:right w:val="single" w:sz="4" w:space="0" w:color="auto"/>
            </w:tcBorders>
            <w:noWrap/>
            <w:vAlign w:val="center"/>
          </w:tcPr>
          <w:p w14:paraId="42A472AE" w14:textId="77777777" w:rsidR="00241AEE" w:rsidRPr="00BF4A64" w:rsidRDefault="00241AEE" w:rsidP="006B519F">
            <w:pPr>
              <w:pStyle w:val="afffffff4"/>
              <w:rPr>
                <w:color w:val="auto"/>
              </w:rPr>
            </w:pPr>
            <w:r w:rsidRPr="00BF4A64">
              <w:rPr>
                <w:color w:val="auto"/>
              </w:rPr>
              <w:t>27,9</w:t>
            </w:r>
          </w:p>
        </w:tc>
        <w:tc>
          <w:tcPr>
            <w:tcW w:w="992" w:type="dxa"/>
            <w:tcBorders>
              <w:top w:val="single" w:sz="4" w:space="0" w:color="auto"/>
              <w:left w:val="nil"/>
              <w:bottom w:val="single" w:sz="4" w:space="0" w:color="auto"/>
              <w:right w:val="single" w:sz="4" w:space="0" w:color="auto"/>
            </w:tcBorders>
            <w:noWrap/>
            <w:vAlign w:val="center"/>
          </w:tcPr>
          <w:p w14:paraId="39D0528E" w14:textId="77777777" w:rsidR="00241AEE" w:rsidRPr="00BF4A64" w:rsidRDefault="00241AEE" w:rsidP="006B519F">
            <w:pPr>
              <w:pStyle w:val="afffffff4"/>
              <w:rPr>
                <w:color w:val="auto"/>
              </w:rPr>
            </w:pPr>
            <w:r w:rsidRPr="00BF4A64">
              <w:rPr>
                <w:color w:val="auto"/>
              </w:rPr>
              <w:t>53,31</w:t>
            </w:r>
          </w:p>
        </w:tc>
        <w:tc>
          <w:tcPr>
            <w:tcW w:w="1418" w:type="dxa"/>
            <w:tcBorders>
              <w:top w:val="single" w:sz="4" w:space="0" w:color="auto"/>
              <w:left w:val="nil"/>
              <w:bottom w:val="single" w:sz="4" w:space="0" w:color="auto"/>
              <w:right w:val="single" w:sz="4" w:space="0" w:color="auto"/>
            </w:tcBorders>
            <w:noWrap/>
            <w:vAlign w:val="center"/>
          </w:tcPr>
          <w:p w14:paraId="07FBE728" w14:textId="77777777" w:rsidR="00241AEE" w:rsidRPr="00BF4A64" w:rsidRDefault="00241AEE" w:rsidP="006B519F">
            <w:pPr>
              <w:pStyle w:val="afffffff4"/>
              <w:rPr>
                <w:color w:val="auto"/>
              </w:rPr>
            </w:pPr>
            <w:r w:rsidRPr="00BF4A64">
              <w:rPr>
                <w:color w:val="auto"/>
              </w:rPr>
              <w:t>64,8</w:t>
            </w:r>
          </w:p>
        </w:tc>
        <w:tc>
          <w:tcPr>
            <w:tcW w:w="1127" w:type="dxa"/>
            <w:tcBorders>
              <w:top w:val="single" w:sz="4" w:space="0" w:color="auto"/>
              <w:left w:val="nil"/>
              <w:bottom w:val="single" w:sz="4" w:space="0" w:color="auto"/>
              <w:right w:val="single" w:sz="4" w:space="0" w:color="auto"/>
            </w:tcBorders>
            <w:vAlign w:val="center"/>
          </w:tcPr>
          <w:p w14:paraId="65DFADA4" w14:textId="77777777" w:rsidR="00241AEE" w:rsidRPr="00BF4A64" w:rsidRDefault="00241AEE" w:rsidP="006B519F">
            <w:pPr>
              <w:pStyle w:val="afffffff4"/>
              <w:rPr>
                <w:color w:val="auto"/>
              </w:rPr>
            </w:pPr>
            <w:r w:rsidRPr="00BF4A64">
              <w:rPr>
                <w:color w:val="auto"/>
              </w:rPr>
              <w:t>1478</w:t>
            </w:r>
          </w:p>
        </w:tc>
      </w:tr>
      <w:tr w:rsidR="002F60D7" w:rsidRPr="00BF4A64" w14:paraId="0D1AC606" w14:textId="77777777" w:rsidTr="00AC0B78">
        <w:trPr>
          <w:trHeight w:val="20"/>
          <w:jc w:val="center"/>
        </w:trPr>
        <w:tc>
          <w:tcPr>
            <w:tcW w:w="609" w:type="dxa"/>
            <w:tcBorders>
              <w:top w:val="single" w:sz="4" w:space="0" w:color="auto"/>
              <w:left w:val="single" w:sz="4" w:space="0" w:color="auto"/>
              <w:bottom w:val="single" w:sz="4" w:space="0" w:color="auto"/>
              <w:right w:val="single" w:sz="4" w:space="0" w:color="auto"/>
            </w:tcBorders>
            <w:noWrap/>
            <w:vAlign w:val="center"/>
          </w:tcPr>
          <w:p w14:paraId="38DF212C" w14:textId="77777777" w:rsidR="00241AEE" w:rsidRPr="00BF4A64" w:rsidRDefault="00241AEE" w:rsidP="006B519F">
            <w:pPr>
              <w:pStyle w:val="afffffff4"/>
              <w:rPr>
                <w:color w:val="auto"/>
              </w:rPr>
            </w:pPr>
            <w:r w:rsidRPr="00BF4A64">
              <w:rPr>
                <w:color w:val="auto"/>
              </w:rPr>
              <w:t>6</w:t>
            </w:r>
          </w:p>
        </w:tc>
        <w:tc>
          <w:tcPr>
            <w:tcW w:w="946" w:type="dxa"/>
            <w:tcBorders>
              <w:top w:val="single" w:sz="4" w:space="0" w:color="auto"/>
              <w:left w:val="nil"/>
              <w:bottom w:val="single" w:sz="4" w:space="0" w:color="auto"/>
              <w:right w:val="single" w:sz="4" w:space="0" w:color="auto"/>
            </w:tcBorders>
            <w:noWrap/>
            <w:vAlign w:val="center"/>
          </w:tcPr>
          <w:p w14:paraId="630869A7" w14:textId="77777777" w:rsidR="00241AEE" w:rsidRPr="00BF4A64" w:rsidRDefault="00241AEE" w:rsidP="006B519F">
            <w:pPr>
              <w:pStyle w:val="afffffff4"/>
              <w:rPr>
                <w:color w:val="auto"/>
              </w:rPr>
            </w:pPr>
            <w:r w:rsidRPr="00BF4A64">
              <w:rPr>
                <w:color w:val="auto"/>
              </w:rPr>
              <w:t>7960,0</w:t>
            </w:r>
          </w:p>
        </w:tc>
        <w:tc>
          <w:tcPr>
            <w:tcW w:w="1134" w:type="dxa"/>
            <w:tcBorders>
              <w:top w:val="single" w:sz="4" w:space="0" w:color="auto"/>
              <w:left w:val="nil"/>
              <w:bottom w:val="single" w:sz="4" w:space="0" w:color="auto"/>
              <w:right w:val="single" w:sz="4" w:space="0" w:color="auto"/>
            </w:tcBorders>
            <w:noWrap/>
            <w:vAlign w:val="center"/>
          </w:tcPr>
          <w:p w14:paraId="54CA0F3F" w14:textId="77777777" w:rsidR="00241AEE" w:rsidRPr="00BF4A64" w:rsidRDefault="00241AEE" w:rsidP="006B519F">
            <w:pPr>
              <w:pStyle w:val="afffffff4"/>
              <w:rPr>
                <w:color w:val="auto"/>
              </w:rPr>
            </w:pPr>
            <w:r w:rsidRPr="00BF4A64">
              <w:rPr>
                <w:color w:val="auto"/>
              </w:rPr>
              <w:t>2,77</w:t>
            </w:r>
          </w:p>
        </w:tc>
        <w:tc>
          <w:tcPr>
            <w:tcW w:w="1559" w:type="dxa"/>
            <w:tcBorders>
              <w:top w:val="single" w:sz="4" w:space="0" w:color="auto"/>
              <w:left w:val="single" w:sz="4" w:space="0" w:color="auto"/>
              <w:bottom w:val="single" w:sz="4" w:space="0" w:color="auto"/>
              <w:right w:val="single" w:sz="4" w:space="0" w:color="auto"/>
            </w:tcBorders>
            <w:noWrap/>
            <w:vAlign w:val="center"/>
          </w:tcPr>
          <w:p w14:paraId="66B7CD16" w14:textId="77777777" w:rsidR="00241AEE" w:rsidRPr="00BF4A64" w:rsidRDefault="00241AEE" w:rsidP="006B519F">
            <w:pPr>
              <w:pStyle w:val="afffffff4"/>
              <w:rPr>
                <w:color w:val="auto"/>
              </w:rPr>
            </w:pPr>
            <w:r w:rsidRPr="00BF4A64">
              <w:rPr>
                <w:color w:val="auto"/>
              </w:rPr>
              <w:t>33,0</w:t>
            </w:r>
          </w:p>
        </w:tc>
        <w:tc>
          <w:tcPr>
            <w:tcW w:w="1559" w:type="dxa"/>
            <w:tcBorders>
              <w:top w:val="single" w:sz="4" w:space="0" w:color="auto"/>
              <w:left w:val="nil"/>
              <w:bottom w:val="single" w:sz="4" w:space="0" w:color="auto"/>
              <w:right w:val="single" w:sz="4" w:space="0" w:color="auto"/>
            </w:tcBorders>
            <w:noWrap/>
            <w:vAlign w:val="center"/>
          </w:tcPr>
          <w:p w14:paraId="34439FBB" w14:textId="77777777" w:rsidR="00241AEE" w:rsidRPr="00BF4A64" w:rsidRDefault="00241AEE" w:rsidP="006B519F">
            <w:pPr>
              <w:pStyle w:val="afffffff4"/>
              <w:rPr>
                <w:color w:val="auto"/>
              </w:rPr>
            </w:pPr>
            <w:r w:rsidRPr="00BF4A64">
              <w:rPr>
                <w:color w:val="auto"/>
              </w:rPr>
              <w:t>27,9</w:t>
            </w:r>
          </w:p>
        </w:tc>
        <w:tc>
          <w:tcPr>
            <w:tcW w:w="992" w:type="dxa"/>
            <w:tcBorders>
              <w:top w:val="single" w:sz="4" w:space="0" w:color="auto"/>
              <w:left w:val="nil"/>
              <w:bottom w:val="single" w:sz="4" w:space="0" w:color="auto"/>
              <w:right w:val="single" w:sz="4" w:space="0" w:color="auto"/>
            </w:tcBorders>
            <w:noWrap/>
            <w:vAlign w:val="center"/>
          </w:tcPr>
          <w:p w14:paraId="2153A180" w14:textId="77777777" w:rsidR="00241AEE" w:rsidRPr="00BF4A64" w:rsidRDefault="00241AEE" w:rsidP="006B519F">
            <w:pPr>
              <w:pStyle w:val="afffffff4"/>
              <w:rPr>
                <w:color w:val="auto"/>
              </w:rPr>
            </w:pPr>
            <w:r w:rsidRPr="00BF4A64">
              <w:rPr>
                <w:color w:val="auto"/>
              </w:rPr>
              <w:t>53,31</w:t>
            </w:r>
          </w:p>
        </w:tc>
        <w:tc>
          <w:tcPr>
            <w:tcW w:w="1418" w:type="dxa"/>
            <w:tcBorders>
              <w:top w:val="single" w:sz="4" w:space="0" w:color="auto"/>
              <w:left w:val="nil"/>
              <w:bottom w:val="single" w:sz="4" w:space="0" w:color="auto"/>
              <w:right w:val="single" w:sz="4" w:space="0" w:color="auto"/>
            </w:tcBorders>
            <w:noWrap/>
            <w:vAlign w:val="center"/>
          </w:tcPr>
          <w:p w14:paraId="206779CD" w14:textId="77777777" w:rsidR="00241AEE" w:rsidRPr="00BF4A64" w:rsidRDefault="00241AEE" w:rsidP="006B519F">
            <w:pPr>
              <w:pStyle w:val="afffffff4"/>
              <w:rPr>
                <w:color w:val="auto"/>
              </w:rPr>
            </w:pPr>
            <w:r w:rsidRPr="00BF4A64">
              <w:rPr>
                <w:color w:val="auto"/>
              </w:rPr>
              <w:t>61,4</w:t>
            </w:r>
          </w:p>
        </w:tc>
        <w:tc>
          <w:tcPr>
            <w:tcW w:w="1127" w:type="dxa"/>
            <w:tcBorders>
              <w:top w:val="single" w:sz="4" w:space="0" w:color="auto"/>
              <w:left w:val="nil"/>
              <w:bottom w:val="single" w:sz="4" w:space="0" w:color="auto"/>
              <w:right w:val="single" w:sz="4" w:space="0" w:color="auto"/>
            </w:tcBorders>
            <w:vAlign w:val="center"/>
          </w:tcPr>
          <w:p w14:paraId="3CB88032" w14:textId="77777777" w:rsidR="00241AEE" w:rsidRPr="00BF4A64" w:rsidRDefault="00241AEE" w:rsidP="006B519F">
            <w:pPr>
              <w:pStyle w:val="afffffff4"/>
              <w:rPr>
                <w:color w:val="auto"/>
              </w:rPr>
            </w:pPr>
            <w:r w:rsidRPr="00BF4A64">
              <w:rPr>
                <w:color w:val="auto"/>
              </w:rPr>
              <w:t>2944</w:t>
            </w:r>
          </w:p>
        </w:tc>
      </w:tr>
      <w:tr w:rsidR="002F60D7" w:rsidRPr="00BF4A64" w14:paraId="26A6AF81" w14:textId="77777777" w:rsidTr="00AC0B78">
        <w:trPr>
          <w:trHeight w:val="20"/>
          <w:jc w:val="center"/>
        </w:trPr>
        <w:tc>
          <w:tcPr>
            <w:tcW w:w="609" w:type="dxa"/>
            <w:tcBorders>
              <w:top w:val="single" w:sz="4" w:space="0" w:color="auto"/>
              <w:left w:val="single" w:sz="4" w:space="0" w:color="auto"/>
              <w:bottom w:val="single" w:sz="4" w:space="0" w:color="auto"/>
              <w:right w:val="single" w:sz="4" w:space="0" w:color="auto"/>
            </w:tcBorders>
            <w:noWrap/>
            <w:vAlign w:val="center"/>
          </w:tcPr>
          <w:p w14:paraId="572B8F12" w14:textId="77777777" w:rsidR="00241AEE" w:rsidRPr="00BF4A64" w:rsidRDefault="00241AEE" w:rsidP="006B519F">
            <w:pPr>
              <w:pStyle w:val="afffffff4"/>
              <w:rPr>
                <w:color w:val="auto"/>
              </w:rPr>
            </w:pPr>
            <w:r w:rsidRPr="00BF4A64">
              <w:rPr>
                <w:color w:val="auto"/>
              </w:rPr>
              <w:t>7</w:t>
            </w:r>
          </w:p>
        </w:tc>
        <w:tc>
          <w:tcPr>
            <w:tcW w:w="946" w:type="dxa"/>
            <w:tcBorders>
              <w:top w:val="single" w:sz="4" w:space="0" w:color="auto"/>
              <w:left w:val="nil"/>
              <w:bottom w:val="single" w:sz="4" w:space="0" w:color="auto"/>
              <w:right w:val="single" w:sz="4" w:space="0" w:color="auto"/>
            </w:tcBorders>
            <w:noWrap/>
            <w:vAlign w:val="center"/>
          </w:tcPr>
          <w:p w14:paraId="3D1C9CE6" w14:textId="77777777" w:rsidR="00241AEE" w:rsidRPr="00BF4A64" w:rsidRDefault="00241AEE" w:rsidP="006B519F">
            <w:pPr>
              <w:pStyle w:val="afffffff4"/>
              <w:rPr>
                <w:color w:val="auto"/>
              </w:rPr>
            </w:pPr>
            <w:r w:rsidRPr="00BF4A64">
              <w:rPr>
                <w:color w:val="auto"/>
              </w:rPr>
              <w:t>7903,0</w:t>
            </w:r>
          </w:p>
        </w:tc>
        <w:tc>
          <w:tcPr>
            <w:tcW w:w="1134" w:type="dxa"/>
            <w:tcBorders>
              <w:top w:val="single" w:sz="4" w:space="0" w:color="auto"/>
              <w:left w:val="nil"/>
              <w:bottom w:val="single" w:sz="4" w:space="0" w:color="auto"/>
              <w:right w:val="single" w:sz="4" w:space="0" w:color="auto"/>
            </w:tcBorders>
            <w:noWrap/>
            <w:vAlign w:val="center"/>
          </w:tcPr>
          <w:p w14:paraId="0DBC0AF6" w14:textId="77777777" w:rsidR="00241AEE" w:rsidRPr="00BF4A64" w:rsidRDefault="00241AEE" w:rsidP="006B519F">
            <w:pPr>
              <w:pStyle w:val="afffffff4"/>
              <w:rPr>
                <w:color w:val="auto"/>
              </w:rPr>
            </w:pPr>
            <w:r w:rsidRPr="00BF4A64">
              <w:rPr>
                <w:color w:val="auto"/>
              </w:rPr>
              <w:t>2,77</w:t>
            </w:r>
          </w:p>
        </w:tc>
        <w:tc>
          <w:tcPr>
            <w:tcW w:w="1559" w:type="dxa"/>
            <w:tcBorders>
              <w:top w:val="single" w:sz="4" w:space="0" w:color="auto"/>
              <w:left w:val="single" w:sz="4" w:space="0" w:color="auto"/>
              <w:bottom w:val="single" w:sz="4" w:space="0" w:color="auto"/>
              <w:right w:val="single" w:sz="4" w:space="0" w:color="auto"/>
            </w:tcBorders>
            <w:noWrap/>
            <w:vAlign w:val="center"/>
          </w:tcPr>
          <w:p w14:paraId="01FD25F6" w14:textId="77777777" w:rsidR="00241AEE" w:rsidRPr="00BF4A64" w:rsidRDefault="00241AEE" w:rsidP="006B519F">
            <w:pPr>
              <w:pStyle w:val="afffffff4"/>
              <w:rPr>
                <w:color w:val="auto"/>
              </w:rPr>
            </w:pPr>
            <w:r w:rsidRPr="00BF4A64">
              <w:rPr>
                <w:color w:val="auto"/>
              </w:rPr>
              <w:t>29,0</w:t>
            </w:r>
          </w:p>
        </w:tc>
        <w:tc>
          <w:tcPr>
            <w:tcW w:w="1559" w:type="dxa"/>
            <w:tcBorders>
              <w:top w:val="single" w:sz="4" w:space="0" w:color="auto"/>
              <w:left w:val="nil"/>
              <w:bottom w:val="single" w:sz="4" w:space="0" w:color="auto"/>
              <w:right w:val="single" w:sz="4" w:space="0" w:color="auto"/>
            </w:tcBorders>
            <w:noWrap/>
            <w:vAlign w:val="center"/>
          </w:tcPr>
          <w:p w14:paraId="67A5F062" w14:textId="77777777" w:rsidR="00241AEE" w:rsidRPr="00BF4A64" w:rsidRDefault="00241AEE" w:rsidP="006B519F">
            <w:pPr>
              <w:pStyle w:val="afffffff4"/>
              <w:rPr>
                <w:color w:val="auto"/>
              </w:rPr>
            </w:pPr>
            <w:r w:rsidRPr="00BF4A64">
              <w:rPr>
                <w:color w:val="auto"/>
              </w:rPr>
              <w:t>27,9</w:t>
            </w:r>
          </w:p>
        </w:tc>
        <w:tc>
          <w:tcPr>
            <w:tcW w:w="992" w:type="dxa"/>
            <w:tcBorders>
              <w:top w:val="single" w:sz="4" w:space="0" w:color="auto"/>
              <w:left w:val="nil"/>
              <w:bottom w:val="single" w:sz="4" w:space="0" w:color="auto"/>
              <w:right w:val="single" w:sz="4" w:space="0" w:color="auto"/>
            </w:tcBorders>
            <w:noWrap/>
            <w:vAlign w:val="center"/>
          </w:tcPr>
          <w:p w14:paraId="6403CB46" w14:textId="77777777" w:rsidR="00241AEE" w:rsidRPr="00BF4A64" w:rsidRDefault="00241AEE" w:rsidP="006B519F">
            <w:pPr>
              <w:pStyle w:val="afffffff4"/>
              <w:rPr>
                <w:color w:val="auto"/>
              </w:rPr>
            </w:pPr>
            <w:r w:rsidRPr="00BF4A64">
              <w:rPr>
                <w:color w:val="auto"/>
              </w:rPr>
              <w:t>53,31</w:t>
            </w:r>
          </w:p>
        </w:tc>
        <w:tc>
          <w:tcPr>
            <w:tcW w:w="1418" w:type="dxa"/>
            <w:tcBorders>
              <w:top w:val="single" w:sz="4" w:space="0" w:color="auto"/>
              <w:left w:val="nil"/>
              <w:bottom w:val="single" w:sz="4" w:space="0" w:color="auto"/>
              <w:right w:val="single" w:sz="4" w:space="0" w:color="auto"/>
            </w:tcBorders>
            <w:noWrap/>
            <w:vAlign w:val="center"/>
          </w:tcPr>
          <w:p w14:paraId="009A2DF3" w14:textId="77777777" w:rsidR="00241AEE" w:rsidRPr="00BF4A64" w:rsidRDefault="00241AEE" w:rsidP="006B519F">
            <w:pPr>
              <w:pStyle w:val="afffffff4"/>
              <w:rPr>
                <w:color w:val="auto"/>
              </w:rPr>
            </w:pPr>
            <w:r w:rsidRPr="00BF4A64">
              <w:rPr>
                <w:color w:val="auto"/>
              </w:rPr>
              <w:t>58,8</w:t>
            </w:r>
          </w:p>
        </w:tc>
        <w:tc>
          <w:tcPr>
            <w:tcW w:w="1127" w:type="dxa"/>
            <w:tcBorders>
              <w:top w:val="single" w:sz="4" w:space="0" w:color="auto"/>
              <w:left w:val="nil"/>
              <w:bottom w:val="single" w:sz="4" w:space="0" w:color="auto"/>
              <w:right w:val="single" w:sz="4" w:space="0" w:color="auto"/>
            </w:tcBorders>
            <w:vAlign w:val="center"/>
          </w:tcPr>
          <w:p w14:paraId="35E17DDF" w14:textId="77777777" w:rsidR="00241AEE" w:rsidRPr="00BF4A64" w:rsidRDefault="00241AEE" w:rsidP="006B519F">
            <w:pPr>
              <w:pStyle w:val="afffffff4"/>
              <w:rPr>
                <w:color w:val="auto"/>
              </w:rPr>
            </w:pPr>
            <w:r w:rsidRPr="00BF4A64">
              <w:rPr>
                <w:color w:val="auto"/>
              </w:rPr>
              <w:t>4106</w:t>
            </w:r>
          </w:p>
        </w:tc>
      </w:tr>
      <w:tr w:rsidR="002F60D7" w:rsidRPr="00BF4A64" w14:paraId="0385BFE7" w14:textId="77777777" w:rsidTr="00AC0B78">
        <w:trPr>
          <w:trHeight w:val="20"/>
          <w:jc w:val="center"/>
        </w:trPr>
        <w:tc>
          <w:tcPr>
            <w:tcW w:w="609" w:type="dxa"/>
            <w:tcBorders>
              <w:top w:val="single" w:sz="4" w:space="0" w:color="auto"/>
              <w:left w:val="single" w:sz="4" w:space="0" w:color="auto"/>
              <w:bottom w:val="single" w:sz="4" w:space="0" w:color="auto"/>
              <w:right w:val="single" w:sz="4" w:space="0" w:color="auto"/>
            </w:tcBorders>
            <w:noWrap/>
            <w:vAlign w:val="center"/>
          </w:tcPr>
          <w:p w14:paraId="63A79E7C" w14:textId="77777777" w:rsidR="00241AEE" w:rsidRPr="00BF4A64" w:rsidRDefault="00241AEE" w:rsidP="006B519F">
            <w:pPr>
              <w:pStyle w:val="afffffff4"/>
              <w:rPr>
                <w:color w:val="auto"/>
              </w:rPr>
            </w:pPr>
            <w:r w:rsidRPr="00BF4A64">
              <w:rPr>
                <w:color w:val="auto"/>
              </w:rPr>
              <w:t>8</w:t>
            </w:r>
          </w:p>
        </w:tc>
        <w:tc>
          <w:tcPr>
            <w:tcW w:w="946" w:type="dxa"/>
            <w:tcBorders>
              <w:top w:val="single" w:sz="4" w:space="0" w:color="auto"/>
              <w:left w:val="nil"/>
              <w:bottom w:val="single" w:sz="4" w:space="0" w:color="auto"/>
              <w:right w:val="single" w:sz="4" w:space="0" w:color="auto"/>
            </w:tcBorders>
            <w:noWrap/>
            <w:vAlign w:val="center"/>
          </w:tcPr>
          <w:p w14:paraId="3077E4D9" w14:textId="77777777" w:rsidR="00241AEE" w:rsidRPr="00BF4A64" w:rsidRDefault="00241AEE" w:rsidP="006B519F">
            <w:pPr>
              <w:pStyle w:val="afffffff4"/>
              <w:rPr>
                <w:color w:val="auto"/>
              </w:rPr>
            </w:pPr>
            <w:r w:rsidRPr="00BF4A64">
              <w:rPr>
                <w:color w:val="auto"/>
              </w:rPr>
              <w:t>6763,0</w:t>
            </w:r>
          </w:p>
        </w:tc>
        <w:tc>
          <w:tcPr>
            <w:tcW w:w="1134" w:type="dxa"/>
            <w:tcBorders>
              <w:top w:val="single" w:sz="4" w:space="0" w:color="auto"/>
              <w:left w:val="nil"/>
              <w:bottom w:val="single" w:sz="4" w:space="0" w:color="auto"/>
              <w:right w:val="single" w:sz="4" w:space="0" w:color="auto"/>
            </w:tcBorders>
            <w:noWrap/>
            <w:vAlign w:val="center"/>
          </w:tcPr>
          <w:p w14:paraId="02931E98" w14:textId="77777777" w:rsidR="00241AEE" w:rsidRPr="00BF4A64" w:rsidRDefault="00241AEE" w:rsidP="006B519F">
            <w:pPr>
              <w:pStyle w:val="afffffff4"/>
              <w:rPr>
                <w:color w:val="auto"/>
              </w:rPr>
            </w:pPr>
            <w:r w:rsidRPr="00BF4A64">
              <w:rPr>
                <w:color w:val="auto"/>
              </w:rPr>
              <w:t>2,77</w:t>
            </w:r>
          </w:p>
        </w:tc>
        <w:tc>
          <w:tcPr>
            <w:tcW w:w="1559" w:type="dxa"/>
            <w:tcBorders>
              <w:top w:val="single" w:sz="4" w:space="0" w:color="auto"/>
              <w:left w:val="single" w:sz="4" w:space="0" w:color="auto"/>
              <w:bottom w:val="single" w:sz="4" w:space="0" w:color="auto"/>
              <w:right w:val="single" w:sz="4" w:space="0" w:color="auto"/>
            </w:tcBorders>
            <w:noWrap/>
            <w:vAlign w:val="center"/>
          </w:tcPr>
          <w:p w14:paraId="610964D0" w14:textId="77777777" w:rsidR="00241AEE" w:rsidRPr="00BF4A64" w:rsidRDefault="00241AEE" w:rsidP="006B519F">
            <w:pPr>
              <w:pStyle w:val="afffffff4"/>
              <w:rPr>
                <w:color w:val="auto"/>
              </w:rPr>
            </w:pPr>
            <w:r w:rsidRPr="00BF4A64">
              <w:rPr>
                <w:color w:val="auto"/>
              </w:rPr>
              <w:t>25,0</w:t>
            </w:r>
          </w:p>
        </w:tc>
        <w:tc>
          <w:tcPr>
            <w:tcW w:w="1559" w:type="dxa"/>
            <w:tcBorders>
              <w:top w:val="single" w:sz="4" w:space="0" w:color="auto"/>
              <w:left w:val="nil"/>
              <w:bottom w:val="single" w:sz="4" w:space="0" w:color="auto"/>
              <w:right w:val="single" w:sz="4" w:space="0" w:color="auto"/>
            </w:tcBorders>
            <w:noWrap/>
            <w:vAlign w:val="center"/>
          </w:tcPr>
          <w:p w14:paraId="406D773A" w14:textId="77777777" w:rsidR="00241AEE" w:rsidRPr="00BF4A64" w:rsidRDefault="00241AEE" w:rsidP="006B519F">
            <w:pPr>
              <w:pStyle w:val="afffffff4"/>
              <w:rPr>
                <w:color w:val="auto"/>
              </w:rPr>
            </w:pPr>
            <w:r w:rsidRPr="00BF4A64">
              <w:rPr>
                <w:color w:val="auto"/>
              </w:rPr>
              <w:t>27,9</w:t>
            </w:r>
          </w:p>
        </w:tc>
        <w:tc>
          <w:tcPr>
            <w:tcW w:w="992" w:type="dxa"/>
            <w:tcBorders>
              <w:top w:val="single" w:sz="4" w:space="0" w:color="auto"/>
              <w:left w:val="nil"/>
              <w:bottom w:val="single" w:sz="4" w:space="0" w:color="auto"/>
              <w:right w:val="single" w:sz="4" w:space="0" w:color="auto"/>
            </w:tcBorders>
            <w:noWrap/>
            <w:vAlign w:val="center"/>
          </w:tcPr>
          <w:p w14:paraId="4283B99F" w14:textId="77777777" w:rsidR="00241AEE" w:rsidRPr="00BF4A64" w:rsidRDefault="00241AEE" w:rsidP="006B519F">
            <w:pPr>
              <w:pStyle w:val="afffffff4"/>
              <w:rPr>
                <w:color w:val="auto"/>
              </w:rPr>
            </w:pPr>
            <w:r w:rsidRPr="00BF4A64">
              <w:rPr>
                <w:color w:val="auto"/>
              </w:rPr>
              <w:t>53,31</w:t>
            </w:r>
          </w:p>
        </w:tc>
        <w:tc>
          <w:tcPr>
            <w:tcW w:w="1418" w:type="dxa"/>
            <w:tcBorders>
              <w:top w:val="single" w:sz="4" w:space="0" w:color="auto"/>
              <w:left w:val="nil"/>
              <w:bottom w:val="single" w:sz="4" w:space="0" w:color="auto"/>
              <w:right w:val="single" w:sz="4" w:space="0" w:color="auto"/>
            </w:tcBorders>
            <w:noWrap/>
            <w:vAlign w:val="center"/>
          </w:tcPr>
          <w:p w14:paraId="5274E286" w14:textId="77777777" w:rsidR="00241AEE" w:rsidRPr="00BF4A64" w:rsidRDefault="00241AEE" w:rsidP="006B519F">
            <w:pPr>
              <w:pStyle w:val="afffffff4"/>
              <w:rPr>
                <w:color w:val="auto"/>
              </w:rPr>
            </w:pPr>
            <w:r w:rsidRPr="00BF4A64">
              <w:rPr>
                <w:color w:val="auto"/>
              </w:rPr>
              <w:t>56,8</w:t>
            </w:r>
          </w:p>
        </w:tc>
        <w:tc>
          <w:tcPr>
            <w:tcW w:w="1127" w:type="dxa"/>
            <w:tcBorders>
              <w:top w:val="single" w:sz="4" w:space="0" w:color="auto"/>
              <w:left w:val="nil"/>
              <w:bottom w:val="single" w:sz="4" w:space="0" w:color="auto"/>
              <w:right w:val="single" w:sz="4" w:space="0" w:color="auto"/>
            </w:tcBorders>
            <w:vAlign w:val="center"/>
          </w:tcPr>
          <w:p w14:paraId="69231FBF" w14:textId="77777777" w:rsidR="00241AEE" w:rsidRPr="00BF4A64" w:rsidRDefault="00241AEE" w:rsidP="006B519F">
            <w:pPr>
              <w:pStyle w:val="afffffff4"/>
              <w:rPr>
                <w:color w:val="auto"/>
              </w:rPr>
            </w:pPr>
            <w:r w:rsidRPr="00BF4A64">
              <w:rPr>
                <w:color w:val="auto"/>
              </w:rPr>
              <w:t>4867</w:t>
            </w:r>
          </w:p>
        </w:tc>
      </w:tr>
      <w:tr w:rsidR="002F60D7" w:rsidRPr="00BF4A64" w14:paraId="4A2016A6" w14:textId="77777777" w:rsidTr="00AC0B78">
        <w:trPr>
          <w:trHeight w:val="20"/>
          <w:jc w:val="center"/>
        </w:trPr>
        <w:tc>
          <w:tcPr>
            <w:tcW w:w="609" w:type="dxa"/>
            <w:tcBorders>
              <w:top w:val="single" w:sz="4" w:space="0" w:color="auto"/>
              <w:left w:val="single" w:sz="4" w:space="0" w:color="auto"/>
              <w:bottom w:val="single" w:sz="4" w:space="0" w:color="auto"/>
              <w:right w:val="single" w:sz="4" w:space="0" w:color="auto"/>
            </w:tcBorders>
            <w:noWrap/>
            <w:vAlign w:val="center"/>
          </w:tcPr>
          <w:p w14:paraId="3D1FA868" w14:textId="77777777" w:rsidR="00241AEE" w:rsidRPr="00BF4A64" w:rsidRDefault="00241AEE" w:rsidP="006B519F">
            <w:pPr>
              <w:pStyle w:val="afffffff4"/>
              <w:rPr>
                <w:color w:val="auto"/>
              </w:rPr>
            </w:pPr>
            <w:r w:rsidRPr="00BF4A64">
              <w:rPr>
                <w:color w:val="auto"/>
              </w:rPr>
              <w:t>9</w:t>
            </w:r>
          </w:p>
        </w:tc>
        <w:tc>
          <w:tcPr>
            <w:tcW w:w="946" w:type="dxa"/>
            <w:tcBorders>
              <w:top w:val="single" w:sz="4" w:space="0" w:color="auto"/>
              <w:left w:val="nil"/>
              <w:bottom w:val="single" w:sz="4" w:space="0" w:color="auto"/>
              <w:right w:val="single" w:sz="4" w:space="0" w:color="auto"/>
            </w:tcBorders>
            <w:noWrap/>
            <w:vAlign w:val="center"/>
          </w:tcPr>
          <w:p w14:paraId="028C6D0F" w14:textId="77777777" w:rsidR="00241AEE" w:rsidRPr="00BF4A64" w:rsidRDefault="00241AEE" w:rsidP="006B519F">
            <w:pPr>
              <w:pStyle w:val="afffffff4"/>
              <w:rPr>
                <w:color w:val="auto"/>
              </w:rPr>
            </w:pPr>
            <w:r w:rsidRPr="00BF4A64">
              <w:rPr>
                <w:color w:val="auto"/>
              </w:rPr>
              <w:t>5605,0</w:t>
            </w:r>
          </w:p>
        </w:tc>
        <w:tc>
          <w:tcPr>
            <w:tcW w:w="1134" w:type="dxa"/>
            <w:tcBorders>
              <w:top w:val="single" w:sz="4" w:space="0" w:color="auto"/>
              <w:left w:val="nil"/>
              <w:bottom w:val="single" w:sz="4" w:space="0" w:color="auto"/>
              <w:right w:val="single" w:sz="4" w:space="0" w:color="auto"/>
            </w:tcBorders>
            <w:noWrap/>
            <w:vAlign w:val="center"/>
          </w:tcPr>
          <w:p w14:paraId="604092AB" w14:textId="77777777" w:rsidR="00241AEE" w:rsidRPr="00BF4A64" w:rsidRDefault="00241AEE" w:rsidP="006B519F">
            <w:pPr>
              <w:pStyle w:val="afffffff4"/>
              <w:rPr>
                <w:color w:val="auto"/>
              </w:rPr>
            </w:pPr>
            <w:r w:rsidRPr="00BF4A64">
              <w:rPr>
                <w:color w:val="auto"/>
              </w:rPr>
              <w:t>2,77</w:t>
            </w:r>
          </w:p>
        </w:tc>
        <w:tc>
          <w:tcPr>
            <w:tcW w:w="1559" w:type="dxa"/>
            <w:tcBorders>
              <w:top w:val="single" w:sz="4" w:space="0" w:color="auto"/>
              <w:left w:val="single" w:sz="4" w:space="0" w:color="auto"/>
              <w:bottom w:val="single" w:sz="4" w:space="0" w:color="auto"/>
              <w:right w:val="single" w:sz="4" w:space="0" w:color="auto"/>
            </w:tcBorders>
            <w:noWrap/>
            <w:vAlign w:val="center"/>
          </w:tcPr>
          <w:p w14:paraId="28478922" w14:textId="77777777" w:rsidR="00241AEE" w:rsidRPr="00BF4A64" w:rsidRDefault="00241AEE" w:rsidP="006B519F">
            <w:pPr>
              <w:pStyle w:val="afffffff4"/>
              <w:rPr>
                <w:color w:val="auto"/>
              </w:rPr>
            </w:pPr>
            <w:r w:rsidRPr="00BF4A64">
              <w:rPr>
                <w:color w:val="auto"/>
              </w:rPr>
              <w:t>21,0</w:t>
            </w:r>
          </w:p>
        </w:tc>
        <w:tc>
          <w:tcPr>
            <w:tcW w:w="1559" w:type="dxa"/>
            <w:tcBorders>
              <w:top w:val="single" w:sz="4" w:space="0" w:color="auto"/>
              <w:left w:val="nil"/>
              <w:bottom w:val="single" w:sz="4" w:space="0" w:color="auto"/>
              <w:right w:val="single" w:sz="4" w:space="0" w:color="auto"/>
            </w:tcBorders>
            <w:noWrap/>
            <w:vAlign w:val="center"/>
          </w:tcPr>
          <w:p w14:paraId="5B64B41E" w14:textId="77777777" w:rsidR="00241AEE" w:rsidRPr="00BF4A64" w:rsidRDefault="00241AEE" w:rsidP="006B519F">
            <w:pPr>
              <w:pStyle w:val="afffffff4"/>
              <w:rPr>
                <w:color w:val="auto"/>
              </w:rPr>
            </w:pPr>
            <w:r w:rsidRPr="00BF4A64">
              <w:rPr>
                <w:color w:val="auto"/>
              </w:rPr>
              <w:t>27,9</w:t>
            </w:r>
          </w:p>
        </w:tc>
        <w:tc>
          <w:tcPr>
            <w:tcW w:w="992" w:type="dxa"/>
            <w:tcBorders>
              <w:top w:val="single" w:sz="4" w:space="0" w:color="auto"/>
              <w:left w:val="nil"/>
              <w:bottom w:val="single" w:sz="4" w:space="0" w:color="auto"/>
              <w:right w:val="single" w:sz="4" w:space="0" w:color="auto"/>
            </w:tcBorders>
            <w:noWrap/>
            <w:vAlign w:val="center"/>
          </w:tcPr>
          <w:p w14:paraId="415EC9C6" w14:textId="77777777" w:rsidR="00241AEE" w:rsidRPr="00BF4A64" w:rsidRDefault="00241AEE" w:rsidP="006B519F">
            <w:pPr>
              <w:pStyle w:val="afffffff4"/>
              <w:rPr>
                <w:color w:val="auto"/>
              </w:rPr>
            </w:pPr>
            <w:r w:rsidRPr="00BF4A64">
              <w:rPr>
                <w:color w:val="auto"/>
              </w:rPr>
              <w:t>53,31</w:t>
            </w:r>
          </w:p>
        </w:tc>
        <w:tc>
          <w:tcPr>
            <w:tcW w:w="1418" w:type="dxa"/>
            <w:tcBorders>
              <w:top w:val="single" w:sz="4" w:space="0" w:color="auto"/>
              <w:left w:val="nil"/>
              <w:bottom w:val="single" w:sz="4" w:space="0" w:color="auto"/>
              <w:right w:val="single" w:sz="4" w:space="0" w:color="auto"/>
            </w:tcBorders>
            <w:noWrap/>
            <w:vAlign w:val="center"/>
          </w:tcPr>
          <w:p w14:paraId="6C6F99D4" w14:textId="77777777" w:rsidR="00241AEE" w:rsidRPr="00BF4A64" w:rsidRDefault="00241AEE" w:rsidP="006B519F">
            <w:pPr>
              <w:pStyle w:val="afffffff4"/>
              <w:rPr>
                <w:color w:val="auto"/>
              </w:rPr>
            </w:pPr>
            <w:r w:rsidRPr="00BF4A64">
              <w:rPr>
                <w:color w:val="auto"/>
              </w:rPr>
              <w:t>55,2</w:t>
            </w:r>
          </w:p>
        </w:tc>
        <w:tc>
          <w:tcPr>
            <w:tcW w:w="1127" w:type="dxa"/>
            <w:tcBorders>
              <w:top w:val="single" w:sz="4" w:space="0" w:color="auto"/>
              <w:left w:val="nil"/>
              <w:bottom w:val="single" w:sz="4" w:space="0" w:color="auto"/>
              <w:right w:val="single" w:sz="4" w:space="0" w:color="auto"/>
            </w:tcBorders>
            <w:vAlign w:val="center"/>
          </w:tcPr>
          <w:p w14:paraId="106D3F3F" w14:textId="77777777" w:rsidR="00241AEE" w:rsidRPr="00BF4A64" w:rsidRDefault="00241AEE" w:rsidP="006B519F">
            <w:pPr>
              <w:pStyle w:val="afffffff4"/>
              <w:rPr>
                <w:color w:val="auto"/>
              </w:rPr>
            </w:pPr>
            <w:r w:rsidRPr="00BF4A64">
              <w:rPr>
                <w:color w:val="auto"/>
              </w:rPr>
              <w:t>5246</w:t>
            </w:r>
          </w:p>
        </w:tc>
      </w:tr>
      <w:tr w:rsidR="002F60D7" w:rsidRPr="00BF4A64" w14:paraId="03071613" w14:textId="77777777" w:rsidTr="00AC0B78">
        <w:trPr>
          <w:trHeight w:val="20"/>
          <w:jc w:val="center"/>
        </w:trPr>
        <w:tc>
          <w:tcPr>
            <w:tcW w:w="609" w:type="dxa"/>
            <w:tcBorders>
              <w:top w:val="single" w:sz="4" w:space="0" w:color="auto"/>
              <w:left w:val="single" w:sz="4" w:space="0" w:color="auto"/>
              <w:bottom w:val="single" w:sz="4" w:space="0" w:color="auto"/>
              <w:right w:val="single" w:sz="4" w:space="0" w:color="auto"/>
            </w:tcBorders>
            <w:noWrap/>
            <w:vAlign w:val="center"/>
          </w:tcPr>
          <w:p w14:paraId="4C11B213" w14:textId="77777777" w:rsidR="00241AEE" w:rsidRPr="00BF4A64" w:rsidRDefault="00241AEE" w:rsidP="006B519F">
            <w:pPr>
              <w:pStyle w:val="afffffff4"/>
              <w:rPr>
                <w:color w:val="auto"/>
              </w:rPr>
            </w:pPr>
            <w:r w:rsidRPr="00BF4A64">
              <w:rPr>
                <w:color w:val="auto"/>
              </w:rPr>
              <w:t>10</w:t>
            </w:r>
          </w:p>
        </w:tc>
        <w:tc>
          <w:tcPr>
            <w:tcW w:w="946" w:type="dxa"/>
            <w:tcBorders>
              <w:top w:val="single" w:sz="4" w:space="0" w:color="auto"/>
              <w:left w:val="nil"/>
              <w:bottom w:val="single" w:sz="4" w:space="0" w:color="auto"/>
              <w:right w:val="single" w:sz="4" w:space="0" w:color="auto"/>
            </w:tcBorders>
            <w:noWrap/>
            <w:vAlign w:val="center"/>
          </w:tcPr>
          <w:p w14:paraId="5DE95F96" w14:textId="77777777" w:rsidR="00241AEE" w:rsidRPr="00BF4A64" w:rsidRDefault="00241AEE" w:rsidP="006B519F">
            <w:pPr>
              <w:pStyle w:val="afffffff4"/>
              <w:rPr>
                <w:color w:val="auto"/>
              </w:rPr>
            </w:pPr>
            <w:r w:rsidRPr="00BF4A64">
              <w:rPr>
                <w:color w:val="auto"/>
              </w:rPr>
              <w:t>4081</w:t>
            </w:r>
          </w:p>
        </w:tc>
        <w:tc>
          <w:tcPr>
            <w:tcW w:w="1134" w:type="dxa"/>
            <w:tcBorders>
              <w:top w:val="single" w:sz="4" w:space="0" w:color="auto"/>
              <w:left w:val="nil"/>
              <w:bottom w:val="single" w:sz="4" w:space="0" w:color="auto"/>
              <w:right w:val="single" w:sz="4" w:space="0" w:color="auto"/>
            </w:tcBorders>
            <w:noWrap/>
            <w:vAlign w:val="center"/>
          </w:tcPr>
          <w:p w14:paraId="5D04F1C8" w14:textId="77777777" w:rsidR="00241AEE" w:rsidRPr="00BF4A64" w:rsidRDefault="00241AEE" w:rsidP="006B519F">
            <w:pPr>
              <w:pStyle w:val="afffffff4"/>
              <w:rPr>
                <w:color w:val="auto"/>
              </w:rPr>
            </w:pPr>
            <w:r w:rsidRPr="00BF4A64">
              <w:rPr>
                <w:color w:val="auto"/>
              </w:rPr>
              <w:t>2,77</w:t>
            </w:r>
          </w:p>
        </w:tc>
        <w:tc>
          <w:tcPr>
            <w:tcW w:w="1559" w:type="dxa"/>
            <w:tcBorders>
              <w:top w:val="single" w:sz="4" w:space="0" w:color="auto"/>
              <w:left w:val="single" w:sz="4" w:space="0" w:color="auto"/>
              <w:bottom w:val="single" w:sz="4" w:space="0" w:color="auto"/>
              <w:right w:val="single" w:sz="4" w:space="0" w:color="auto"/>
            </w:tcBorders>
            <w:noWrap/>
            <w:vAlign w:val="center"/>
          </w:tcPr>
          <w:p w14:paraId="21BC5BE7" w14:textId="77777777" w:rsidR="00241AEE" w:rsidRPr="00BF4A64" w:rsidRDefault="00241AEE" w:rsidP="006B519F">
            <w:pPr>
              <w:pStyle w:val="afffffff4"/>
              <w:rPr>
                <w:color w:val="auto"/>
              </w:rPr>
            </w:pPr>
            <w:r w:rsidRPr="00BF4A64">
              <w:rPr>
                <w:color w:val="auto"/>
              </w:rPr>
              <w:t>18,0</w:t>
            </w:r>
          </w:p>
        </w:tc>
        <w:tc>
          <w:tcPr>
            <w:tcW w:w="1559" w:type="dxa"/>
            <w:tcBorders>
              <w:top w:val="single" w:sz="4" w:space="0" w:color="auto"/>
              <w:left w:val="nil"/>
              <w:bottom w:val="single" w:sz="4" w:space="0" w:color="auto"/>
              <w:right w:val="single" w:sz="4" w:space="0" w:color="auto"/>
            </w:tcBorders>
            <w:noWrap/>
            <w:vAlign w:val="center"/>
          </w:tcPr>
          <w:p w14:paraId="521E6304" w14:textId="77777777" w:rsidR="00241AEE" w:rsidRPr="00BF4A64" w:rsidRDefault="00241AEE" w:rsidP="006B519F">
            <w:pPr>
              <w:pStyle w:val="afffffff4"/>
              <w:rPr>
                <w:color w:val="auto"/>
              </w:rPr>
            </w:pPr>
            <w:r w:rsidRPr="00BF4A64">
              <w:rPr>
                <w:color w:val="auto"/>
              </w:rPr>
              <w:t>27,9</w:t>
            </w:r>
          </w:p>
        </w:tc>
        <w:tc>
          <w:tcPr>
            <w:tcW w:w="992" w:type="dxa"/>
            <w:tcBorders>
              <w:top w:val="single" w:sz="4" w:space="0" w:color="auto"/>
              <w:left w:val="nil"/>
              <w:bottom w:val="single" w:sz="4" w:space="0" w:color="auto"/>
              <w:right w:val="single" w:sz="4" w:space="0" w:color="auto"/>
            </w:tcBorders>
            <w:noWrap/>
            <w:vAlign w:val="center"/>
          </w:tcPr>
          <w:p w14:paraId="72C96FD6" w14:textId="77777777" w:rsidR="00241AEE" w:rsidRPr="00BF4A64" w:rsidRDefault="00241AEE" w:rsidP="006B519F">
            <w:pPr>
              <w:pStyle w:val="afffffff4"/>
              <w:rPr>
                <w:color w:val="auto"/>
              </w:rPr>
            </w:pPr>
            <w:r w:rsidRPr="00BF4A64">
              <w:rPr>
                <w:color w:val="auto"/>
              </w:rPr>
              <w:t>53,31</w:t>
            </w:r>
          </w:p>
        </w:tc>
        <w:tc>
          <w:tcPr>
            <w:tcW w:w="1418" w:type="dxa"/>
            <w:tcBorders>
              <w:top w:val="single" w:sz="4" w:space="0" w:color="auto"/>
              <w:left w:val="nil"/>
              <w:bottom w:val="single" w:sz="4" w:space="0" w:color="auto"/>
              <w:right w:val="single" w:sz="4" w:space="0" w:color="auto"/>
            </w:tcBorders>
            <w:noWrap/>
            <w:vAlign w:val="center"/>
          </w:tcPr>
          <w:p w14:paraId="34D44759" w14:textId="77777777" w:rsidR="00241AEE" w:rsidRPr="00BF4A64" w:rsidRDefault="00241AEE" w:rsidP="006B519F">
            <w:pPr>
              <w:pStyle w:val="afffffff4"/>
              <w:rPr>
                <w:color w:val="auto"/>
              </w:rPr>
            </w:pPr>
            <w:r w:rsidRPr="00BF4A64">
              <w:rPr>
                <w:color w:val="auto"/>
              </w:rPr>
              <w:t>53,9</w:t>
            </w:r>
          </w:p>
        </w:tc>
        <w:tc>
          <w:tcPr>
            <w:tcW w:w="1127" w:type="dxa"/>
            <w:tcBorders>
              <w:top w:val="single" w:sz="4" w:space="0" w:color="auto"/>
              <w:left w:val="nil"/>
              <w:bottom w:val="single" w:sz="4" w:space="0" w:color="auto"/>
              <w:right w:val="single" w:sz="4" w:space="0" w:color="auto"/>
            </w:tcBorders>
            <w:vAlign w:val="center"/>
          </w:tcPr>
          <w:p w14:paraId="4EC1FCAB" w14:textId="77777777" w:rsidR="00241AEE" w:rsidRPr="00BF4A64" w:rsidRDefault="00241AEE" w:rsidP="006B519F">
            <w:pPr>
              <w:pStyle w:val="afffffff4"/>
              <w:rPr>
                <w:color w:val="auto"/>
              </w:rPr>
            </w:pPr>
            <w:r w:rsidRPr="00BF4A64">
              <w:rPr>
                <w:color w:val="auto"/>
              </w:rPr>
              <w:t>4081</w:t>
            </w:r>
          </w:p>
        </w:tc>
      </w:tr>
      <w:tr w:rsidR="002F60D7" w:rsidRPr="00BF4A64" w14:paraId="0BA3776E" w14:textId="77777777" w:rsidTr="00AC0B78">
        <w:trPr>
          <w:trHeight w:val="20"/>
          <w:jc w:val="center"/>
        </w:trPr>
        <w:tc>
          <w:tcPr>
            <w:tcW w:w="609" w:type="dxa"/>
            <w:tcBorders>
              <w:top w:val="single" w:sz="4" w:space="0" w:color="auto"/>
              <w:left w:val="single" w:sz="4" w:space="0" w:color="auto"/>
              <w:bottom w:val="single" w:sz="4" w:space="0" w:color="auto"/>
              <w:right w:val="single" w:sz="4" w:space="0" w:color="auto"/>
            </w:tcBorders>
            <w:noWrap/>
            <w:vAlign w:val="center"/>
          </w:tcPr>
          <w:p w14:paraId="41E6843C" w14:textId="77777777" w:rsidR="00241AEE" w:rsidRPr="00BF4A64" w:rsidRDefault="00241AEE" w:rsidP="006B519F">
            <w:pPr>
              <w:pStyle w:val="afffffff4"/>
              <w:rPr>
                <w:color w:val="auto"/>
              </w:rPr>
            </w:pPr>
            <w:r w:rsidRPr="00BF4A64">
              <w:rPr>
                <w:color w:val="auto"/>
              </w:rPr>
              <w:t>11</w:t>
            </w:r>
          </w:p>
        </w:tc>
        <w:tc>
          <w:tcPr>
            <w:tcW w:w="946" w:type="dxa"/>
            <w:tcBorders>
              <w:top w:val="single" w:sz="4" w:space="0" w:color="auto"/>
              <w:left w:val="nil"/>
              <w:bottom w:val="single" w:sz="4" w:space="0" w:color="auto"/>
              <w:right w:val="single" w:sz="4" w:space="0" w:color="auto"/>
            </w:tcBorders>
            <w:noWrap/>
            <w:vAlign w:val="center"/>
          </w:tcPr>
          <w:p w14:paraId="436BC784" w14:textId="77777777" w:rsidR="00241AEE" w:rsidRPr="00BF4A64" w:rsidRDefault="00241AEE" w:rsidP="006B519F">
            <w:pPr>
              <w:pStyle w:val="afffffff4"/>
              <w:rPr>
                <w:color w:val="auto"/>
              </w:rPr>
            </w:pPr>
            <w:r w:rsidRPr="00BF4A64">
              <w:rPr>
                <w:color w:val="auto"/>
              </w:rPr>
              <w:t>2506</w:t>
            </w:r>
          </w:p>
        </w:tc>
        <w:tc>
          <w:tcPr>
            <w:tcW w:w="1134" w:type="dxa"/>
            <w:tcBorders>
              <w:top w:val="single" w:sz="4" w:space="0" w:color="auto"/>
              <w:left w:val="nil"/>
              <w:bottom w:val="single" w:sz="4" w:space="0" w:color="auto"/>
              <w:right w:val="single" w:sz="4" w:space="0" w:color="auto"/>
            </w:tcBorders>
            <w:noWrap/>
            <w:vAlign w:val="center"/>
          </w:tcPr>
          <w:p w14:paraId="18D1FC01" w14:textId="77777777" w:rsidR="00241AEE" w:rsidRPr="00BF4A64" w:rsidRDefault="00241AEE" w:rsidP="006B519F">
            <w:pPr>
              <w:pStyle w:val="afffffff4"/>
              <w:rPr>
                <w:color w:val="auto"/>
              </w:rPr>
            </w:pPr>
            <w:r w:rsidRPr="00BF4A64">
              <w:rPr>
                <w:color w:val="auto"/>
              </w:rPr>
              <w:t>2,77</w:t>
            </w:r>
          </w:p>
        </w:tc>
        <w:tc>
          <w:tcPr>
            <w:tcW w:w="1559" w:type="dxa"/>
            <w:tcBorders>
              <w:top w:val="single" w:sz="4" w:space="0" w:color="auto"/>
              <w:left w:val="single" w:sz="4" w:space="0" w:color="auto"/>
              <w:bottom w:val="single" w:sz="4" w:space="0" w:color="auto"/>
              <w:right w:val="single" w:sz="4" w:space="0" w:color="auto"/>
            </w:tcBorders>
            <w:noWrap/>
            <w:vAlign w:val="center"/>
          </w:tcPr>
          <w:p w14:paraId="4ABD7F2A" w14:textId="77777777" w:rsidR="00241AEE" w:rsidRPr="00BF4A64" w:rsidRDefault="00241AEE" w:rsidP="006B519F">
            <w:pPr>
              <w:pStyle w:val="afffffff4"/>
              <w:rPr>
                <w:color w:val="auto"/>
              </w:rPr>
            </w:pPr>
            <w:r w:rsidRPr="00BF4A64">
              <w:rPr>
                <w:color w:val="auto"/>
              </w:rPr>
              <w:t>14,0</w:t>
            </w:r>
          </w:p>
        </w:tc>
        <w:tc>
          <w:tcPr>
            <w:tcW w:w="1559" w:type="dxa"/>
            <w:tcBorders>
              <w:top w:val="single" w:sz="4" w:space="0" w:color="auto"/>
              <w:left w:val="nil"/>
              <w:bottom w:val="single" w:sz="4" w:space="0" w:color="auto"/>
              <w:right w:val="single" w:sz="4" w:space="0" w:color="auto"/>
            </w:tcBorders>
            <w:noWrap/>
            <w:vAlign w:val="center"/>
          </w:tcPr>
          <w:p w14:paraId="62C44F10" w14:textId="77777777" w:rsidR="00241AEE" w:rsidRPr="00BF4A64" w:rsidRDefault="00241AEE" w:rsidP="006B519F">
            <w:pPr>
              <w:pStyle w:val="afffffff4"/>
              <w:rPr>
                <w:color w:val="auto"/>
              </w:rPr>
            </w:pPr>
            <w:r w:rsidRPr="00BF4A64">
              <w:rPr>
                <w:color w:val="auto"/>
              </w:rPr>
              <w:t>27,9</w:t>
            </w:r>
          </w:p>
        </w:tc>
        <w:tc>
          <w:tcPr>
            <w:tcW w:w="992" w:type="dxa"/>
            <w:tcBorders>
              <w:top w:val="single" w:sz="4" w:space="0" w:color="auto"/>
              <w:left w:val="nil"/>
              <w:bottom w:val="single" w:sz="4" w:space="0" w:color="auto"/>
              <w:right w:val="single" w:sz="4" w:space="0" w:color="auto"/>
            </w:tcBorders>
            <w:noWrap/>
            <w:vAlign w:val="center"/>
          </w:tcPr>
          <w:p w14:paraId="201A0CBB" w14:textId="77777777" w:rsidR="00241AEE" w:rsidRPr="00BF4A64" w:rsidRDefault="00241AEE" w:rsidP="006B519F">
            <w:pPr>
              <w:pStyle w:val="afffffff4"/>
              <w:rPr>
                <w:color w:val="auto"/>
              </w:rPr>
            </w:pPr>
            <w:r w:rsidRPr="00BF4A64">
              <w:rPr>
                <w:color w:val="auto"/>
              </w:rPr>
              <w:t>53,31</w:t>
            </w:r>
          </w:p>
        </w:tc>
        <w:tc>
          <w:tcPr>
            <w:tcW w:w="1418" w:type="dxa"/>
            <w:tcBorders>
              <w:top w:val="single" w:sz="4" w:space="0" w:color="auto"/>
              <w:left w:val="nil"/>
              <w:bottom w:val="single" w:sz="4" w:space="0" w:color="auto"/>
              <w:right w:val="single" w:sz="4" w:space="0" w:color="auto"/>
            </w:tcBorders>
            <w:noWrap/>
            <w:vAlign w:val="center"/>
          </w:tcPr>
          <w:p w14:paraId="22671556" w14:textId="77777777" w:rsidR="00241AEE" w:rsidRPr="00BF4A64" w:rsidRDefault="00241AEE" w:rsidP="006B519F">
            <w:pPr>
              <w:pStyle w:val="afffffff4"/>
              <w:rPr>
                <w:color w:val="auto"/>
              </w:rPr>
            </w:pPr>
            <w:r w:rsidRPr="00BF4A64">
              <w:rPr>
                <w:color w:val="auto"/>
              </w:rPr>
              <w:t>52,9</w:t>
            </w:r>
          </w:p>
        </w:tc>
        <w:tc>
          <w:tcPr>
            <w:tcW w:w="1127" w:type="dxa"/>
            <w:tcBorders>
              <w:top w:val="single" w:sz="4" w:space="0" w:color="auto"/>
              <w:left w:val="nil"/>
              <w:bottom w:val="single" w:sz="4" w:space="0" w:color="auto"/>
              <w:right w:val="single" w:sz="4" w:space="0" w:color="auto"/>
            </w:tcBorders>
            <w:vAlign w:val="center"/>
          </w:tcPr>
          <w:p w14:paraId="67AA4EF2" w14:textId="77777777" w:rsidR="00241AEE" w:rsidRPr="00BF4A64" w:rsidRDefault="00241AEE" w:rsidP="006B519F">
            <w:pPr>
              <w:pStyle w:val="afffffff4"/>
              <w:rPr>
                <w:color w:val="auto"/>
              </w:rPr>
            </w:pPr>
            <w:r w:rsidRPr="00BF4A64">
              <w:rPr>
                <w:color w:val="auto"/>
              </w:rPr>
              <w:t>2506</w:t>
            </w:r>
          </w:p>
        </w:tc>
      </w:tr>
      <w:tr w:rsidR="00AC0B78" w:rsidRPr="00BF4A64" w14:paraId="09C59536" w14:textId="77777777" w:rsidTr="00AC0B78">
        <w:trPr>
          <w:trHeight w:val="20"/>
          <w:jc w:val="center"/>
        </w:trPr>
        <w:tc>
          <w:tcPr>
            <w:tcW w:w="609" w:type="dxa"/>
            <w:tcBorders>
              <w:top w:val="single" w:sz="4" w:space="0" w:color="auto"/>
              <w:left w:val="single" w:sz="4" w:space="0" w:color="auto"/>
              <w:bottom w:val="single" w:sz="4" w:space="0" w:color="auto"/>
              <w:right w:val="single" w:sz="4" w:space="0" w:color="auto"/>
            </w:tcBorders>
            <w:noWrap/>
            <w:vAlign w:val="center"/>
          </w:tcPr>
          <w:p w14:paraId="19295E73" w14:textId="77777777" w:rsidR="00241AEE" w:rsidRPr="00BF4A64" w:rsidRDefault="00241AEE" w:rsidP="006B519F">
            <w:pPr>
              <w:pStyle w:val="afffffff4"/>
              <w:rPr>
                <w:color w:val="auto"/>
              </w:rPr>
            </w:pPr>
            <w:r w:rsidRPr="00BF4A64">
              <w:rPr>
                <w:color w:val="auto"/>
              </w:rPr>
              <w:t>12</w:t>
            </w:r>
          </w:p>
        </w:tc>
        <w:tc>
          <w:tcPr>
            <w:tcW w:w="946" w:type="dxa"/>
            <w:tcBorders>
              <w:top w:val="single" w:sz="4" w:space="0" w:color="auto"/>
              <w:left w:val="nil"/>
              <w:bottom w:val="single" w:sz="4" w:space="0" w:color="auto"/>
              <w:right w:val="single" w:sz="4" w:space="0" w:color="auto"/>
            </w:tcBorders>
            <w:noWrap/>
            <w:vAlign w:val="center"/>
          </w:tcPr>
          <w:p w14:paraId="6319310D" w14:textId="77777777" w:rsidR="00241AEE" w:rsidRPr="00BF4A64" w:rsidRDefault="00241AEE" w:rsidP="006B519F">
            <w:pPr>
              <w:pStyle w:val="afffffff4"/>
              <w:rPr>
                <w:color w:val="auto"/>
              </w:rPr>
            </w:pPr>
            <w:r w:rsidRPr="00BF4A64">
              <w:rPr>
                <w:color w:val="auto"/>
              </w:rPr>
              <w:t>719</w:t>
            </w:r>
          </w:p>
        </w:tc>
        <w:tc>
          <w:tcPr>
            <w:tcW w:w="1134" w:type="dxa"/>
            <w:tcBorders>
              <w:top w:val="single" w:sz="4" w:space="0" w:color="auto"/>
              <w:left w:val="nil"/>
              <w:bottom w:val="single" w:sz="4" w:space="0" w:color="auto"/>
              <w:right w:val="single" w:sz="4" w:space="0" w:color="auto"/>
            </w:tcBorders>
            <w:noWrap/>
            <w:vAlign w:val="center"/>
          </w:tcPr>
          <w:p w14:paraId="587BA04E" w14:textId="77777777" w:rsidR="00241AEE" w:rsidRPr="00BF4A64" w:rsidRDefault="00241AEE" w:rsidP="006B519F">
            <w:pPr>
              <w:pStyle w:val="afffffff4"/>
              <w:rPr>
                <w:color w:val="auto"/>
              </w:rPr>
            </w:pPr>
            <w:r w:rsidRPr="00BF4A64">
              <w:rPr>
                <w:color w:val="auto"/>
              </w:rPr>
              <w:t>2,77</w:t>
            </w:r>
          </w:p>
        </w:tc>
        <w:tc>
          <w:tcPr>
            <w:tcW w:w="1559" w:type="dxa"/>
            <w:tcBorders>
              <w:top w:val="single" w:sz="4" w:space="0" w:color="auto"/>
              <w:left w:val="single" w:sz="4" w:space="0" w:color="auto"/>
              <w:bottom w:val="single" w:sz="4" w:space="0" w:color="auto"/>
              <w:right w:val="single" w:sz="4" w:space="0" w:color="auto"/>
            </w:tcBorders>
            <w:noWrap/>
            <w:vAlign w:val="center"/>
          </w:tcPr>
          <w:p w14:paraId="19C1AF59" w14:textId="77777777" w:rsidR="00241AEE" w:rsidRPr="00BF4A64" w:rsidRDefault="00241AEE" w:rsidP="006B519F">
            <w:pPr>
              <w:pStyle w:val="afffffff4"/>
              <w:rPr>
                <w:color w:val="auto"/>
              </w:rPr>
            </w:pPr>
            <w:r w:rsidRPr="00BF4A64">
              <w:rPr>
                <w:color w:val="auto"/>
              </w:rPr>
              <w:t>11,0</w:t>
            </w:r>
          </w:p>
        </w:tc>
        <w:tc>
          <w:tcPr>
            <w:tcW w:w="1559" w:type="dxa"/>
            <w:tcBorders>
              <w:top w:val="single" w:sz="4" w:space="0" w:color="auto"/>
              <w:left w:val="nil"/>
              <w:bottom w:val="single" w:sz="4" w:space="0" w:color="auto"/>
              <w:right w:val="single" w:sz="4" w:space="0" w:color="auto"/>
            </w:tcBorders>
            <w:noWrap/>
            <w:vAlign w:val="center"/>
          </w:tcPr>
          <w:p w14:paraId="3670A919" w14:textId="77777777" w:rsidR="00241AEE" w:rsidRPr="00BF4A64" w:rsidRDefault="00241AEE" w:rsidP="006B519F">
            <w:pPr>
              <w:pStyle w:val="afffffff4"/>
              <w:rPr>
                <w:color w:val="auto"/>
              </w:rPr>
            </w:pPr>
            <w:r w:rsidRPr="00BF4A64">
              <w:rPr>
                <w:color w:val="auto"/>
              </w:rPr>
              <w:t>27,9</w:t>
            </w:r>
          </w:p>
        </w:tc>
        <w:tc>
          <w:tcPr>
            <w:tcW w:w="992" w:type="dxa"/>
            <w:tcBorders>
              <w:top w:val="single" w:sz="4" w:space="0" w:color="auto"/>
              <w:left w:val="nil"/>
              <w:bottom w:val="single" w:sz="4" w:space="0" w:color="auto"/>
              <w:right w:val="single" w:sz="4" w:space="0" w:color="auto"/>
            </w:tcBorders>
            <w:noWrap/>
            <w:vAlign w:val="center"/>
          </w:tcPr>
          <w:p w14:paraId="1B13EDAA" w14:textId="77777777" w:rsidR="00241AEE" w:rsidRPr="00BF4A64" w:rsidRDefault="00241AEE" w:rsidP="006B519F">
            <w:pPr>
              <w:pStyle w:val="afffffff4"/>
              <w:rPr>
                <w:color w:val="auto"/>
              </w:rPr>
            </w:pPr>
            <w:r w:rsidRPr="00BF4A64">
              <w:rPr>
                <w:color w:val="auto"/>
              </w:rPr>
              <w:t>53,31</w:t>
            </w:r>
          </w:p>
        </w:tc>
        <w:tc>
          <w:tcPr>
            <w:tcW w:w="1418" w:type="dxa"/>
            <w:tcBorders>
              <w:top w:val="single" w:sz="4" w:space="0" w:color="auto"/>
              <w:left w:val="nil"/>
              <w:bottom w:val="single" w:sz="4" w:space="0" w:color="auto"/>
              <w:right w:val="single" w:sz="4" w:space="0" w:color="auto"/>
            </w:tcBorders>
            <w:noWrap/>
            <w:vAlign w:val="center"/>
          </w:tcPr>
          <w:p w14:paraId="66915478" w14:textId="77777777" w:rsidR="00241AEE" w:rsidRPr="00BF4A64" w:rsidRDefault="00241AEE" w:rsidP="006B519F">
            <w:pPr>
              <w:pStyle w:val="afffffff4"/>
              <w:rPr>
                <w:color w:val="auto"/>
              </w:rPr>
            </w:pPr>
            <w:r w:rsidRPr="00BF4A64">
              <w:rPr>
                <w:color w:val="auto"/>
              </w:rPr>
              <w:t>44,0</w:t>
            </w:r>
          </w:p>
        </w:tc>
        <w:tc>
          <w:tcPr>
            <w:tcW w:w="1127" w:type="dxa"/>
            <w:tcBorders>
              <w:top w:val="single" w:sz="4" w:space="0" w:color="auto"/>
              <w:left w:val="nil"/>
              <w:bottom w:val="single" w:sz="4" w:space="0" w:color="auto"/>
              <w:right w:val="single" w:sz="4" w:space="0" w:color="auto"/>
            </w:tcBorders>
            <w:vAlign w:val="center"/>
          </w:tcPr>
          <w:p w14:paraId="706264E5" w14:textId="77777777" w:rsidR="00241AEE" w:rsidRPr="00BF4A64" w:rsidRDefault="00241AEE" w:rsidP="006B519F">
            <w:pPr>
              <w:pStyle w:val="afffffff4"/>
              <w:rPr>
                <w:color w:val="auto"/>
              </w:rPr>
            </w:pPr>
            <w:r w:rsidRPr="00BF4A64">
              <w:rPr>
                <w:color w:val="auto"/>
              </w:rPr>
              <w:t>719</w:t>
            </w:r>
          </w:p>
        </w:tc>
      </w:tr>
    </w:tbl>
    <w:p w14:paraId="7BFA015F" w14:textId="77777777" w:rsidR="00241AEE" w:rsidRPr="00BF4A64" w:rsidRDefault="00241AEE" w:rsidP="00241AEE">
      <w:pPr>
        <w:pStyle w:val="a6"/>
      </w:pPr>
    </w:p>
    <w:p w14:paraId="411381AA" w14:textId="3DEB605C" w:rsidR="00241AEE" w:rsidRPr="00BF4A64" w:rsidRDefault="00241AEE" w:rsidP="00241AEE">
      <w:pPr>
        <w:pStyle w:val="afffffff3"/>
      </w:pPr>
      <w:r w:rsidRPr="00BF4A64">
        <w:lastRenderedPageBreak/>
        <w:t>Таблица</w:t>
      </w:r>
      <w:bookmarkStart w:id="10" w:name="_Ref57187616"/>
      <w:r w:rsidRPr="00BF4A64">
        <w:t xml:space="preserve"> </w:t>
      </w:r>
      <w:bookmarkStart w:id="11" w:name="_Ref213142262"/>
      <w:r w:rsidR="000470EE" w:rsidRPr="00BF4A64">
        <w:fldChar w:fldCharType="begin"/>
      </w:r>
      <w:r w:rsidR="000470EE" w:rsidRPr="00BF4A64">
        <w:instrText xml:space="preserve"> SEQ Таблица \* ARABIC </w:instrText>
      </w:r>
      <w:r w:rsidR="000470EE" w:rsidRPr="00BF4A64">
        <w:fldChar w:fldCharType="separate"/>
      </w:r>
      <w:r w:rsidR="00146AAA" w:rsidRPr="00BF4A64">
        <w:rPr>
          <w:noProof/>
        </w:rPr>
        <w:t>2</w:t>
      </w:r>
      <w:r w:rsidR="000470EE" w:rsidRPr="00BF4A64">
        <w:fldChar w:fldCharType="end"/>
      </w:r>
      <w:bookmarkEnd w:id="10"/>
      <w:bookmarkEnd w:id="11"/>
      <w:r w:rsidRPr="00BF4A64">
        <w:t xml:space="preserve"> – Результаты расчета устойчивости по разрезу Б-Б СЗ, </w:t>
      </w:r>
      <w:r w:rsidRPr="00BF4A64">
        <w:rPr>
          <w:lang w:val="en-US"/>
        </w:rPr>
        <w:t>n</w:t>
      </w:r>
      <w:r w:rsidRPr="00BF4A64">
        <w:t>=1,305</w:t>
      </w:r>
    </w:p>
    <w:tbl>
      <w:tblPr>
        <w:tblStyle w:val="afffb"/>
        <w:tblW w:w="0" w:type="auto"/>
        <w:jc w:val="center"/>
        <w:tblLayout w:type="fixed"/>
        <w:tblLook w:val="04A0" w:firstRow="1" w:lastRow="0" w:firstColumn="1" w:lastColumn="0" w:noHBand="0" w:noVBand="1"/>
      </w:tblPr>
      <w:tblGrid>
        <w:gridCol w:w="772"/>
        <w:gridCol w:w="1286"/>
        <w:gridCol w:w="1612"/>
        <w:gridCol w:w="1428"/>
        <w:gridCol w:w="1439"/>
        <w:gridCol w:w="1346"/>
        <w:gridCol w:w="900"/>
        <w:gridCol w:w="787"/>
      </w:tblGrid>
      <w:tr w:rsidR="002F60D7" w:rsidRPr="00BF4A64" w14:paraId="75307204" w14:textId="77777777" w:rsidTr="00AC0B78">
        <w:trPr>
          <w:cantSplit/>
          <w:trHeight w:val="57"/>
          <w:jc w:val="center"/>
        </w:trPr>
        <w:tc>
          <w:tcPr>
            <w:tcW w:w="772" w:type="dxa"/>
            <w:vAlign w:val="center"/>
          </w:tcPr>
          <w:p w14:paraId="24621CD1" w14:textId="77777777" w:rsidR="00241AEE" w:rsidRPr="00BF4A64" w:rsidRDefault="00241AEE" w:rsidP="006B519F">
            <w:pPr>
              <w:pStyle w:val="afffffff4"/>
              <w:rPr>
                <w:color w:val="auto"/>
              </w:rPr>
            </w:pPr>
            <w:r w:rsidRPr="00BF4A64">
              <w:rPr>
                <w:color w:val="auto"/>
              </w:rPr>
              <w:t>№ блока</w:t>
            </w:r>
          </w:p>
        </w:tc>
        <w:tc>
          <w:tcPr>
            <w:tcW w:w="1286" w:type="dxa"/>
            <w:vAlign w:val="center"/>
            <w:hideMark/>
          </w:tcPr>
          <w:p w14:paraId="62F85165" w14:textId="77777777" w:rsidR="00241AEE" w:rsidRPr="00BF4A64" w:rsidRDefault="00241AEE" w:rsidP="006B519F">
            <w:pPr>
              <w:pStyle w:val="afffffff4"/>
              <w:rPr>
                <w:color w:val="auto"/>
              </w:rPr>
            </w:pPr>
            <w:r w:rsidRPr="00BF4A64">
              <w:rPr>
                <w:color w:val="auto"/>
              </w:rPr>
              <w:t xml:space="preserve">Вес блока </w:t>
            </w:r>
            <w:proofErr w:type="spellStart"/>
            <w:r w:rsidRPr="00BF4A64">
              <w:rPr>
                <w:color w:val="auto"/>
              </w:rPr>
              <w:t>Pт</w:t>
            </w:r>
            <w:proofErr w:type="spellEnd"/>
            <w:r w:rsidRPr="00BF4A64">
              <w:rPr>
                <w:color w:val="auto"/>
              </w:rPr>
              <w:t>, т</w:t>
            </w:r>
          </w:p>
        </w:tc>
        <w:tc>
          <w:tcPr>
            <w:tcW w:w="1612" w:type="dxa"/>
            <w:vAlign w:val="center"/>
            <w:hideMark/>
          </w:tcPr>
          <w:p w14:paraId="6B5776DE" w14:textId="77777777" w:rsidR="00241AEE" w:rsidRPr="00BF4A64" w:rsidRDefault="00241AEE" w:rsidP="006B519F">
            <w:pPr>
              <w:pStyle w:val="afffffff4"/>
              <w:rPr>
                <w:color w:val="auto"/>
              </w:rPr>
            </w:pPr>
            <w:r w:rsidRPr="00BF4A64">
              <w:rPr>
                <w:color w:val="auto"/>
              </w:rPr>
              <w:t>Норм. сила N, т</w:t>
            </w:r>
          </w:p>
        </w:tc>
        <w:tc>
          <w:tcPr>
            <w:tcW w:w="1428" w:type="dxa"/>
            <w:vAlign w:val="center"/>
            <w:hideMark/>
          </w:tcPr>
          <w:p w14:paraId="15780110" w14:textId="77777777" w:rsidR="00241AEE" w:rsidRPr="00BF4A64" w:rsidRDefault="00241AEE" w:rsidP="006B519F">
            <w:pPr>
              <w:pStyle w:val="afffffff4"/>
              <w:rPr>
                <w:color w:val="auto"/>
              </w:rPr>
            </w:pPr>
            <w:proofErr w:type="spellStart"/>
            <w:r w:rsidRPr="00BF4A64">
              <w:rPr>
                <w:color w:val="auto"/>
              </w:rPr>
              <w:t>Кас</w:t>
            </w:r>
            <w:proofErr w:type="spellEnd"/>
            <w:r w:rsidRPr="00BF4A64">
              <w:rPr>
                <w:color w:val="auto"/>
              </w:rPr>
              <w:t>. сила Т, т</w:t>
            </w:r>
          </w:p>
        </w:tc>
        <w:tc>
          <w:tcPr>
            <w:tcW w:w="1439" w:type="dxa"/>
            <w:vAlign w:val="center"/>
            <w:hideMark/>
          </w:tcPr>
          <w:p w14:paraId="37CD7132" w14:textId="77777777" w:rsidR="00241AEE" w:rsidRPr="00BF4A64" w:rsidRDefault="00241AEE" w:rsidP="006B519F">
            <w:pPr>
              <w:pStyle w:val="afffffff4"/>
              <w:rPr>
                <w:color w:val="auto"/>
              </w:rPr>
            </w:pPr>
            <w:r w:rsidRPr="00BF4A64">
              <w:rPr>
                <w:color w:val="auto"/>
              </w:rPr>
              <w:t>Сила сцеплен. С*L, т</w:t>
            </w:r>
          </w:p>
        </w:tc>
        <w:tc>
          <w:tcPr>
            <w:tcW w:w="1346" w:type="dxa"/>
            <w:vAlign w:val="center"/>
          </w:tcPr>
          <w:p w14:paraId="5F7C4F59" w14:textId="77777777" w:rsidR="00241AEE" w:rsidRPr="00BF4A64" w:rsidRDefault="00241AEE" w:rsidP="006B519F">
            <w:pPr>
              <w:pStyle w:val="afffffff4"/>
              <w:rPr>
                <w:color w:val="auto"/>
              </w:rPr>
            </w:pPr>
            <w:r w:rsidRPr="00BF4A64">
              <w:rPr>
                <w:color w:val="auto"/>
              </w:rPr>
              <w:t>Гидростат. сила D, т</w:t>
            </w:r>
          </w:p>
        </w:tc>
        <w:tc>
          <w:tcPr>
            <w:tcW w:w="900" w:type="dxa"/>
            <w:vAlign w:val="center"/>
          </w:tcPr>
          <w:p w14:paraId="3EFCEE69" w14:textId="77777777" w:rsidR="00241AEE" w:rsidRPr="00BF4A64" w:rsidRDefault="00241AEE" w:rsidP="006B519F">
            <w:pPr>
              <w:pStyle w:val="afffffff4"/>
              <w:rPr>
                <w:color w:val="auto"/>
              </w:rPr>
            </w:pPr>
            <m:oMath>
              <m:r>
                <w:rPr>
                  <w:rFonts w:ascii="Cambria Math" w:hAnsi="Cambria Math"/>
                  <w:color w:val="auto"/>
                </w:rPr>
                <m:t>tg</m:t>
              </m:r>
              <m:sSub>
                <m:sSubPr>
                  <m:ctrlPr>
                    <w:rPr>
                      <w:rFonts w:ascii="Cambria Math" w:hAnsi="Cambria Math"/>
                      <w:color w:val="auto"/>
                    </w:rPr>
                  </m:ctrlPr>
                </m:sSubPr>
                <m:e>
                  <m:r>
                    <w:rPr>
                      <w:rFonts w:ascii="Cambria Math" w:hAnsi="Cambria Math"/>
                      <w:color w:val="auto"/>
                    </w:rPr>
                    <m:t>φ</m:t>
                  </m:r>
                </m:e>
                <m:sub>
                  <m:r>
                    <m:rPr>
                      <m:sty m:val="p"/>
                    </m:rPr>
                    <w:rPr>
                      <w:rFonts w:ascii="Cambria Math" w:hAnsi="Cambria Math"/>
                      <w:color w:val="auto"/>
                    </w:rPr>
                    <m:t>n</m:t>
                  </m:r>
                </m:sub>
              </m:sSub>
            </m:oMath>
            <w:r w:rsidRPr="00BF4A64">
              <w:rPr>
                <w:color w:val="auto"/>
              </w:rPr>
              <w:t>, град.</w:t>
            </w:r>
          </w:p>
        </w:tc>
        <w:tc>
          <w:tcPr>
            <w:tcW w:w="787" w:type="dxa"/>
            <w:vAlign w:val="center"/>
            <w:hideMark/>
          </w:tcPr>
          <w:p w14:paraId="08530D43" w14:textId="77777777" w:rsidR="00241AEE" w:rsidRPr="00BF4A64" w:rsidRDefault="00241AEE" w:rsidP="006B519F">
            <w:pPr>
              <w:pStyle w:val="afffffff4"/>
              <w:rPr>
                <w:color w:val="auto"/>
                <w:vertAlign w:val="subscript"/>
              </w:rPr>
            </w:pPr>
            <w:proofErr w:type="spellStart"/>
            <w:r w:rsidRPr="00BF4A64">
              <w:rPr>
                <w:color w:val="auto"/>
              </w:rPr>
              <w:t>n</w:t>
            </w:r>
            <w:r w:rsidRPr="00BF4A64">
              <w:rPr>
                <w:color w:val="auto"/>
                <w:vertAlign w:val="subscript"/>
              </w:rPr>
              <w:t>пов</w:t>
            </w:r>
            <w:proofErr w:type="spellEnd"/>
          </w:p>
        </w:tc>
      </w:tr>
      <w:tr w:rsidR="002F60D7" w:rsidRPr="00BF4A64" w14:paraId="0D3BAC26" w14:textId="77777777" w:rsidTr="00AC0B78">
        <w:trPr>
          <w:trHeight w:val="57"/>
          <w:jc w:val="center"/>
        </w:trPr>
        <w:tc>
          <w:tcPr>
            <w:tcW w:w="772" w:type="dxa"/>
            <w:vAlign w:val="center"/>
          </w:tcPr>
          <w:p w14:paraId="5E9309DF" w14:textId="77777777" w:rsidR="00241AEE" w:rsidRPr="00BF4A64" w:rsidRDefault="00241AEE" w:rsidP="006B519F">
            <w:pPr>
              <w:pStyle w:val="afffffff4"/>
              <w:rPr>
                <w:color w:val="auto"/>
              </w:rPr>
            </w:pPr>
            <w:r w:rsidRPr="00BF4A64">
              <w:rPr>
                <w:color w:val="auto"/>
              </w:rPr>
              <w:t>1</w:t>
            </w:r>
          </w:p>
        </w:tc>
        <w:tc>
          <w:tcPr>
            <w:tcW w:w="1286" w:type="dxa"/>
            <w:noWrap/>
            <w:vAlign w:val="bottom"/>
          </w:tcPr>
          <w:p w14:paraId="49EEAB1E" w14:textId="77777777" w:rsidR="00241AEE" w:rsidRPr="00BF4A64" w:rsidRDefault="00241AEE" w:rsidP="006B519F">
            <w:pPr>
              <w:pStyle w:val="afffffff4"/>
              <w:rPr>
                <w:color w:val="auto"/>
                <w:sz w:val="24"/>
              </w:rPr>
            </w:pPr>
            <w:r w:rsidRPr="00BF4A64">
              <w:rPr>
                <w:color w:val="auto"/>
              </w:rPr>
              <w:t>12813,6</w:t>
            </w:r>
          </w:p>
        </w:tc>
        <w:tc>
          <w:tcPr>
            <w:tcW w:w="1612" w:type="dxa"/>
            <w:noWrap/>
            <w:vAlign w:val="bottom"/>
          </w:tcPr>
          <w:p w14:paraId="64278872" w14:textId="77777777" w:rsidR="00241AEE" w:rsidRPr="00BF4A64" w:rsidRDefault="00241AEE" w:rsidP="006B519F">
            <w:pPr>
              <w:pStyle w:val="afffffff4"/>
              <w:rPr>
                <w:color w:val="auto"/>
              </w:rPr>
            </w:pPr>
            <w:r w:rsidRPr="00BF4A64">
              <w:rPr>
                <w:color w:val="auto"/>
              </w:rPr>
              <w:t>6790,2</w:t>
            </w:r>
          </w:p>
        </w:tc>
        <w:tc>
          <w:tcPr>
            <w:tcW w:w="1428" w:type="dxa"/>
            <w:noWrap/>
            <w:vAlign w:val="bottom"/>
          </w:tcPr>
          <w:p w14:paraId="5BAA627E" w14:textId="77777777" w:rsidR="00241AEE" w:rsidRPr="00BF4A64" w:rsidRDefault="00241AEE" w:rsidP="006B519F">
            <w:pPr>
              <w:pStyle w:val="afffffff4"/>
              <w:rPr>
                <w:color w:val="auto"/>
              </w:rPr>
            </w:pPr>
            <w:r w:rsidRPr="00BF4A64">
              <w:rPr>
                <w:color w:val="auto"/>
              </w:rPr>
              <w:t>10866,5</w:t>
            </w:r>
          </w:p>
        </w:tc>
        <w:tc>
          <w:tcPr>
            <w:tcW w:w="1439" w:type="dxa"/>
            <w:noWrap/>
            <w:vAlign w:val="bottom"/>
          </w:tcPr>
          <w:p w14:paraId="329156E3" w14:textId="77777777" w:rsidR="00241AEE" w:rsidRPr="00BF4A64" w:rsidRDefault="00241AEE" w:rsidP="006B519F">
            <w:pPr>
              <w:pStyle w:val="afffffff4"/>
              <w:rPr>
                <w:color w:val="auto"/>
              </w:rPr>
            </w:pPr>
            <w:r w:rsidRPr="00BF4A64">
              <w:rPr>
                <w:color w:val="auto"/>
              </w:rPr>
              <w:t>5042,7</w:t>
            </w:r>
          </w:p>
        </w:tc>
        <w:tc>
          <w:tcPr>
            <w:tcW w:w="1346" w:type="dxa"/>
            <w:vAlign w:val="bottom"/>
          </w:tcPr>
          <w:p w14:paraId="0CBF1783" w14:textId="77777777" w:rsidR="00241AEE" w:rsidRPr="00BF4A64" w:rsidRDefault="00241AEE" w:rsidP="006B519F">
            <w:pPr>
              <w:pStyle w:val="afffffff4"/>
              <w:rPr>
                <w:color w:val="auto"/>
              </w:rPr>
            </w:pPr>
            <w:r w:rsidRPr="00BF4A64">
              <w:rPr>
                <w:color w:val="auto"/>
              </w:rPr>
              <w:t>0,0</w:t>
            </w:r>
          </w:p>
        </w:tc>
        <w:tc>
          <w:tcPr>
            <w:tcW w:w="900" w:type="dxa"/>
            <w:vMerge w:val="restart"/>
            <w:textDirection w:val="btLr"/>
            <w:vAlign w:val="center"/>
          </w:tcPr>
          <w:p w14:paraId="19F5B64A" w14:textId="77777777" w:rsidR="00241AEE" w:rsidRPr="00BF4A64" w:rsidRDefault="00241AEE" w:rsidP="006B519F">
            <w:pPr>
              <w:pStyle w:val="afffffff4"/>
              <w:rPr>
                <w:color w:val="auto"/>
                <w:sz w:val="24"/>
              </w:rPr>
            </w:pPr>
            <w:r w:rsidRPr="00BF4A64">
              <w:rPr>
                <w:color w:val="auto"/>
              </w:rPr>
              <w:t>0,53</w:t>
            </w:r>
            <w:r w:rsidRPr="00BF4A64">
              <w:rPr>
                <w:color w:val="auto"/>
                <w:lang w:val="en-US"/>
              </w:rPr>
              <w:t>05</w:t>
            </w:r>
          </w:p>
        </w:tc>
        <w:tc>
          <w:tcPr>
            <w:tcW w:w="787" w:type="dxa"/>
            <w:vMerge w:val="restart"/>
            <w:noWrap/>
            <w:vAlign w:val="center"/>
            <w:hideMark/>
          </w:tcPr>
          <w:p w14:paraId="025EE31E" w14:textId="77777777" w:rsidR="00241AEE" w:rsidRPr="00BF4A64" w:rsidRDefault="00241AEE" w:rsidP="006B519F">
            <w:pPr>
              <w:pStyle w:val="afffffff4"/>
              <w:rPr>
                <w:color w:val="auto"/>
                <w:lang w:val="en-US"/>
              </w:rPr>
            </w:pPr>
            <w:r w:rsidRPr="00BF4A64">
              <w:rPr>
                <w:color w:val="auto"/>
              </w:rPr>
              <w:t>1,0</w:t>
            </w:r>
            <w:r w:rsidRPr="00BF4A64">
              <w:rPr>
                <w:color w:val="auto"/>
                <w:lang w:val="en-US"/>
              </w:rPr>
              <w:t>0</w:t>
            </w:r>
          </w:p>
        </w:tc>
      </w:tr>
      <w:tr w:rsidR="002F60D7" w:rsidRPr="00BF4A64" w14:paraId="1190D845" w14:textId="77777777" w:rsidTr="00AC0B78">
        <w:trPr>
          <w:trHeight w:val="57"/>
          <w:jc w:val="center"/>
        </w:trPr>
        <w:tc>
          <w:tcPr>
            <w:tcW w:w="772" w:type="dxa"/>
            <w:vAlign w:val="center"/>
          </w:tcPr>
          <w:p w14:paraId="4547F4C4" w14:textId="77777777" w:rsidR="00241AEE" w:rsidRPr="00BF4A64" w:rsidRDefault="00241AEE" w:rsidP="006B519F">
            <w:pPr>
              <w:pStyle w:val="afffffff4"/>
              <w:rPr>
                <w:color w:val="auto"/>
              </w:rPr>
            </w:pPr>
            <w:r w:rsidRPr="00BF4A64">
              <w:rPr>
                <w:color w:val="auto"/>
              </w:rPr>
              <w:t>2</w:t>
            </w:r>
          </w:p>
        </w:tc>
        <w:tc>
          <w:tcPr>
            <w:tcW w:w="1286" w:type="dxa"/>
            <w:noWrap/>
            <w:vAlign w:val="bottom"/>
          </w:tcPr>
          <w:p w14:paraId="7485CE32" w14:textId="77777777" w:rsidR="00241AEE" w:rsidRPr="00BF4A64" w:rsidRDefault="00241AEE" w:rsidP="006B519F">
            <w:pPr>
              <w:pStyle w:val="afffffff4"/>
              <w:rPr>
                <w:color w:val="auto"/>
              </w:rPr>
            </w:pPr>
            <w:r w:rsidRPr="00BF4A64">
              <w:rPr>
                <w:color w:val="auto"/>
              </w:rPr>
              <w:t>17641,1</w:t>
            </w:r>
          </w:p>
        </w:tc>
        <w:tc>
          <w:tcPr>
            <w:tcW w:w="1612" w:type="dxa"/>
            <w:noWrap/>
            <w:vAlign w:val="bottom"/>
          </w:tcPr>
          <w:p w14:paraId="4C443E43" w14:textId="77777777" w:rsidR="00241AEE" w:rsidRPr="00BF4A64" w:rsidRDefault="00241AEE" w:rsidP="006B519F">
            <w:pPr>
              <w:pStyle w:val="afffffff4"/>
              <w:rPr>
                <w:color w:val="auto"/>
              </w:rPr>
            </w:pPr>
            <w:r w:rsidRPr="00BF4A64">
              <w:rPr>
                <w:color w:val="auto"/>
              </w:rPr>
              <w:t>10616,7</w:t>
            </w:r>
          </w:p>
        </w:tc>
        <w:tc>
          <w:tcPr>
            <w:tcW w:w="1428" w:type="dxa"/>
            <w:noWrap/>
            <w:vAlign w:val="bottom"/>
          </w:tcPr>
          <w:p w14:paraId="711571F8" w14:textId="77777777" w:rsidR="00241AEE" w:rsidRPr="00BF4A64" w:rsidRDefault="00241AEE" w:rsidP="006B519F">
            <w:pPr>
              <w:pStyle w:val="afffffff4"/>
              <w:rPr>
                <w:color w:val="auto"/>
              </w:rPr>
            </w:pPr>
            <w:r w:rsidRPr="00BF4A64">
              <w:rPr>
                <w:color w:val="auto"/>
              </w:rPr>
              <w:t>14088,8</w:t>
            </w:r>
          </w:p>
        </w:tc>
        <w:tc>
          <w:tcPr>
            <w:tcW w:w="1439" w:type="dxa"/>
            <w:noWrap/>
            <w:vAlign w:val="bottom"/>
          </w:tcPr>
          <w:p w14:paraId="5EC22AEE" w14:textId="77777777" w:rsidR="00241AEE" w:rsidRPr="00BF4A64" w:rsidRDefault="00241AEE" w:rsidP="006B519F">
            <w:pPr>
              <w:pStyle w:val="afffffff4"/>
              <w:rPr>
                <w:color w:val="auto"/>
              </w:rPr>
            </w:pPr>
            <w:r w:rsidRPr="00BF4A64">
              <w:rPr>
                <w:color w:val="auto"/>
              </w:rPr>
              <w:t>4509,6</w:t>
            </w:r>
          </w:p>
        </w:tc>
        <w:tc>
          <w:tcPr>
            <w:tcW w:w="1346" w:type="dxa"/>
            <w:vAlign w:val="bottom"/>
          </w:tcPr>
          <w:p w14:paraId="59F5E5C5" w14:textId="77777777" w:rsidR="00241AEE" w:rsidRPr="00BF4A64" w:rsidRDefault="00241AEE" w:rsidP="006B519F">
            <w:pPr>
              <w:pStyle w:val="afffffff4"/>
              <w:rPr>
                <w:color w:val="auto"/>
              </w:rPr>
            </w:pPr>
            <w:r w:rsidRPr="00BF4A64">
              <w:rPr>
                <w:color w:val="auto"/>
              </w:rPr>
              <w:t>0,0</w:t>
            </w:r>
          </w:p>
        </w:tc>
        <w:tc>
          <w:tcPr>
            <w:tcW w:w="900" w:type="dxa"/>
            <w:vMerge/>
            <w:vAlign w:val="center"/>
          </w:tcPr>
          <w:p w14:paraId="497C9354" w14:textId="77777777" w:rsidR="00241AEE" w:rsidRPr="00BF4A64" w:rsidRDefault="00241AEE" w:rsidP="006B519F">
            <w:pPr>
              <w:pStyle w:val="afffffff4"/>
              <w:rPr>
                <w:color w:val="auto"/>
              </w:rPr>
            </w:pPr>
          </w:p>
        </w:tc>
        <w:tc>
          <w:tcPr>
            <w:tcW w:w="787" w:type="dxa"/>
            <w:vMerge/>
            <w:noWrap/>
            <w:vAlign w:val="center"/>
            <w:hideMark/>
          </w:tcPr>
          <w:p w14:paraId="4B2CD269" w14:textId="77777777" w:rsidR="00241AEE" w:rsidRPr="00BF4A64" w:rsidRDefault="00241AEE" w:rsidP="006B519F">
            <w:pPr>
              <w:pStyle w:val="afffffff4"/>
              <w:rPr>
                <w:color w:val="auto"/>
              </w:rPr>
            </w:pPr>
          </w:p>
        </w:tc>
      </w:tr>
      <w:tr w:rsidR="002F60D7" w:rsidRPr="00BF4A64" w14:paraId="72361095" w14:textId="77777777" w:rsidTr="00AC0B78">
        <w:trPr>
          <w:trHeight w:val="57"/>
          <w:jc w:val="center"/>
        </w:trPr>
        <w:tc>
          <w:tcPr>
            <w:tcW w:w="772" w:type="dxa"/>
            <w:vAlign w:val="center"/>
          </w:tcPr>
          <w:p w14:paraId="7CC58589" w14:textId="77777777" w:rsidR="00241AEE" w:rsidRPr="00BF4A64" w:rsidRDefault="00241AEE" w:rsidP="006B519F">
            <w:pPr>
              <w:pStyle w:val="afffffff4"/>
              <w:rPr>
                <w:color w:val="auto"/>
              </w:rPr>
            </w:pPr>
            <w:r w:rsidRPr="00BF4A64">
              <w:rPr>
                <w:color w:val="auto"/>
              </w:rPr>
              <w:t>3</w:t>
            </w:r>
          </w:p>
        </w:tc>
        <w:tc>
          <w:tcPr>
            <w:tcW w:w="1286" w:type="dxa"/>
            <w:noWrap/>
            <w:vAlign w:val="bottom"/>
          </w:tcPr>
          <w:p w14:paraId="40A0DAFF" w14:textId="77777777" w:rsidR="00241AEE" w:rsidRPr="00BF4A64" w:rsidRDefault="00241AEE" w:rsidP="006B519F">
            <w:pPr>
              <w:pStyle w:val="afffffff4"/>
              <w:rPr>
                <w:color w:val="auto"/>
              </w:rPr>
            </w:pPr>
            <w:r w:rsidRPr="00BF4A64">
              <w:rPr>
                <w:color w:val="auto"/>
              </w:rPr>
              <w:t>19792,0</w:t>
            </w:r>
          </w:p>
        </w:tc>
        <w:tc>
          <w:tcPr>
            <w:tcW w:w="1612" w:type="dxa"/>
            <w:noWrap/>
            <w:vAlign w:val="bottom"/>
          </w:tcPr>
          <w:p w14:paraId="75FE36C9" w14:textId="77777777" w:rsidR="00241AEE" w:rsidRPr="00BF4A64" w:rsidRDefault="00241AEE" w:rsidP="006B519F">
            <w:pPr>
              <w:pStyle w:val="afffffff4"/>
              <w:rPr>
                <w:color w:val="auto"/>
              </w:rPr>
            </w:pPr>
            <w:r w:rsidRPr="00BF4A64">
              <w:rPr>
                <w:color w:val="auto"/>
              </w:rPr>
              <w:t>13498,1</w:t>
            </w:r>
          </w:p>
        </w:tc>
        <w:tc>
          <w:tcPr>
            <w:tcW w:w="1428" w:type="dxa"/>
            <w:noWrap/>
            <w:vAlign w:val="bottom"/>
          </w:tcPr>
          <w:p w14:paraId="3488A82B" w14:textId="77777777" w:rsidR="00241AEE" w:rsidRPr="00BF4A64" w:rsidRDefault="00241AEE" w:rsidP="006B519F">
            <w:pPr>
              <w:pStyle w:val="afffffff4"/>
              <w:rPr>
                <w:color w:val="auto"/>
              </w:rPr>
            </w:pPr>
            <w:r w:rsidRPr="00BF4A64">
              <w:rPr>
                <w:color w:val="auto"/>
              </w:rPr>
              <w:t>14474,9</w:t>
            </w:r>
          </w:p>
        </w:tc>
        <w:tc>
          <w:tcPr>
            <w:tcW w:w="1439" w:type="dxa"/>
            <w:noWrap/>
            <w:vAlign w:val="bottom"/>
          </w:tcPr>
          <w:p w14:paraId="79A849DE" w14:textId="77777777" w:rsidR="00241AEE" w:rsidRPr="00BF4A64" w:rsidRDefault="00241AEE" w:rsidP="006B519F">
            <w:pPr>
              <w:pStyle w:val="afffffff4"/>
              <w:rPr>
                <w:color w:val="auto"/>
              </w:rPr>
            </w:pPr>
            <w:r w:rsidRPr="00BF4A64">
              <w:rPr>
                <w:color w:val="auto"/>
              </w:rPr>
              <w:t>4024,6</w:t>
            </w:r>
          </w:p>
        </w:tc>
        <w:tc>
          <w:tcPr>
            <w:tcW w:w="1346" w:type="dxa"/>
            <w:vAlign w:val="bottom"/>
          </w:tcPr>
          <w:p w14:paraId="4826B818" w14:textId="77777777" w:rsidR="00241AEE" w:rsidRPr="00BF4A64" w:rsidRDefault="00241AEE" w:rsidP="006B519F">
            <w:pPr>
              <w:pStyle w:val="afffffff4"/>
              <w:rPr>
                <w:color w:val="auto"/>
              </w:rPr>
            </w:pPr>
            <w:r w:rsidRPr="00BF4A64">
              <w:rPr>
                <w:color w:val="auto"/>
              </w:rPr>
              <w:t>0,0</w:t>
            </w:r>
          </w:p>
        </w:tc>
        <w:tc>
          <w:tcPr>
            <w:tcW w:w="900" w:type="dxa"/>
            <w:vMerge/>
            <w:vAlign w:val="center"/>
          </w:tcPr>
          <w:p w14:paraId="107140AC" w14:textId="77777777" w:rsidR="00241AEE" w:rsidRPr="00BF4A64" w:rsidRDefault="00241AEE" w:rsidP="006B519F">
            <w:pPr>
              <w:pStyle w:val="afffffff4"/>
              <w:rPr>
                <w:color w:val="auto"/>
              </w:rPr>
            </w:pPr>
          </w:p>
        </w:tc>
        <w:tc>
          <w:tcPr>
            <w:tcW w:w="787" w:type="dxa"/>
            <w:vMerge/>
            <w:noWrap/>
            <w:vAlign w:val="center"/>
            <w:hideMark/>
          </w:tcPr>
          <w:p w14:paraId="63CAB2B1" w14:textId="77777777" w:rsidR="00241AEE" w:rsidRPr="00BF4A64" w:rsidRDefault="00241AEE" w:rsidP="006B519F">
            <w:pPr>
              <w:pStyle w:val="afffffff4"/>
              <w:rPr>
                <w:color w:val="auto"/>
              </w:rPr>
            </w:pPr>
          </w:p>
        </w:tc>
      </w:tr>
      <w:tr w:rsidR="002F60D7" w:rsidRPr="00BF4A64" w14:paraId="298A3083" w14:textId="77777777" w:rsidTr="00AC0B78">
        <w:trPr>
          <w:trHeight w:val="57"/>
          <w:jc w:val="center"/>
        </w:trPr>
        <w:tc>
          <w:tcPr>
            <w:tcW w:w="772" w:type="dxa"/>
            <w:vAlign w:val="center"/>
          </w:tcPr>
          <w:p w14:paraId="1F270DA1" w14:textId="77777777" w:rsidR="00241AEE" w:rsidRPr="00BF4A64" w:rsidRDefault="00241AEE" w:rsidP="006B519F">
            <w:pPr>
              <w:pStyle w:val="afffffff4"/>
              <w:rPr>
                <w:color w:val="auto"/>
              </w:rPr>
            </w:pPr>
            <w:r w:rsidRPr="00BF4A64">
              <w:rPr>
                <w:color w:val="auto"/>
              </w:rPr>
              <w:t>4</w:t>
            </w:r>
          </w:p>
        </w:tc>
        <w:tc>
          <w:tcPr>
            <w:tcW w:w="1286" w:type="dxa"/>
            <w:noWrap/>
            <w:vAlign w:val="bottom"/>
          </w:tcPr>
          <w:p w14:paraId="3842A9BD" w14:textId="77777777" w:rsidR="00241AEE" w:rsidRPr="00BF4A64" w:rsidRDefault="00241AEE" w:rsidP="006B519F">
            <w:pPr>
              <w:pStyle w:val="afffffff4"/>
              <w:rPr>
                <w:color w:val="auto"/>
              </w:rPr>
            </w:pPr>
            <w:r w:rsidRPr="00BF4A64">
              <w:rPr>
                <w:color w:val="auto"/>
              </w:rPr>
              <w:t>20268,1</w:t>
            </w:r>
          </w:p>
        </w:tc>
        <w:tc>
          <w:tcPr>
            <w:tcW w:w="1612" w:type="dxa"/>
            <w:noWrap/>
            <w:vAlign w:val="bottom"/>
          </w:tcPr>
          <w:p w14:paraId="70767FBD" w14:textId="77777777" w:rsidR="00241AEE" w:rsidRPr="00BF4A64" w:rsidRDefault="00241AEE" w:rsidP="006B519F">
            <w:pPr>
              <w:pStyle w:val="afffffff4"/>
              <w:rPr>
                <w:color w:val="auto"/>
              </w:rPr>
            </w:pPr>
            <w:r w:rsidRPr="00BF4A64">
              <w:rPr>
                <w:color w:val="auto"/>
              </w:rPr>
              <w:t>15062,1</w:t>
            </w:r>
          </w:p>
        </w:tc>
        <w:tc>
          <w:tcPr>
            <w:tcW w:w="1428" w:type="dxa"/>
            <w:noWrap/>
            <w:vAlign w:val="bottom"/>
          </w:tcPr>
          <w:p w14:paraId="0D0F6BD3" w14:textId="77777777" w:rsidR="00241AEE" w:rsidRPr="00BF4A64" w:rsidRDefault="00241AEE" w:rsidP="006B519F">
            <w:pPr>
              <w:pStyle w:val="afffffff4"/>
              <w:rPr>
                <w:color w:val="auto"/>
              </w:rPr>
            </w:pPr>
            <w:r w:rsidRPr="00BF4A64">
              <w:rPr>
                <w:color w:val="auto"/>
              </w:rPr>
              <w:t>13562,0</w:t>
            </w:r>
          </w:p>
        </w:tc>
        <w:tc>
          <w:tcPr>
            <w:tcW w:w="1439" w:type="dxa"/>
            <w:noWrap/>
            <w:vAlign w:val="bottom"/>
          </w:tcPr>
          <w:p w14:paraId="23A8425D" w14:textId="77777777" w:rsidR="00241AEE" w:rsidRPr="00BF4A64" w:rsidRDefault="00241AEE" w:rsidP="006B519F">
            <w:pPr>
              <w:pStyle w:val="afffffff4"/>
              <w:rPr>
                <w:color w:val="auto"/>
              </w:rPr>
            </w:pPr>
            <w:r w:rsidRPr="00BF4A64">
              <w:rPr>
                <w:color w:val="auto"/>
              </w:rPr>
              <w:t>3694,1</w:t>
            </w:r>
          </w:p>
        </w:tc>
        <w:tc>
          <w:tcPr>
            <w:tcW w:w="1346" w:type="dxa"/>
            <w:vAlign w:val="bottom"/>
          </w:tcPr>
          <w:p w14:paraId="0906B2EB" w14:textId="77777777" w:rsidR="00241AEE" w:rsidRPr="00BF4A64" w:rsidRDefault="00241AEE" w:rsidP="006B519F">
            <w:pPr>
              <w:pStyle w:val="afffffff4"/>
              <w:rPr>
                <w:color w:val="auto"/>
              </w:rPr>
            </w:pPr>
            <w:r w:rsidRPr="00BF4A64">
              <w:rPr>
                <w:color w:val="auto"/>
              </w:rPr>
              <w:t>121,0</w:t>
            </w:r>
          </w:p>
        </w:tc>
        <w:tc>
          <w:tcPr>
            <w:tcW w:w="900" w:type="dxa"/>
            <w:vMerge/>
            <w:vAlign w:val="center"/>
          </w:tcPr>
          <w:p w14:paraId="610A9FA3" w14:textId="77777777" w:rsidR="00241AEE" w:rsidRPr="00BF4A64" w:rsidRDefault="00241AEE" w:rsidP="006B519F">
            <w:pPr>
              <w:pStyle w:val="afffffff4"/>
              <w:rPr>
                <w:color w:val="auto"/>
              </w:rPr>
            </w:pPr>
          </w:p>
        </w:tc>
        <w:tc>
          <w:tcPr>
            <w:tcW w:w="787" w:type="dxa"/>
            <w:vMerge/>
            <w:noWrap/>
            <w:vAlign w:val="center"/>
            <w:hideMark/>
          </w:tcPr>
          <w:p w14:paraId="6F9B07E1" w14:textId="77777777" w:rsidR="00241AEE" w:rsidRPr="00BF4A64" w:rsidRDefault="00241AEE" w:rsidP="006B519F">
            <w:pPr>
              <w:pStyle w:val="afffffff4"/>
              <w:rPr>
                <w:color w:val="auto"/>
              </w:rPr>
            </w:pPr>
          </w:p>
        </w:tc>
      </w:tr>
      <w:tr w:rsidR="002F60D7" w:rsidRPr="00BF4A64" w14:paraId="71595169" w14:textId="77777777" w:rsidTr="00AC0B78">
        <w:trPr>
          <w:trHeight w:val="57"/>
          <w:jc w:val="center"/>
        </w:trPr>
        <w:tc>
          <w:tcPr>
            <w:tcW w:w="772" w:type="dxa"/>
            <w:vAlign w:val="center"/>
          </w:tcPr>
          <w:p w14:paraId="3573C91D" w14:textId="77777777" w:rsidR="00241AEE" w:rsidRPr="00BF4A64" w:rsidRDefault="00241AEE" w:rsidP="006B519F">
            <w:pPr>
              <w:pStyle w:val="afffffff4"/>
              <w:rPr>
                <w:color w:val="auto"/>
              </w:rPr>
            </w:pPr>
            <w:r w:rsidRPr="00BF4A64">
              <w:rPr>
                <w:color w:val="auto"/>
              </w:rPr>
              <w:t>5</w:t>
            </w:r>
          </w:p>
        </w:tc>
        <w:tc>
          <w:tcPr>
            <w:tcW w:w="1286" w:type="dxa"/>
            <w:noWrap/>
            <w:vAlign w:val="bottom"/>
          </w:tcPr>
          <w:p w14:paraId="35F727DD" w14:textId="77777777" w:rsidR="00241AEE" w:rsidRPr="00BF4A64" w:rsidRDefault="00241AEE" w:rsidP="006B519F">
            <w:pPr>
              <w:pStyle w:val="afffffff4"/>
              <w:rPr>
                <w:color w:val="auto"/>
              </w:rPr>
            </w:pPr>
            <w:r w:rsidRPr="00BF4A64">
              <w:rPr>
                <w:color w:val="auto"/>
              </w:rPr>
              <w:t>20096,5</w:t>
            </w:r>
          </w:p>
        </w:tc>
        <w:tc>
          <w:tcPr>
            <w:tcW w:w="1612" w:type="dxa"/>
            <w:noWrap/>
            <w:vAlign w:val="bottom"/>
          </w:tcPr>
          <w:p w14:paraId="65C12A51" w14:textId="77777777" w:rsidR="00241AEE" w:rsidRPr="00BF4A64" w:rsidRDefault="00241AEE" w:rsidP="006B519F">
            <w:pPr>
              <w:pStyle w:val="afffffff4"/>
              <w:rPr>
                <w:color w:val="auto"/>
              </w:rPr>
            </w:pPr>
            <w:r w:rsidRPr="00BF4A64">
              <w:rPr>
                <w:color w:val="auto"/>
              </w:rPr>
              <w:t>15836,2</w:t>
            </w:r>
          </w:p>
        </w:tc>
        <w:tc>
          <w:tcPr>
            <w:tcW w:w="1428" w:type="dxa"/>
            <w:noWrap/>
            <w:vAlign w:val="bottom"/>
          </w:tcPr>
          <w:p w14:paraId="3E8147E2" w14:textId="77777777" w:rsidR="00241AEE" w:rsidRPr="00BF4A64" w:rsidRDefault="00241AEE" w:rsidP="006B519F">
            <w:pPr>
              <w:pStyle w:val="afffffff4"/>
              <w:rPr>
                <w:color w:val="auto"/>
              </w:rPr>
            </w:pPr>
            <w:r w:rsidRPr="00BF4A64">
              <w:rPr>
                <w:color w:val="auto"/>
              </w:rPr>
              <w:t>12372,6</w:t>
            </w:r>
          </w:p>
        </w:tc>
        <w:tc>
          <w:tcPr>
            <w:tcW w:w="1439" w:type="dxa"/>
            <w:noWrap/>
            <w:vAlign w:val="bottom"/>
          </w:tcPr>
          <w:p w14:paraId="00AF7682" w14:textId="77777777" w:rsidR="00241AEE" w:rsidRPr="00BF4A64" w:rsidRDefault="00241AEE" w:rsidP="006B519F">
            <w:pPr>
              <w:pStyle w:val="afffffff4"/>
              <w:rPr>
                <w:color w:val="auto"/>
              </w:rPr>
            </w:pPr>
            <w:r w:rsidRPr="00BF4A64">
              <w:rPr>
                <w:color w:val="auto"/>
              </w:rPr>
              <w:t>3454,2</w:t>
            </w:r>
          </w:p>
        </w:tc>
        <w:tc>
          <w:tcPr>
            <w:tcW w:w="1346" w:type="dxa"/>
            <w:vAlign w:val="bottom"/>
          </w:tcPr>
          <w:p w14:paraId="6661FEB0" w14:textId="77777777" w:rsidR="00241AEE" w:rsidRPr="00BF4A64" w:rsidRDefault="00241AEE" w:rsidP="006B519F">
            <w:pPr>
              <w:pStyle w:val="afffffff4"/>
              <w:rPr>
                <w:color w:val="auto"/>
              </w:rPr>
            </w:pPr>
            <w:r w:rsidRPr="00BF4A64">
              <w:rPr>
                <w:color w:val="auto"/>
              </w:rPr>
              <w:t>1478,0</w:t>
            </w:r>
          </w:p>
        </w:tc>
        <w:tc>
          <w:tcPr>
            <w:tcW w:w="900" w:type="dxa"/>
            <w:vMerge/>
            <w:vAlign w:val="center"/>
          </w:tcPr>
          <w:p w14:paraId="58749F3F" w14:textId="77777777" w:rsidR="00241AEE" w:rsidRPr="00BF4A64" w:rsidRDefault="00241AEE" w:rsidP="006B519F">
            <w:pPr>
              <w:pStyle w:val="afffffff4"/>
              <w:rPr>
                <w:color w:val="auto"/>
              </w:rPr>
            </w:pPr>
          </w:p>
        </w:tc>
        <w:tc>
          <w:tcPr>
            <w:tcW w:w="787" w:type="dxa"/>
            <w:vMerge/>
            <w:noWrap/>
            <w:vAlign w:val="center"/>
            <w:hideMark/>
          </w:tcPr>
          <w:p w14:paraId="0D0E1C1E" w14:textId="77777777" w:rsidR="00241AEE" w:rsidRPr="00BF4A64" w:rsidRDefault="00241AEE" w:rsidP="006B519F">
            <w:pPr>
              <w:pStyle w:val="afffffff4"/>
              <w:rPr>
                <w:color w:val="auto"/>
              </w:rPr>
            </w:pPr>
          </w:p>
        </w:tc>
      </w:tr>
      <w:tr w:rsidR="002F60D7" w:rsidRPr="00BF4A64" w14:paraId="6311BF98" w14:textId="77777777" w:rsidTr="00AC0B78">
        <w:trPr>
          <w:trHeight w:val="57"/>
          <w:jc w:val="center"/>
        </w:trPr>
        <w:tc>
          <w:tcPr>
            <w:tcW w:w="772" w:type="dxa"/>
            <w:vAlign w:val="center"/>
          </w:tcPr>
          <w:p w14:paraId="0A9510EC" w14:textId="77777777" w:rsidR="00241AEE" w:rsidRPr="00BF4A64" w:rsidRDefault="00241AEE" w:rsidP="006B519F">
            <w:pPr>
              <w:pStyle w:val="afffffff4"/>
              <w:rPr>
                <w:color w:val="auto"/>
              </w:rPr>
            </w:pPr>
            <w:r w:rsidRPr="00BF4A64">
              <w:rPr>
                <w:color w:val="auto"/>
              </w:rPr>
              <w:t>6</w:t>
            </w:r>
          </w:p>
        </w:tc>
        <w:tc>
          <w:tcPr>
            <w:tcW w:w="1286" w:type="dxa"/>
            <w:noWrap/>
            <w:vAlign w:val="bottom"/>
          </w:tcPr>
          <w:p w14:paraId="13B6F73E" w14:textId="77777777" w:rsidR="00241AEE" w:rsidRPr="00BF4A64" w:rsidRDefault="00241AEE" w:rsidP="006B519F">
            <w:pPr>
              <w:pStyle w:val="afffffff4"/>
              <w:rPr>
                <w:color w:val="auto"/>
              </w:rPr>
            </w:pPr>
            <w:r w:rsidRPr="00BF4A64">
              <w:rPr>
                <w:color w:val="auto"/>
              </w:rPr>
              <w:t>22034,1</w:t>
            </w:r>
          </w:p>
        </w:tc>
        <w:tc>
          <w:tcPr>
            <w:tcW w:w="1612" w:type="dxa"/>
            <w:noWrap/>
            <w:vAlign w:val="bottom"/>
          </w:tcPr>
          <w:p w14:paraId="6D37C044" w14:textId="77777777" w:rsidR="00241AEE" w:rsidRPr="00BF4A64" w:rsidRDefault="00241AEE" w:rsidP="006B519F">
            <w:pPr>
              <w:pStyle w:val="afffffff4"/>
              <w:rPr>
                <w:color w:val="auto"/>
              </w:rPr>
            </w:pPr>
            <w:r w:rsidRPr="00BF4A64">
              <w:rPr>
                <w:color w:val="auto"/>
              </w:rPr>
              <w:t>18479,4</w:t>
            </w:r>
          </w:p>
        </w:tc>
        <w:tc>
          <w:tcPr>
            <w:tcW w:w="1428" w:type="dxa"/>
            <w:noWrap/>
            <w:vAlign w:val="bottom"/>
          </w:tcPr>
          <w:p w14:paraId="0ED7DA21" w14:textId="77777777" w:rsidR="00241AEE" w:rsidRPr="00BF4A64" w:rsidRDefault="00241AEE" w:rsidP="006B519F">
            <w:pPr>
              <w:pStyle w:val="afffffff4"/>
              <w:rPr>
                <w:color w:val="auto"/>
              </w:rPr>
            </w:pPr>
            <w:r w:rsidRPr="00BF4A64">
              <w:rPr>
                <w:color w:val="auto"/>
              </w:rPr>
              <w:t>12000,6</w:t>
            </w:r>
          </w:p>
        </w:tc>
        <w:tc>
          <w:tcPr>
            <w:tcW w:w="1439" w:type="dxa"/>
            <w:noWrap/>
            <w:vAlign w:val="bottom"/>
          </w:tcPr>
          <w:p w14:paraId="09D7ED59" w14:textId="77777777" w:rsidR="00241AEE" w:rsidRPr="00BF4A64" w:rsidRDefault="00241AEE" w:rsidP="006B519F">
            <w:pPr>
              <w:pStyle w:val="afffffff4"/>
              <w:rPr>
                <w:color w:val="auto"/>
              </w:rPr>
            </w:pPr>
            <w:r w:rsidRPr="00BF4A64">
              <w:rPr>
                <w:color w:val="auto"/>
              </w:rPr>
              <w:t>3273,0</w:t>
            </w:r>
          </w:p>
        </w:tc>
        <w:tc>
          <w:tcPr>
            <w:tcW w:w="1346" w:type="dxa"/>
            <w:vAlign w:val="bottom"/>
          </w:tcPr>
          <w:p w14:paraId="3BB91C24" w14:textId="77777777" w:rsidR="00241AEE" w:rsidRPr="00BF4A64" w:rsidRDefault="00241AEE" w:rsidP="006B519F">
            <w:pPr>
              <w:pStyle w:val="afffffff4"/>
              <w:rPr>
                <w:color w:val="auto"/>
              </w:rPr>
            </w:pPr>
            <w:r w:rsidRPr="00BF4A64">
              <w:rPr>
                <w:color w:val="auto"/>
              </w:rPr>
              <w:t>2944,0</w:t>
            </w:r>
          </w:p>
        </w:tc>
        <w:tc>
          <w:tcPr>
            <w:tcW w:w="900" w:type="dxa"/>
            <w:vMerge/>
            <w:vAlign w:val="center"/>
          </w:tcPr>
          <w:p w14:paraId="47795C62" w14:textId="77777777" w:rsidR="00241AEE" w:rsidRPr="00BF4A64" w:rsidRDefault="00241AEE" w:rsidP="006B519F">
            <w:pPr>
              <w:pStyle w:val="afffffff4"/>
              <w:rPr>
                <w:color w:val="auto"/>
              </w:rPr>
            </w:pPr>
          </w:p>
        </w:tc>
        <w:tc>
          <w:tcPr>
            <w:tcW w:w="787" w:type="dxa"/>
            <w:vMerge/>
            <w:noWrap/>
            <w:vAlign w:val="center"/>
          </w:tcPr>
          <w:p w14:paraId="15D9E423" w14:textId="77777777" w:rsidR="00241AEE" w:rsidRPr="00BF4A64" w:rsidRDefault="00241AEE" w:rsidP="006B519F">
            <w:pPr>
              <w:pStyle w:val="afffffff4"/>
              <w:rPr>
                <w:color w:val="auto"/>
              </w:rPr>
            </w:pPr>
          </w:p>
        </w:tc>
      </w:tr>
      <w:tr w:rsidR="002F60D7" w:rsidRPr="00BF4A64" w14:paraId="59C5E8C4" w14:textId="77777777" w:rsidTr="00AC0B78">
        <w:trPr>
          <w:trHeight w:val="57"/>
          <w:jc w:val="center"/>
        </w:trPr>
        <w:tc>
          <w:tcPr>
            <w:tcW w:w="772" w:type="dxa"/>
            <w:vAlign w:val="center"/>
          </w:tcPr>
          <w:p w14:paraId="3AF022DB" w14:textId="77777777" w:rsidR="00241AEE" w:rsidRPr="00BF4A64" w:rsidRDefault="00241AEE" w:rsidP="006B519F">
            <w:pPr>
              <w:pStyle w:val="afffffff4"/>
              <w:rPr>
                <w:color w:val="auto"/>
              </w:rPr>
            </w:pPr>
            <w:r w:rsidRPr="00BF4A64">
              <w:rPr>
                <w:color w:val="auto"/>
              </w:rPr>
              <w:t>7</w:t>
            </w:r>
          </w:p>
        </w:tc>
        <w:tc>
          <w:tcPr>
            <w:tcW w:w="1286" w:type="dxa"/>
            <w:noWrap/>
            <w:vAlign w:val="bottom"/>
          </w:tcPr>
          <w:p w14:paraId="2975EFF8" w14:textId="77777777" w:rsidR="00241AEE" w:rsidRPr="00BF4A64" w:rsidRDefault="00241AEE" w:rsidP="006B519F">
            <w:pPr>
              <w:pStyle w:val="afffffff4"/>
              <w:rPr>
                <w:color w:val="auto"/>
              </w:rPr>
            </w:pPr>
            <w:r w:rsidRPr="00BF4A64">
              <w:rPr>
                <w:color w:val="auto"/>
              </w:rPr>
              <w:t>21876,3</w:t>
            </w:r>
          </w:p>
        </w:tc>
        <w:tc>
          <w:tcPr>
            <w:tcW w:w="1612" w:type="dxa"/>
            <w:noWrap/>
            <w:vAlign w:val="bottom"/>
          </w:tcPr>
          <w:p w14:paraId="2C83D0B7" w14:textId="77777777" w:rsidR="00241AEE" w:rsidRPr="00BF4A64" w:rsidRDefault="00241AEE" w:rsidP="006B519F">
            <w:pPr>
              <w:pStyle w:val="afffffff4"/>
              <w:rPr>
                <w:color w:val="auto"/>
              </w:rPr>
            </w:pPr>
            <w:r w:rsidRPr="00BF4A64">
              <w:rPr>
                <w:color w:val="auto"/>
              </w:rPr>
              <w:t>19133,5</w:t>
            </w:r>
          </w:p>
        </w:tc>
        <w:tc>
          <w:tcPr>
            <w:tcW w:w="1428" w:type="dxa"/>
            <w:noWrap/>
            <w:vAlign w:val="bottom"/>
          </w:tcPr>
          <w:p w14:paraId="57EACB3B" w14:textId="77777777" w:rsidR="00241AEE" w:rsidRPr="00BF4A64" w:rsidRDefault="00241AEE" w:rsidP="006B519F">
            <w:pPr>
              <w:pStyle w:val="afffffff4"/>
              <w:rPr>
                <w:color w:val="auto"/>
              </w:rPr>
            </w:pPr>
            <w:r w:rsidRPr="00BF4A64">
              <w:rPr>
                <w:color w:val="auto"/>
              </w:rPr>
              <w:t>10605,9</w:t>
            </w:r>
          </w:p>
        </w:tc>
        <w:tc>
          <w:tcPr>
            <w:tcW w:w="1439" w:type="dxa"/>
            <w:noWrap/>
            <w:vAlign w:val="bottom"/>
          </w:tcPr>
          <w:p w14:paraId="65836C99" w14:textId="77777777" w:rsidR="00241AEE" w:rsidRPr="00BF4A64" w:rsidRDefault="00241AEE" w:rsidP="006B519F">
            <w:pPr>
              <w:pStyle w:val="afffffff4"/>
              <w:rPr>
                <w:color w:val="auto"/>
              </w:rPr>
            </w:pPr>
            <w:r w:rsidRPr="00BF4A64">
              <w:rPr>
                <w:color w:val="auto"/>
              </w:rPr>
              <w:t>3134,4</w:t>
            </w:r>
          </w:p>
        </w:tc>
        <w:tc>
          <w:tcPr>
            <w:tcW w:w="1346" w:type="dxa"/>
            <w:vAlign w:val="bottom"/>
          </w:tcPr>
          <w:p w14:paraId="7DEA256F" w14:textId="77777777" w:rsidR="00241AEE" w:rsidRPr="00BF4A64" w:rsidRDefault="00241AEE" w:rsidP="006B519F">
            <w:pPr>
              <w:pStyle w:val="afffffff4"/>
              <w:rPr>
                <w:color w:val="auto"/>
              </w:rPr>
            </w:pPr>
            <w:r w:rsidRPr="00BF4A64">
              <w:rPr>
                <w:color w:val="auto"/>
              </w:rPr>
              <w:t>4106,0</w:t>
            </w:r>
          </w:p>
        </w:tc>
        <w:tc>
          <w:tcPr>
            <w:tcW w:w="900" w:type="dxa"/>
            <w:vMerge/>
            <w:vAlign w:val="center"/>
          </w:tcPr>
          <w:p w14:paraId="1AAB1D32" w14:textId="77777777" w:rsidR="00241AEE" w:rsidRPr="00BF4A64" w:rsidRDefault="00241AEE" w:rsidP="006B519F">
            <w:pPr>
              <w:pStyle w:val="afffffff4"/>
              <w:rPr>
                <w:color w:val="auto"/>
              </w:rPr>
            </w:pPr>
          </w:p>
        </w:tc>
        <w:tc>
          <w:tcPr>
            <w:tcW w:w="787" w:type="dxa"/>
            <w:vMerge/>
            <w:noWrap/>
            <w:vAlign w:val="center"/>
          </w:tcPr>
          <w:p w14:paraId="318BC308" w14:textId="77777777" w:rsidR="00241AEE" w:rsidRPr="00BF4A64" w:rsidRDefault="00241AEE" w:rsidP="006B519F">
            <w:pPr>
              <w:pStyle w:val="afffffff4"/>
              <w:rPr>
                <w:color w:val="auto"/>
              </w:rPr>
            </w:pPr>
          </w:p>
        </w:tc>
      </w:tr>
      <w:tr w:rsidR="002F60D7" w:rsidRPr="00BF4A64" w14:paraId="4D59B7B2" w14:textId="77777777" w:rsidTr="00AC0B78">
        <w:trPr>
          <w:trHeight w:val="57"/>
          <w:jc w:val="center"/>
        </w:trPr>
        <w:tc>
          <w:tcPr>
            <w:tcW w:w="772" w:type="dxa"/>
            <w:vAlign w:val="center"/>
          </w:tcPr>
          <w:p w14:paraId="187F7F65" w14:textId="77777777" w:rsidR="00241AEE" w:rsidRPr="00BF4A64" w:rsidRDefault="00241AEE" w:rsidP="006B519F">
            <w:pPr>
              <w:pStyle w:val="afffffff4"/>
              <w:rPr>
                <w:color w:val="auto"/>
              </w:rPr>
            </w:pPr>
            <w:r w:rsidRPr="00BF4A64">
              <w:rPr>
                <w:color w:val="auto"/>
              </w:rPr>
              <w:t>8</w:t>
            </w:r>
          </w:p>
        </w:tc>
        <w:tc>
          <w:tcPr>
            <w:tcW w:w="1286" w:type="dxa"/>
            <w:noWrap/>
            <w:vAlign w:val="bottom"/>
          </w:tcPr>
          <w:p w14:paraId="6E471783" w14:textId="77777777" w:rsidR="00241AEE" w:rsidRPr="00BF4A64" w:rsidRDefault="00241AEE" w:rsidP="006B519F">
            <w:pPr>
              <w:pStyle w:val="afffffff4"/>
              <w:rPr>
                <w:color w:val="auto"/>
              </w:rPr>
            </w:pPr>
            <w:r w:rsidRPr="00BF4A64">
              <w:rPr>
                <w:color w:val="auto"/>
              </w:rPr>
              <w:t>18720,7</w:t>
            </w:r>
          </w:p>
        </w:tc>
        <w:tc>
          <w:tcPr>
            <w:tcW w:w="1612" w:type="dxa"/>
            <w:noWrap/>
            <w:vAlign w:val="bottom"/>
          </w:tcPr>
          <w:p w14:paraId="385DE3EB" w14:textId="77777777" w:rsidR="00241AEE" w:rsidRPr="00BF4A64" w:rsidRDefault="00241AEE" w:rsidP="006B519F">
            <w:pPr>
              <w:pStyle w:val="afffffff4"/>
              <w:rPr>
                <w:color w:val="auto"/>
              </w:rPr>
            </w:pPr>
            <w:r w:rsidRPr="00BF4A64">
              <w:rPr>
                <w:color w:val="auto"/>
              </w:rPr>
              <w:t>16966,7</w:t>
            </w:r>
          </w:p>
        </w:tc>
        <w:tc>
          <w:tcPr>
            <w:tcW w:w="1428" w:type="dxa"/>
            <w:noWrap/>
            <w:vAlign w:val="bottom"/>
          </w:tcPr>
          <w:p w14:paraId="04FD746F" w14:textId="77777777" w:rsidR="00241AEE" w:rsidRPr="00BF4A64" w:rsidRDefault="00241AEE" w:rsidP="006B519F">
            <w:pPr>
              <w:pStyle w:val="afffffff4"/>
              <w:rPr>
                <w:color w:val="auto"/>
              </w:rPr>
            </w:pPr>
            <w:r w:rsidRPr="00BF4A64">
              <w:rPr>
                <w:color w:val="auto"/>
              </w:rPr>
              <w:t>7911,7</w:t>
            </w:r>
          </w:p>
        </w:tc>
        <w:tc>
          <w:tcPr>
            <w:tcW w:w="1439" w:type="dxa"/>
            <w:noWrap/>
            <w:vAlign w:val="bottom"/>
          </w:tcPr>
          <w:p w14:paraId="0A68736F" w14:textId="77777777" w:rsidR="00241AEE" w:rsidRPr="00BF4A64" w:rsidRDefault="00241AEE" w:rsidP="006B519F">
            <w:pPr>
              <w:pStyle w:val="afffffff4"/>
              <w:rPr>
                <w:color w:val="auto"/>
              </w:rPr>
            </w:pPr>
            <w:r w:rsidRPr="00BF4A64">
              <w:rPr>
                <w:color w:val="auto"/>
              </w:rPr>
              <w:t>3027,7</w:t>
            </w:r>
          </w:p>
        </w:tc>
        <w:tc>
          <w:tcPr>
            <w:tcW w:w="1346" w:type="dxa"/>
            <w:vAlign w:val="bottom"/>
          </w:tcPr>
          <w:p w14:paraId="64212A23" w14:textId="77777777" w:rsidR="00241AEE" w:rsidRPr="00BF4A64" w:rsidRDefault="00241AEE" w:rsidP="006B519F">
            <w:pPr>
              <w:pStyle w:val="afffffff4"/>
              <w:rPr>
                <w:color w:val="auto"/>
              </w:rPr>
            </w:pPr>
            <w:r w:rsidRPr="00BF4A64">
              <w:rPr>
                <w:color w:val="auto"/>
              </w:rPr>
              <w:t>4867,0</w:t>
            </w:r>
          </w:p>
        </w:tc>
        <w:tc>
          <w:tcPr>
            <w:tcW w:w="900" w:type="dxa"/>
            <w:vMerge/>
            <w:vAlign w:val="center"/>
          </w:tcPr>
          <w:p w14:paraId="675A5F1F" w14:textId="77777777" w:rsidR="00241AEE" w:rsidRPr="00BF4A64" w:rsidRDefault="00241AEE" w:rsidP="006B519F">
            <w:pPr>
              <w:pStyle w:val="afffffff4"/>
              <w:rPr>
                <w:color w:val="auto"/>
              </w:rPr>
            </w:pPr>
          </w:p>
        </w:tc>
        <w:tc>
          <w:tcPr>
            <w:tcW w:w="787" w:type="dxa"/>
            <w:vMerge/>
            <w:noWrap/>
            <w:vAlign w:val="center"/>
          </w:tcPr>
          <w:p w14:paraId="1100235F" w14:textId="77777777" w:rsidR="00241AEE" w:rsidRPr="00BF4A64" w:rsidRDefault="00241AEE" w:rsidP="006B519F">
            <w:pPr>
              <w:pStyle w:val="afffffff4"/>
              <w:rPr>
                <w:color w:val="auto"/>
              </w:rPr>
            </w:pPr>
          </w:p>
        </w:tc>
      </w:tr>
      <w:tr w:rsidR="002F60D7" w:rsidRPr="00BF4A64" w14:paraId="2A21343B" w14:textId="77777777" w:rsidTr="00AC0B78">
        <w:trPr>
          <w:trHeight w:val="57"/>
          <w:jc w:val="center"/>
        </w:trPr>
        <w:tc>
          <w:tcPr>
            <w:tcW w:w="772" w:type="dxa"/>
            <w:vAlign w:val="center"/>
          </w:tcPr>
          <w:p w14:paraId="05E90CBF" w14:textId="77777777" w:rsidR="00241AEE" w:rsidRPr="00BF4A64" w:rsidRDefault="00241AEE" w:rsidP="006B519F">
            <w:pPr>
              <w:pStyle w:val="afffffff4"/>
              <w:rPr>
                <w:color w:val="auto"/>
              </w:rPr>
            </w:pPr>
            <w:r w:rsidRPr="00BF4A64">
              <w:rPr>
                <w:color w:val="auto"/>
              </w:rPr>
              <w:t>9</w:t>
            </w:r>
          </w:p>
        </w:tc>
        <w:tc>
          <w:tcPr>
            <w:tcW w:w="1286" w:type="dxa"/>
            <w:noWrap/>
            <w:vAlign w:val="bottom"/>
          </w:tcPr>
          <w:p w14:paraId="589AB023" w14:textId="77777777" w:rsidR="00241AEE" w:rsidRPr="00BF4A64" w:rsidRDefault="00241AEE" w:rsidP="006B519F">
            <w:pPr>
              <w:pStyle w:val="afffffff4"/>
              <w:rPr>
                <w:color w:val="auto"/>
              </w:rPr>
            </w:pPr>
            <w:r w:rsidRPr="00BF4A64">
              <w:rPr>
                <w:color w:val="auto"/>
              </w:rPr>
              <w:t>15515,2</w:t>
            </w:r>
          </w:p>
        </w:tc>
        <w:tc>
          <w:tcPr>
            <w:tcW w:w="1612" w:type="dxa"/>
            <w:noWrap/>
            <w:vAlign w:val="bottom"/>
          </w:tcPr>
          <w:p w14:paraId="416403C2" w14:textId="77777777" w:rsidR="00241AEE" w:rsidRPr="00BF4A64" w:rsidRDefault="00241AEE" w:rsidP="006B519F">
            <w:pPr>
              <w:pStyle w:val="afffffff4"/>
              <w:rPr>
                <w:color w:val="auto"/>
              </w:rPr>
            </w:pPr>
            <w:r w:rsidRPr="00BF4A64">
              <w:rPr>
                <w:color w:val="auto"/>
              </w:rPr>
              <w:t>14484,7</w:t>
            </w:r>
          </w:p>
        </w:tc>
        <w:tc>
          <w:tcPr>
            <w:tcW w:w="1428" w:type="dxa"/>
            <w:noWrap/>
            <w:vAlign w:val="bottom"/>
          </w:tcPr>
          <w:p w14:paraId="34F10989" w14:textId="77777777" w:rsidR="00241AEE" w:rsidRPr="00BF4A64" w:rsidRDefault="00241AEE" w:rsidP="006B519F">
            <w:pPr>
              <w:pStyle w:val="afffffff4"/>
              <w:rPr>
                <w:color w:val="auto"/>
              </w:rPr>
            </w:pPr>
            <w:r w:rsidRPr="00BF4A64">
              <w:rPr>
                <w:color w:val="auto"/>
              </w:rPr>
              <w:t>5560,2</w:t>
            </w:r>
          </w:p>
        </w:tc>
        <w:tc>
          <w:tcPr>
            <w:tcW w:w="1439" w:type="dxa"/>
            <w:noWrap/>
            <w:vAlign w:val="bottom"/>
          </w:tcPr>
          <w:p w14:paraId="1E07A15E" w14:textId="77777777" w:rsidR="00241AEE" w:rsidRPr="00BF4A64" w:rsidRDefault="00241AEE" w:rsidP="006B519F">
            <w:pPr>
              <w:pStyle w:val="afffffff4"/>
              <w:rPr>
                <w:color w:val="auto"/>
              </w:rPr>
            </w:pPr>
            <w:r w:rsidRPr="00BF4A64">
              <w:rPr>
                <w:color w:val="auto"/>
              </w:rPr>
              <w:t>2942,5</w:t>
            </w:r>
          </w:p>
        </w:tc>
        <w:tc>
          <w:tcPr>
            <w:tcW w:w="1346" w:type="dxa"/>
            <w:vAlign w:val="bottom"/>
          </w:tcPr>
          <w:p w14:paraId="25C64966" w14:textId="77777777" w:rsidR="00241AEE" w:rsidRPr="00BF4A64" w:rsidRDefault="00241AEE" w:rsidP="006B519F">
            <w:pPr>
              <w:pStyle w:val="afffffff4"/>
              <w:rPr>
                <w:color w:val="auto"/>
              </w:rPr>
            </w:pPr>
            <w:r w:rsidRPr="00BF4A64">
              <w:rPr>
                <w:color w:val="auto"/>
              </w:rPr>
              <w:t>5246,0</w:t>
            </w:r>
          </w:p>
        </w:tc>
        <w:tc>
          <w:tcPr>
            <w:tcW w:w="900" w:type="dxa"/>
            <w:vMerge/>
            <w:vAlign w:val="center"/>
          </w:tcPr>
          <w:p w14:paraId="42FA9503" w14:textId="77777777" w:rsidR="00241AEE" w:rsidRPr="00BF4A64" w:rsidRDefault="00241AEE" w:rsidP="006B519F">
            <w:pPr>
              <w:pStyle w:val="afffffff4"/>
              <w:rPr>
                <w:color w:val="auto"/>
              </w:rPr>
            </w:pPr>
          </w:p>
        </w:tc>
        <w:tc>
          <w:tcPr>
            <w:tcW w:w="787" w:type="dxa"/>
            <w:vMerge/>
            <w:noWrap/>
            <w:vAlign w:val="center"/>
          </w:tcPr>
          <w:p w14:paraId="22336E75" w14:textId="77777777" w:rsidR="00241AEE" w:rsidRPr="00BF4A64" w:rsidRDefault="00241AEE" w:rsidP="006B519F">
            <w:pPr>
              <w:pStyle w:val="afffffff4"/>
              <w:rPr>
                <w:color w:val="auto"/>
              </w:rPr>
            </w:pPr>
          </w:p>
        </w:tc>
      </w:tr>
      <w:tr w:rsidR="002F60D7" w:rsidRPr="00BF4A64" w14:paraId="26FF4BF6" w14:textId="77777777" w:rsidTr="00AC0B78">
        <w:trPr>
          <w:trHeight w:val="57"/>
          <w:jc w:val="center"/>
        </w:trPr>
        <w:tc>
          <w:tcPr>
            <w:tcW w:w="772" w:type="dxa"/>
            <w:vAlign w:val="center"/>
          </w:tcPr>
          <w:p w14:paraId="56DD77F9" w14:textId="77777777" w:rsidR="00241AEE" w:rsidRPr="00BF4A64" w:rsidRDefault="00241AEE" w:rsidP="006B519F">
            <w:pPr>
              <w:pStyle w:val="afffffff4"/>
              <w:rPr>
                <w:color w:val="auto"/>
              </w:rPr>
            </w:pPr>
            <w:r w:rsidRPr="00BF4A64">
              <w:rPr>
                <w:color w:val="auto"/>
              </w:rPr>
              <w:t>10</w:t>
            </w:r>
          </w:p>
        </w:tc>
        <w:tc>
          <w:tcPr>
            <w:tcW w:w="1286" w:type="dxa"/>
            <w:noWrap/>
            <w:vAlign w:val="bottom"/>
          </w:tcPr>
          <w:p w14:paraId="095082AC" w14:textId="77777777" w:rsidR="00241AEE" w:rsidRPr="00BF4A64" w:rsidRDefault="00241AEE" w:rsidP="006B519F">
            <w:pPr>
              <w:pStyle w:val="afffffff4"/>
              <w:rPr>
                <w:color w:val="auto"/>
              </w:rPr>
            </w:pPr>
            <w:r w:rsidRPr="00BF4A64">
              <w:rPr>
                <w:color w:val="auto"/>
              </w:rPr>
              <w:t>11296,6</w:t>
            </w:r>
          </w:p>
        </w:tc>
        <w:tc>
          <w:tcPr>
            <w:tcW w:w="1612" w:type="dxa"/>
            <w:noWrap/>
            <w:vAlign w:val="bottom"/>
          </w:tcPr>
          <w:p w14:paraId="70B1B395" w14:textId="77777777" w:rsidR="00241AEE" w:rsidRPr="00BF4A64" w:rsidRDefault="00241AEE" w:rsidP="006B519F">
            <w:pPr>
              <w:pStyle w:val="afffffff4"/>
              <w:rPr>
                <w:color w:val="auto"/>
              </w:rPr>
            </w:pPr>
            <w:r w:rsidRPr="00BF4A64">
              <w:rPr>
                <w:color w:val="auto"/>
              </w:rPr>
              <w:t>10743,7</w:t>
            </w:r>
          </w:p>
        </w:tc>
        <w:tc>
          <w:tcPr>
            <w:tcW w:w="1428" w:type="dxa"/>
            <w:noWrap/>
            <w:vAlign w:val="bottom"/>
          </w:tcPr>
          <w:p w14:paraId="6C4356AF" w14:textId="77777777" w:rsidR="00241AEE" w:rsidRPr="00BF4A64" w:rsidRDefault="00241AEE" w:rsidP="006B519F">
            <w:pPr>
              <w:pStyle w:val="afffffff4"/>
              <w:rPr>
                <w:color w:val="auto"/>
              </w:rPr>
            </w:pPr>
            <w:r w:rsidRPr="00BF4A64">
              <w:rPr>
                <w:color w:val="auto"/>
              </w:rPr>
              <w:t>3490,9</w:t>
            </w:r>
          </w:p>
        </w:tc>
        <w:tc>
          <w:tcPr>
            <w:tcW w:w="1439" w:type="dxa"/>
            <w:noWrap/>
            <w:vAlign w:val="bottom"/>
          </w:tcPr>
          <w:p w14:paraId="6E6165A4" w14:textId="77777777" w:rsidR="00241AEE" w:rsidRPr="00BF4A64" w:rsidRDefault="00241AEE" w:rsidP="006B519F">
            <w:pPr>
              <w:pStyle w:val="afffffff4"/>
              <w:rPr>
                <w:color w:val="auto"/>
              </w:rPr>
            </w:pPr>
            <w:r w:rsidRPr="00BF4A64">
              <w:rPr>
                <w:color w:val="auto"/>
              </w:rPr>
              <w:t>2873,2</w:t>
            </w:r>
          </w:p>
        </w:tc>
        <w:tc>
          <w:tcPr>
            <w:tcW w:w="1346" w:type="dxa"/>
            <w:vAlign w:val="bottom"/>
          </w:tcPr>
          <w:p w14:paraId="29853E57" w14:textId="77777777" w:rsidR="00241AEE" w:rsidRPr="00BF4A64" w:rsidRDefault="00241AEE" w:rsidP="006B519F">
            <w:pPr>
              <w:pStyle w:val="afffffff4"/>
              <w:rPr>
                <w:color w:val="auto"/>
              </w:rPr>
            </w:pPr>
            <w:r w:rsidRPr="00BF4A64">
              <w:rPr>
                <w:color w:val="auto"/>
              </w:rPr>
              <w:t>4081,0</w:t>
            </w:r>
          </w:p>
        </w:tc>
        <w:tc>
          <w:tcPr>
            <w:tcW w:w="900" w:type="dxa"/>
            <w:vMerge/>
            <w:vAlign w:val="center"/>
          </w:tcPr>
          <w:p w14:paraId="77B54986" w14:textId="77777777" w:rsidR="00241AEE" w:rsidRPr="00BF4A64" w:rsidRDefault="00241AEE" w:rsidP="006B519F">
            <w:pPr>
              <w:pStyle w:val="afffffff4"/>
              <w:rPr>
                <w:color w:val="auto"/>
              </w:rPr>
            </w:pPr>
          </w:p>
        </w:tc>
        <w:tc>
          <w:tcPr>
            <w:tcW w:w="787" w:type="dxa"/>
            <w:vMerge/>
            <w:noWrap/>
            <w:vAlign w:val="center"/>
          </w:tcPr>
          <w:p w14:paraId="00D2832F" w14:textId="77777777" w:rsidR="00241AEE" w:rsidRPr="00BF4A64" w:rsidRDefault="00241AEE" w:rsidP="006B519F">
            <w:pPr>
              <w:pStyle w:val="afffffff4"/>
              <w:rPr>
                <w:color w:val="auto"/>
              </w:rPr>
            </w:pPr>
          </w:p>
        </w:tc>
      </w:tr>
      <w:tr w:rsidR="002F60D7" w:rsidRPr="00BF4A64" w14:paraId="1BC25792" w14:textId="77777777" w:rsidTr="00AC0B78">
        <w:trPr>
          <w:trHeight w:val="57"/>
          <w:jc w:val="center"/>
        </w:trPr>
        <w:tc>
          <w:tcPr>
            <w:tcW w:w="772" w:type="dxa"/>
            <w:vAlign w:val="center"/>
          </w:tcPr>
          <w:p w14:paraId="2B11E473" w14:textId="77777777" w:rsidR="00241AEE" w:rsidRPr="00BF4A64" w:rsidRDefault="00241AEE" w:rsidP="006B519F">
            <w:pPr>
              <w:pStyle w:val="afffffff4"/>
              <w:rPr>
                <w:color w:val="auto"/>
              </w:rPr>
            </w:pPr>
            <w:r w:rsidRPr="00BF4A64">
              <w:rPr>
                <w:color w:val="auto"/>
              </w:rPr>
              <w:t>11</w:t>
            </w:r>
          </w:p>
        </w:tc>
        <w:tc>
          <w:tcPr>
            <w:tcW w:w="1286" w:type="dxa"/>
            <w:noWrap/>
            <w:vAlign w:val="bottom"/>
          </w:tcPr>
          <w:p w14:paraId="6875EB13" w14:textId="77777777" w:rsidR="00241AEE" w:rsidRPr="00BF4A64" w:rsidRDefault="00241AEE" w:rsidP="006B519F">
            <w:pPr>
              <w:pStyle w:val="afffffff4"/>
              <w:rPr>
                <w:color w:val="auto"/>
              </w:rPr>
            </w:pPr>
            <w:r w:rsidRPr="00BF4A64">
              <w:rPr>
                <w:color w:val="auto"/>
              </w:rPr>
              <w:t>6936,9</w:t>
            </w:r>
          </w:p>
        </w:tc>
        <w:tc>
          <w:tcPr>
            <w:tcW w:w="1612" w:type="dxa"/>
            <w:noWrap/>
            <w:vAlign w:val="bottom"/>
          </w:tcPr>
          <w:p w14:paraId="0EC8318D" w14:textId="77777777" w:rsidR="00241AEE" w:rsidRPr="00BF4A64" w:rsidRDefault="00241AEE" w:rsidP="006B519F">
            <w:pPr>
              <w:pStyle w:val="afffffff4"/>
              <w:rPr>
                <w:color w:val="auto"/>
              </w:rPr>
            </w:pPr>
            <w:r w:rsidRPr="00BF4A64">
              <w:rPr>
                <w:color w:val="auto"/>
              </w:rPr>
              <w:t>6730,8</w:t>
            </w:r>
          </w:p>
        </w:tc>
        <w:tc>
          <w:tcPr>
            <w:tcW w:w="1428" w:type="dxa"/>
            <w:noWrap/>
            <w:vAlign w:val="bottom"/>
          </w:tcPr>
          <w:p w14:paraId="3121B0C3" w14:textId="77777777" w:rsidR="00241AEE" w:rsidRPr="00BF4A64" w:rsidRDefault="00241AEE" w:rsidP="006B519F">
            <w:pPr>
              <w:pStyle w:val="afffffff4"/>
              <w:rPr>
                <w:color w:val="auto"/>
              </w:rPr>
            </w:pPr>
            <w:r w:rsidRPr="00BF4A64">
              <w:rPr>
                <w:color w:val="auto"/>
              </w:rPr>
              <w:t>1678,2</w:t>
            </w:r>
          </w:p>
        </w:tc>
        <w:tc>
          <w:tcPr>
            <w:tcW w:w="1439" w:type="dxa"/>
            <w:noWrap/>
            <w:vAlign w:val="bottom"/>
          </w:tcPr>
          <w:p w14:paraId="7486E7B4" w14:textId="77777777" w:rsidR="00241AEE" w:rsidRPr="00BF4A64" w:rsidRDefault="00241AEE" w:rsidP="006B519F">
            <w:pPr>
              <w:pStyle w:val="afffffff4"/>
              <w:rPr>
                <w:color w:val="auto"/>
              </w:rPr>
            </w:pPr>
            <w:r w:rsidRPr="00BF4A64">
              <w:rPr>
                <w:color w:val="auto"/>
              </w:rPr>
              <w:t>2819,9</w:t>
            </w:r>
          </w:p>
        </w:tc>
        <w:tc>
          <w:tcPr>
            <w:tcW w:w="1346" w:type="dxa"/>
            <w:vAlign w:val="bottom"/>
          </w:tcPr>
          <w:p w14:paraId="7673CD70" w14:textId="77777777" w:rsidR="00241AEE" w:rsidRPr="00BF4A64" w:rsidRDefault="00241AEE" w:rsidP="006B519F">
            <w:pPr>
              <w:pStyle w:val="afffffff4"/>
              <w:rPr>
                <w:color w:val="auto"/>
              </w:rPr>
            </w:pPr>
            <w:r w:rsidRPr="00BF4A64">
              <w:rPr>
                <w:color w:val="auto"/>
              </w:rPr>
              <w:t>2506,0</w:t>
            </w:r>
          </w:p>
        </w:tc>
        <w:tc>
          <w:tcPr>
            <w:tcW w:w="900" w:type="dxa"/>
            <w:vMerge/>
            <w:vAlign w:val="center"/>
          </w:tcPr>
          <w:p w14:paraId="539D3500" w14:textId="77777777" w:rsidR="00241AEE" w:rsidRPr="00BF4A64" w:rsidRDefault="00241AEE" w:rsidP="006B519F">
            <w:pPr>
              <w:pStyle w:val="afffffff4"/>
              <w:rPr>
                <w:color w:val="auto"/>
              </w:rPr>
            </w:pPr>
          </w:p>
        </w:tc>
        <w:tc>
          <w:tcPr>
            <w:tcW w:w="787" w:type="dxa"/>
            <w:vMerge/>
            <w:noWrap/>
            <w:vAlign w:val="center"/>
          </w:tcPr>
          <w:p w14:paraId="51072FD1" w14:textId="77777777" w:rsidR="00241AEE" w:rsidRPr="00BF4A64" w:rsidRDefault="00241AEE" w:rsidP="006B519F">
            <w:pPr>
              <w:pStyle w:val="afffffff4"/>
              <w:rPr>
                <w:color w:val="auto"/>
              </w:rPr>
            </w:pPr>
          </w:p>
        </w:tc>
      </w:tr>
      <w:tr w:rsidR="002F60D7" w:rsidRPr="00BF4A64" w14:paraId="57D8BBBD" w14:textId="77777777" w:rsidTr="00AC0B78">
        <w:trPr>
          <w:trHeight w:val="57"/>
          <w:jc w:val="center"/>
        </w:trPr>
        <w:tc>
          <w:tcPr>
            <w:tcW w:w="772" w:type="dxa"/>
            <w:vAlign w:val="center"/>
          </w:tcPr>
          <w:p w14:paraId="09A62C12" w14:textId="77777777" w:rsidR="00241AEE" w:rsidRPr="00BF4A64" w:rsidRDefault="00241AEE" w:rsidP="006B519F">
            <w:pPr>
              <w:pStyle w:val="afffffff4"/>
              <w:rPr>
                <w:color w:val="auto"/>
              </w:rPr>
            </w:pPr>
            <w:r w:rsidRPr="00BF4A64">
              <w:rPr>
                <w:color w:val="auto"/>
              </w:rPr>
              <w:t>12</w:t>
            </w:r>
          </w:p>
        </w:tc>
        <w:tc>
          <w:tcPr>
            <w:tcW w:w="1286" w:type="dxa"/>
            <w:noWrap/>
            <w:vAlign w:val="bottom"/>
          </w:tcPr>
          <w:p w14:paraId="46F57293" w14:textId="77777777" w:rsidR="00241AEE" w:rsidRPr="00BF4A64" w:rsidRDefault="00241AEE" w:rsidP="006B519F">
            <w:pPr>
              <w:pStyle w:val="afffffff4"/>
              <w:rPr>
                <w:color w:val="auto"/>
              </w:rPr>
            </w:pPr>
            <w:r w:rsidRPr="00BF4A64">
              <w:rPr>
                <w:color w:val="auto"/>
              </w:rPr>
              <w:t>1990,3</w:t>
            </w:r>
          </w:p>
        </w:tc>
        <w:tc>
          <w:tcPr>
            <w:tcW w:w="1612" w:type="dxa"/>
            <w:noWrap/>
            <w:vAlign w:val="bottom"/>
          </w:tcPr>
          <w:p w14:paraId="5139488B" w14:textId="77777777" w:rsidR="00241AEE" w:rsidRPr="00BF4A64" w:rsidRDefault="00241AEE" w:rsidP="006B519F">
            <w:pPr>
              <w:pStyle w:val="afffffff4"/>
              <w:rPr>
                <w:color w:val="auto"/>
              </w:rPr>
            </w:pPr>
            <w:r w:rsidRPr="00BF4A64">
              <w:rPr>
                <w:color w:val="auto"/>
              </w:rPr>
              <w:t>1953,7</w:t>
            </w:r>
          </w:p>
        </w:tc>
        <w:tc>
          <w:tcPr>
            <w:tcW w:w="1428" w:type="dxa"/>
            <w:noWrap/>
            <w:vAlign w:val="bottom"/>
          </w:tcPr>
          <w:p w14:paraId="1DA0DFDA" w14:textId="77777777" w:rsidR="00241AEE" w:rsidRPr="00BF4A64" w:rsidRDefault="00241AEE" w:rsidP="006B519F">
            <w:pPr>
              <w:pStyle w:val="afffffff4"/>
              <w:rPr>
                <w:color w:val="auto"/>
              </w:rPr>
            </w:pPr>
            <w:r w:rsidRPr="00BF4A64">
              <w:rPr>
                <w:color w:val="auto"/>
              </w:rPr>
              <w:t>379,8</w:t>
            </w:r>
          </w:p>
        </w:tc>
        <w:tc>
          <w:tcPr>
            <w:tcW w:w="1439" w:type="dxa"/>
            <w:noWrap/>
            <w:vAlign w:val="bottom"/>
          </w:tcPr>
          <w:p w14:paraId="3FB8827D" w14:textId="77777777" w:rsidR="00241AEE" w:rsidRPr="00BF4A64" w:rsidRDefault="00241AEE" w:rsidP="006B519F">
            <w:pPr>
              <w:pStyle w:val="afffffff4"/>
              <w:rPr>
                <w:color w:val="auto"/>
              </w:rPr>
            </w:pPr>
            <w:r w:rsidRPr="00BF4A64">
              <w:rPr>
                <w:color w:val="auto"/>
              </w:rPr>
              <w:t>2345,4</w:t>
            </w:r>
          </w:p>
        </w:tc>
        <w:tc>
          <w:tcPr>
            <w:tcW w:w="1346" w:type="dxa"/>
            <w:vAlign w:val="bottom"/>
          </w:tcPr>
          <w:p w14:paraId="2472DC83" w14:textId="77777777" w:rsidR="00241AEE" w:rsidRPr="00BF4A64" w:rsidRDefault="00241AEE" w:rsidP="006B519F">
            <w:pPr>
              <w:pStyle w:val="afffffff4"/>
              <w:rPr>
                <w:color w:val="auto"/>
              </w:rPr>
            </w:pPr>
            <w:r w:rsidRPr="00BF4A64">
              <w:rPr>
                <w:color w:val="auto"/>
              </w:rPr>
              <w:t>719,0</w:t>
            </w:r>
          </w:p>
        </w:tc>
        <w:tc>
          <w:tcPr>
            <w:tcW w:w="900" w:type="dxa"/>
            <w:vMerge/>
            <w:vAlign w:val="center"/>
          </w:tcPr>
          <w:p w14:paraId="65826507" w14:textId="77777777" w:rsidR="00241AEE" w:rsidRPr="00BF4A64" w:rsidRDefault="00241AEE" w:rsidP="006B519F">
            <w:pPr>
              <w:pStyle w:val="afffffff4"/>
              <w:rPr>
                <w:color w:val="auto"/>
              </w:rPr>
            </w:pPr>
          </w:p>
        </w:tc>
        <w:tc>
          <w:tcPr>
            <w:tcW w:w="787" w:type="dxa"/>
            <w:vMerge/>
            <w:noWrap/>
            <w:vAlign w:val="center"/>
            <w:hideMark/>
          </w:tcPr>
          <w:p w14:paraId="566ABCC5" w14:textId="77777777" w:rsidR="00241AEE" w:rsidRPr="00BF4A64" w:rsidRDefault="00241AEE" w:rsidP="006B519F">
            <w:pPr>
              <w:pStyle w:val="afffffff4"/>
              <w:rPr>
                <w:color w:val="auto"/>
              </w:rPr>
            </w:pPr>
          </w:p>
        </w:tc>
      </w:tr>
      <w:tr w:rsidR="00241AEE" w:rsidRPr="00BF4A64" w14:paraId="6C3200C1" w14:textId="77777777" w:rsidTr="00AC0B78">
        <w:trPr>
          <w:trHeight w:val="57"/>
          <w:jc w:val="center"/>
        </w:trPr>
        <w:tc>
          <w:tcPr>
            <w:tcW w:w="2058" w:type="dxa"/>
            <w:gridSpan w:val="2"/>
            <w:vAlign w:val="center"/>
          </w:tcPr>
          <w:p w14:paraId="30A72A43" w14:textId="77777777" w:rsidR="00241AEE" w:rsidRPr="00BF4A64" w:rsidRDefault="00241AEE" w:rsidP="006B519F">
            <w:pPr>
              <w:pStyle w:val="afffffff4"/>
              <w:rPr>
                <w:color w:val="auto"/>
              </w:rPr>
            </w:pPr>
            <w:r w:rsidRPr="00BF4A64">
              <w:rPr>
                <w:color w:val="auto"/>
              </w:rPr>
              <w:t>Сумма</w:t>
            </w:r>
          </w:p>
        </w:tc>
        <w:tc>
          <w:tcPr>
            <w:tcW w:w="1612" w:type="dxa"/>
            <w:noWrap/>
            <w:vAlign w:val="bottom"/>
          </w:tcPr>
          <w:p w14:paraId="180D15B3" w14:textId="77777777" w:rsidR="00241AEE" w:rsidRPr="00BF4A64" w:rsidRDefault="00241AEE" w:rsidP="006B519F">
            <w:pPr>
              <w:pStyle w:val="afffffff4"/>
              <w:rPr>
                <w:color w:val="auto"/>
                <w:sz w:val="24"/>
              </w:rPr>
            </w:pPr>
            <w:r w:rsidRPr="00BF4A64">
              <w:rPr>
                <w:color w:val="auto"/>
              </w:rPr>
              <w:t>150295,8</w:t>
            </w:r>
          </w:p>
        </w:tc>
        <w:tc>
          <w:tcPr>
            <w:tcW w:w="1428" w:type="dxa"/>
            <w:noWrap/>
            <w:vAlign w:val="bottom"/>
          </w:tcPr>
          <w:p w14:paraId="490620D6" w14:textId="77777777" w:rsidR="00241AEE" w:rsidRPr="00BF4A64" w:rsidRDefault="00241AEE" w:rsidP="006B519F">
            <w:pPr>
              <w:pStyle w:val="afffffff4"/>
              <w:rPr>
                <w:color w:val="auto"/>
              </w:rPr>
            </w:pPr>
            <w:r w:rsidRPr="00BF4A64">
              <w:rPr>
                <w:color w:val="auto"/>
              </w:rPr>
              <w:t>106992,1</w:t>
            </w:r>
          </w:p>
        </w:tc>
        <w:tc>
          <w:tcPr>
            <w:tcW w:w="1439" w:type="dxa"/>
            <w:noWrap/>
            <w:vAlign w:val="bottom"/>
          </w:tcPr>
          <w:p w14:paraId="0B267D0C" w14:textId="77777777" w:rsidR="00241AEE" w:rsidRPr="00BF4A64" w:rsidRDefault="00241AEE" w:rsidP="006B519F">
            <w:pPr>
              <w:pStyle w:val="afffffff4"/>
              <w:rPr>
                <w:color w:val="auto"/>
              </w:rPr>
            </w:pPr>
            <w:r w:rsidRPr="00BF4A64">
              <w:rPr>
                <w:color w:val="auto"/>
              </w:rPr>
              <w:t>41141,1</w:t>
            </w:r>
          </w:p>
        </w:tc>
        <w:tc>
          <w:tcPr>
            <w:tcW w:w="1346" w:type="dxa"/>
            <w:vAlign w:val="bottom"/>
          </w:tcPr>
          <w:p w14:paraId="5E97FDE3" w14:textId="77777777" w:rsidR="00241AEE" w:rsidRPr="00BF4A64" w:rsidRDefault="00241AEE" w:rsidP="006B519F">
            <w:pPr>
              <w:pStyle w:val="afffffff4"/>
              <w:rPr>
                <w:color w:val="auto"/>
              </w:rPr>
            </w:pPr>
            <w:r w:rsidRPr="00BF4A64">
              <w:rPr>
                <w:color w:val="auto"/>
              </w:rPr>
              <w:t>26068,0</w:t>
            </w:r>
          </w:p>
        </w:tc>
        <w:tc>
          <w:tcPr>
            <w:tcW w:w="900" w:type="dxa"/>
            <w:vMerge/>
            <w:vAlign w:val="center"/>
          </w:tcPr>
          <w:p w14:paraId="07F3E714" w14:textId="77777777" w:rsidR="00241AEE" w:rsidRPr="00BF4A64" w:rsidRDefault="00241AEE" w:rsidP="006B519F">
            <w:pPr>
              <w:pStyle w:val="afffffff4"/>
              <w:rPr>
                <w:color w:val="auto"/>
              </w:rPr>
            </w:pPr>
          </w:p>
        </w:tc>
        <w:tc>
          <w:tcPr>
            <w:tcW w:w="787" w:type="dxa"/>
            <w:vMerge/>
            <w:noWrap/>
            <w:vAlign w:val="center"/>
          </w:tcPr>
          <w:p w14:paraId="32F4962D" w14:textId="77777777" w:rsidR="00241AEE" w:rsidRPr="00BF4A64" w:rsidRDefault="00241AEE" w:rsidP="006B519F">
            <w:pPr>
              <w:pStyle w:val="afffffff4"/>
              <w:rPr>
                <w:color w:val="auto"/>
              </w:rPr>
            </w:pPr>
          </w:p>
        </w:tc>
      </w:tr>
    </w:tbl>
    <w:p w14:paraId="5553E618" w14:textId="77777777" w:rsidR="00241AEE" w:rsidRPr="00BF4A64" w:rsidRDefault="00241AEE" w:rsidP="00241AEE"/>
    <w:p w14:paraId="0EAF1BD6" w14:textId="4FF0F69F" w:rsidR="00241AEE" w:rsidRPr="00BF4A64" w:rsidRDefault="00241AEE" w:rsidP="003B0EF5">
      <w:pPr>
        <w:spacing w:line="360" w:lineRule="auto"/>
      </w:pPr>
      <w:r w:rsidRPr="00BF4A64">
        <w:t xml:space="preserve">При проверке коэффициент </w:t>
      </w:r>
      <w:r w:rsidRPr="00BF4A64">
        <w:rPr>
          <w:lang w:val="en-US"/>
        </w:rPr>
        <w:t>n</w:t>
      </w:r>
      <w:proofErr w:type="spellStart"/>
      <w:r w:rsidRPr="00BF4A64">
        <w:rPr>
          <w:vertAlign w:val="subscript"/>
        </w:rPr>
        <w:t>пов</w:t>
      </w:r>
      <w:proofErr w:type="spellEnd"/>
      <w:r w:rsidRPr="00BF4A64">
        <w:t xml:space="preserve">=1,0 указывает на то, что истинный коэффициент запаса устойчивости для борта составит 1,305 и имеет хорошую сходимость с коэффициентом запаса, полученным </w:t>
      </w:r>
      <w:r w:rsidR="006B519F" w:rsidRPr="00BF4A64">
        <w:t xml:space="preserve">методом </w:t>
      </w:r>
      <w:r w:rsidR="007D11A3" w:rsidRPr="00BF4A64">
        <w:t xml:space="preserve">предельного равновесия </w:t>
      </w:r>
      <w:r w:rsidRPr="00BF4A64">
        <w:t xml:space="preserve">в </w:t>
      </w:r>
      <w:r w:rsidR="00D13667" w:rsidRPr="00BF4A64">
        <w:t>специализированной софте</w:t>
      </w:r>
      <w:r w:rsidRPr="00BF4A64">
        <w:t>.</w:t>
      </w:r>
    </w:p>
    <w:p w14:paraId="6ECB908B" w14:textId="77777777" w:rsidR="00854AD6" w:rsidRPr="00BF4A64" w:rsidRDefault="00854AD6" w:rsidP="00854AD6">
      <w:pPr>
        <w:pStyle w:val="afffffff0"/>
      </w:pPr>
      <w:r w:rsidRPr="00BF4A64">
        <w:rPr>
          <w:noProof/>
        </w:rPr>
        <w:drawing>
          <wp:inline distT="0" distB="0" distL="0" distR="0" wp14:anchorId="2CAAFA07" wp14:editId="770BCF33">
            <wp:extent cx="5939790" cy="3723005"/>
            <wp:effectExtent l="0" t="0" r="3810" b="0"/>
            <wp:docPr id="7" name="Рисунок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Снимок.JPG"/>
                    <pic:cNvPicPr/>
                  </pic:nvPicPr>
                  <pic:blipFill>
                    <a:blip r:embed="rId15" cstate="print">
                      <a:extLst>
                        <a:ext uri="{28A0092B-C50C-407E-A947-70E740481C1C}">
                          <a14:useLocalDpi xmlns:a14="http://schemas.microsoft.com/office/drawing/2010/main" val="0"/>
                        </a:ext>
                      </a:extLst>
                    </a:blip>
                    <a:stretch>
                      <a:fillRect/>
                    </a:stretch>
                  </pic:blipFill>
                  <pic:spPr>
                    <a:xfrm>
                      <a:off x="0" y="0"/>
                      <a:ext cx="5939790" cy="3723005"/>
                    </a:xfrm>
                    <a:prstGeom prst="rect">
                      <a:avLst/>
                    </a:prstGeom>
                  </pic:spPr>
                </pic:pic>
              </a:graphicData>
            </a:graphic>
          </wp:inline>
        </w:drawing>
      </w:r>
    </w:p>
    <w:p w14:paraId="1275205B" w14:textId="6A3210B2" w:rsidR="00854AD6" w:rsidRPr="00BF4A64" w:rsidRDefault="00854AD6" w:rsidP="00854AD6">
      <w:pPr>
        <w:pStyle w:val="afa"/>
      </w:pPr>
      <w:r w:rsidRPr="00BF4A64">
        <w:t xml:space="preserve">Рисунок </w:t>
      </w:r>
      <w:bookmarkStart w:id="12" w:name="_Ref213175521"/>
      <w:r w:rsidRPr="00BF4A64">
        <w:fldChar w:fldCharType="begin"/>
      </w:r>
      <w:r w:rsidRPr="00BF4A64">
        <w:instrText xml:space="preserve"> SEQ Рисунок \* ARABIC </w:instrText>
      </w:r>
      <w:r w:rsidRPr="00BF4A64">
        <w:fldChar w:fldCharType="separate"/>
      </w:r>
      <w:r w:rsidR="00146AAA" w:rsidRPr="00BF4A64">
        <w:rPr>
          <w:noProof/>
        </w:rPr>
        <w:t>3</w:t>
      </w:r>
      <w:r w:rsidRPr="00BF4A64">
        <w:fldChar w:fldCharType="end"/>
      </w:r>
      <w:bookmarkEnd w:id="12"/>
      <w:r w:rsidRPr="00BF4A64">
        <w:t xml:space="preserve">  Разрез Б-Б СЗ расчёт в специализированном </w:t>
      </w:r>
      <w:r w:rsidR="00A507FC" w:rsidRPr="00BF4A64">
        <w:t xml:space="preserve">софте </w:t>
      </w:r>
      <w:r w:rsidRPr="00BF4A64">
        <w:t>методом конечных элементов с коэффициентом запаса 1,26</w:t>
      </w:r>
    </w:p>
    <w:p w14:paraId="32670047" w14:textId="2E39CEC9" w:rsidR="006A2260" w:rsidRPr="00BF4A64" w:rsidRDefault="00854AD6" w:rsidP="006A2260">
      <w:pPr>
        <w:pStyle w:val="a6"/>
        <w:spacing w:after="0" w:line="360" w:lineRule="auto"/>
        <w:rPr>
          <w:szCs w:val="24"/>
        </w:rPr>
      </w:pPr>
      <w:r w:rsidRPr="00BF4A64">
        <w:rPr>
          <w:szCs w:val="24"/>
        </w:rPr>
        <w:t>Следует отметить хорошую сходимость результатов расчётов по всем рассмотренным методикам и подходам</w:t>
      </w:r>
      <w:r w:rsidR="00EF12F3" w:rsidRPr="00BF4A64">
        <w:rPr>
          <w:szCs w:val="24"/>
        </w:rPr>
        <w:t>,</w:t>
      </w:r>
      <w:r w:rsidRPr="00BF4A64">
        <w:rPr>
          <w:szCs w:val="24"/>
        </w:rPr>
        <w:t xml:space="preserve"> </w:t>
      </w:r>
      <w:r w:rsidR="00EF12F3" w:rsidRPr="00BF4A64">
        <w:rPr>
          <w:szCs w:val="24"/>
        </w:rPr>
        <w:t>а</w:t>
      </w:r>
      <w:r w:rsidRPr="00BF4A64">
        <w:rPr>
          <w:szCs w:val="24"/>
        </w:rPr>
        <w:t xml:space="preserve"> отличие коэффициента запаса в меньшую сторону при расчёте методом конечных элементов, может объясняться несколькими причинами: наличие </w:t>
      </w:r>
      <w:r w:rsidRPr="00BF4A64">
        <w:rPr>
          <w:szCs w:val="24"/>
        </w:rPr>
        <w:lastRenderedPageBreak/>
        <w:t>концентраторов напряжений в конечно элементной сети</w:t>
      </w:r>
      <w:r w:rsidR="00AF5AF0" w:rsidRPr="00BF4A64">
        <w:rPr>
          <w:szCs w:val="24"/>
        </w:rPr>
        <w:t>,</w:t>
      </w:r>
      <w:r w:rsidRPr="00BF4A64">
        <w:rPr>
          <w:szCs w:val="24"/>
        </w:rPr>
        <w:t xml:space="preserve"> учёт ориен</w:t>
      </w:r>
      <w:r w:rsidR="00AF5AF0" w:rsidRPr="00BF4A64">
        <w:rPr>
          <w:szCs w:val="24"/>
        </w:rPr>
        <w:t>тации структурных особенностей,</w:t>
      </w:r>
      <w:r w:rsidRPr="00BF4A64">
        <w:rPr>
          <w:szCs w:val="24"/>
        </w:rPr>
        <w:t xml:space="preserve"> направления слоёв и др.</w:t>
      </w:r>
    </w:p>
    <w:p w14:paraId="348266A1" w14:textId="77777777" w:rsidR="006A2260" w:rsidRPr="00BF4A64" w:rsidRDefault="006A2260" w:rsidP="006A2260">
      <w:pPr>
        <w:pStyle w:val="a6"/>
        <w:spacing w:after="0" w:line="360" w:lineRule="auto"/>
        <w:rPr>
          <w:szCs w:val="24"/>
        </w:rPr>
      </w:pPr>
    </w:p>
    <w:p w14:paraId="09A8093B" w14:textId="77777777" w:rsidR="00D62D4D" w:rsidRPr="00BF4A64" w:rsidRDefault="00A20C76" w:rsidP="00BC1017">
      <w:pPr>
        <w:pStyle w:val="10"/>
        <w:numPr>
          <w:ilvl w:val="0"/>
          <w:numId w:val="0"/>
        </w:numPr>
        <w:tabs>
          <w:tab w:val="left" w:pos="992"/>
          <w:tab w:val="left" w:pos="7221"/>
        </w:tabs>
        <w:spacing w:before="0" w:after="0" w:line="360" w:lineRule="auto"/>
        <w:ind w:left="567" w:right="0"/>
        <w:rPr>
          <w:rFonts w:eastAsia="Tahoma"/>
          <w:szCs w:val="24"/>
        </w:rPr>
      </w:pPr>
      <w:r w:rsidRPr="00BF4A64">
        <w:rPr>
          <w:rFonts w:eastAsia="Tahoma"/>
          <w:szCs w:val="24"/>
        </w:rPr>
        <w:t xml:space="preserve">Трёхмерное моделирование </w:t>
      </w:r>
      <w:r w:rsidRPr="00BF4A64">
        <w:rPr>
          <w:rFonts w:eastAsia="Tahoma"/>
          <w:szCs w:val="24"/>
          <w:lang w:val="en-US"/>
        </w:rPr>
        <w:t>LEM</w:t>
      </w:r>
      <w:r w:rsidRPr="00BF4A64">
        <w:rPr>
          <w:rFonts w:eastAsia="Tahoma"/>
          <w:szCs w:val="24"/>
        </w:rPr>
        <w:t xml:space="preserve"> </w:t>
      </w:r>
      <w:proofErr w:type="gramStart"/>
      <w:r w:rsidRPr="00BF4A64">
        <w:rPr>
          <w:rFonts w:eastAsia="Tahoma"/>
          <w:szCs w:val="24"/>
        </w:rPr>
        <w:t>и</w:t>
      </w:r>
      <w:proofErr w:type="gramEnd"/>
      <w:r w:rsidRPr="00BF4A64">
        <w:rPr>
          <w:rFonts w:eastAsia="Tahoma"/>
          <w:szCs w:val="24"/>
        </w:rPr>
        <w:t xml:space="preserve"> </w:t>
      </w:r>
      <w:r w:rsidRPr="00BF4A64">
        <w:rPr>
          <w:rFonts w:eastAsia="Tahoma"/>
          <w:szCs w:val="24"/>
          <w:lang w:val="en-US"/>
        </w:rPr>
        <w:t>FEM</w:t>
      </w:r>
      <w:r w:rsidRPr="00BF4A64">
        <w:rPr>
          <w:rFonts w:eastAsia="Tahoma"/>
          <w:szCs w:val="24"/>
        </w:rPr>
        <w:t xml:space="preserve"> в </w:t>
      </w:r>
      <w:r w:rsidRPr="00BF4A64">
        <w:rPr>
          <w:rFonts w:eastAsia="Tahoma"/>
          <w:szCs w:val="24"/>
          <w:lang w:val="en-US"/>
        </w:rPr>
        <w:t>CAE</w:t>
      </w:r>
      <w:r w:rsidRPr="00BF4A64">
        <w:rPr>
          <w:rFonts w:eastAsia="Tahoma"/>
          <w:szCs w:val="24"/>
        </w:rPr>
        <w:t xml:space="preserve"> </w:t>
      </w:r>
      <w:r w:rsidRPr="00BF4A64">
        <w:rPr>
          <w:rFonts w:eastAsia="Tahoma"/>
          <w:szCs w:val="24"/>
          <w:lang w:val="en-US"/>
        </w:rPr>
        <w:t>Fidesys</w:t>
      </w:r>
    </w:p>
    <w:p w14:paraId="0E76CEA4" w14:textId="77777777" w:rsidR="00BC1017" w:rsidRPr="00BF4A64" w:rsidRDefault="003B0EF5" w:rsidP="003B0EF5">
      <w:pPr>
        <w:spacing w:line="360" w:lineRule="auto"/>
      </w:pPr>
      <w:r w:rsidRPr="00BF4A64">
        <w:t xml:space="preserve">Трёхмерная твердотельная модель сформирована в среде </w:t>
      </w:r>
      <w:proofErr w:type="spellStart"/>
      <w:r w:rsidRPr="00BF4A64">
        <w:t>AutoCad</w:t>
      </w:r>
      <w:proofErr w:type="spellEnd"/>
      <w:r w:rsidRPr="00BF4A64">
        <w:t xml:space="preserve">. При этом каркасы карьера, отвала и </w:t>
      </w:r>
      <w:proofErr w:type="spellStart"/>
      <w:r w:rsidRPr="00BF4A64">
        <w:t>топоповерхности</w:t>
      </w:r>
      <w:proofErr w:type="spellEnd"/>
      <w:r w:rsidRPr="00BF4A64">
        <w:t xml:space="preserve"> переданные для работы, не подходили для создания замкнутых сетей и твердотельных объёмов. Поэтому они были обработаны с применением специальной программы, разработанной в лаборатории геотехники ООО «Институт Гипроникель». В результате обработки для каждого каркаса получено поле точек с одинаковым расстоянием между точками, что обеспечивает построение правильной и равномерной сети треугольников.</w:t>
      </w:r>
    </w:p>
    <w:p w14:paraId="7EE21183" w14:textId="1DB75BD3" w:rsidR="00E05A38" w:rsidRPr="00BF4A64" w:rsidRDefault="00E05A38" w:rsidP="00E05A38">
      <w:pPr>
        <w:spacing w:line="360" w:lineRule="auto"/>
      </w:pPr>
      <w:r w:rsidRPr="00BF4A64">
        <w:t xml:space="preserve">В </w:t>
      </w:r>
      <w:r w:rsidR="009C52BE" w:rsidRPr="00BF4A64">
        <w:t xml:space="preserve">специализированном </w:t>
      </w:r>
      <w:r w:rsidR="00F644C1" w:rsidRPr="00BF4A64">
        <w:t xml:space="preserve">программном обеспечении </w:t>
      </w:r>
      <w:r w:rsidR="009C52BE" w:rsidRPr="00BF4A64">
        <w:t>объёмное моделирование методом предельного равновесия</w:t>
      </w:r>
      <w:r w:rsidRPr="00BF4A64">
        <w:t xml:space="preserve"> выполн</w:t>
      </w:r>
      <w:r w:rsidR="009C52BE" w:rsidRPr="00BF4A64">
        <w:t>ено</w:t>
      </w:r>
      <w:r w:rsidRPr="00BF4A64">
        <w:t xml:space="preserve"> по 2 методам:</w:t>
      </w:r>
    </w:p>
    <w:p w14:paraId="41C6C7AD" w14:textId="261CA462" w:rsidR="00E05A38" w:rsidRPr="00BF4A64" w:rsidRDefault="00E05A38" w:rsidP="00E05A38">
      <w:pPr>
        <w:spacing w:line="360" w:lineRule="auto"/>
      </w:pPr>
      <w:r w:rsidRPr="00BF4A64">
        <w:t xml:space="preserve">- Метод Бишопа (аналог </w:t>
      </w:r>
      <w:proofErr w:type="spellStart"/>
      <w:r w:rsidRPr="00BF4A64">
        <w:t>круглоцилиндирической</w:t>
      </w:r>
      <w:proofErr w:type="spellEnd"/>
      <w:r w:rsidRPr="00BF4A64">
        <w:t xml:space="preserve"> поверхности скольжения </w:t>
      </w:r>
      <w:r w:rsidR="000D78F6" w:rsidRPr="00BF4A64">
        <w:t>или</w:t>
      </w:r>
      <w:r w:rsidRPr="00BF4A64">
        <w:t xml:space="preserve"> КЦПС в отечественной практике);</w:t>
      </w:r>
    </w:p>
    <w:p w14:paraId="01E6FFB5" w14:textId="77777777" w:rsidR="00E05A38" w:rsidRPr="00BF4A64" w:rsidRDefault="00E05A38" w:rsidP="00E05A38">
      <w:pPr>
        <w:spacing w:line="360" w:lineRule="auto"/>
      </w:pPr>
      <w:r w:rsidRPr="00BF4A64">
        <w:t>- Метод GLE/Моргенштерна-Прайса.</w:t>
      </w:r>
    </w:p>
    <w:p w14:paraId="15EC7DA7" w14:textId="77777777" w:rsidR="00E05A38" w:rsidRPr="00BF4A64" w:rsidRDefault="00E05A38" w:rsidP="00E05A38">
      <w:pPr>
        <w:spacing w:line="360" w:lineRule="auto"/>
      </w:pPr>
      <w:r w:rsidRPr="00BF4A64">
        <w:t>По каждому методу было рассчитано по 10 вариантов с наименьшими коэффициентами запаса устойчивости.</w:t>
      </w:r>
    </w:p>
    <w:p w14:paraId="2C9D1A4E" w14:textId="031D6103" w:rsidR="00E05A38" w:rsidRPr="00BF4A64" w:rsidRDefault="00E05A38" w:rsidP="000E54C7">
      <w:pPr>
        <w:pStyle w:val="a6"/>
        <w:spacing w:line="360" w:lineRule="auto"/>
      </w:pPr>
      <w:r w:rsidRPr="00BF4A64">
        <w:t>На рисунке</w:t>
      </w:r>
      <w:r w:rsidRPr="00BF4A64">
        <w:fldChar w:fldCharType="begin"/>
      </w:r>
      <w:r w:rsidRPr="00BF4A64">
        <w:instrText xml:space="preserve"> REF _Ref63069222 \h  \* MERGEFORMAT </w:instrText>
      </w:r>
      <w:r w:rsidRPr="00BF4A64">
        <w:fldChar w:fldCharType="separate"/>
      </w:r>
      <w:r w:rsidR="00146AAA" w:rsidRPr="00BF4A64">
        <w:t xml:space="preserve"> </w:t>
      </w:r>
      <w:r w:rsidR="00146AAA" w:rsidRPr="00BF4A64">
        <w:rPr>
          <w:noProof/>
        </w:rPr>
        <w:t>4</w:t>
      </w:r>
      <w:r w:rsidRPr="00BF4A64">
        <w:fldChar w:fldCharType="end"/>
      </w:r>
      <w:r w:rsidRPr="00BF4A64">
        <w:t xml:space="preserve"> представлены совмещённые результаты расчета для 10 минимальных поверхностей скольжения по методу </w:t>
      </w:r>
      <w:r w:rsidRPr="00BF4A64">
        <w:rPr>
          <w:lang w:val="en-US"/>
        </w:rPr>
        <w:t>GLE</w:t>
      </w:r>
      <w:r w:rsidRPr="00BF4A64">
        <w:t xml:space="preserve"> и Бишопа.</w:t>
      </w:r>
    </w:p>
    <w:p w14:paraId="2206FA61" w14:textId="77777777" w:rsidR="000E54C7" w:rsidRPr="00BF4A64" w:rsidRDefault="000E54C7" w:rsidP="000E54C7">
      <w:pPr>
        <w:spacing w:line="360" w:lineRule="auto"/>
      </w:pPr>
      <w:r w:rsidRPr="00BF4A64">
        <w:t xml:space="preserve">Результаты расчёта модели позволяют оценить устойчивость системы отвал-карьер, как видно, из 10 наименьших поверхностей скольжения ни одна не объединяет карьер с отвалом. Таким образом устойчивость южного борта карьера в непосредственной близости от которого расположен отвал будет находиться в устойчивом состоянии. Рекомендуется при наличии в основании отвала слабых грунтов, </w:t>
      </w:r>
      <w:proofErr w:type="spellStart"/>
      <w:r w:rsidRPr="00BF4A64">
        <w:t>экскавировать</w:t>
      </w:r>
      <w:proofErr w:type="spellEnd"/>
      <w:r w:rsidRPr="00BF4A64">
        <w:t xml:space="preserve"> их до вечномёрзлых грунтов с физико-механическими свойствами выше, чем у отвальной смеси</w:t>
      </w:r>
      <w:r w:rsidR="00E8739B" w:rsidRPr="00BF4A64">
        <w:t xml:space="preserve"> или начинать отсыпку отвала в зимний период для исключения возможности оттаивания.</w:t>
      </w:r>
    </w:p>
    <w:p w14:paraId="00C01F21" w14:textId="77777777" w:rsidR="000E54C7" w:rsidRPr="00BF4A64" w:rsidRDefault="000E54C7" w:rsidP="000E54C7">
      <w:pPr>
        <w:pStyle w:val="a6"/>
        <w:spacing w:line="360" w:lineRule="auto"/>
      </w:pPr>
      <w:bookmarkStart w:id="13" w:name="_GoBack"/>
      <w:bookmarkEnd w:id="13"/>
    </w:p>
    <w:p w14:paraId="6576D7D4" w14:textId="77777777" w:rsidR="00E05A38" w:rsidRPr="00BF4A64" w:rsidRDefault="00E05A38" w:rsidP="00E05A38">
      <w:pPr>
        <w:pStyle w:val="afffffff0"/>
      </w:pPr>
      <w:r w:rsidRPr="00BF4A64">
        <w:rPr>
          <w:noProof/>
        </w:rPr>
        <w:lastRenderedPageBreak/>
        <w:drawing>
          <wp:inline distT="0" distB="0" distL="0" distR="0" wp14:anchorId="519DDEF7" wp14:editId="307F78A2">
            <wp:extent cx="5939790" cy="3221990"/>
            <wp:effectExtent l="0" t="0" r="3810" b="0"/>
            <wp:docPr id="341" name="Рисунок 341" descr="X:\OTDEL\ГЛ\ЦФМИ\Черногорка\Задание ГЛ по карьеру Черногорского ГОКа\Задание на расчёт отвалов\картинки в отчёт\slide32.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X:\OTDEL\ГЛ\ЦФМИ\Черногорка\Задание ГЛ по карьеру Черногорского ГОКа\Задание на расчёт отвалов\картинки в отчёт\slide32.jpeg"/>
                    <pic:cNvPicPr>
                      <a:picLocks noChangeAspect="1" noChangeArrowheads="1"/>
                    </pic:cNvPicPr>
                  </pic:nvPicPr>
                  <pic:blipFill>
                    <a:blip r:embed="rId16" cstate="print">
                      <a:extLst>
                        <a:ext uri="{28A0092B-C50C-407E-A947-70E740481C1C}">
                          <a14:useLocalDpi xmlns:a14="http://schemas.microsoft.com/office/drawing/2010/main"/>
                        </a:ext>
                      </a:extLst>
                    </a:blip>
                    <a:srcRect/>
                    <a:stretch>
                      <a:fillRect/>
                    </a:stretch>
                  </pic:blipFill>
                  <pic:spPr bwMode="auto">
                    <a:xfrm>
                      <a:off x="0" y="0"/>
                      <a:ext cx="5939790" cy="3221990"/>
                    </a:xfrm>
                    <a:prstGeom prst="rect">
                      <a:avLst/>
                    </a:prstGeom>
                    <a:noFill/>
                    <a:ln>
                      <a:noFill/>
                    </a:ln>
                  </pic:spPr>
                </pic:pic>
              </a:graphicData>
            </a:graphic>
          </wp:inline>
        </w:drawing>
      </w:r>
    </w:p>
    <w:p w14:paraId="1B42CB9E" w14:textId="4EA5D9D9" w:rsidR="00E05A38" w:rsidRPr="00BF4A64" w:rsidRDefault="00E05A38" w:rsidP="00E05A38">
      <w:pPr>
        <w:pStyle w:val="afa"/>
      </w:pPr>
      <w:r w:rsidRPr="00BF4A64">
        <w:t>Рисунок</w:t>
      </w:r>
      <w:bookmarkStart w:id="14" w:name="_Ref63069222"/>
      <w:r w:rsidRPr="00BF4A64">
        <w:t xml:space="preserve"> </w:t>
      </w:r>
      <w:r w:rsidR="00FC4EA1" w:rsidRPr="00BF4A64">
        <w:rPr>
          <w:noProof/>
        </w:rPr>
        <w:fldChar w:fldCharType="begin"/>
      </w:r>
      <w:r w:rsidR="00FC4EA1" w:rsidRPr="00BF4A64">
        <w:rPr>
          <w:noProof/>
        </w:rPr>
        <w:instrText xml:space="preserve"> SEQ Рисунок \* ARABIC </w:instrText>
      </w:r>
      <w:r w:rsidR="00FC4EA1" w:rsidRPr="00BF4A64">
        <w:rPr>
          <w:noProof/>
        </w:rPr>
        <w:fldChar w:fldCharType="separate"/>
      </w:r>
      <w:r w:rsidR="00146AAA" w:rsidRPr="00BF4A64">
        <w:rPr>
          <w:noProof/>
        </w:rPr>
        <w:t>4</w:t>
      </w:r>
      <w:r w:rsidR="00FC4EA1" w:rsidRPr="00BF4A64">
        <w:rPr>
          <w:noProof/>
        </w:rPr>
        <w:fldChar w:fldCharType="end"/>
      </w:r>
      <w:bookmarkEnd w:id="14"/>
      <w:r w:rsidRPr="00BF4A64">
        <w:t xml:space="preserve">  Совмещённые результаты расчёта по методу </w:t>
      </w:r>
      <w:r w:rsidRPr="00BF4A64">
        <w:rPr>
          <w:lang w:val="en-US"/>
        </w:rPr>
        <w:t>GLE</w:t>
      </w:r>
      <w:r w:rsidRPr="00BF4A64">
        <w:t xml:space="preserve"> и Бишопа</w:t>
      </w:r>
    </w:p>
    <w:p w14:paraId="6C8A250B" w14:textId="589FD393" w:rsidR="00E05A38" w:rsidRPr="00BF4A64" w:rsidRDefault="000031AC" w:rsidP="000031AC">
      <w:pPr>
        <w:pStyle w:val="a6"/>
        <w:tabs>
          <w:tab w:val="left" w:pos="6237"/>
        </w:tabs>
        <w:spacing w:after="0" w:line="360" w:lineRule="auto"/>
        <w:rPr>
          <w:szCs w:val="24"/>
        </w:rPr>
      </w:pPr>
      <w:r w:rsidRPr="00BF4A64">
        <w:rPr>
          <w:szCs w:val="24"/>
        </w:rPr>
        <w:t>Моделирование напряженного состояния в 3D постановке выполнено в программном комплексе CAE Fidesys</w:t>
      </w:r>
      <w:r w:rsidR="00737DED" w:rsidRPr="00BF4A64">
        <w:rPr>
          <w:szCs w:val="24"/>
        </w:rPr>
        <w:t xml:space="preserve"> </w:t>
      </w:r>
      <w:sdt>
        <w:sdtPr>
          <w:rPr>
            <w:szCs w:val="24"/>
          </w:rPr>
          <w:id w:val="-1802215042"/>
          <w:citation/>
        </w:sdtPr>
        <w:sdtEndPr/>
        <w:sdtContent>
          <w:r w:rsidR="00737DED" w:rsidRPr="00BF4A64">
            <w:rPr>
              <w:szCs w:val="24"/>
            </w:rPr>
            <w:fldChar w:fldCharType="begin"/>
          </w:r>
          <w:r w:rsidR="00737DED" w:rsidRPr="00BF4A64">
            <w:rPr>
              <w:szCs w:val="24"/>
            </w:rPr>
            <w:instrText xml:space="preserve"> CITATION 9Ве \l 1049 </w:instrText>
          </w:r>
          <w:r w:rsidR="00737DED" w:rsidRPr="00BF4A64">
            <w:rPr>
              <w:szCs w:val="24"/>
            </w:rPr>
            <w:fldChar w:fldCharType="separate"/>
          </w:r>
          <w:r w:rsidR="00146AAA" w:rsidRPr="00BF4A64">
            <w:rPr>
              <w:noProof/>
              <w:szCs w:val="24"/>
            </w:rPr>
            <w:t>[19]</w:t>
          </w:r>
          <w:r w:rsidR="00737DED" w:rsidRPr="00BF4A64">
            <w:rPr>
              <w:szCs w:val="24"/>
            </w:rPr>
            <w:fldChar w:fldCharType="end"/>
          </w:r>
        </w:sdtContent>
      </w:sdt>
      <w:r w:rsidR="00EF12F3" w:rsidRPr="00BF4A64">
        <w:rPr>
          <w:szCs w:val="24"/>
        </w:rPr>
        <w:t>. Общий вид модели представлен на рисунке</w:t>
      </w:r>
      <w:r w:rsidR="00595770" w:rsidRPr="00BF4A64">
        <w:rPr>
          <w:szCs w:val="24"/>
        </w:rPr>
        <w:t xml:space="preserve"> </w:t>
      </w:r>
      <w:r w:rsidR="00595770" w:rsidRPr="00BF4A64">
        <w:rPr>
          <w:szCs w:val="24"/>
        </w:rPr>
        <w:fldChar w:fldCharType="begin"/>
      </w:r>
      <w:r w:rsidR="00595770" w:rsidRPr="00BF4A64">
        <w:rPr>
          <w:szCs w:val="24"/>
        </w:rPr>
        <w:instrText xml:space="preserve"> REF _Ref213169376 \h </w:instrText>
      </w:r>
      <w:r w:rsidR="00595770" w:rsidRPr="00BF4A64">
        <w:rPr>
          <w:szCs w:val="24"/>
        </w:rPr>
      </w:r>
      <w:r w:rsidR="00BF4A64">
        <w:rPr>
          <w:szCs w:val="24"/>
        </w:rPr>
        <w:instrText xml:space="preserve"> \* MERGEFORMAT </w:instrText>
      </w:r>
      <w:r w:rsidR="00595770" w:rsidRPr="00BF4A64">
        <w:rPr>
          <w:szCs w:val="24"/>
        </w:rPr>
        <w:fldChar w:fldCharType="separate"/>
      </w:r>
      <w:r w:rsidR="00146AAA" w:rsidRPr="00BF4A64">
        <w:rPr>
          <w:noProof/>
        </w:rPr>
        <w:t>5</w:t>
      </w:r>
      <w:r w:rsidR="00595770" w:rsidRPr="00BF4A64">
        <w:rPr>
          <w:szCs w:val="24"/>
        </w:rPr>
        <w:fldChar w:fldCharType="end"/>
      </w:r>
      <w:r w:rsidR="00595770" w:rsidRPr="00BF4A64">
        <w:rPr>
          <w:szCs w:val="24"/>
        </w:rPr>
        <w:t>.</w:t>
      </w:r>
    </w:p>
    <w:p w14:paraId="0ABBFD20" w14:textId="77777777" w:rsidR="00EF12F3" w:rsidRPr="00BF4A64" w:rsidRDefault="00EF12F3" w:rsidP="00EF12F3">
      <w:pPr>
        <w:pStyle w:val="afffffff0"/>
      </w:pPr>
      <w:r w:rsidRPr="00BF4A64">
        <w:rPr>
          <w:noProof/>
        </w:rPr>
        <w:drawing>
          <wp:inline distT="0" distB="0" distL="0" distR="0" wp14:anchorId="25439C98" wp14:editId="2DDB4079">
            <wp:extent cx="6175763" cy="3971925"/>
            <wp:effectExtent l="0" t="0" r="0" b="0"/>
            <wp:docPr id="8" name="Рисунок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model.jpg"/>
                    <pic:cNvPicPr/>
                  </pic:nvPicPr>
                  <pic:blipFill>
                    <a:blip r:embed="rId17">
                      <a:extLst>
                        <a:ext uri="{28A0092B-C50C-407E-A947-70E740481C1C}">
                          <a14:useLocalDpi xmlns:a14="http://schemas.microsoft.com/office/drawing/2010/main"/>
                        </a:ext>
                      </a:extLst>
                    </a:blip>
                    <a:stretch>
                      <a:fillRect/>
                    </a:stretch>
                  </pic:blipFill>
                  <pic:spPr>
                    <a:xfrm>
                      <a:off x="0" y="0"/>
                      <a:ext cx="6194043" cy="3983682"/>
                    </a:xfrm>
                    <a:prstGeom prst="rect">
                      <a:avLst/>
                    </a:prstGeom>
                  </pic:spPr>
                </pic:pic>
              </a:graphicData>
            </a:graphic>
          </wp:inline>
        </w:drawing>
      </w:r>
    </w:p>
    <w:p w14:paraId="68EA7E47" w14:textId="3EC3F86A" w:rsidR="00EF12F3" w:rsidRPr="00BF4A64" w:rsidRDefault="00EF12F3" w:rsidP="00EF12F3">
      <w:pPr>
        <w:pStyle w:val="afa"/>
      </w:pPr>
      <w:r w:rsidRPr="00BF4A64">
        <w:t>Рисунок</w:t>
      </w:r>
      <w:bookmarkStart w:id="15" w:name="_Ref50368406"/>
      <w:r w:rsidR="00595770" w:rsidRPr="00BF4A64">
        <w:t xml:space="preserve"> </w:t>
      </w:r>
      <w:bookmarkStart w:id="16" w:name="_Ref213169376"/>
      <w:r w:rsidRPr="00BF4A64">
        <w:rPr>
          <w:noProof/>
        </w:rPr>
        <w:fldChar w:fldCharType="begin"/>
      </w:r>
      <w:r w:rsidRPr="00BF4A64">
        <w:rPr>
          <w:noProof/>
        </w:rPr>
        <w:instrText xml:space="preserve"> SEQ Рисунок \* ARABIC \s 1 </w:instrText>
      </w:r>
      <w:r w:rsidRPr="00BF4A64">
        <w:rPr>
          <w:noProof/>
        </w:rPr>
        <w:fldChar w:fldCharType="separate"/>
      </w:r>
      <w:r w:rsidR="00146AAA" w:rsidRPr="00BF4A64">
        <w:rPr>
          <w:noProof/>
        </w:rPr>
        <w:t>5</w:t>
      </w:r>
      <w:r w:rsidRPr="00BF4A64">
        <w:rPr>
          <w:noProof/>
        </w:rPr>
        <w:fldChar w:fldCharType="end"/>
      </w:r>
      <w:bookmarkEnd w:id="15"/>
      <w:bookmarkEnd w:id="16"/>
      <w:r w:rsidRPr="00BF4A64">
        <w:t xml:space="preserve">  Общий вид трёхмерной конечно-элементной модели</w:t>
      </w:r>
      <w:r w:rsidR="00A72E6A" w:rsidRPr="00BF4A64">
        <w:br/>
      </w:r>
      <w:r w:rsidRPr="00BF4A64">
        <w:t xml:space="preserve">в препроцессоре </w:t>
      </w:r>
      <w:r w:rsidRPr="00BF4A64">
        <w:rPr>
          <w:lang w:val="en-US"/>
        </w:rPr>
        <w:t>CAE</w:t>
      </w:r>
      <w:r w:rsidRPr="00BF4A64">
        <w:t xml:space="preserve"> </w:t>
      </w:r>
      <w:r w:rsidRPr="00BF4A64">
        <w:rPr>
          <w:lang w:val="en-US"/>
        </w:rPr>
        <w:t>Fidesys</w:t>
      </w:r>
    </w:p>
    <w:p w14:paraId="06FB58D7" w14:textId="7A6DE162" w:rsidR="00E05A38" w:rsidRPr="00BF4A64" w:rsidRDefault="00CF6BB2" w:rsidP="00CF6BB2">
      <w:pPr>
        <w:pStyle w:val="a6"/>
        <w:tabs>
          <w:tab w:val="left" w:pos="6237"/>
        </w:tabs>
        <w:spacing w:after="0" w:line="360" w:lineRule="auto"/>
        <w:rPr>
          <w:szCs w:val="24"/>
        </w:rPr>
      </w:pPr>
      <w:r w:rsidRPr="00BF4A64">
        <w:rPr>
          <w:szCs w:val="24"/>
        </w:rPr>
        <w:t xml:space="preserve">В данной CAE системе при прочностном и других расчётах используется метод конечных элементов - численный метод решения задач прикладной механики. Метод </w:t>
      </w:r>
      <w:r w:rsidRPr="00BF4A64">
        <w:rPr>
          <w:szCs w:val="24"/>
        </w:rPr>
        <w:lastRenderedPageBreak/>
        <w:t xml:space="preserve">широко используется для решения задач механики деформируемого твёрдого тела и хорошо зарекомендовал себя в геомеханике </w:t>
      </w:r>
      <w:sdt>
        <w:sdtPr>
          <w:rPr>
            <w:szCs w:val="24"/>
          </w:rPr>
          <w:id w:val="864795303"/>
          <w:citation/>
        </w:sdtPr>
        <w:sdtEndPr/>
        <w:sdtContent>
          <w:r w:rsidRPr="00BF4A64">
            <w:rPr>
              <w:szCs w:val="24"/>
            </w:rPr>
            <w:fldChar w:fldCharType="begin"/>
          </w:r>
          <w:r w:rsidRPr="00BF4A64">
            <w:rPr>
              <w:szCs w:val="24"/>
            </w:rPr>
            <w:instrText xml:space="preserve"> CITATION Фад \l 1049 </w:instrText>
          </w:r>
          <w:r w:rsidRPr="00BF4A64">
            <w:rPr>
              <w:szCs w:val="24"/>
            </w:rPr>
            <w:fldChar w:fldCharType="separate"/>
          </w:r>
          <w:r w:rsidR="00146AAA" w:rsidRPr="00BF4A64">
            <w:rPr>
              <w:noProof/>
              <w:szCs w:val="24"/>
            </w:rPr>
            <w:t>[20]</w:t>
          </w:r>
          <w:r w:rsidRPr="00BF4A64">
            <w:rPr>
              <w:szCs w:val="24"/>
            </w:rPr>
            <w:fldChar w:fldCharType="end"/>
          </w:r>
        </w:sdtContent>
      </w:sdt>
      <w:r w:rsidR="000470EE" w:rsidRPr="00BF4A64">
        <w:rPr>
          <w:szCs w:val="24"/>
        </w:rPr>
        <w:t>.</w:t>
      </w:r>
    </w:p>
    <w:p w14:paraId="738BEAEC" w14:textId="77777777" w:rsidR="000470EE" w:rsidRPr="00BF4A64" w:rsidRDefault="000470EE" w:rsidP="000470EE">
      <w:pPr>
        <w:pStyle w:val="a6"/>
        <w:tabs>
          <w:tab w:val="left" w:pos="6237"/>
        </w:tabs>
        <w:spacing w:after="0" w:line="360" w:lineRule="auto"/>
        <w:rPr>
          <w:szCs w:val="24"/>
        </w:rPr>
      </w:pPr>
      <w:r w:rsidRPr="00BF4A64">
        <w:rPr>
          <w:szCs w:val="24"/>
        </w:rPr>
        <w:t>Расчеты произв</w:t>
      </w:r>
      <w:r w:rsidR="00EF12F3" w:rsidRPr="00BF4A64">
        <w:rPr>
          <w:szCs w:val="24"/>
        </w:rPr>
        <w:t>едены</w:t>
      </w:r>
      <w:r w:rsidRPr="00BF4A64">
        <w:rPr>
          <w:szCs w:val="24"/>
        </w:rPr>
        <w:t xml:space="preserve"> в нелинейной постановке с применением идеальной </w:t>
      </w:r>
      <w:r w:rsidR="009F3AF2" w:rsidRPr="00BF4A64">
        <w:rPr>
          <w:szCs w:val="24"/>
        </w:rPr>
        <w:t>упругопластической</w:t>
      </w:r>
      <w:r w:rsidRPr="00BF4A64">
        <w:rPr>
          <w:szCs w:val="24"/>
        </w:rPr>
        <w:t xml:space="preserve"> модели с критерием прочности </w:t>
      </w:r>
      <w:proofErr w:type="spellStart"/>
      <w:r w:rsidRPr="00BF4A64">
        <w:rPr>
          <w:szCs w:val="24"/>
        </w:rPr>
        <w:t>Друкера-Прагера</w:t>
      </w:r>
      <w:proofErr w:type="spellEnd"/>
      <w:r w:rsidRPr="00BF4A64">
        <w:rPr>
          <w:szCs w:val="24"/>
        </w:rPr>
        <w:t>.</w:t>
      </w:r>
    </w:p>
    <w:p w14:paraId="59C05020" w14:textId="77777777" w:rsidR="000470EE" w:rsidRPr="00BF4A64" w:rsidRDefault="000470EE" w:rsidP="000470EE">
      <w:pPr>
        <w:pStyle w:val="a6"/>
        <w:tabs>
          <w:tab w:val="left" w:pos="6237"/>
        </w:tabs>
        <w:spacing w:after="0" w:line="360" w:lineRule="auto"/>
        <w:rPr>
          <w:szCs w:val="24"/>
        </w:rPr>
      </w:pPr>
      <w:r w:rsidRPr="00BF4A64">
        <w:rPr>
          <w:szCs w:val="24"/>
        </w:rPr>
        <w:t>Такая постановка задач по сравнению с линейными расчетами позволяет выявлять зоны развития пластических деформаций и, как следствие, геотехнические риски при ведении горных работ.</w:t>
      </w:r>
    </w:p>
    <w:p w14:paraId="41CEC726" w14:textId="77777777" w:rsidR="000470EE" w:rsidRPr="00BF4A64" w:rsidRDefault="000470EE" w:rsidP="000470EE">
      <w:pPr>
        <w:pStyle w:val="a6"/>
        <w:tabs>
          <w:tab w:val="left" w:pos="6237"/>
        </w:tabs>
        <w:spacing w:after="0" w:line="360" w:lineRule="auto"/>
        <w:rPr>
          <w:szCs w:val="24"/>
        </w:rPr>
      </w:pPr>
      <w:r w:rsidRPr="00BF4A64">
        <w:rPr>
          <w:szCs w:val="24"/>
        </w:rPr>
        <w:t>Целью укрупненного моделирования в конечно-элементной постановке является оценка риска потери устойчивости борта карьера или отвала в целом.</w:t>
      </w:r>
    </w:p>
    <w:p w14:paraId="34BAC962" w14:textId="5EFFCC86" w:rsidR="000470EE" w:rsidRPr="00BF4A64" w:rsidRDefault="000470EE" w:rsidP="000470EE">
      <w:pPr>
        <w:pStyle w:val="a6"/>
        <w:tabs>
          <w:tab w:val="left" w:pos="6237"/>
        </w:tabs>
        <w:spacing w:after="0" w:line="360" w:lineRule="auto"/>
        <w:rPr>
          <w:szCs w:val="24"/>
        </w:rPr>
      </w:pPr>
      <w:r w:rsidRPr="00BF4A64">
        <w:rPr>
          <w:szCs w:val="24"/>
        </w:rPr>
        <w:t xml:space="preserve">Физико-механические свойства, применённые в модели представлены в таблице </w:t>
      </w:r>
      <w:r w:rsidRPr="00BF4A64">
        <w:rPr>
          <w:szCs w:val="24"/>
        </w:rPr>
        <w:fldChar w:fldCharType="begin"/>
      </w:r>
      <w:r w:rsidRPr="00BF4A64">
        <w:rPr>
          <w:szCs w:val="24"/>
        </w:rPr>
        <w:instrText xml:space="preserve"> REF _Ref63082827 \h  \* MERGEFORMAT </w:instrText>
      </w:r>
      <w:r w:rsidRPr="00BF4A64">
        <w:rPr>
          <w:szCs w:val="24"/>
        </w:rPr>
      </w:r>
      <w:r w:rsidRPr="00BF4A64">
        <w:rPr>
          <w:szCs w:val="24"/>
        </w:rPr>
        <w:fldChar w:fldCharType="separate"/>
      </w:r>
      <w:r w:rsidR="00146AAA" w:rsidRPr="00BF4A64">
        <w:rPr>
          <w:szCs w:val="24"/>
        </w:rPr>
        <w:t>3</w:t>
      </w:r>
      <w:r w:rsidRPr="00BF4A64">
        <w:rPr>
          <w:szCs w:val="24"/>
        </w:rPr>
        <w:fldChar w:fldCharType="end"/>
      </w:r>
      <w:r w:rsidRPr="00BF4A64">
        <w:rPr>
          <w:szCs w:val="24"/>
        </w:rPr>
        <w:t>.</w:t>
      </w:r>
    </w:p>
    <w:p w14:paraId="7CCC8080" w14:textId="0A87CEEC" w:rsidR="000470EE" w:rsidRPr="00BF4A64" w:rsidRDefault="000470EE" w:rsidP="000470EE">
      <w:pPr>
        <w:pStyle w:val="afffffff3"/>
      </w:pPr>
      <w:r w:rsidRPr="00BF4A64">
        <w:t xml:space="preserve">Таблица </w:t>
      </w:r>
      <w:bookmarkStart w:id="17" w:name="_Ref63082827"/>
      <w:r w:rsidRPr="00BF4A64">
        <w:fldChar w:fldCharType="begin"/>
      </w:r>
      <w:r w:rsidRPr="00BF4A64">
        <w:instrText xml:space="preserve"> SEQ Таблица \* ARABIC </w:instrText>
      </w:r>
      <w:r w:rsidRPr="00BF4A64">
        <w:fldChar w:fldCharType="separate"/>
      </w:r>
      <w:r w:rsidR="00146AAA" w:rsidRPr="00BF4A64">
        <w:rPr>
          <w:noProof/>
        </w:rPr>
        <w:t>3</w:t>
      </w:r>
      <w:r w:rsidRPr="00BF4A64">
        <w:fldChar w:fldCharType="end"/>
      </w:r>
      <w:bookmarkEnd w:id="17"/>
      <w:r w:rsidRPr="00BF4A64">
        <w:t xml:space="preserve"> – Физико-механические характеристики в конечно-элементной модели отвал-карьер</w:t>
      </w:r>
    </w:p>
    <w:tbl>
      <w:tblPr>
        <w:tblW w:w="935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972"/>
        <w:gridCol w:w="1277"/>
        <w:gridCol w:w="1277"/>
        <w:gridCol w:w="1277"/>
        <w:gridCol w:w="1277"/>
        <w:gridCol w:w="1278"/>
      </w:tblGrid>
      <w:tr w:rsidR="002F60D7" w:rsidRPr="00BF4A64" w14:paraId="7EC917FA" w14:textId="77777777" w:rsidTr="009E1852">
        <w:trPr>
          <w:trHeight w:val="20"/>
          <w:jc w:val="center"/>
        </w:trPr>
        <w:tc>
          <w:tcPr>
            <w:tcW w:w="2972" w:type="dxa"/>
            <w:noWrap/>
            <w:vAlign w:val="center"/>
            <w:hideMark/>
          </w:tcPr>
          <w:p w14:paraId="4C6AAEC7" w14:textId="77777777" w:rsidR="000470EE" w:rsidRPr="00BF4A64" w:rsidRDefault="000470EE" w:rsidP="009E1852">
            <w:pPr>
              <w:pStyle w:val="afffffff4"/>
              <w:rPr>
                <w:color w:val="auto"/>
              </w:rPr>
            </w:pPr>
            <w:r w:rsidRPr="00BF4A64">
              <w:rPr>
                <w:color w:val="auto"/>
              </w:rPr>
              <w:t>Наименование</w:t>
            </w:r>
          </w:p>
        </w:tc>
        <w:tc>
          <w:tcPr>
            <w:tcW w:w="1277" w:type="dxa"/>
            <w:vAlign w:val="center"/>
          </w:tcPr>
          <w:p w14:paraId="33BFE0EF" w14:textId="77777777" w:rsidR="000470EE" w:rsidRPr="00BF4A64" w:rsidRDefault="000470EE" w:rsidP="009E1852">
            <w:pPr>
              <w:pStyle w:val="afffffff4"/>
              <w:rPr>
                <w:color w:val="auto"/>
                <w:sz w:val="22"/>
              </w:rPr>
            </w:pPr>
            <w:r w:rsidRPr="00BF4A64">
              <w:rPr>
                <w:color w:val="auto"/>
                <w:sz w:val="22"/>
              </w:rPr>
              <w:t>Модуль упругости, Па</w:t>
            </w:r>
          </w:p>
        </w:tc>
        <w:tc>
          <w:tcPr>
            <w:tcW w:w="1277" w:type="dxa"/>
            <w:vAlign w:val="center"/>
          </w:tcPr>
          <w:p w14:paraId="63250617" w14:textId="77777777" w:rsidR="000470EE" w:rsidRPr="00BF4A64" w:rsidRDefault="000470EE" w:rsidP="009E1852">
            <w:pPr>
              <w:pStyle w:val="afffffff4"/>
              <w:rPr>
                <w:color w:val="auto"/>
                <w:sz w:val="22"/>
              </w:rPr>
            </w:pPr>
            <w:proofErr w:type="spellStart"/>
            <w:r w:rsidRPr="00BF4A64">
              <w:rPr>
                <w:color w:val="auto"/>
                <w:sz w:val="22"/>
              </w:rPr>
              <w:t>Коэф</w:t>
            </w:r>
            <w:proofErr w:type="spellEnd"/>
            <w:r w:rsidRPr="00BF4A64">
              <w:rPr>
                <w:color w:val="auto"/>
                <w:sz w:val="22"/>
              </w:rPr>
              <w:t>. Пуассона, ед.</w:t>
            </w:r>
          </w:p>
        </w:tc>
        <w:tc>
          <w:tcPr>
            <w:tcW w:w="1277" w:type="dxa"/>
            <w:noWrap/>
            <w:vAlign w:val="center"/>
            <w:hideMark/>
          </w:tcPr>
          <w:p w14:paraId="1E679552" w14:textId="77777777" w:rsidR="000470EE" w:rsidRPr="00BF4A64" w:rsidRDefault="000470EE" w:rsidP="009E1852">
            <w:pPr>
              <w:pStyle w:val="afffffff4"/>
              <w:rPr>
                <w:color w:val="auto"/>
                <w:sz w:val="22"/>
              </w:rPr>
            </w:pPr>
            <w:r w:rsidRPr="00BF4A64">
              <w:rPr>
                <w:color w:val="auto"/>
                <w:sz w:val="22"/>
              </w:rPr>
              <w:t>Масса т/м</w:t>
            </w:r>
            <w:r w:rsidRPr="00BF4A64">
              <w:rPr>
                <w:color w:val="auto"/>
                <w:sz w:val="22"/>
                <w:vertAlign w:val="superscript"/>
              </w:rPr>
              <w:t>3</w:t>
            </w:r>
          </w:p>
        </w:tc>
        <w:tc>
          <w:tcPr>
            <w:tcW w:w="1277" w:type="dxa"/>
            <w:noWrap/>
            <w:vAlign w:val="center"/>
            <w:hideMark/>
          </w:tcPr>
          <w:p w14:paraId="06D83306" w14:textId="77777777" w:rsidR="000470EE" w:rsidRPr="00BF4A64" w:rsidRDefault="000470EE" w:rsidP="009E1852">
            <w:pPr>
              <w:pStyle w:val="afffffff4"/>
              <w:rPr>
                <w:color w:val="auto"/>
                <w:sz w:val="22"/>
              </w:rPr>
            </w:pPr>
            <w:r w:rsidRPr="00BF4A64">
              <w:rPr>
                <w:color w:val="auto"/>
                <w:sz w:val="22"/>
              </w:rPr>
              <w:t>Сцепление т/м</w:t>
            </w:r>
            <w:r w:rsidRPr="00BF4A64">
              <w:rPr>
                <w:color w:val="auto"/>
                <w:sz w:val="22"/>
                <w:vertAlign w:val="superscript"/>
              </w:rPr>
              <w:t>2</w:t>
            </w:r>
          </w:p>
        </w:tc>
        <w:tc>
          <w:tcPr>
            <w:tcW w:w="1278" w:type="dxa"/>
            <w:noWrap/>
            <w:vAlign w:val="center"/>
            <w:hideMark/>
          </w:tcPr>
          <w:p w14:paraId="2F2A248E" w14:textId="77777777" w:rsidR="000470EE" w:rsidRPr="00BF4A64" w:rsidRDefault="000470EE" w:rsidP="009E1852">
            <w:pPr>
              <w:pStyle w:val="afffffff4"/>
              <w:rPr>
                <w:color w:val="auto"/>
                <w:sz w:val="22"/>
              </w:rPr>
            </w:pPr>
            <w:r w:rsidRPr="00BF4A64">
              <w:rPr>
                <w:color w:val="auto"/>
                <w:sz w:val="22"/>
              </w:rPr>
              <w:t xml:space="preserve">Угол </w:t>
            </w:r>
            <w:proofErr w:type="spellStart"/>
            <w:r w:rsidRPr="00BF4A64">
              <w:rPr>
                <w:color w:val="auto"/>
                <w:sz w:val="22"/>
              </w:rPr>
              <w:t>вн.тр</w:t>
            </w:r>
            <w:proofErr w:type="spellEnd"/>
            <w:r w:rsidRPr="00BF4A64">
              <w:rPr>
                <w:color w:val="auto"/>
                <w:sz w:val="22"/>
              </w:rPr>
              <w:t>., град.</w:t>
            </w:r>
          </w:p>
        </w:tc>
      </w:tr>
      <w:tr w:rsidR="002F60D7" w:rsidRPr="00BF4A64" w14:paraId="10C9BE38" w14:textId="77777777" w:rsidTr="009E1852">
        <w:trPr>
          <w:trHeight w:val="20"/>
          <w:jc w:val="center"/>
        </w:trPr>
        <w:tc>
          <w:tcPr>
            <w:tcW w:w="2972" w:type="dxa"/>
            <w:noWrap/>
            <w:vAlign w:val="center"/>
            <w:hideMark/>
          </w:tcPr>
          <w:p w14:paraId="03A9BB19" w14:textId="77777777" w:rsidR="000470EE" w:rsidRPr="00BF4A64" w:rsidRDefault="000470EE" w:rsidP="009E1852">
            <w:pPr>
              <w:pStyle w:val="afffffff4"/>
              <w:rPr>
                <w:color w:val="auto"/>
                <w:sz w:val="22"/>
              </w:rPr>
            </w:pPr>
            <w:r w:rsidRPr="00BF4A64">
              <w:rPr>
                <w:color w:val="auto"/>
                <w:sz w:val="22"/>
              </w:rPr>
              <w:t>Отвальная масса</w:t>
            </w:r>
          </w:p>
        </w:tc>
        <w:tc>
          <w:tcPr>
            <w:tcW w:w="1277" w:type="dxa"/>
            <w:vAlign w:val="center"/>
          </w:tcPr>
          <w:p w14:paraId="217B6981" w14:textId="77777777" w:rsidR="000470EE" w:rsidRPr="00BF4A64" w:rsidRDefault="000470EE" w:rsidP="009E1852">
            <w:pPr>
              <w:pStyle w:val="afffffff4"/>
              <w:rPr>
                <w:color w:val="auto"/>
                <w:sz w:val="22"/>
                <w:lang w:val="en-US"/>
              </w:rPr>
            </w:pPr>
            <w:r w:rsidRPr="00BF4A64">
              <w:rPr>
                <w:color w:val="auto"/>
                <w:sz w:val="22"/>
              </w:rPr>
              <w:t>2</w:t>
            </w:r>
            <w:r w:rsidRPr="00BF4A64">
              <w:rPr>
                <w:color w:val="auto"/>
                <w:sz w:val="22"/>
                <w:lang w:val="en-US"/>
              </w:rPr>
              <w:t>e8</w:t>
            </w:r>
          </w:p>
        </w:tc>
        <w:tc>
          <w:tcPr>
            <w:tcW w:w="1277" w:type="dxa"/>
            <w:vAlign w:val="center"/>
          </w:tcPr>
          <w:p w14:paraId="168B2EEA" w14:textId="77777777" w:rsidR="000470EE" w:rsidRPr="00BF4A64" w:rsidRDefault="000470EE" w:rsidP="009E1852">
            <w:pPr>
              <w:pStyle w:val="afffffff4"/>
              <w:rPr>
                <w:color w:val="auto"/>
                <w:sz w:val="22"/>
                <w:lang w:val="en-US"/>
              </w:rPr>
            </w:pPr>
            <w:r w:rsidRPr="00BF4A64">
              <w:rPr>
                <w:color w:val="auto"/>
                <w:sz w:val="22"/>
                <w:lang w:val="en-US"/>
              </w:rPr>
              <w:t>0,3</w:t>
            </w:r>
          </w:p>
        </w:tc>
        <w:tc>
          <w:tcPr>
            <w:tcW w:w="1277" w:type="dxa"/>
            <w:noWrap/>
            <w:vAlign w:val="center"/>
            <w:hideMark/>
          </w:tcPr>
          <w:p w14:paraId="7493918F" w14:textId="77777777" w:rsidR="000470EE" w:rsidRPr="00BF4A64" w:rsidRDefault="000470EE" w:rsidP="009E1852">
            <w:pPr>
              <w:pStyle w:val="afffffff4"/>
              <w:rPr>
                <w:color w:val="auto"/>
                <w:sz w:val="22"/>
              </w:rPr>
            </w:pPr>
            <w:r w:rsidRPr="00BF4A64">
              <w:rPr>
                <w:color w:val="auto"/>
                <w:sz w:val="22"/>
              </w:rPr>
              <w:t>2,25</w:t>
            </w:r>
          </w:p>
        </w:tc>
        <w:tc>
          <w:tcPr>
            <w:tcW w:w="1277" w:type="dxa"/>
            <w:noWrap/>
            <w:vAlign w:val="center"/>
            <w:hideMark/>
          </w:tcPr>
          <w:p w14:paraId="5C4410E3" w14:textId="77777777" w:rsidR="000470EE" w:rsidRPr="00BF4A64" w:rsidRDefault="000470EE" w:rsidP="009E1852">
            <w:pPr>
              <w:pStyle w:val="afffffff4"/>
              <w:rPr>
                <w:color w:val="auto"/>
                <w:sz w:val="22"/>
              </w:rPr>
            </w:pPr>
            <w:r w:rsidRPr="00BF4A64">
              <w:rPr>
                <w:color w:val="auto"/>
                <w:sz w:val="22"/>
              </w:rPr>
              <w:t>2,9</w:t>
            </w:r>
          </w:p>
        </w:tc>
        <w:tc>
          <w:tcPr>
            <w:tcW w:w="1278" w:type="dxa"/>
            <w:noWrap/>
            <w:vAlign w:val="center"/>
            <w:hideMark/>
          </w:tcPr>
          <w:p w14:paraId="3A48AAB5" w14:textId="77777777" w:rsidR="000470EE" w:rsidRPr="00BF4A64" w:rsidRDefault="000470EE" w:rsidP="009E1852">
            <w:pPr>
              <w:pStyle w:val="afffffff4"/>
              <w:rPr>
                <w:color w:val="auto"/>
                <w:sz w:val="22"/>
              </w:rPr>
            </w:pPr>
            <w:r w:rsidRPr="00BF4A64">
              <w:rPr>
                <w:color w:val="auto"/>
                <w:sz w:val="22"/>
              </w:rPr>
              <w:t>29</w:t>
            </w:r>
          </w:p>
        </w:tc>
      </w:tr>
      <w:tr w:rsidR="002F60D7" w:rsidRPr="00BF4A64" w14:paraId="5417D747" w14:textId="77777777" w:rsidTr="009E1852">
        <w:trPr>
          <w:trHeight w:val="20"/>
          <w:jc w:val="center"/>
        </w:trPr>
        <w:tc>
          <w:tcPr>
            <w:tcW w:w="2972" w:type="dxa"/>
            <w:noWrap/>
            <w:vAlign w:val="center"/>
            <w:hideMark/>
          </w:tcPr>
          <w:p w14:paraId="2693235E" w14:textId="77777777" w:rsidR="000470EE" w:rsidRPr="00BF4A64" w:rsidRDefault="000470EE" w:rsidP="009E1852">
            <w:pPr>
              <w:pStyle w:val="afffffff4"/>
              <w:rPr>
                <w:color w:val="auto"/>
                <w:sz w:val="22"/>
              </w:rPr>
            </w:pPr>
            <w:r w:rsidRPr="00BF4A64">
              <w:rPr>
                <w:color w:val="auto"/>
                <w:sz w:val="22"/>
              </w:rPr>
              <w:t xml:space="preserve">Борта карьера </w:t>
            </w:r>
          </w:p>
        </w:tc>
        <w:tc>
          <w:tcPr>
            <w:tcW w:w="1277" w:type="dxa"/>
            <w:vAlign w:val="center"/>
          </w:tcPr>
          <w:p w14:paraId="75C08963" w14:textId="77777777" w:rsidR="000470EE" w:rsidRPr="00BF4A64" w:rsidRDefault="000470EE" w:rsidP="009E1852">
            <w:pPr>
              <w:pStyle w:val="afffffff4"/>
              <w:rPr>
                <w:color w:val="auto"/>
                <w:sz w:val="22"/>
                <w:lang w:val="en-US"/>
              </w:rPr>
            </w:pPr>
            <w:r w:rsidRPr="00BF4A64">
              <w:rPr>
                <w:color w:val="auto"/>
                <w:sz w:val="22"/>
                <w:lang w:val="en-US"/>
              </w:rPr>
              <w:t>2e10</w:t>
            </w:r>
          </w:p>
        </w:tc>
        <w:tc>
          <w:tcPr>
            <w:tcW w:w="1277" w:type="dxa"/>
            <w:vAlign w:val="center"/>
          </w:tcPr>
          <w:p w14:paraId="76639CAA" w14:textId="77777777" w:rsidR="000470EE" w:rsidRPr="00BF4A64" w:rsidRDefault="000470EE" w:rsidP="009E1852">
            <w:pPr>
              <w:pStyle w:val="afffffff4"/>
              <w:rPr>
                <w:color w:val="auto"/>
                <w:sz w:val="22"/>
                <w:lang w:val="en-US"/>
              </w:rPr>
            </w:pPr>
            <w:r w:rsidRPr="00BF4A64">
              <w:rPr>
                <w:color w:val="auto"/>
                <w:sz w:val="22"/>
                <w:lang w:val="en-US"/>
              </w:rPr>
              <w:t>0,3</w:t>
            </w:r>
          </w:p>
        </w:tc>
        <w:tc>
          <w:tcPr>
            <w:tcW w:w="1277" w:type="dxa"/>
            <w:noWrap/>
            <w:vAlign w:val="center"/>
            <w:hideMark/>
          </w:tcPr>
          <w:p w14:paraId="667E0FC8" w14:textId="77777777" w:rsidR="000470EE" w:rsidRPr="00BF4A64" w:rsidRDefault="000470EE" w:rsidP="009E1852">
            <w:pPr>
              <w:pStyle w:val="afffffff4"/>
              <w:rPr>
                <w:color w:val="auto"/>
                <w:sz w:val="22"/>
              </w:rPr>
            </w:pPr>
            <w:r w:rsidRPr="00BF4A64">
              <w:rPr>
                <w:color w:val="auto"/>
                <w:sz w:val="22"/>
              </w:rPr>
              <w:t>2,9</w:t>
            </w:r>
          </w:p>
        </w:tc>
        <w:tc>
          <w:tcPr>
            <w:tcW w:w="1277" w:type="dxa"/>
            <w:noWrap/>
            <w:vAlign w:val="center"/>
            <w:hideMark/>
          </w:tcPr>
          <w:p w14:paraId="0D304666" w14:textId="77777777" w:rsidR="000470EE" w:rsidRPr="00BF4A64" w:rsidRDefault="000470EE" w:rsidP="009E1852">
            <w:pPr>
              <w:pStyle w:val="afffffff4"/>
              <w:rPr>
                <w:color w:val="auto"/>
                <w:sz w:val="22"/>
              </w:rPr>
            </w:pPr>
            <w:r w:rsidRPr="00BF4A64">
              <w:rPr>
                <w:color w:val="auto"/>
                <w:sz w:val="22"/>
              </w:rPr>
              <w:t>62,61</w:t>
            </w:r>
          </w:p>
        </w:tc>
        <w:tc>
          <w:tcPr>
            <w:tcW w:w="1278" w:type="dxa"/>
            <w:noWrap/>
            <w:vAlign w:val="center"/>
            <w:hideMark/>
          </w:tcPr>
          <w:p w14:paraId="10096943" w14:textId="77777777" w:rsidR="000470EE" w:rsidRPr="00BF4A64" w:rsidRDefault="000470EE" w:rsidP="009E1852">
            <w:pPr>
              <w:pStyle w:val="afffffff4"/>
              <w:rPr>
                <w:color w:val="auto"/>
                <w:sz w:val="22"/>
              </w:rPr>
            </w:pPr>
            <w:r w:rsidRPr="00BF4A64">
              <w:rPr>
                <w:color w:val="auto"/>
                <w:sz w:val="22"/>
              </w:rPr>
              <w:t>35,6</w:t>
            </w:r>
          </w:p>
        </w:tc>
      </w:tr>
      <w:tr w:rsidR="000470EE" w:rsidRPr="00BF4A64" w14:paraId="5F8EE1DF" w14:textId="77777777" w:rsidTr="009E1852">
        <w:trPr>
          <w:trHeight w:val="20"/>
          <w:jc w:val="center"/>
        </w:trPr>
        <w:tc>
          <w:tcPr>
            <w:tcW w:w="2972" w:type="dxa"/>
            <w:noWrap/>
            <w:vAlign w:val="center"/>
          </w:tcPr>
          <w:p w14:paraId="31AA9184" w14:textId="77777777" w:rsidR="000470EE" w:rsidRPr="00BF4A64" w:rsidRDefault="000470EE" w:rsidP="009E1852">
            <w:pPr>
              <w:pStyle w:val="afffffff4"/>
              <w:rPr>
                <w:color w:val="auto"/>
                <w:sz w:val="22"/>
              </w:rPr>
            </w:pPr>
            <w:r w:rsidRPr="00BF4A64">
              <w:rPr>
                <w:color w:val="auto"/>
                <w:sz w:val="22"/>
              </w:rPr>
              <w:t xml:space="preserve">Основание отвала </w:t>
            </w:r>
          </w:p>
        </w:tc>
        <w:tc>
          <w:tcPr>
            <w:tcW w:w="1277" w:type="dxa"/>
            <w:vAlign w:val="center"/>
          </w:tcPr>
          <w:p w14:paraId="779D3CCE" w14:textId="77777777" w:rsidR="000470EE" w:rsidRPr="00BF4A64" w:rsidRDefault="000470EE" w:rsidP="009E1852">
            <w:pPr>
              <w:pStyle w:val="afffffff4"/>
              <w:rPr>
                <w:color w:val="auto"/>
                <w:sz w:val="22"/>
                <w:lang w:val="en-US"/>
              </w:rPr>
            </w:pPr>
            <w:r w:rsidRPr="00BF4A64">
              <w:rPr>
                <w:color w:val="auto"/>
                <w:sz w:val="22"/>
                <w:lang w:val="en-US"/>
              </w:rPr>
              <w:t>5e8</w:t>
            </w:r>
          </w:p>
        </w:tc>
        <w:tc>
          <w:tcPr>
            <w:tcW w:w="1277" w:type="dxa"/>
            <w:vAlign w:val="center"/>
          </w:tcPr>
          <w:p w14:paraId="6632B274" w14:textId="77777777" w:rsidR="000470EE" w:rsidRPr="00BF4A64" w:rsidRDefault="000470EE" w:rsidP="009E1852">
            <w:pPr>
              <w:pStyle w:val="afffffff4"/>
              <w:rPr>
                <w:color w:val="auto"/>
                <w:sz w:val="22"/>
                <w:lang w:val="en-US"/>
              </w:rPr>
            </w:pPr>
            <w:r w:rsidRPr="00BF4A64">
              <w:rPr>
                <w:color w:val="auto"/>
                <w:sz w:val="22"/>
                <w:lang w:val="en-US"/>
              </w:rPr>
              <w:t>0,35</w:t>
            </w:r>
          </w:p>
        </w:tc>
        <w:tc>
          <w:tcPr>
            <w:tcW w:w="1277" w:type="dxa"/>
            <w:noWrap/>
            <w:vAlign w:val="center"/>
          </w:tcPr>
          <w:p w14:paraId="41F503A7" w14:textId="77777777" w:rsidR="000470EE" w:rsidRPr="00BF4A64" w:rsidRDefault="000470EE" w:rsidP="009E1852">
            <w:pPr>
              <w:pStyle w:val="afffffff4"/>
              <w:rPr>
                <w:color w:val="auto"/>
                <w:sz w:val="22"/>
              </w:rPr>
            </w:pPr>
            <w:r w:rsidRPr="00BF4A64">
              <w:rPr>
                <w:color w:val="auto"/>
                <w:sz w:val="22"/>
              </w:rPr>
              <w:t>1,91</w:t>
            </w:r>
          </w:p>
        </w:tc>
        <w:tc>
          <w:tcPr>
            <w:tcW w:w="1277" w:type="dxa"/>
            <w:noWrap/>
            <w:vAlign w:val="center"/>
          </w:tcPr>
          <w:p w14:paraId="6F99ECA4" w14:textId="77777777" w:rsidR="000470EE" w:rsidRPr="00BF4A64" w:rsidRDefault="000470EE" w:rsidP="009E1852">
            <w:pPr>
              <w:pStyle w:val="afffffff4"/>
              <w:rPr>
                <w:color w:val="auto"/>
                <w:sz w:val="22"/>
              </w:rPr>
            </w:pPr>
            <w:r w:rsidRPr="00BF4A64">
              <w:rPr>
                <w:color w:val="auto"/>
                <w:sz w:val="22"/>
              </w:rPr>
              <w:t>1,3</w:t>
            </w:r>
          </w:p>
        </w:tc>
        <w:tc>
          <w:tcPr>
            <w:tcW w:w="1278" w:type="dxa"/>
            <w:noWrap/>
            <w:vAlign w:val="center"/>
          </w:tcPr>
          <w:p w14:paraId="7F183AA6" w14:textId="77777777" w:rsidR="000470EE" w:rsidRPr="00BF4A64" w:rsidRDefault="000470EE" w:rsidP="009E1852">
            <w:pPr>
              <w:pStyle w:val="afffffff4"/>
              <w:rPr>
                <w:color w:val="auto"/>
                <w:sz w:val="22"/>
              </w:rPr>
            </w:pPr>
            <w:r w:rsidRPr="00BF4A64">
              <w:rPr>
                <w:color w:val="auto"/>
                <w:sz w:val="22"/>
              </w:rPr>
              <w:t>15</w:t>
            </w:r>
          </w:p>
        </w:tc>
      </w:tr>
    </w:tbl>
    <w:p w14:paraId="077C13B0" w14:textId="77777777" w:rsidR="000470EE" w:rsidRPr="00BF4A64" w:rsidRDefault="000470EE" w:rsidP="000470EE">
      <w:pPr>
        <w:pStyle w:val="a6"/>
        <w:tabs>
          <w:tab w:val="left" w:pos="6237"/>
        </w:tabs>
        <w:spacing w:after="0" w:line="360" w:lineRule="auto"/>
        <w:rPr>
          <w:szCs w:val="24"/>
        </w:rPr>
      </w:pPr>
    </w:p>
    <w:p w14:paraId="3E0BFB17" w14:textId="06849FB3" w:rsidR="000470EE" w:rsidRPr="00BF4A64" w:rsidRDefault="000470EE" w:rsidP="000470EE">
      <w:pPr>
        <w:pStyle w:val="a6"/>
        <w:tabs>
          <w:tab w:val="left" w:pos="6237"/>
        </w:tabs>
        <w:spacing w:after="0" w:line="360" w:lineRule="auto"/>
        <w:rPr>
          <w:szCs w:val="24"/>
        </w:rPr>
      </w:pPr>
      <w:r w:rsidRPr="00BF4A64">
        <w:rPr>
          <w:szCs w:val="24"/>
        </w:rPr>
        <w:t>Для примера рассмотрена картина распределения пластических деформаций (рисунок </w:t>
      </w:r>
      <w:r w:rsidRPr="00BF4A64">
        <w:rPr>
          <w:szCs w:val="24"/>
        </w:rPr>
        <w:fldChar w:fldCharType="begin"/>
      </w:r>
      <w:r w:rsidRPr="00BF4A64">
        <w:rPr>
          <w:szCs w:val="24"/>
        </w:rPr>
        <w:instrText xml:space="preserve"> REF _Ref213167969 \h </w:instrText>
      </w:r>
      <w:r w:rsidRPr="00BF4A64">
        <w:rPr>
          <w:szCs w:val="24"/>
        </w:rPr>
      </w:r>
      <w:r w:rsidR="00BF4A64">
        <w:rPr>
          <w:szCs w:val="24"/>
        </w:rPr>
        <w:instrText xml:space="preserve"> \* MERGEFORMAT </w:instrText>
      </w:r>
      <w:r w:rsidRPr="00BF4A64">
        <w:rPr>
          <w:szCs w:val="24"/>
        </w:rPr>
        <w:fldChar w:fldCharType="separate"/>
      </w:r>
      <w:r w:rsidR="00146AAA" w:rsidRPr="00BF4A64">
        <w:rPr>
          <w:noProof/>
        </w:rPr>
        <w:t>6</w:t>
      </w:r>
      <w:r w:rsidRPr="00BF4A64">
        <w:rPr>
          <w:szCs w:val="24"/>
        </w:rPr>
        <w:fldChar w:fldCharType="end"/>
      </w:r>
      <w:r w:rsidRPr="00BF4A64">
        <w:rPr>
          <w:szCs w:val="24"/>
        </w:rPr>
        <w:t>). Пластические деформации развиты повсеместно в основании отвала, это является негативным фактором подтверждающим, что складирование на слабые грунты не рекомендуется. В связи с этим в центральной зоне отвала, которая прилегает к вершине горы, формируется, до этого нехарактерное разрушение отвала. При расчёте методом предельного равновесия в</w:t>
      </w:r>
      <w:r w:rsidR="002F3314" w:rsidRPr="00BF4A64">
        <w:rPr>
          <w:szCs w:val="24"/>
        </w:rPr>
        <w:t xml:space="preserve"> специализированном </w:t>
      </w:r>
      <w:r w:rsidR="00711556" w:rsidRPr="00BF4A64">
        <w:rPr>
          <w:szCs w:val="24"/>
        </w:rPr>
        <w:t>софте</w:t>
      </w:r>
      <w:r w:rsidR="002F3314" w:rsidRPr="00BF4A64">
        <w:rPr>
          <w:szCs w:val="24"/>
        </w:rPr>
        <w:t xml:space="preserve"> </w:t>
      </w:r>
      <w:r w:rsidRPr="00BF4A64">
        <w:rPr>
          <w:szCs w:val="24"/>
        </w:rPr>
        <w:t xml:space="preserve">подобного характера разрушения не наблюдалось. </w:t>
      </w:r>
    </w:p>
    <w:p w14:paraId="6CAC6503" w14:textId="77777777" w:rsidR="000470EE" w:rsidRPr="00BF4A64" w:rsidRDefault="000470EE" w:rsidP="000470EE">
      <w:pPr>
        <w:pStyle w:val="afffffff0"/>
      </w:pPr>
      <w:r w:rsidRPr="00BF4A64">
        <w:rPr>
          <w:noProof/>
        </w:rPr>
        <w:lastRenderedPageBreak/>
        <w:drawing>
          <wp:inline distT="0" distB="0" distL="0" distR="0" wp14:anchorId="4F451FD9" wp14:editId="29E3A305">
            <wp:extent cx="5939790" cy="3025140"/>
            <wp:effectExtent l="0" t="0" r="3810" b="3810"/>
            <wp:docPr id="337" name="Рисунок 3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7" name="пластика.jpeg"/>
                    <pic:cNvPicPr/>
                  </pic:nvPicPr>
                  <pic:blipFill>
                    <a:blip r:embed="rId18" cstate="print">
                      <a:extLst>
                        <a:ext uri="{28A0092B-C50C-407E-A947-70E740481C1C}">
                          <a14:useLocalDpi xmlns:a14="http://schemas.microsoft.com/office/drawing/2010/main"/>
                        </a:ext>
                      </a:extLst>
                    </a:blip>
                    <a:stretch>
                      <a:fillRect/>
                    </a:stretch>
                  </pic:blipFill>
                  <pic:spPr>
                    <a:xfrm>
                      <a:off x="0" y="0"/>
                      <a:ext cx="5939790" cy="3025140"/>
                    </a:xfrm>
                    <a:prstGeom prst="rect">
                      <a:avLst/>
                    </a:prstGeom>
                  </pic:spPr>
                </pic:pic>
              </a:graphicData>
            </a:graphic>
          </wp:inline>
        </w:drawing>
      </w:r>
    </w:p>
    <w:p w14:paraId="2CAC251E" w14:textId="35E4501D" w:rsidR="000470EE" w:rsidRPr="00BF4A64" w:rsidRDefault="000470EE" w:rsidP="000470EE">
      <w:pPr>
        <w:pStyle w:val="afa"/>
      </w:pPr>
      <w:r w:rsidRPr="00BF4A64">
        <w:t xml:space="preserve">Рисунок </w:t>
      </w:r>
      <w:bookmarkStart w:id="18" w:name="_Ref213167969"/>
      <w:r w:rsidRPr="00BF4A64">
        <w:rPr>
          <w:noProof/>
        </w:rPr>
        <w:fldChar w:fldCharType="begin"/>
      </w:r>
      <w:r w:rsidRPr="00BF4A64">
        <w:rPr>
          <w:noProof/>
        </w:rPr>
        <w:instrText xml:space="preserve"> SEQ Рисунок \* ARABIC \s 1 </w:instrText>
      </w:r>
      <w:r w:rsidRPr="00BF4A64">
        <w:rPr>
          <w:noProof/>
        </w:rPr>
        <w:fldChar w:fldCharType="separate"/>
      </w:r>
      <w:r w:rsidR="00146AAA" w:rsidRPr="00BF4A64">
        <w:rPr>
          <w:noProof/>
        </w:rPr>
        <w:t>6</w:t>
      </w:r>
      <w:r w:rsidRPr="00BF4A64">
        <w:rPr>
          <w:noProof/>
        </w:rPr>
        <w:fldChar w:fldCharType="end"/>
      </w:r>
      <w:bookmarkEnd w:id="18"/>
      <w:r w:rsidRPr="00BF4A64">
        <w:t xml:space="preserve">  Картина распределения пластических деформаций в модели</w:t>
      </w:r>
    </w:p>
    <w:p w14:paraId="6318C1A5" w14:textId="77777777" w:rsidR="000470EE" w:rsidRPr="00BF4A64" w:rsidRDefault="000470EE" w:rsidP="004D73CB">
      <w:pPr>
        <w:pStyle w:val="a6"/>
        <w:tabs>
          <w:tab w:val="left" w:pos="6237"/>
        </w:tabs>
        <w:spacing w:after="0" w:line="360" w:lineRule="auto"/>
        <w:rPr>
          <w:szCs w:val="24"/>
        </w:rPr>
      </w:pPr>
      <w:r w:rsidRPr="00BF4A64">
        <w:rPr>
          <w:szCs w:val="24"/>
        </w:rPr>
        <w:t xml:space="preserve">Численное моделирование показало, что карьер с заданными физико-механическими параметрами будет находиться в устойчивом состоянии с коэффициентом </w:t>
      </w:r>
      <w:r w:rsidR="004D73CB" w:rsidRPr="00BF4A64">
        <w:rPr>
          <w:szCs w:val="24"/>
        </w:rPr>
        <w:t>запаса,</w:t>
      </w:r>
      <w:r w:rsidRPr="00BF4A64">
        <w:rPr>
          <w:szCs w:val="24"/>
        </w:rPr>
        <w:t xml:space="preserve"> превышающим 1,3. Система отвал-карьер будет устойчива, т.к. в модели не наблюдается опасных деформаций отвала в сторону карьера. Отвал в целом будет устойчив за исключением локальных зон, которые необходимо дополнительно изучать. Скорее всего такое поведение связано с крутыми углами падения более 8</w:t>
      </w:r>
      <w:r w:rsidRPr="00BF4A64">
        <w:rPr>
          <w:szCs w:val="24"/>
          <w:vertAlign w:val="superscript"/>
        </w:rPr>
        <w:t>0</w:t>
      </w:r>
      <w:r w:rsidRPr="00BF4A64">
        <w:rPr>
          <w:szCs w:val="24"/>
        </w:rPr>
        <w:t xml:space="preserve"> на юго-запад и юго-восток </w:t>
      </w:r>
      <w:r w:rsidR="004D73CB" w:rsidRPr="00BF4A64">
        <w:rPr>
          <w:szCs w:val="24"/>
        </w:rPr>
        <w:t>от горы,</w:t>
      </w:r>
      <w:r w:rsidRPr="00BF4A64">
        <w:rPr>
          <w:szCs w:val="24"/>
        </w:rPr>
        <w:t xml:space="preserve"> к которой прилегает отвал.</w:t>
      </w:r>
      <w:r w:rsidR="004D73CB" w:rsidRPr="00BF4A64">
        <w:rPr>
          <w:szCs w:val="24"/>
        </w:rPr>
        <w:t xml:space="preserve"> Формировании отвала необходимо проводить наблюдения за деформациями уступов отвала и при необходимости останавливать работы и разрабатывать специальные мероприятия по укреплению отвала.</w:t>
      </w:r>
    </w:p>
    <w:p w14:paraId="47C9B74D" w14:textId="77777777" w:rsidR="003B0EF5" w:rsidRPr="00BF4A64" w:rsidRDefault="003B0EF5" w:rsidP="000470EE">
      <w:pPr>
        <w:pStyle w:val="a6"/>
        <w:tabs>
          <w:tab w:val="left" w:pos="6237"/>
        </w:tabs>
        <w:spacing w:after="0" w:line="360" w:lineRule="auto"/>
        <w:rPr>
          <w:szCs w:val="24"/>
        </w:rPr>
      </w:pPr>
    </w:p>
    <w:p w14:paraId="2089CF14" w14:textId="653CED2A" w:rsidR="00714EB6" w:rsidRPr="00BF4A64" w:rsidRDefault="00321B61" w:rsidP="00926CFE">
      <w:pPr>
        <w:pStyle w:val="10"/>
        <w:numPr>
          <w:ilvl w:val="0"/>
          <w:numId w:val="0"/>
        </w:numPr>
        <w:tabs>
          <w:tab w:val="left" w:pos="992"/>
        </w:tabs>
        <w:spacing w:before="0" w:after="0"/>
        <w:ind w:left="567" w:right="0"/>
        <w:rPr>
          <w:szCs w:val="24"/>
        </w:rPr>
      </w:pPr>
      <w:bookmarkStart w:id="19" w:name="_Hlk213177279"/>
      <w:r w:rsidRPr="00BF4A64">
        <w:rPr>
          <w:szCs w:val="24"/>
        </w:rPr>
        <w:t xml:space="preserve">Разработка </w:t>
      </w:r>
      <w:r w:rsidR="007245D3" w:rsidRPr="00BF4A64">
        <w:rPr>
          <w:szCs w:val="24"/>
        </w:rPr>
        <w:t xml:space="preserve">программы автоматизации </w:t>
      </w:r>
      <w:r w:rsidR="00A20C76" w:rsidRPr="00BF4A64">
        <w:rPr>
          <w:szCs w:val="24"/>
        </w:rPr>
        <w:t xml:space="preserve">по расчёту устойчивости бортов карьеров методом </w:t>
      </w:r>
      <w:r w:rsidR="00896356" w:rsidRPr="00BF4A64">
        <w:rPr>
          <w:szCs w:val="24"/>
        </w:rPr>
        <w:t>снижения прочности</w:t>
      </w:r>
      <w:r w:rsidR="00A20C76" w:rsidRPr="00BF4A64">
        <w:rPr>
          <w:szCs w:val="24"/>
        </w:rPr>
        <w:t xml:space="preserve"> в </w:t>
      </w:r>
      <w:r w:rsidR="00A20C76" w:rsidRPr="00BF4A64">
        <w:rPr>
          <w:szCs w:val="24"/>
          <w:lang w:val="en-US"/>
        </w:rPr>
        <w:t>CAE</w:t>
      </w:r>
      <w:r w:rsidR="00A20C76" w:rsidRPr="00BF4A64">
        <w:rPr>
          <w:szCs w:val="24"/>
        </w:rPr>
        <w:t xml:space="preserve"> </w:t>
      </w:r>
      <w:r w:rsidR="00A20C76" w:rsidRPr="00BF4A64">
        <w:rPr>
          <w:szCs w:val="24"/>
          <w:lang w:val="en-US"/>
        </w:rPr>
        <w:t>Fidesys</w:t>
      </w:r>
    </w:p>
    <w:p w14:paraId="7A9FDBE2" w14:textId="6D633ED8" w:rsidR="003C0403" w:rsidRPr="00BF4A64" w:rsidRDefault="003C0403" w:rsidP="00926CFE">
      <w:pPr>
        <w:pStyle w:val="a6"/>
        <w:spacing w:line="360" w:lineRule="auto"/>
      </w:pPr>
      <w:r w:rsidRPr="00BF4A64">
        <w:t xml:space="preserve">При помощи языка программирования </w:t>
      </w:r>
      <w:proofErr w:type="spellStart"/>
      <w:r w:rsidRPr="00BF4A64">
        <w:t>Python</w:t>
      </w:r>
      <w:proofErr w:type="spellEnd"/>
      <w:r w:rsidRPr="00BF4A64">
        <w:t xml:space="preserve"> </w:t>
      </w:r>
      <w:r w:rsidR="00C46579" w:rsidRPr="00BF4A64">
        <w:t>разработана программа</w:t>
      </w:r>
      <w:r w:rsidRPr="00BF4A64">
        <w:t xml:space="preserve"> </w:t>
      </w:r>
      <w:r w:rsidR="00C46579" w:rsidRPr="00BF4A64">
        <w:t xml:space="preserve">автоматизации </w:t>
      </w:r>
      <w:r w:rsidRPr="00BF4A64">
        <w:t xml:space="preserve">для реализации метода снижения прочности в CAE Fidesys, который отсутствует в оригинальном ПО. </w:t>
      </w:r>
    </w:p>
    <w:p w14:paraId="07BA0D69" w14:textId="1DFFE669" w:rsidR="00975078" w:rsidRPr="00BF4A64" w:rsidRDefault="00975078" w:rsidP="00926CFE">
      <w:pPr>
        <w:pStyle w:val="a6"/>
        <w:spacing w:line="360" w:lineRule="auto"/>
      </w:pPr>
      <w:r w:rsidRPr="00BF4A64">
        <w:t xml:space="preserve">Для верификации работы </w:t>
      </w:r>
      <w:r w:rsidR="002E4D2D" w:rsidRPr="00BF4A64">
        <w:t>скрипта автоматизации</w:t>
      </w:r>
      <w:r w:rsidRPr="00BF4A64">
        <w:t>, сравнивались результаты расчета</w:t>
      </w:r>
      <w:r w:rsidR="00720F79" w:rsidRPr="00BF4A64">
        <w:t xml:space="preserve"> устойчивости</w:t>
      </w:r>
      <w:r w:rsidRPr="00BF4A64">
        <w:t xml:space="preserve"> борта карьера, выполненные аналитическим</w:t>
      </w:r>
      <w:r w:rsidR="00A72E6A" w:rsidRPr="00BF4A64">
        <w:t xml:space="preserve"> и численным</w:t>
      </w:r>
      <w:r w:rsidRPr="00BF4A64">
        <w:t xml:space="preserve"> метод</w:t>
      </w:r>
      <w:r w:rsidR="00A72E6A" w:rsidRPr="00BF4A64">
        <w:t>а</w:t>
      </w:r>
      <w:r w:rsidRPr="00BF4A64">
        <w:t>м</w:t>
      </w:r>
      <w:r w:rsidR="00A72E6A" w:rsidRPr="00BF4A64">
        <w:t>и</w:t>
      </w:r>
      <w:r w:rsidRPr="00BF4A64">
        <w:t xml:space="preserve"> в</w:t>
      </w:r>
      <w:r w:rsidR="00A72E6A" w:rsidRPr="00BF4A64">
        <w:t xml:space="preserve"> специализированном </w:t>
      </w:r>
      <w:r w:rsidR="00997A94" w:rsidRPr="00BF4A64">
        <w:t xml:space="preserve">софте </w:t>
      </w:r>
      <w:r w:rsidRPr="00BF4A64">
        <w:t xml:space="preserve">и CAE </w:t>
      </w:r>
      <w:proofErr w:type="spellStart"/>
      <w:r w:rsidRPr="00BF4A64">
        <w:t>Fidesys</w:t>
      </w:r>
      <w:proofErr w:type="spellEnd"/>
      <w:r w:rsidRPr="00BF4A64">
        <w:t xml:space="preserve">. </w:t>
      </w:r>
    </w:p>
    <w:p w14:paraId="1541BD40" w14:textId="3FDC6A59" w:rsidR="00720F79" w:rsidRPr="00BF4A64" w:rsidRDefault="00720F79" w:rsidP="00926CFE">
      <w:pPr>
        <w:pStyle w:val="a6"/>
        <w:spacing w:line="360" w:lineRule="auto"/>
      </w:pPr>
      <w:r w:rsidRPr="00BF4A64">
        <w:t xml:space="preserve">Для расчета применялось условие прочности Кулона-Мора. Для расчета в CAE Fidesys использовалось условие прочности </w:t>
      </w:r>
      <w:proofErr w:type="spellStart"/>
      <w:r w:rsidRPr="00BF4A64">
        <w:t>Друкера-Прагера</w:t>
      </w:r>
      <w:proofErr w:type="spellEnd"/>
      <w:r w:rsidRPr="00BF4A64">
        <w:t xml:space="preserve"> с промежуточным конусом. Величины сцепления и угла внутреннего трения для CAE Fidesys пересчитаны, для корректности сравнения полученных результатов. Физико-механические характеристики сведены в таблицу </w:t>
      </w:r>
      <w:r w:rsidRPr="00BF4A64">
        <w:fldChar w:fldCharType="begin"/>
      </w:r>
      <w:r w:rsidRPr="00BF4A64">
        <w:instrText xml:space="preserve"> REF _Ref213396633 \h </w:instrText>
      </w:r>
      <w:r w:rsidR="000D78F6" w:rsidRPr="00BF4A64">
        <w:instrText xml:space="preserve"> \* MERGEFORMAT </w:instrText>
      </w:r>
      <w:r w:rsidRPr="00BF4A64">
        <w:fldChar w:fldCharType="separate"/>
      </w:r>
      <w:r w:rsidR="00146AAA" w:rsidRPr="00BF4A64">
        <w:t>4</w:t>
      </w:r>
      <w:r w:rsidRPr="00BF4A64">
        <w:fldChar w:fldCharType="end"/>
      </w:r>
      <w:r w:rsidRPr="00BF4A64">
        <w:t>.</w:t>
      </w:r>
    </w:p>
    <w:p w14:paraId="3C5FA1ED" w14:textId="3A5BDBB3" w:rsidR="00720F79" w:rsidRPr="00BF4A64" w:rsidRDefault="00720F79" w:rsidP="00720F79">
      <w:pPr>
        <w:pStyle w:val="afffffff3"/>
      </w:pPr>
      <w:r w:rsidRPr="00BF4A64">
        <w:lastRenderedPageBreak/>
        <w:t xml:space="preserve">Таблица </w:t>
      </w:r>
      <w:bookmarkStart w:id="20" w:name="_Ref213396633"/>
      <w:r w:rsidRPr="00BF4A64">
        <w:fldChar w:fldCharType="begin"/>
      </w:r>
      <w:r w:rsidRPr="00BF4A64">
        <w:instrText xml:space="preserve"> SEQ Таблица \* ARABIC </w:instrText>
      </w:r>
      <w:r w:rsidRPr="00BF4A64">
        <w:fldChar w:fldCharType="separate"/>
      </w:r>
      <w:r w:rsidR="00146AAA" w:rsidRPr="00BF4A64">
        <w:rPr>
          <w:noProof/>
        </w:rPr>
        <w:t>4</w:t>
      </w:r>
      <w:r w:rsidRPr="00BF4A64">
        <w:fldChar w:fldCharType="end"/>
      </w:r>
      <w:bookmarkEnd w:id="20"/>
      <w:r w:rsidRPr="00BF4A64">
        <w:t xml:space="preserve"> – Физико-механические характеристики </w:t>
      </w:r>
      <w:r w:rsidR="003D6C22" w:rsidRPr="00BF4A64">
        <w:t>в расчетных схемах</w:t>
      </w:r>
    </w:p>
    <w:tbl>
      <w:tblPr>
        <w:tblW w:w="935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972"/>
        <w:gridCol w:w="1277"/>
        <w:gridCol w:w="1277"/>
        <w:gridCol w:w="1277"/>
        <w:gridCol w:w="1277"/>
        <w:gridCol w:w="1278"/>
      </w:tblGrid>
      <w:tr w:rsidR="002F60D7" w:rsidRPr="00BF4A64" w14:paraId="4DEB3C9A" w14:textId="77777777" w:rsidTr="00146AAA">
        <w:trPr>
          <w:trHeight w:val="20"/>
          <w:jc w:val="center"/>
        </w:trPr>
        <w:tc>
          <w:tcPr>
            <w:tcW w:w="2972" w:type="dxa"/>
            <w:noWrap/>
            <w:vAlign w:val="center"/>
            <w:hideMark/>
          </w:tcPr>
          <w:p w14:paraId="3BD3C8CE" w14:textId="77777777" w:rsidR="00720F79" w:rsidRPr="00BF4A64" w:rsidRDefault="00720F79" w:rsidP="00146AAA">
            <w:pPr>
              <w:pStyle w:val="afffffff4"/>
              <w:rPr>
                <w:color w:val="auto"/>
              </w:rPr>
            </w:pPr>
            <w:r w:rsidRPr="00BF4A64">
              <w:rPr>
                <w:color w:val="auto"/>
              </w:rPr>
              <w:t>Наименование</w:t>
            </w:r>
          </w:p>
        </w:tc>
        <w:tc>
          <w:tcPr>
            <w:tcW w:w="1277" w:type="dxa"/>
            <w:vAlign w:val="center"/>
          </w:tcPr>
          <w:p w14:paraId="46CB5A28" w14:textId="77777777" w:rsidR="00720F79" w:rsidRPr="00BF4A64" w:rsidRDefault="00720F79" w:rsidP="00146AAA">
            <w:pPr>
              <w:pStyle w:val="afffffff4"/>
              <w:rPr>
                <w:color w:val="auto"/>
                <w:sz w:val="22"/>
              </w:rPr>
            </w:pPr>
            <w:r w:rsidRPr="00BF4A64">
              <w:rPr>
                <w:color w:val="auto"/>
                <w:sz w:val="22"/>
              </w:rPr>
              <w:t>Модуль упругости, Па</w:t>
            </w:r>
          </w:p>
        </w:tc>
        <w:tc>
          <w:tcPr>
            <w:tcW w:w="1277" w:type="dxa"/>
            <w:vAlign w:val="center"/>
          </w:tcPr>
          <w:p w14:paraId="024E89C6" w14:textId="77777777" w:rsidR="00720F79" w:rsidRPr="00BF4A64" w:rsidRDefault="00720F79" w:rsidP="00146AAA">
            <w:pPr>
              <w:pStyle w:val="afffffff4"/>
              <w:rPr>
                <w:color w:val="auto"/>
                <w:sz w:val="22"/>
              </w:rPr>
            </w:pPr>
            <w:proofErr w:type="spellStart"/>
            <w:r w:rsidRPr="00BF4A64">
              <w:rPr>
                <w:color w:val="auto"/>
                <w:sz w:val="22"/>
              </w:rPr>
              <w:t>Коэф</w:t>
            </w:r>
            <w:proofErr w:type="spellEnd"/>
            <w:r w:rsidRPr="00BF4A64">
              <w:rPr>
                <w:color w:val="auto"/>
                <w:sz w:val="22"/>
              </w:rPr>
              <w:t>. Пуассона, ед.</w:t>
            </w:r>
          </w:p>
        </w:tc>
        <w:tc>
          <w:tcPr>
            <w:tcW w:w="1277" w:type="dxa"/>
            <w:noWrap/>
            <w:vAlign w:val="center"/>
            <w:hideMark/>
          </w:tcPr>
          <w:p w14:paraId="1A083139" w14:textId="77777777" w:rsidR="00720F79" w:rsidRPr="00BF4A64" w:rsidRDefault="00720F79" w:rsidP="00146AAA">
            <w:pPr>
              <w:pStyle w:val="afffffff4"/>
              <w:rPr>
                <w:color w:val="auto"/>
                <w:sz w:val="22"/>
              </w:rPr>
            </w:pPr>
            <w:r w:rsidRPr="00BF4A64">
              <w:rPr>
                <w:color w:val="auto"/>
                <w:sz w:val="22"/>
              </w:rPr>
              <w:t>Масса т/м</w:t>
            </w:r>
            <w:r w:rsidRPr="00BF4A64">
              <w:rPr>
                <w:color w:val="auto"/>
                <w:sz w:val="22"/>
                <w:vertAlign w:val="superscript"/>
              </w:rPr>
              <w:t>3</w:t>
            </w:r>
          </w:p>
        </w:tc>
        <w:tc>
          <w:tcPr>
            <w:tcW w:w="1277" w:type="dxa"/>
            <w:noWrap/>
            <w:vAlign w:val="center"/>
            <w:hideMark/>
          </w:tcPr>
          <w:p w14:paraId="47550557" w14:textId="77777777" w:rsidR="00720F79" w:rsidRPr="00BF4A64" w:rsidRDefault="00720F79" w:rsidP="00146AAA">
            <w:pPr>
              <w:pStyle w:val="afffffff4"/>
              <w:rPr>
                <w:color w:val="auto"/>
                <w:sz w:val="22"/>
              </w:rPr>
            </w:pPr>
            <w:r w:rsidRPr="00BF4A64">
              <w:rPr>
                <w:color w:val="auto"/>
                <w:sz w:val="22"/>
              </w:rPr>
              <w:t>Сцепление т/м</w:t>
            </w:r>
            <w:r w:rsidRPr="00BF4A64">
              <w:rPr>
                <w:color w:val="auto"/>
                <w:sz w:val="22"/>
                <w:vertAlign w:val="superscript"/>
              </w:rPr>
              <w:t>2</w:t>
            </w:r>
          </w:p>
        </w:tc>
        <w:tc>
          <w:tcPr>
            <w:tcW w:w="1278" w:type="dxa"/>
            <w:noWrap/>
            <w:vAlign w:val="center"/>
            <w:hideMark/>
          </w:tcPr>
          <w:p w14:paraId="23BABCD7" w14:textId="77777777" w:rsidR="00720F79" w:rsidRPr="00BF4A64" w:rsidRDefault="00720F79" w:rsidP="00146AAA">
            <w:pPr>
              <w:pStyle w:val="afffffff4"/>
              <w:rPr>
                <w:color w:val="auto"/>
                <w:sz w:val="22"/>
              </w:rPr>
            </w:pPr>
            <w:r w:rsidRPr="00BF4A64">
              <w:rPr>
                <w:color w:val="auto"/>
                <w:sz w:val="22"/>
              </w:rPr>
              <w:t xml:space="preserve">Угол </w:t>
            </w:r>
            <w:proofErr w:type="spellStart"/>
            <w:r w:rsidRPr="00BF4A64">
              <w:rPr>
                <w:color w:val="auto"/>
                <w:sz w:val="22"/>
              </w:rPr>
              <w:t>вн.тр</w:t>
            </w:r>
            <w:proofErr w:type="spellEnd"/>
            <w:r w:rsidRPr="00BF4A64">
              <w:rPr>
                <w:color w:val="auto"/>
                <w:sz w:val="22"/>
              </w:rPr>
              <w:t>., град.</w:t>
            </w:r>
          </w:p>
        </w:tc>
      </w:tr>
      <w:tr w:rsidR="002F60D7" w:rsidRPr="00BF4A64" w14:paraId="62CA5F3B" w14:textId="77777777" w:rsidTr="00146AAA">
        <w:trPr>
          <w:trHeight w:val="20"/>
          <w:jc w:val="center"/>
        </w:trPr>
        <w:tc>
          <w:tcPr>
            <w:tcW w:w="9358" w:type="dxa"/>
            <w:gridSpan w:val="6"/>
            <w:noWrap/>
            <w:vAlign w:val="center"/>
          </w:tcPr>
          <w:p w14:paraId="72D7FB23" w14:textId="1C20E579" w:rsidR="00720F79" w:rsidRPr="00BF4A64" w:rsidRDefault="00720F79" w:rsidP="00146AAA">
            <w:pPr>
              <w:pStyle w:val="afffffff4"/>
              <w:rPr>
                <w:color w:val="auto"/>
                <w:sz w:val="22"/>
              </w:rPr>
            </w:pPr>
            <w:r w:rsidRPr="00BF4A64">
              <w:rPr>
                <w:color w:val="auto"/>
                <w:sz w:val="22"/>
              </w:rPr>
              <w:t>Кулон-Мор</w:t>
            </w:r>
          </w:p>
        </w:tc>
      </w:tr>
      <w:tr w:rsidR="002F60D7" w:rsidRPr="00BF4A64" w14:paraId="20FCF97B" w14:textId="77777777" w:rsidTr="00146AAA">
        <w:trPr>
          <w:trHeight w:val="20"/>
          <w:jc w:val="center"/>
        </w:trPr>
        <w:tc>
          <w:tcPr>
            <w:tcW w:w="2972" w:type="dxa"/>
            <w:noWrap/>
            <w:vAlign w:val="center"/>
            <w:hideMark/>
          </w:tcPr>
          <w:p w14:paraId="5480B823" w14:textId="77777777" w:rsidR="00720F79" w:rsidRPr="00BF4A64" w:rsidRDefault="00720F79" w:rsidP="00146AAA">
            <w:pPr>
              <w:pStyle w:val="afffffff4"/>
              <w:rPr>
                <w:color w:val="auto"/>
                <w:sz w:val="22"/>
              </w:rPr>
            </w:pPr>
            <w:r w:rsidRPr="00BF4A64">
              <w:rPr>
                <w:color w:val="auto"/>
                <w:sz w:val="22"/>
              </w:rPr>
              <w:t>Отвальная масса</w:t>
            </w:r>
          </w:p>
        </w:tc>
        <w:tc>
          <w:tcPr>
            <w:tcW w:w="1277" w:type="dxa"/>
            <w:vAlign w:val="center"/>
          </w:tcPr>
          <w:p w14:paraId="6924E889" w14:textId="77777777" w:rsidR="00720F79" w:rsidRPr="00BF4A64" w:rsidRDefault="00720F79" w:rsidP="00146AAA">
            <w:pPr>
              <w:pStyle w:val="afffffff4"/>
              <w:rPr>
                <w:color w:val="auto"/>
                <w:sz w:val="22"/>
                <w:lang w:val="en-US"/>
              </w:rPr>
            </w:pPr>
            <w:r w:rsidRPr="00BF4A64">
              <w:rPr>
                <w:color w:val="auto"/>
                <w:sz w:val="22"/>
              </w:rPr>
              <w:t>2</w:t>
            </w:r>
            <w:r w:rsidRPr="00BF4A64">
              <w:rPr>
                <w:color w:val="auto"/>
                <w:sz w:val="22"/>
                <w:lang w:val="en-US"/>
              </w:rPr>
              <w:t>e8</w:t>
            </w:r>
          </w:p>
        </w:tc>
        <w:tc>
          <w:tcPr>
            <w:tcW w:w="1277" w:type="dxa"/>
            <w:vAlign w:val="center"/>
          </w:tcPr>
          <w:p w14:paraId="47F9B718" w14:textId="77777777" w:rsidR="00720F79" w:rsidRPr="00BF4A64" w:rsidRDefault="00720F79" w:rsidP="00146AAA">
            <w:pPr>
              <w:pStyle w:val="afffffff4"/>
              <w:rPr>
                <w:color w:val="auto"/>
                <w:sz w:val="22"/>
                <w:lang w:val="en-US"/>
              </w:rPr>
            </w:pPr>
            <w:r w:rsidRPr="00BF4A64">
              <w:rPr>
                <w:color w:val="auto"/>
                <w:sz w:val="22"/>
                <w:lang w:val="en-US"/>
              </w:rPr>
              <w:t>0,3</w:t>
            </w:r>
          </w:p>
        </w:tc>
        <w:tc>
          <w:tcPr>
            <w:tcW w:w="1277" w:type="dxa"/>
            <w:noWrap/>
            <w:vAlign w:val="center"/>
            <w:hideMark/>
          </w:tcPr>
          <w:p w14:paraId="51F20010" w14:textId="05B2F269" w:rsidR="00720F79" w:rsidRPr="00BF4A64" w:rsidRDefault="00720F79" w:rsidP="00146AAA">
            <w:pPr>
              <w:pStyle w:val="afffffff4"/>
              <w:rPr>
                <w:color w:val="auto"/>
                <w:sz w:val="22"/>
              </w:rPr>
            </w:pPr>
            <w:r w:rsidRPr="00BF4A64">
              <w:rPr>
                <w:color w:val="auto"/>
                <w:sz w:val="22"/>
              </w:rPr>
              <w:t>2,</w:t>
            </w:r>
            <w:r w:rsidR="003D6C22" w:rsidRPr="00BF4A64">
              <w:rPr>
                <w:color w:val="auto"/>
                <w:sz w:val="22"/>
              </w:rPr>
              <w:t>14</w:t>
            </w:r>
          </w:p>
        </w:tc>
        <w:tc>
          <w:tcPr>
            <w:tcW w:w="1277" w:type="dxa"/>
            <w:noWrap/>
            <w:vAlign w:val="center"/>
            <w:hideMark/>
          </w:tcPr>
          <w:p w14:paraId="4BF958AD" w14:textId="600F0019" w:rsidR="00720F79" w:rsidRPr="00BF4A64" w:rsidRDefault="003D6C22" w:rsidP="00146AAA">
            <w:pPr>
              <w:pStyle w:val="afffffff4"/>
              <w:rPr>
                <w:color w:val="auto"/>
                <w:sz w:val="22"/>
              </w:rPr>
            </w:pPr>
            <w:r w:rsidRPr="00BF4A64">
              <w:rPr>
                <w:color w:val="auto"/>
                <w:sz w:val="22"/>
              </w:rPr>
              <w:t>4,07</w:t>
            </w:r>
          </w:p>
        </w:tc>
        <w:tc>
          <w:tcPr>
            <w:tcW w:w="1278" w:type="dxa"/>
            <w:noWrap/>
            <w:vAlign w:val="center"/>
            <w:hideMark/>
          </w:tcPr>
          <w:p w14:paraId="37CBD025" w14:textId="1F15D7D5" w:rsidR="00720F79" w:rsidRPr="00BF4A64" w:rsidRDefault="003D6C22" w:rsidP="00146AAA">
            <w:pPr>
              <w:pStyle w:val="afffffff4"/>
              <w:rPr>
                <w:color w:val="auto"/>
                <w:sz w:val="22"/>
              </w:rPr>
            </w:pPr>
            <w:r w:rsidRPr="00BF4A64">
              <w:rPr>
                <w:color w:val="auto"/>
                <w:sz w:val="22"/>
              </w:rPr>
              <w:t>34</w:t>
            </w:r>
          </w:p>
        </w:tc>
      </w:tr>
      <w:tr w:rsidR="002F60D7" w:rsidRPr="00BF4A64" w14:paraId="35CF5802" w14:textId="77777777" w:rsidTr="00146AAA">
        <w:trPr>
          <w:trHeight w:val="20"/>
          <w:jc w:val="center"/>
        </w:trPr>
        <w:tc>
          <w:tcPr>
            <w:tcW w:w="2972" w:type="dxa"/>
            <w:noWrap/>
            <w:vAlign w:val="center"/>
            <w:hideMark/>
          </w:tcPr>
          <w:p w14:paraId="23FB9596" w14:textId="77777777" w:rsidR="00720F79" w:rsidRPr="00BF4A64" w:rsidRDefault="00720F79" w:rsidP="00146AAA">
            <w:pPr>
              <w:pStyle w:val="afffffff4"/>
              <w:rPr>
                <w:color w:val="auto"/>
                <w:sz w:val="22"/>
              </w:rPr>
            </w:pPr>
            <w:r w:rsidRPr="00BF4A64">
              <w:rPr>
                <w:color w:val="auto"/>
                <w:sz w:val="22"/>
              </w:rPr>
              <w:t xml:space="preserve">Борта карьера </w:t>
            </w:r>
          </w:p>
        </w:tc>
        <w:tc>
          <w:tcPr>
            <w:tcW w:w="1277" w:type="dxa"/>
            <w:vAlign w:val="center"/>
          </w:tcPr>
          <w:p w14:paraId="05A67449" w14:textId="77777777" w:rsidR="00720F79" w:rsidRPr="00BF4A64" w:rsidRDefault="00720F79" w:rsidP="00146AAA">
            <w:pPr>
              <w:pStyle w:val="afffffff4"/>
              <w:rPr>
                <w:color w:val="auto"/>
                <w:sz w:val="22"/>
                <w:lang w:val="en-US"/>
              </w:rPr>
            </w:pPr>
            <w:r w:rsidRPr="00BF4A64">
              <w:rPr>
                <w:color w:val="auto"/>
                <w:sz w:val="22"/>
                <w:lang w:val="en-US"/>
              </w:rPr>
              <w:t>2e10</w:t>
            </w:r>
          </w:p>
        </w:tc>
        <w:tc>
          <w:tcPr>
            <w:tcW w:w="1277" w:type="dxa"/>
            <w:vAlign w:val="center"/>
          </w:tcPr>
          <w:p w14:paraId="5DC7D15C" w14:textId="77777777" w:rsidR="00720F79" w:rsidRPr="00BF4A64" w:rsidRDefault="00720F79" w:rsidP="00146AAA">
            <w:pPr>
              <w:pStyle w:val="afffffff4"/>
              <w:rPr>
                <w:color w:val="auto"/>
                <w:sz w:val="22"/>
                <w:lang w:val="en-US"/>
              </w:rPr>
            </w:pPr>
            <w:r w:rsidRPr="00BF4A64">
              <w:rPr>
                <w:color w:val="auto"/>
                <w:sz w:val="22"/>
                <w:lang w:val="en-US"/>
              </w:rPr>
              <w:t>0,3</w:t>
            </w:r>
          </w:p>
        </w:tc>
        <w:tc>
          <w:tcPr>
            <w:tcW w:w="1277" w:type="dxa"/>
            <w:noWrap/>
            <w:vAlign w:val="center"/>
            <w:hideMark/>
          </w:tcPr>
          <w:p w14:paraId="55B7A324" w14:textId="287492D7" w:rsidR="00720F79" w:rsidRPr="00BF4A64" w:rsidRDefault="00720F79" w:rsidP="00146AAA">
            <w:pPr>
              <w:pStyle w:val="afffffff4"/>
              <w:rPr>
                <w:color w:val="auto"/>
                <w:sz w:val="22"/>
              </w:rPr>
            </w:pPr>
            <w:r w:rsidRPr="00BF4A64">
              <w:rPr>
                <w:color w:val="auto"/>
                <w:sz w:val="22"/>
              </w:rPr>
              <w:t>2,9</w:t>
            </w:r>
            <w:r w:rsidR="003D6C22" w:rsidRPr="00BF4A64">
              <w:rPr>
                <w:color w:val="auto"/>
                <w:sz w:val="22"/>
              </w:rPr>
              <w:t>9</w:t>
            </w:r>
          </w:p>
        </w:tc>
        <w:tc>
          <w:tcPr>
            <w:tcW w:w="1277" w:type="dxa"/>
            <w:noWrap/>
            <w:vAlign w:val="center"/>
            <w:hideMark/>
          </w:tcPr>
          <w:p w14:paraId="00FA8B6D" w14:textId="05AF4F81" w:rsidR="00720F79" w:rsidRPr="00BF4A64" w:rsidRDefault="003D6C22" w:rsidP="00146AAA">
            <w:pPr>
              <w:pStyle w:val="afffffff4"/>
              <w:rPr>
                <w:color w:val="auto"/>
                <w:sz w:val="22"/>
              </w:rPr>
            </w:pPr>
            <w:r w:rsidRPr="00BF4A64">
              <w:rPr>
                <w:color w:val="auto"/>
                <w:sz w:val="22"/>
              </w:rPr>
              <w:t>117,83</w:t>
            </w:r>
          </w:p>
        </w:tc>
        <w:tc>
          <w:tcPr>
            <w:tcW w:w="1278" w:type="dxa"/>
            <w:noWrap/>
            <w:vAlign w:val="center"/>
            <w:hideMark/>
          </w:tcPr>
          <w:p w14:paraId="26C384EE" w14:textId="0679BA62" w:rsidR="00720F79" w:rsidRPr="00BF4A64" w:rsidRDefault="003D6C22" w:rsidP="00146AAA">
            <w:pPr>
              <w:pStyle w:val="afffffff4"/>
              <w:rPr>
                <w:color w:val="auto"/>
                <w:sz w:val="22"/>
              </w:rPr>
            </w:pPr>
            <w:r w:rsidRPr="00BF4A64">
              <w:rPr>
                <w:color w:val="auto"/>
                <w:sz w:val="22"/>
              </w:rPr>
              <w:t>32,8</w:t>
            </w:r>
          </w:p>
        </w:tc>
      </w:tr>
      <w:tr w:rsidR="002F60D7" w:rsidRPr="00BF4A64" w14:paraId="347867DB" w14:textId="77777777" w:rsidTr="00146AAA">
        <w:trPr>
          <w:trHeight w:val="20"/>
          <w:jc w:val="center"/>
        </w:trPr>
        <w:tc>
          <w:tcPr>
            <w:tcW w:w="9358" w:type="dxa"/>
            <w:gridSpan w:val="6"/>
            <w:noWrap/>
            <w:vAlign w:val="center"/>
          </w:tcPr>
          <w:p w14:paraId="362B4164" w14:textId="0B44D044" w:rsidR="00720F79" w:rsidRPr="00BF4A64" w:rsidRDefault="00720F79" w:rsidP="00146AAA">
            <w:pPr>
              <w:pStyle w:val="afffffff4"/>
              <w:rPr>
                <w:color w:val="auto"/>
                <w:sz w:val="22"/>
              </w:rPr>
            </w:pPr>
            <w:proofErr w:type="spellStart"/>
            <w:r w:rsidRPr="00BF4A64">
              <w:rPr>
                <w:color w:val="auto"/>
                <w:sz w:val="22"/>
              </w:rPr>
              <w:t>Друкер-Прагер</w:t>
            </w:r>
            <w:proofErr w:type="spellEnd"/>
            <w:r w:rsidRPr="00BF4A64">
              <w:rPr>
                <w:color w:val="auto"/>
                <w:sz w:val="22"/>
              </w:rPr>
              <w:t xml:space="preserve"> (промежуточный)</w:t>
            </w:r>
          </w:p>
        </w:tc>
      </w:tr>
      <w:tr w:rsidR="002F60D7" w:rsidRPr="00BF4A64" w14:paraId="1886B02F" w14:textId="77777777" w:rsidTr="00146AAA">
        <w:trPr>
          <w:trHeight w:val="20"/>
          <w:jc w:val="center"/>
        </w:trPr>
        <w:tc>
          <w:tcPr>
            <w:tcW w:w="2972" w:type="dxa"/>
            <w:noWrap/>
            <w:vAlign w:val="center"/>
          </w:tcPr>
          <w:p w14:paraId="3B88890A" w14:textId="027A7BD1" w:rsidR="00720F79" w:rsidRPr="00BF4A64" w:rsidRDefault="00720F79" w:rsidP="00720F79">
            <w:pPr>
              <w:pStyle w:val="afffffff4"/>
              <w:rPr>
                <w:color w:val="auto"/>
                <w:sz w:val="22"/>
              </w:rPr>
            </w:pPr>
            <w:r w:rsidRPr="00BF4A64">
              <w:rPr>
                <w:color w:val="auto"/>
                <w:sz w:val="22"/>
              </w:rPr>
              <w:t>Отвальная масса</w:t>
            </w:r>
          </w:p>
        </w:tc>
        <w:tc>
          <w:tcPr>
            <w:tcW w:w="1277" w:type="dxa"/>
            <w:vAlign w:val="center"/>
          </w:tcPr>
          <w:p w14:paraId="7FFE1254" w14:textId="2FECB9DF" w:rsidR="00720F79" w:rsidRPr="00BF4A64" w:rsidRDefault="00720F79" w:rsidP="00720F79">
            <w:pPr>
              <w:pStyle w:val="afffffff4"/>
              <w:rPr>
                <w:color w:val="auto"/>
                <w:sz w:val="22"/>
                <w:lang w:val="en-US"/>
              </w:rPr>
            </w:pPr>
            <w:r w:rsidRPr="00BF4A64">
              <w:rPr>
                <w:color w:val="auto"/>
                <w:sz w:val="22"/>
              </w:rPr>
              <w:t>2</w:t>
            </w:r>
            <w:r w:rsidRPr="00BF4A64">
              <w:rPr>
                <w:color w:val="auto"/>
                <w:sz w:val="22"/>
                <w:lang w:val="en-US"/>
              </w:rPr>
              <w:t>e8</w:t>
            </w:r>
          </w:p>
        </w:tc>
        <w:tc>
          <w:tcPr>
            <w:tcW w:w="1277" w:type="dxa"/>
            <w:vAlign w:val="center"/>
          </w:tcPr>
          <w:p w14:paraId="51122E94" w14:textId="27A37BA7" w:rsidR="00720F79" w:rsidRPr="00BF4A64" w:rsidRDefault="00720F79" w:rsidP="00720F79">
            <w:pPr>
              <w:pStyle w:val="afffffff4"/>
              <w:rPr>
                <w:color w:val="auto"/>
                <w:sz w:val="22"/>
                <w:lang w:val="en-US"/>
              </w:rPr>
            </w:pPr>
            <w:r w:rsidRPr="00BF4A64">
              <w:rPr>
                <w:color w:val="auto"/>
                <w:sz w:val="22"/>
                <w:lang w:val="en-US"/>
              </w:rPr>
              <w:t>0,3</w:t>
            </w:r>
          </w:p>
        </w:tc>
        <w:tc>
          <w:tcPr>
            <w:tcW w:w="1277" w:type="dxa"/>
            <w:noWrap/>
            <w:vAlign w:val="center"/>
          </w:tcPr>
          <w:p w14:paraId="4191CC97" w14:textId="53635731" w:rsidR="00720F79" w:rsidRPr="00BF4A64" w:rsidRDefault="00720F79" w:rsidP="00720F79">
            <w:pPr>
              <w:pStyle w:val="afffffff4"/>
              <w:rPr>
                <w:color w:val="auto"/>
                <w:sz w:val="22"/>
              </w:rPr>
            </w:pPr>
            <w:r w:rsidRPr="00BF4A64">
              <w:rPr>
                <w:color w:val="auto"/>
                <w:sz w:val="22"/>
              </w:rPr>
              <w:t>2,</w:t>
            </w:r>
            <w:r w:rsidR="003D6C22" w:rsidRPr="00BF4A64">
              <w:rPr>
                <w:color w:val="auto"/>
                <w:sz w:val="22"/>
              </w:rPr>
              <w:t>14</w:t>
            </w:r>
          </w:p>
        </w:tc>
        <w:tc>
          <w:tcPr>
            <w:tcW w:w="1277" w:type="dxa"/>
            <w:noWrap/>
            <w:vAlign w:val="center"/>
          </w:tcPr>
          <w:p w14:paraId="11629B1E" w14:textId="79F1F348" w:rsidR="00720F79" w:rsidRPr="00BF4A64" w:rsidRDefault="003D6C22" w:rsidP="00720F79">
            <w:pPr>
              <w:pStyle w:val="afffffff4"/>
              <w:rPr>
                <w:color w:val="auto"/>
                <w:sz w:val="22"/>
              </w:rPr>
            </w:pPr>
            <w:r w:rsidRPr="00BF4A64">
              <w:rPr>
                <w:color w:val="auto"/>
                <w:sz w:val="22"/>
              </w:rPr>
              <w:t>3,26</w:t>
            </w:r>
          </w:p>
        </w:tc>
        <w:tc>
          <w:tcPr>
            <w:tcW w:w="1278" w:type="dxa"/>
            <w:noWrap/>
            <w:vAlign w:val="center"/>
          </w:tcPr>
          <w:p w14:paraId="0EE594B6" w14:textId="227BFBE6" w:rsidR="00720F79" w:rsidRPr="00BF4A64" w:rsidRDefault="003D6C22" w:rsidP="00720F79">
            <w:pPr>
              <w:pStyle w:val="afffffff4"/>
              <w:rPr>
                <w:color w:val="auto"/>
                <w:sz w:val="22"/>
              </w:rPr>
            </w:pPr>
            <w:r w:rsidRPr="00BF4A64">
              <w:rPr>
                <w:color w:val="auto"/>
                <w:sz w:val="22"/>
              </w:rPr>
              <w:t>28,12</w:t>
            </w:r>
          </w:p>
        </w:tc>
      </w:tr>
      <w:tr w:rsidR="00720F79" w:rsidRPr="00BF4A64" w14:paraId="6496B4C3" w14:textId="77777777" w:rsidTr="00146AAA">
        <w:trPr>
          <w:trHeight w:val="20"/>
          <w:jc w:val="center"/>
        </w:trPr>
        <w:tc>
          <w:tcPr>
            <w:tcW w:w="2972" w:type="dxa"/>
            <w:noWrap/>
            <w:vAlign w:val="center"/>
          </w:tcPr>
          <w:p w14:paraId="6E7016E2" w14:textId="05D467DD" w:rsidR="00720F79" w:rsidRPr="00BF4A64" w:rsidRDefault="00720F79" w:rsidP="00720F79">
            <w:pPr>
              <w:pStyle w:val="afffffff4"/>
              <w:rPr>
                <w:color w:val="auto"/>
                <w:sz w:val="22"/>
              </w:rPr>
            </w:pPr>
            <w:r w:rsidRPr="00BF4A64">
              <w:rPr>
                <w:color w:val="auto"/>
                <w:sz w:val="22"/>
              </w:rPr>
              <w:t xml:space="preserve">Борта карьера </w:t>
            </w:r>
          </w:p>
        </w:tc>
        <w:tc>
          <w:tcPr>
            <w:tcW w:w="1277" w:type="dxa"/>
            <w:vAlign w:val="center"/>
          </w:tcPr>
          <w:p w14:paraId="5D2ACFA4" w14:textId="0750F7BC" w:rsidR="00720F79" w:rsidRPr="00BF4A64" w:rsidRDefault="00720F79" w:rsidP="00720F79">
            <w:pPr>
              <w:pStyle w:val="afffffff4"/>
              <w:rPr>
                <w:color w:val="auto"/>
                <w:sz w:val="22"/>
                <w:lang w:val="en-US"/>
              </w:rPr>
            </w:pPr>
            <w:r w:rsidRPr="00BF4A64">
              <w:rPr>
                <w:color w:val="auto"/>
                <w:sz w:val="22"/>
                <w:lang w:val="en-US"/>
              </w:rPr>
              <w:t>2e10</w:t>
            </w:r>
          </w:p>
        </w:tc>
        <w:tc>
          <w:tcPr>
            <w:tcW w:w="1277" w:type="dxa"/>
            <w:vAlign w:val="center"/>
          </w:tcPr>
          <w:p w14:paraId="4E6CA403" w14:textId="5A7753AA" w:rsidR="00720F79" w:rsidRPr="00BF4A64" w:rsidRDefault="00720F79" w:rsidP="00720F79">
            <w:pPr>
              <w:pStyle w:val="afffffff4"/>
              <w:rPr>
                <w:color w:val="auto"/>
                <w:sz w:val="22"/>
                <w:lang w:val="en-US"/>
              </w:rPr>
            </w:pPr>
            <w:r w:rsidRPr="00BF4A64">
              <w:rPr>
                <w:color w:val="auto"/>
                <w:sz w:val="22"/>
                <w:lang w:val="en-US"/>
              </w:rPr>
              <w:t>0,3</w:t>
            </w:r>
          </w:p>
        </w:tc>
        <w:tc>
          <w:tcPr>
            <w:tcW w:w="1277" w:type="dxa"/>
            <w:noWrap/>
            <w:vAlign w:val="center"/>
          </w:tcPr>
          <w:p w14:paraId="38DCF456" w14:textId="2514C274" w:rsidR="00720F79" w:rsidRPr="00BF4A64" w:rsidRDefault="00720F79" w:rsidP="00720F79">
            <w:pPr>
              <w:pStyle w:val="afffffff4"/>
              <w:rPr>
                <w:color w:val="auto"/>
                <w:sz w:val="22"/>
              </w:rPr>
            </w:pPr>
            <w:r w:rsidRPr="00BF4A64">
              <w:rPr>
                <w:color w:val="auto"/>
                <w:sz w:val="22"/>
              </w:rPr>
              <w:t>2,9</w:t>
            </w:r>
            <w:r w:rsidR="003D6C22" w:rsidRPr="00BF4A64">
              <w:rPr>
                <w:color w:val="auto"/>
                <w:sz w:val="22"/>
              </w:rPr>
              <w:t>9</w:t>
            </w:r>
          </w:p>
        </w:tc>
        <w:tc>
          <w:tcPr>
            <w:tcW w:w="1277" w:type="dxa"/>
            <w:noWrap/>
            <w:vAlign w:val="center"/>
          </w:tcPr>
          <w:p w14:paraId="0F965AA4" w14:textId="045E087E" w:rsidR="00720F79" w:rsidRPr="00BF4A64" w:rsidRDefault="003D6C22" w:rsidP="00720F79">
            <w:pPr>
              <w:pStyle w:val="afffffff4"/>
              <w:rPr>
                <w:color w:val="auto"/>
                <w:sz w:val="22"/>
              </w:rPr>
            </w:pPr>
            <w:r w:rsidRPr="00BF4A64">
              <w:rPr>
                <w:color w:val="auto"/>
                <w:sz w:val="22"/>
              </w:rPr>
              <w:t>94,80</w:t>
            </w:r>
          </w:p>
        </w:tc>
        <w:tc>
          <w:tcPr>
            <w:tcW w:w="1278" w:type="dxa"/>
            <w:noWrap/>
            <w:vAlign w:val="center"/>
          </w:tcPr>
          <w:p w14:paraId="161FFF6D" w14:textId="36093C87" w:rsidR="00720F79" w:rsidRPr="00BF4A64" w:rsidRDefault="003D6C22" w:rsidP="00720F79">
            <w:pPr>
              <w:pStyle w:val="afffffff4"/>
              <w:rPr>
                <w:color w:val="auto"/>
                <w:sz w:val="22"/>
              </w:rPr>
            </w:pPr>
            <w:r w:rsidRPr="00BF4A64">
              <w:rPr>
                <w:color w:val="auto"/>
                <w:sz w:val="22"/>
              </w:rPr>
              <w:t>27,1</w:t>
            </w:r>
          </w:p>
        </w:tc>
      </w:tr>
    </w:tbl>
    <w:p w14:paraId="269E64E4" w14:textId="77777777" w:rsidR="00720F79" w:rsidRPr="00BF4A64" w:rsidRDefault="00720F79" w:rsidP="003C0403">
      <w:pPr>
        <w:pStyle w:val="a6"/>
      </w:pPr>
    </w:p>
    <w:p w14:paraId="1489BC64" w14:textId="53807254" w:rsidR="003D6C22" w:rsidRPr="00BF4A64" w:rsidRDefault="003D6C22" w:rsidP="00926CFE">
      <w:pPr>
        <w:pStyle w:val="a6"/>
        <w:spacing w:line="360" w:lineRule="auto"/>
      </w:pPr>
      <w:r w:rsidRPr="00BF4A64">
        <w:t xml:space="preserve">Результаты расчетов приведены на рисунках </w:t>
      </w:r>
      <w:r w:rsidR="008F4BDC" w:rsidRPr="00BF4A64">
        <w:fldChar w:fldCharType="begin"/>
      </w:r>
      <w:r w:rsidR="008F4BDC" w:rsidRPr="00BF4A64">
        <w:instrText xml:space="preserve"> REF _Ref213397769 \h </w:instrText>
      </w:r>
      <w:r w:rsidR="000D78F6" w:rsidRPr="00BF4A64">
        <w:instrText xml:space="preserve"> \* MERGEFORMAT </w:instrText>
      </w:r>
      <w:r w:rsidR="008F4BDC" w:rsidRPr="00BF4A64">
        <w:fldChar w:fldCharType="separate"/>
      </w:r>
      <w:r w:rsidR="00146AAA" w:rsidRPr="00BF4A64">
        <w:t>7</w:t>
      </w:r>
      <w:r w:rsidR="008F4BDC" w:rsidRPr="00BF4A64">
        <w:fldChar w:fldCharType="end"/>
      </w:r>
      <w:r w:rsidR="008F4BDC" w:rsidRPr="00BF4A64">
        <w:t xml:space="preserve"> </w:t>
      </w:r>
      <w:r w:rsidRPr="00BF4A64">
        <w:t>–</w:t>
      </w:r>
      <w:r w:rsidR="008F4BDC" w:rsidRPr="00BF4A64">
        <w:t xml:space="preserve"> </w:t>
      </w:r>
      <w:r w:rsidR="008F4BDC" w:rsidRPr="00BF4A64">
        <w:fldChar w:fldCharType="begin"/>
      </w:r>
      <w:r w:rsidR="008F4BDC" w:rsidRPr="00BF4A64">
        <w:instrText xml:space="preserve"> REF _Ref213397779 \h </w:instrText>
      </w:r>
      <w:r w:rsidR="000D78F6" w:rsidRPr="00BF4A64">
        <w:instrText xml:space="preserve"> \* MERGEFORMAT </w:instrText>
      </w:r>
      <w:r w:rsidR="008F4BDC" w:rsidRPr="00BF4A64">
        <w:fldChar w:fldCharType="separate"/>
      </w:r>
      <w:r w:rsidR="00146AAA" w:rsidRPr="00BF4A64">
        <w:t>9</w:t>
      </w:r>
      <w:r w:rsidR="008F4BDC" w:rsidRPr="00BF4A64">
        <w:fldChar w:fldCharType="end"/>
      </w:r>
      <w:r w:rsidRPr="00BF4A64">
        <w:t>.</w:t>
      </w:r>
      <w:r w:rsidR="008F4BDC" w:rsidRPr="00BF4A64">
        <w:t xml:space="preserve"> Оценка произв</w:t>
      </w:r>
      <w:r w:rsidR="00A72E6A" w:rsidRPr="00BF4A64">
        <w:t>едена</w:t>
      </w:r>
      <w:r w:rsidR="008F4BDC" w:rsidRPr="00BF4A64">
        <w:t xml:space="preserve"> при помощи коэффициенты запаса устойчивости (КЗУ), а также визуальной оценки плоскости скольжения.</w:t>
      </w:r>
    </w:p>
    <w:p w14:paraId="7B0C9321" w14:textId="3FAE5A82" w:rsidR="003D6C22" w:rsidRPr="00BF4A64" w:rsidRDefault="008F4BDC" w:rsidP="003D6C22">
      <w:pPr>
        <w:pStyle w:val="afffffff0"/>
      </w:pPr>
      <w:r w:rsidRPr="00BF4A64">
        <w:rPr>
          <w:noProof/>
        </w:rPr>
        <w:drawing>
          <wp:inline distT="0" distB="0" distL="0" distR="0" wp14:anchorId="7014200C" wp14:editId="4F9B6AE6">
            <wp:extent cx="5074127" cy="3046105"/>
            <wp:effectExtent l="0" t="0" r="0" b="1905"/>
            <wp:docPr id="56823596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9" cstate="print">
                      <a:extLst>
                        <a:ext uri="{28A0092B-C50C-407E-A947-70E740481C1C}">
                          <a14:useLocalDpi xmlns:a14="http://schemas.microsoft.com/office/drawing/2010/main" val="0"/>
                        </a:ext>
                      </a:extLst>
                    </a:blip>
                    <a:srcRect b="5794"/>
                    <a:stretch>
                      <a:fillRect/>
                    </a:stretch>
                  </pic:blipFill>
                  <pic:spPr bwMode="auto">
                    <a:xfrm>
                      <a:off x="0" y="0"/>
                      <a:ext cx="5098777" cy="3060903"/>
                    </a:xfrm>
                    <a:prstGeom prst="rect">
                      <a:avLst/>
                    </a:prstGeom>
                    <a:noFill/>
                    <a:ln>
                      <a:noFill/>
                    </a:ln>
                    <a:extLst>
                      <a:ext uri="{53640926-AAD7-44D8-BBD7-CCE9431645EC}">
                        <a14:shadowObscured xmlns:a14="http://schemas.microsoft.com/office/drawing/2010/main"/>
                      </a:ext>
                    </a:extLst>
                  </pic:spPr>
                </pic:pic>
              </a:graphicData>
            </a:graphic>
          </wp:inline>
        </w:drawing>
      </w:r>
    </w:p>
    <w:p w14:paraId="278A847D" w14:textId="664AE950" w:rsidR="003D6C22" w:rsidRPr="00BF4A64" w:rsidRDefault="003D6C22" w:rsidP="008F4BDC">
      <w:pPr>
        <w:pStyle w:val="a6"/>
        <w:jc w:val="center"/>
      </w:pPr>
      <w:r w:rsidRPr="00BF4A64">
        <w:t xml:space="preserve">Рисунок </w:t>
      </w:r>
      <w:bookmarkStart w:id="21" w:name="_Ref213397769"/>
      <w:r w:rsidR="008F4BDC" w:rsidRPr="00BF4A64">
        <w:rPr>
          <w:noProof/>
        </w:rPr>
        <w:fldChar w:fldCharType="begin"/>
      </w:r>
      <w:r w:rsidR="008F4BDC" w:rsidRPr="00BF4A64">
        <w:rPr>
          <w:noProof/>
        </w:rPr>
        <w:instrText xml:space="preserve"> SEQ Рисунок \* ARABIC \n </w:instrText>
      </w:r>
      <w:r w:rsidR="008F4BDC" w:rsidRPr="00BF4A64">
        <w:rPr>
          <w:noProof/>
        </w:rPr>
        <w:fldChar w:fldCharType="separate"/>
      </w:r>
      <w:r w:rsidR="00146AAA" w:rsidRPr="00BF4A64">
        <w:rPr>
          <w:noProof/>
        </w:rPr>
        <w:t>7</w:t>
      </w:r>
      <w:r w:rsidR="008F4BDC" w:rsidRPr="00BF4A64">
        <w:rPr>
          <w:noProof/>
        </w:rPr>
        <w:fldChar w:fldCharType="end"/>
      </w:r>
      <w:bookmarkEnd w:id="21"/>
      <w:r w:rsidRPr="00BF4A64">
        <w:t xml:space="preserve">  </w:t>
      </w:r>
      <w:r w:rsidR="008F4BDC" w:rsidRPr="00BF4A64">
        <w:t>Результат аналитического расчета</w:t>
      </w:r>
      <w:r w:rsidR="00BA7C90" w:rsidRPr="00BF4A64">
        <w:t xml:space="preserve"> </w:t>
      </w:r>
      <w:r w:rsidR="00BA7C90" w:rsidRPr="00BF4A64">
        <w:rPr>
          <w:lang w:val="en-US"/>
        </w:rPr>
        <w:t>LEM</w:t>
      </w:r>
      <w:r w:rsidR="00DF55BE" w:rsidRPr="00BF4A64">
        <w:t xml:space="preserve"> в стороннем ПО</w:t>
      </w:r>
      <w:r w:rsidR="008F4BDC" w:rsidRPr="00BF4A64">
        <w:t>, КЗУ = 1,51</w:t>
      </w:r>
    </w:p>
    <w:p w14:paraId="5BB7F2CD" w14:textId="1E7D6CDF" w:rsidR="003D6C22" w:rsidRPr="00BF4A64" w:rsidRDefault="008F4BDC" w:rsidP="003D6C22">
      <w:pPr>
        <w:pStyle w:val="afffffff0"/>
      </w:pPr>
      <w:r w:rsidRPr="00BF4A64">
        <w:rPr>
          <w:noProof/>
        </w:rPr>
        <w:drawing>
          <wp:inline distT="0" distB="0" distL="0" distR="0" wp14:anchorId="1E8673B2" wp14:editId="69083FBE">
            <wp:extent cx="5038885" cy="2753771"/>
            <wp:effectExtent l="0" t="0" r="0" b="8890"/>
            <wp:docPr id="37868806"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5062381" cy="2766612"/>
                    </a:xfrm>
                    <a:prstGeom prst="rect">
                      <a:avLst/>
                    </a:prstGeom>
                    <a:noFill/>
                    <a:ln>
                      <a:noFill/>
                    </a:ln>
                  </pic:spPr>
                </pic:pic>
              </a:graphicData>
            </a:graphic>
          </wp:inline>
        </w:drawing>
      </w:r>
    </w:p>
    <w:p w14:paraId="3EE735C7" w14:textId="77BB9159" w:rsidR="003D6C22" w:rsidRPr="00BF4A64" w:rsidRDefault="003D6C22" w:rsidP="008F4BDC">
      <w:pPr>
        <w:pStyle w:val="a6"/>
        <w:jc w:val="center"/>
      </w:pPr>
      <w:r w:rsidRPr="00BF4A64">
        <w:t xml:space="preserve">Рисунок </w:t>
      </w:r>
      <w:r w:rsidR="008F4BDC" w:rsidRPr="00BF4A64">
        <w:rPr>
          <w:noProof/>
        </w:rPr>
        <w:fldChar w:fldCharType="begin"/>
      </w:r>
      <w:r w:rsidR="008F4BDC" w:rsidRPr="00BF4A64">
        <w:rPr>
          <w:noProof/>
        </w:rPr>
        <w:instrText xml:space="preserve"> SEQ Рисунок \* ARABIC \n </w:instrText>
      </w:r>
      <w:r w:rsidR="008F4BDC" w:rsidRPr="00BF4A64">
        <w:rPr>
          <w:noProof/>
        </w:rPr>
        <w:fldChar w:fldCharType="separate"/>
      </w:r>
      <w:r w:rsidR="00146AAA" w:rsidRPr="00BF4A64">
        <w:rPr>
          <w:noProof/>
        </w:rPr>
        <w:t>8</w:t>
      </w:r>
      <w:r w:rsidR="008F4BDC" w:rsidRPr="00BF4A64">
        <w:rPr>
          <w:noProof/>
        </w:rPr>
        <w:fldChar w:fldCharType="end"/>
      </w:r>
      <w:r w:rsidR="008F4BDC" w:rsidRPr="00BF4A64">
        <w:t xml:space="preserve"> </w:t>
      </w:r>
      <w:r w:rsidR="00146AAA" w:rsidRPr="00BF4A64">
        <w:t xml:space="preserve"> </w:t>
      </w:r>
      <w:r w:rsidR="008F4BDC" w:rsidRPr="00BF4A64">
        <w:t>Результат расчета</w:t>
      </w:r>
      <w:r w:rsidR="00BA7C90" w:rsidRPr="00BF4A64">
        <w:t xml:space="preserve"> </w:t>
      </w:r>
      <w:r w:rsidR="00BA7C90" w:rsidRPr="00BF4A64">
        <w:rPr>
          <w:lang w:val="en-US"/>
        </w:rPr>
        <w:t>FEM</w:t>
      </w:r>
      <w:r w:rsidR="008F4BDC" w:rsidRPr="00BF4A64">
        <w:t xml:space="preserve"> в </w:t>
      </w:r>
      <w:r w:rsidR="00DF55BE" w:rsidRPr="00BF4A64">
        <w:t>стороннем ПО</w:t>
      </w:r>
      <w:r w:rsidR="008F4BDC" w:rsidRPr="00BF4A64">
        <w:t>, КЗУ = 1,58</w:t>
      </w:r>
    </w:p>
    <w:p w14:paraId="3BBA6533" w14:textId="77777777" w:rsidR="008F4BDC" w:rsidRPr="00BF4A64" w:rsidRDefault="008F4BDC" w:rsidP="003D6C22">
      <w:pPr>
        <w:pStyle w:val="a6"/>
      </w:pPr>
    </w:p>
    <w:p w14:paraId="06E99979" w14:textId="2374596A" w:rsidR="003D6C22" w:rsidRPr="00BF4A64" w:rsidRDefault="00300627" w:rsidP="003D6C22">
      <w:pPr>
        <w:pStyle w:val="afffffff0"/>
        <w:rPr>
          <w:lang w:val="en-US"/>
        </w:rPr>
      </w:pPr>
      <w:r w:rsidRPr="00BF4A64">
        <w:rPr>
          <w:noProof/>
        </w:rPr>
        <w:drawing>
          <wp:inline distT="0" distB="0" distL="0" distR="0" wp14:anchorId="14ECE337" wp14:editId="44140CD9">
            <wp:extent cx="5710147" cy="2786332"/>
            <wp:effectExtent l="0" t="0" r="5080" b="0"/>
            <wp:docPr id="1459763291"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5737354" cy="2799608"/>
                    </a:xfrm>
                    <a:prstGeom prst="rect">
                      <a:avLst/>
                    </a:prstGeom>
                    <a:noFill/>
                    <a:ln>
                      <a:noFill/>
                    </a:ln>
                  </pic:spPr>
                </pic:pic>
              </a:graphicData>
            </a:graphic>
          </wp:inline>
        </w:drawing>
      </w:r>
    </w:p>
    <w:p w14:paraId="58A38CA5" w14:textId="0C747EC9" w:rsidR="00300627" w:rsidRPr="00BF4A64" w:rsidRDefault="003D6C22" w:rsidP="00300627">
      <w:pPr>
        <w:pStyle w:val="a6"/>
      </w:pPr>
      <w:r w:rsidRPr="00BF4A64">
        <w:t xml:space="preserve">Рисунок </w:t>
      </w:r>
      <w:bookmarkStart w:id="22" w:name="_Ref213397779"/>
      <w:r w:rsidR="008F4BDC" w:rsidRPr="00BF4A64">
        <w:rPr>
          <w:noProof/>
        </w:rPr>
        <w:fldChar w:fldCharType="begin"/>
      </w:r>
      <w:r w:rsidR="008F4BDC" w:rsidRPr="00BF4A64">
        <w:rPr>
          <w:noProof/>
        </w:rPr>
        <w:instrText xml:space="preserve"> SEQ Рисунок \* ARABIC \n </w:instrText>
      </w:r>
      <w:r w:rsidR="008F4BDC" w:rsidRPr="00BF4A64">
        <w:rPr>
          <w:noProof/>
        </w:rPr>
        <w:fldChar w:fldCharType="separate"/>
      </w:r>
      <w:r w:rsidR="00146AAA" w:rsidRPr="00BF4A64">
        <w:rPr>
          <w:noProof/>
        </w:rPr>
        <w:t>9</w:t>
      </w:r>
      <w:r w:rsidR="008F4BDC" w:rsidRPr="00BF4A64">
        <w:rPr>
          <w:noProof/>
        </w:rPr>
        <w:fldChar w:fldCharType="end"/>
      </w:r>
      <w:bookmarkEnd w:id="22"/>
      <w:r w:rsidRPr="00BF4A64">
        <w:t xml:space="preserve">  </w:t>
      </w:r>
      <w:r w:rsidR="008F4BDC" w:rsidRPr="00BF4A64">
        <w:t>Результат расчета</w:t>
      </w:r>
      <w:r w:rsidR="00BA7C90" w:rsidRPr="00BF4A64">
        <w:t xml:space="preserve"> </w:t>
      </w:r>
      <w:r w:rsidR="00BA7C90" w:rsidRPr="00BF4A64">
        <w:rPr>
          <w:lang w:val="en-US"/>
        </w:rPr>
        <w:t>FEM</w:t>
      </w:r>
      <w:r w:rsidR="008F4BDC" w:rsidRPr="00BF4A64">
        <w:t xml:space="preserve"> в дополнительном модуле </w:t>
      </w:r>
      <w:r w:rsidR="008F4BDC" w:rsidRPr="00BF4A64">
        <w:rPr>
          <w:lang w:val="en-US"/>
        </w:rPr>
        <w:t>CAE</w:t>
      </w:r>
      <w:r w:rsidR="008F4BDC" w:rsidRPr="00BF4A64">
        <w:t xml:space="preserve"> </w:t>
      </w:r>
      <w:proofErr w:type="spellStart"/>
      <w:r w:rsidR="008F4BDC" w:rsidRPr="00BF4A64">
        <w:rPr>
          <w:lang w:val="en-US"/>
        </w:rPr>
        <w:t>Fidesys</w:t>
      </w:r>
      <w:proofErr w:type="spellEnd"/>
      <w:r w:rsidR="008F4BDC" w:rsidRPr="00BF4A64">
        <w:t>, КЗУ = 1,6</w:t>
      </w:r>
      <w:r w:rsidR="00300627" w:rsidRPr="00BF4A64">
        <w:t>2</w:t>
      </w:r>
    </w:p>
    <w:p w14:paraId="26095ED2" w14:textId="4D6BDA5C" w:rsidR="0016390D" w:rsidRPr="00BF4A64" w:rsidRDefault="00300627" w:rsidP="00146AAA">
      <w:pPr>
        <w:pStyle w:val="a6"/>
        <w:spacing w:line="360" w:lineRule="auto"/>
      </w:pPr>
      <w:r w:rsidRPr="00BF4A64">
        <w:t>По результатам выполненных расчетов видно их хорошую сходимость</w:t>
      </w:r>
      <w:r w:rsidR="00DF55BE" w:rsidRPr="00BF4A64">
        <w:t xml:space="preserve"> как по локализации зон деформаций, так и по ширине потенциальной призмы обрушения.</w:t>
      </w:r>
      <w:r w:rsidRPr="00BF4A64">
        <w:t xml:space="preserve"> </w:t>
      </w:r>
      <w:r w:rsidR="0016390D" w:rsidRPr="00BF4A64">
        <w:t xml:space="preserve">Кроме того, стоит отметить, что на итоговый результат в численных методах влияет ряд факторов: сетка конечных элементов, параметры решателя для </w:t>
      </w:r>
      <w:r w:rsidR="006D2208" w:rsidRPr="00BF4A64">
        <w:t>упругопластического</w:t>
      </w:r>
      <w:r w:rsidR="0016390D" w:rsidRPr="00BF4A64">
        <w:t xml:space="preserve"> расчета. Все это приводит к появлению незначительной невязки.</w:t>
      </w:r>
    </w:p>
    <w:p w14:paraId="4891DD76" w14:textId="4561EBF8" w:rsidR="0016390D" w:rsidRPr="00BF4A64" w:rsidRDefault="0016390D" w:rsidP="00146AAA">
      <w:pPr>
        <w:pStyle w:val="a6"/>
        <w:spacing w:line="360" w:lineRule="auto"/>
      </w:pPr>
      <w:r w:rsidRPr="00BF4A64">
        <w:t xml:space="preserve">Проведенный анализ подтверждает корректность результатов, полученных при помощи дополнительного расчетного модуля CAE Fidesys. </w:t>
      </w:r>
    </w:p>
    <w:p w14:paraId="03D1E99E" w14:textId="77777777" w:rsidR="0016390D" w:rsidRPr="00BF4A64" w:rsidRDefault="0016390D" w:rsidP="00300627">
      <w:pPr>
        <w:pStyle w:val="a6"/>
      </w:pPr>
    </w:p>
    <w:bookmarkEnd w:id="19"/>
    <w:p w14:paraId="61D9FE64" w14:textId="77777777" w:rsidR="00996FE2" w:rsidRPr="00BF4A64" w:rsidRDefault="00996FE2" w:rsidP="00D50799">
      <w:pPr>
        <w:pStyle w:val="10"/>
        <w:numPr>
          <w:ilvl w:val="0"/>
          <w:numId w:val="0"/>
        </w:numPr>
        <w:tabs>
          <w:tab w:val="left" w:pos="992"/>
        </w:tabs>
        <w:spacing w:before="0" w:after="0" w:line="360" w:lineRule="auto"/>
        <w:ind w:left="567" w:right="0"/>
        <w:rPr>
          <w:szCs w:val="24"/>
        </w:rPr>
      </w:pPr>
      <w:r w:rsidRPr="00BF4A64">
        <w:rPr>
          <w:szCs w:val="24"/>
        </w:rPr>
        <w:t>Выводы</w:t>
      </w:r>
    </w:p>
    <w:p w14:paraId="03013127" w14:textId="77777777" w:rsidR="00A53FF3" w:rsidRPr="00BF4A64" w:rsidRDefault="00FB4EFA" w:rsidP="00FB4EFA">
      <w:pPr>
        <w:pStyle w:val="a6"/>
        <w:spacing w:line="360" w:lineRule="auto"/>
      </w:pPr>
      <w:r w:rsidRPr="00BF4A64">
        <w:t>В работе рассмотрен комплексный подход к определению устойчивости бортов карьера, а также системы карьер-отвал. На основе полученных результатов можно выдвинуть следующие рекомендации</w:t>
      </w:r>
      <w:r w:rsidR="00151E58" w:rsidRPr="00BF4A64">
        <w:t>, которыми необходимо пользоваться при выполнении расчётов устойчивости карьеров, отвал и их комбинаций на сложно</w:t>
      </w:r>
      <w:r w:rsidR="003247BE" w:rsidRPr="00BF4A64">
        <w:t>м</w:t>
      </w:r>
      <w:r w:rsidR="00151E58" w:rsidRPr="00BF4A64">
        <w:t xml:space="preserve"> рельефе и геотехнической обстановкой</w:t>
      </w:r>
      <w:r w:rsidRPr="00BF4A64">
        <w:t>:</w:t>
      </w:r>
    </w:p>
    <w:p w14:paraId="5FC74B14" w14:textId="3AF7D57F" w:rsidR="00394ED5" w:rsidRPr="00BF4A64" w:rsidRDefault="00394ED5" w:rsidP="000231AC">
      <w:pPr>
        <w:pStyle w:val="a6"/>
        <w:tabs>
          <w:tab w:val="left" w:pos="6237"/>
        </w:tabs>
        <w:spacing w:after="0" w:line="360" w:lineRule="auto"/>
        <w:rPr>
          <w:szCs w:val="24"/>
        </w:rPr>
      </w:pPr>
      <w:r w:rsidRPr="00BF4A64">
        <w:rPr>
          <w:szCs w:val="24"/>
        </w:rPr>
        <w:t xml:space="preserve">1. </w:t>
      </w:r>
      <w:r w:rsidR="004C3852" w:rsidRPr="00BF4A64">
        <w:rPr>
          <w:szCs w:val="24"/>
        </w:rPr>
        <w:t xml:space="preserve">С момента вступления в действие приказа </w:t>
      </w:r>
      <w:sdt>
        <w:sdtPr>
          <w:rPr>
            <w:szCs w:val="24"/>
          </w:rPr>
          <w:id w:val="640081631"/>
          <w:citation/>
        </w:sdtPr>
        <w:sdtEndPr/>
        <w:sdtContent>
          <w:r w:rsidR="004C3852" w:rsidRPr="00BF4A64">
            <w:rPr>
              <w:szCs w:val="24"/>
            </w:rPr>
            <w:fldChar w:fldCharType="begin"/>
          </w:r>
          <w:r w:rsidR="004C3852" w:rsidRPr="00BF4A64">
            <w:rPr>
              <w:szCs w:val="24"/>
            </w:rPr>
            <w:instrText xml:space="preserve"> CITATION Фед1 \l 1049 </w:instrText>
          </w:r>
          <w:r w:rsidR="004C3852" w:rsidRPr="00BF4A64">
            <w:rPr>
              <w:szCs w:val="24"/>
            </w:rPr>
            <w:fldChar w:fldCharType="separate"/>
          </w:r>
          <w:r w:rsidR="00146AAA" w:rsidRPr="00BF4A64">
            <w:rPr>
              <w:noProof/>
              <w:szCs w:val="24"/>
            </w:rPr>
            <w:t>[1]</w:t>
          </w:r>
          <w:r w:rsidR="004C3852" w:rsidRPr="00BF4A64">
            <w:rPr>
              <w:szCs w:val="24"/>
            </w:rPr>
            <w:fldChar w:fldCharType="end"/>
          </w:r>
        </w:sdtContent>
      </w:sdt>
      <w:r w:rsidR="004C3852" w:rsidRPr="00BF4A64">
        <w:rPr>
          <w:szCs w:val="24"/>
        </w:rPr>
        <w:t xml:space="preserve"> стало возможным предоставление результатов в экспертизу с применением специализированных программ. Такой подход позволяет увеличить количество расчётов и обеспечить более точное определение коэффициента запаса устойчивости, но имеет и негативную сторону, связанную с тем, что специалист, не обладающий опытом расчёта </w:t>
      </w:r>
      <w:proofErr w:type="gramStart"/>
      <w:r w:rsidR="004C3852" w:rsidRPr="00BF4A64">
        <w:rPr>
          <w:szCs w:val="24"/>
        </w:rPr>
        <w:t>методами</w:t>
      </w:r>
      <w:proofErr w:type="gramEnd"/>
      <w:r w:rsidR="004C3852" w:rsidRPr="00BF4A64">
        <w:rPr>
          <w:szCs w:val="24"/>
        </w:rPr>
        <w:t xml:space="preserve"> ВНИМИ, а умеющий лишь пользоваться специализированным </w:t>
      </w:r>
      <w:r w:rsidR="00724C02" w:rsidRPr="00BF4A64">
        <w:rPr>
          <w:szCs w:val="24"/>
        </w:rPr>
        <w:t>софте</w:t>
      </w:r>
      <w:r w:rsidR="004C3852" w:rsidRPr="00BF4A64">
        <w:rPr>
          <w:szCs w:val="24"/>
        </w:rPr>
        <w:t xml:space="preserve"> не сможет критически оценить верность расчёта. Поэтому, специалистам расчётчикам для приобретения фундаментального представления о процессах сдвижения склонов карьеров и отвалов настоятельно рекомендуется изучить </w:t>
      </w:r>
      <w:r w:rsidR="004C3852" w:rsidRPr="00BF4A64">
        <w:rPr>
          <w:szCs w:val="24"/>
        </w:rPr>
        <w:lastRenderedPageBreak/>
        <w:t xml:space="preserve">методы ВНИМИ и на начальных стадиях проводить верификацию с применением специализированного </w:t>
      </w:r>
      <w:r w:rsidR="00D13667" w:rsidRPr="00BF4A64">
        <w:rPr>
          <w:szCs w:val="24"/>
        </w:rPr>
        <w:t>программного обеспечения</w:t>
      </w:r>
      <w:r w:rsidR="004C3852" w:rsidRPr="00BF4A64">
        <w:rPr>
          <w:szCs w:val="24"/>
        </w:rPr>
        <w:t>.</w:t>
      </w:r>
    </w:p>
    <w:p w14:paraId="7B983B05" w14:textId="77777777" w:rsidR="00394ED5" w:rsidRPr="00BF4A64" w:rsidRDefault="00394ED5" w:rsidP="000231AC">
      <w:pPr>
        <w:pStyle w:val="a6"/>
        <w:tabs>
          <w:tab w:val="left" w:pos="6237"/>
        </w:tabs>
        <w:spacing w:after="0" w:line="360" w:lineRule="auto"/>
        <w:rPr>
          <w:szCs w:val="24"/>
        </w:rPr>
      </w:pPr>
      <w:r w:rsidRPr="00BF4A64">
        <w:rPr>
          <w:szCs w:val="24"/>
        </w:rPr>
        <w:t xml:space="preserve">2. </w:t>
      </w:r>
      <w:r w:rsidR="001909B3" w:rsidRPr="00BF4A64">
        <w:rPr>
          <w:szCs w:val="24"/>
        </w:rPr>
        <w:t xml:space="preserve">При расчётах в двумерной постановке осуществлять проверку результатов расчётов с применением различных методов по определению коэффициента запаса устойчивости, а именно методы предельного равновесия и методы численного моделирования. </w:t>
      </w:r>
      <w:r w:rsidR="00151E58" w:rsidRPr="00BF4A64">
        <w:rPr>
          <w:szCs w:val="24"/>
        </w:rPr>
        <w:t>При моделировании совместной отработки подземным и открытым способом использовать методы конечно-дискретного моделирования.</w:t>
      </w:r>
    </w:p>
    <w:p w14:paraId="1A1D3038" w14:textId="77777777" w:rsidR="00151E58" w:rsidRPr="00BF4A64" w:rsidRDefault="00394ED5" w:rsidP="000231AC">
      <w:pPr>
        <w:pStyle w:val="a6"/>
        <w:tabs>
          <w:tab w:val="left" w:pos="6237"/>
        </w:tabs>
        <w:spacing w:after="0" w:line="360" w:lineRule="auto"/>
        <w:rPr>
          <w:szCs w:val="24"/>
        </w:rPr>
      </w:pPr>
      <w:r w:rsidRPr="00BF4A64">
        <w:rPr>
          <w:szCs w:val="24"/>
        </w:rPr>
        <w:t xml:space="preserve">3. </w:t>
      </w:r>
      <w:r w:rsidR="00151E58" w:rsidRPr="00BF4A64">
        <w:rPr>
          <w:szCs w:val="24"/>
        </w:rPr>
        <w:t xml:space="preserve">Решение задач устойчивости в трёхмерной постановке не исключает расчёты в плоской постановке, однако объёмное решение не просто усиливает качество результатов, но и позволяет взглянуть на возможные узкие места с точки зрения устойчивости, в которых могут возникать </w:t>
      </w:r>
      <w:proofErr w:type="spellStart"/>
      <w:r w:rsidR="00151E58" w:rsidRPr="00BF4A64">
        <w:rPr>
          <w:szCs w:val="24"/>
        </w:rPr>
        <w:t>геомеханические</w:t>
      </w:r>
      <w:proofErr w:type="spellEnd"/>
      <w:r w:rsidR="00151E58" w:rsidRPr="00BF4A64">
        <w:rPr>
          <w:szCs w:val="24"/>
        </w:rPr>
        <w:t xml:space="preserve"> осложнения. </w:t>
      </w:r>
    </w:p>
    <w:p w14:paraId="6CCFA27E" w14:textId="77777777" w:rsidR="001376B7" w:rsidRPr="00BF4A64" w:rsidRDefault="00151E58" w:rsidP="000231AC">
      <w:pPr>
        <w:pStyle w:val="a6"/>
        <w:tabs>
          <w:tab w:val="left" w:pos="6237"/>
        </w:tabs>
        <w:spacing w:after="0" w:line="360" w:lineRule="auto"/>
        <w:rPr>
          <w:szCs w:val="24"/>
        </w:rPr>
      </w:pPr>
      <w:r w:rsidRPr="00BF4A64">
        <w:rPr>
          <w:szCs w:val="24"/>
        </w:rPr>
        <w:t xml:space="preserve">4. </w:t>
      </w:r>
      <w:r w:rsidR="002F3314" w:rsidRPr="00BF4A64">
        <w:rPr>
          <w:szCs w:val="24"/>
        </w:rPr>
        <w:t>Р</w:t>
      </w:r>
      <w:r w:rsidRPr="00BF4A64">
        <w:rPr>
          <w:szCs w:val="24"/>
        </w:rPr>
        <w:t xml:space="preserve">екомендуется </w:t>
      </w:r>
      <w:r w:rsidR="002F3314" w:rsidRPr="00BF4A64">
        <w:rPr>
          <w:szCs w:val="24"/>
        </w:rPr>
        <w:t>применение трёхмерного численного моделирования. Особенно в условиях сложного рельефа так как традиционные методы ввиду своих особенностей не могут отразить возможные рисковые зоны. В статье приведён пример такого расчёта, где в результате анализа пластических деформаций установлено нехарактерное разрушение центральной зоны отвала, которая прилегает к вершине горы. При расчёте в трёхмерной постановке методом предельного равновесия подобного характера разрушения не наблюдалось</w:t>
      </w:r>
      <w:r w:rsidR="001376B7" w:rsidRPr="00BF4A64">
        <w:rPr>
          <w:szCs w:val="24"/>
        </w:rPr>
        <w:t>.</w:t>
      </w:r>
    </w:p>
    <w:p w14:paraId="45A57BFC" w14:textId="149D6E3C" w:rsidR="009B119E" w:rsidRPr="00BF4A64" w:rsidRDefault="009B119E" w:rsidP="000231AC">
      <w:pPr>
        <w:pStyle w:val="a6"/>
        <w:tabs>
          <w:tab w:val="left" w:pos="6237"/>
        </w:tabs>
        <w:spacing w:after="0" w:line="360" w:lineRule="auto"/>
        <w:rPr>
          <w:szCs w:val="24"/>
        </w:rPr>
      </w:pPr>
      <w:r w:rsidRPr="00BF4A64">
        <w:rPr>
          <w:szCs w:val="24"/>
        </w:rPr>
        <w:t xml:space="preserve">Дополнительно </w:t>
      </w:r>
      <w:r w:rsidR="007819E9" w:rsidRPr="00BF4A64">
        <w:rPr>
          <w:szCs w:val="24"/>
        </w:rPr>
        <w:t>разработана программа авто</w:t>
      </w:r>
      <w:r w:rsidR="00A41F97" w:rsidRPr="00BF4A64">
        <w:rPr>
          <w:szCs w:val="24"/>
        </w:rPr>
        <w:t>мат</w:t>
      </w:r>
      <w:r w:rsidR="007819E9" w:rsidRPr="00BF4A64">
        <w:rPr>
          <w:szCs w:val="24"/>
        </w:rPr>
        <w:t xml:space="preserve">изации на языке </w:t>
      </w:r>
      <w:r w:rsidR="004134F0" w:rsidRPr="00BF4A64">
        <w:rPr>
          <w:szCs w:val="24"/>
          <w:lang w:val="en-US"/>
        </w:rPr>
        <w:t>P</w:t>
      </w:r>
      <w:proofErr w:type="spellStart"/>
      <w:r w:rsidR="007819E9" w:rsidRPr="00BF4A64">
        <w:rPr>
          <w:szCs w:val="24"/>
        </w:rPr>
        <w:t>yt</w:t>
      </w:r>
      <w:proofErr w:type="spellEnd"/>
      <w:r w:rsidR="00A41F97" w:rsidRPr="00BF4A64">
        <w:rPr>
          <w:szCs w:val="24"/>
          <w:lang w:val="en-US"/>
        </w:rPr>
        <w:t>h</w:t>
      </w:r>
      <w:proofErr w:type="spellStart"/>
      <w:r w:rsidR="007819E9" w:rsidRPr="00BF4A64">
        <w:rPr>
          <w:szCs w:val="24"/>
        </w:rPr>
        <w:t>on</w:t>
      </w:r>
      <w:proofErr w:type="spellEnd"/>
      <w:r w:rsidR="007819E9" w:rsidRPr="00BF4A64">
        <w:rPr>
          <w:szCs w:val="24"/>
        </w:rPr>
        <w:t xml:space="preserve"> </w:t>
      </w:r>
      <w:r w:rsidRPr="00BF4A64">
        <w:rPr>
          <w:szCs w:val="24"/>
        </w:rPr>
        <w:t xml:space="preserve">по расчёту устойчивости бортов карьеров методом предельного равновесия в </w:t>
      </w:r>
      <w:r w:rsidR="006243F1" w:rsidRPr="00BF4A64">
        <w:rPr>
          <w:szCs w:val="24"/>
        </w:rPr>
        <w:t xml:space="preserve">программном </w:t>
      </w:r>
      <w:r w:rsidR="00A41F97" w:rsidRPr="00BF4A64">
        <w:rPr>
          <w:szCs w:val="24"/>
        </w:rPr>
        <w:t>обеспечении</w:t>
      </w:r>
      <w:r w:rsidR="006243F1" w:rsidRPr="00BF4A64">
        <w:rPr>
          <w:szCs w:val="24"/>
        </w:rPr>
        <w:t xml:space="preserve"> </w:t>
      </w:r>
      <w:r w:rsidRPr="00BF4A64">
        <w:t>C</w:t>
      </w:r>
      <w:r w:rsidRPr="00BF4A64">
        <w:rPr>
          <w:szCs w:val="24"/>
          <w:lang w:val="en-US"/>
        </w:rPr>
        <w:t>AE</w:t>
      </w:r>
      <w:r w:rsidRPr="00BF4A64">
        <w:rPr>
          <w:szCs w:val="24"/>
        </w:rPr>
        <w:t xml:space="preserve"> </w:t>
      </w:r>
      <w:r w:rsidRPr="00BF4A64">
        <w:rPr>
          <w:szCs w:val="24"/>
          <w:lang w:val="en-US"/>
        </w:rPr>
        <w:t>Fidesys</w:t>
      </w:r>
      <w:r w:rsidRPr="00BF4A64">
        <w:rPr>
          <w:szCs w:val="24"/>
        </w:rPr>
        <w:t xml:space="preserve">, которого нет в </w:t>
      </w:r>
      <w:r w:rsidR="00A72E6A" w:rsidRPr="00BF4A64">
        <w:rPr>
          <w:szCs w:val="24"/>
        </w:rPr>
        <w:t xml:space="preserve">оригинальном </w:t>
      </w:r>
      <w:r w:rsidRPr="00BF4A64">
        <w:rPr>
          <w:szCs w:val="24"/>
        </w:rPr>
        <w:t xml:space="preserve">функционале. Проведено сравнение результатов расчётов, осуществлённых в разработанном модуле с аналогичными расчётами в </w:t>
      </w:r>
      <w:r w:rsidR="008863F0" w:rsidRPr="00BF4A64">
        <w:rPr>
          <w:szCs w:val="24"/>
        </w:rPr>
        <w:t>софте</w:t>
      </w:r>
      <w:r w:rsidRPr="00BF4A64">
        <w:rPr>
          <w:szCs w:val="24"/>
        </w:rPr>
        <w:t xml:space="preserve">, которое уже зарекомендовало себя на рынке. Отмечена хорошая сходимость результатов расчётов по всем интересующим параметрам – коэффициент запаса устойчивости, локализация и форма потери устойчивости, деформации. </w:t>
      </w:r>
    </w:p>
    <w:p w14:paraId="78923AB3" w14:textId="77777777" w:rsidR="00D97D81" w:rsidRPr="00BF4A64" w:rsidRDefault="00D97D81" w:rsidP="000231AC">
      <w:pPr>
        <w:pStyle w:val="a6"/>
        <w:tabs>
          <w:tab w:val="left" w:pos="6237"/>
        </w:tabs>
        <w:spacing w:after="0" w:line="360" w:lineRule="auto"/>
        <w:rPr>
          <w:szCs w:val="24"/>
        </w:rPr>
      </w:pPr>
    </w:p>
    <w:p w14:paraId="1CE2E229" w14:textId="77777777" w:rsidR="00E73D2E" w:rsidRPr="00BF4A64" w:rsidRDefault="00E73D2E" w:rsidP="000231AC">
      <w:pPr>
        <w:pStyle w:val="1fd"/>
        <w:numPr>
          <w:ilvl w:val="0"/>
          <w:numId w:val="0"/>
        </w:numPr>
        <w:spacing w:before="0" w:after="0" w:line="360" w:lineRule="auto"/>
        <w:ind w:right="0" w:firstLine="567"/>
        <w:rPr>
          <w:b w:val="0"/>
          <w:szCs w:val="24"/>
        </w:rPr>
      </w:pPr>
      <w:bookmarkStart w:id="23" w:name="_Toc131087463"/>
      <w:bookmarkStart w:id="24" w:name="_Toc174713109"/>
      <w:r w:rsidRPr="00BF4A64">
        <w:rPr>
          <w:b w:val="0"/>
          <w:szCs w:val="24"/>
        </w:rPr>
        <w:t xml:space="preserve">Список </w:t>
      </w:r>
      <w:bookmarkEnd w:id="23"/>
      <w:r w:rsidRPr="00BF4A64">
        <w:rPr>
          <w:b w:val="0"/>
          <w:szCs w:val="24"/>
        </w:rPr>
        <w:t>использованных источников</w:t>
      </w:r>
      <w:bookmarkEnd w:id="24"/>
    </w:p>
    <w:sdt>
      <w:sdtPr>
        <w:id w:val="589051327"/>
        <w:docPartObj>
          <w:docPartGallery w:val="Bibliographies"/>
          <w:docPartUnique/>
        </w:docPartObj>
      </w:sdtPr>
      <w:sdtEndPr/>
      <w:sdtContent>
        <w:sdt>
          <w:sdtPr>
            <w:id w:val="111145805"/>
            <w:bibliography/>
          </w:sdtPr>
          <w:sdtEndPr/>
          <w:sdtContent>
            <w:p w14:paraId="51C027D6" w14:textId="77777777" w:rsidR="00146AAA" w:rsidRPr="00BF4A64" w:rsidRDefault="00A20C76">
              <w:pPr>
                <w:rPr>
                  <w:noProof/>
                  <w:sz w:val="20"/>
                </w:rPr>
              </w:pPr>
              <w:r w:rsidRPr="00BF4A64">
                <w:fldChar w:fldCharType="begin"/>
              </w:r>
              <w:r w:rsidRPr="00BF4A64">
                <w:instrText>BIBLIOGRAPHY</w:instrText>
              </w:r>
              <w:r w:rsidRPr="00BF4A64">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1042"/>
                <w:gridCol w:w="8312"/>
              </w:tblGrid>
              <w:tr w:rsidR="002F60D7" w:rsidRPr="00BF4A64" w14:paraId="39005250" w14:textId="77777777">
                <w:trPr>
                  <w:divId w:val="1522276462"/>
                  <w:tblCellSpacing w:w="15" w:type="dxa"/>
                </w:trPr>
                <w:tc>
                  <w:tcPr>
                    <w:tcW w:w="50" w:type="pct"/>
                    <w:hideMark/>
                  </w:tcPr>
                  <w:p w14:paraId="49F7785C" w14:textId="64D4C616" w:rsidR="00146AAA" w:rsidRPr="00BF4A64" w:rsidRDefault="00146AAA">
                    <w:pPr>
                      <w:pStyle w:val="afffffff9"/>
                      <w:rPr>
                        <w:noProof/>
                        <w:szCs w:val="24"/>
                      </w:rPr>
                    </w:pPr>
                    <w:r w:rsidRPr="00BF4A64">
                      <w:rPr>
                        <w:noProof/>
                      </w:rPr>
                      <w:t xml:space="preserve">[1] </w:t>
                    </w:r>
                  </w:p>
                </w:tc>
                <w:tc>
                  <w:tcPr>
                    <w:tcW w:w="0" w:type="auto"/>
                    <w:hideMark/>
                  </w:tcPr>
                  <w:p w14:paraId="35D14993" w14:textId="77777777" w:rsidR="00146AAA" w:rsidRPr="00BF4A64" w:rsidRDefault="00146AAA">
                    <w:pPr>
                      <w:pStyle w:val="afffffff9"/>
                      <w:rPr>
                        <w:noProof/>
                      </w:rPr>
                    </w:pPr>
                    <w:r w:rsidRPr="00BF4A64">
                      <w:rPr>
                        <w:noProof/>
                      </w:rPr>
                      <w:t xml:space="preserve">Федеральные нормы и правила в области промышленной безопасности «Правила обеспечения устойчивости бортов и уступов карьеров, разрезов и откосов отвалов» 2020 №439. </w:t>
                    </w:r>
                  </w:p>
                </w:tc>
              </w:tr>
              <w:tr w:rsidR="002F60D7" w:rsidRPr="00BF4A64" w14:paraId="02DE54E1" w14:textId="77777777">
                <w:trPr>
                  <w:divId w:val="1522276462"/>
                  <w:tblCellSpacing w:w="15" w:type="dxa"/>
                </w:trPr>
                <w:tc>
                  <w:tcPr>
                    <w:tcW w:w="50" w:type="pct"/>
                    <w:hideMark/>
                  </w:tcPr>
                  <w:p w14:paraId="5C628C98" w14:textId="77777777" w:rsidR="00146AAA" w:rsidRPr="00BF4A64" w:rsidRDefault="00146AAA">
                    <w:pPr>
                      <w:pStyle w:val="afffffff9"/>
                      <w:rPr>
                        <w:noProof/>
                      </w:rPr>
                    </w:pPr>
                    <w:r w:rsidRPr="00BF4A64">
                      <w:rPr>
                        <w:noProof/>
                      </w:rPr>
                      <w:t xml:space="preserve">[2] </w:t>
                    </w:r>
                  </w:p>
                </w:tc>
                <w:tc>
                  <w:tcPr>
                    <w:tcW w:w="0" w:type="auto"/>
                    <w:hideMark/>
                  </w:tcPr>
                  <w:p w14:paraId="4BB892A3" w14:textId="77777777" w:rsidR="00146AAA" w:rsidRPr="00BF4A64" w:rsidRDefault="00146AAA">
                    <w:pPr>
                      <w:pStyle w:val="afffffff9"/>
                      <w:rPr>
                        <w:noProof/>
                      </w:rPr>
                    </w:pPr>
                    <w:r w:rsidRPr="00BF4A64">
                      <w:rPr>
                        <w:noProof/>
                      </w:rPr>
                      <w:t xml:space="preserve">Пакет CAE Fidesys предназначен для инженерного анализа прочности и решения геомеханических задач. https://cae-fidesys.com/?ysclid=mhjfomjuqc420362599. </w:t>
                    </w:r>
                  </w:p>
                </w:tc>
              </w:tr>
              <w:tr w:rsidR="002F60D7" w:rsidRPr="00BF4A64" w14:paraId="3295D238" w14:textId="77777777">
                <w:trPr>
                  <w:divId w:val="1522276462"/>
                  <w:tblCellSpacing w:w="15" w:type="dxa"/>
                </w:trPr>
                <w:tc>
                  <w:tcPr>
                    <w:tcW w:w="50" w:type="pct"/>
                    <w:hideMark/>
                  </w:tcPr>
                  <w:p w14:paraId="266AF12A" w14:textId="77777777" w:rsidR="00146AAA" w:rsidRPr="00BF4A64" w:rsidRDefault="00146AAA">
                    <w:pPr>
                      <w:pStyle w:val="afffffff9"/>
                      <w:rPr>
                        <w:noProof/>
                      </w:rPr>
                    </w:pPr>
                    <w:r w:rsidRPr="00BF4A64">
                      <w:rPr>
                        <w:noProof/>
                      </w:rPr>
                      <w:t xml:space="preserve">[3] </w:t>
                    </w:r>
                  </w:p>
                </w:tc>
                <w:tc>
                  <w:tcPr>
                    <w:tcW w:w="0" w:type="auto"/>
                    <w:hideMark/>
                  </w:tcPr>
                  <w:p w14:paraId="6FB29F4A" w14:textId="77777777" w:rsidR="00146AAA" w:rsidRPr="00BF4A64" w:rsidRDefault="00146AAA">
                    <w:pPr>
                      <w:pStyle w:val="afffffff9"/>
                      <w:rPr>
                        <w:noProof/>
                      </w:rPr>
                    </w:pPr>
                    <w:r w:rsidRPr="00BF4A64">
                      <w:rPr>
                        <w:noProof/>
                      </w:rPr>
                      <w:t xml:space="preserve">Программная система конечно-элементного анализа, разработанная компанией Rocscience Inc.. www.rocscience.com. </w:t>
                    </w:r>
                  </w:p>
                </w:tc>
              </w:tr>
              <w:tr w:rsidR="002F60D7" w:rsidRPr="00BF4A64" w14:paraId="2FDD9C86" w14:textId="77777777">
                <w:trPr>
                  <w:divId w:val="1522276462"/>
                  <w:tblCellSpacing w:w="15" w:type="dxa"/>
                </w:trPr>
                <w:tc>
                  <w:tcPr>
                    <w:tcW w:w="50" w:type="pct"/>
                    <w:hideMark/>
                  </w:tcPr>
                  <w:p w14:paraId="38AE7D65" w14:textId="77777777" w:rsidR="00146AAA" w:rsidRPr="00BF4A64" w:rsidRDefault="00146AAA">
                    <w:pPr>
                      <w:pStyle w:val="afffffff9"/>
                      <w:rPr>
                        <w:noProof/>
                      </w:rPr>
                    </w:pPr>
                    <w:r w:rsidRPr="00BF4A64">
                      <w:rPr>
                        <w:noProof/>
                      </w:rPr>
                      <w:lastRenderedPageBreak/>
                      <w:t xml:space="preserve">[4] </w:t>
                    </w:r>
                  </w:p>
                </w:tc>
                <w:tc>
                  <w:tcPr>
                    <w:tcW w:w="0" w:type="auto"/>
                    <w:hideMark/>
                  </w:tcPr>
                  <w:p w14:paraId="190D575F" w14:textId="77777777" w:rsidR="00146AAA" w:rsidRPr="00BF4A64" w:rsidRDefault="00146AAA">
                    <w:pPr>
                      <w:pStyle w:val="afffffff9"/>
                      <w:rPr>
                        <w:noProof/>
                      </w:rPr>
                    </w:pPr>
                    <w:r w:rsidRPr="00BF4A64">
                      <w:rPr>
                        <w:noProof/>
                      </w:rPr>
                      <w:t xml:space="preserve">Инструмент для продвинутого численного моделирования в геомеханике https://scientia.ru/prorock?ysclid=mhjfvlgdcb299051929. </w:t>
                    </w:r>
                  </w:p>
                </w:tc>
              </w:tr>
              <w:tr w:rsidR="002F60D7" w:rsidRPr="00BF4A64" w14:paraId="485EE9FD" w14:textId="77777777">
                <w:trPr>
                  <w:divId w:val="1522276462"/>
                  <w:tblCellSpacing w:w="15" w:type="dxa"/>
                </w:trPr>
                <w:tc>
                  <w:tcPr>
                    <w:tcW w:w="50" w:type="pct"/>
                    <w:hideMark/>
                  </w:tcPr>
                  <w:p w14:paraId="63CA7F51" w14:textId="77777777" w:rsidR="00146AAA" w:rsidRPr="00BF4A64" w:rsidRDefault="00146AAA">
                    <w:pPr>
                      <w:pStyle w:val="afffffff9"/>
                      <w:rPr>
                        <w:noProof/>
                      </w:rPr>
                    </w:pPr>
                    <w:r w:rsidRPr="00BF4A64">
                      <w:rPr>
                        <w:noProof/>
                      </w:rPr>
                      <w:t xml:space="preserve">[5] </w:t>
                    </w:r>
                  </w:p>
                </w:tc>
                <w:tc>
                  <w:tcPr>
                    <w:tcW w:w="0" w:type="auto"/>
                    <w:hideMark/>
                  </w:tcPr>
                  <w:p w14:paraId="6A8340EE" w14:textId="77777777" w:rsidR="00146AAA" w:rsidRPr="00BF4A64" w:rsidRDefault="00146AAA">
                    <w:pPr>
                      <w:pStyle w:val="afffffff9"/>
                      <w:rPr>
                        <w:noProof/>
                      </w:rPr>
                    </w:pPr>
                    <w:r w:rsidRPr="00BF4A64">
                      <w:rPr>
                        <w:noProof/>
                      </w:rPr>
                      <w:t xml:space="preserve">Господариков А.П., Кириленко В.И, Мильков А.С., Шиленко С.Ю. Определение параметров модели руд и горных пород рудника «Заполярный» для дискретного моделирования процесса выпуска руды под обрушенными породами // Горный журнал. – 2025. – №9. – С. 13-19., DOI: 10.17580/gzh.2025.09.02. </w:t>
                    </w:r>
                  </w:p>
                </w:tc>
              </w:tr>
              <w:tr w:rsidR="002F60D7" w:rsidRPr="00BF4A64" w14:paraId="2BCBCF19" w14:textId="77777777">
                <w:trPr>
                  <w:divId w:val="1522276462"/>
                  <w:tblCellSpacing w:w="15" w:type="dxa"/>
                </w:trPr>
                <w:tc>
                  <w:tcPr>
                    <w:tcW w:w="50" w:type="pct"/>
                    <w:hideMark/>
                  </w:tcPr>
                  <w:p w14:paraId="7C436E97" w14:textId="77777777" w:rsidR="00146AAA" w:rsidRPr="00BF4A64" w:rsidRDefault="00146AAA">
                    <w:pPr>
                      <w:pStyle w:val="afffffff9"/>
                      <w:rPr>
                        <w:noProof/>
                      </w:rPr>
                    </w:pPr>
                    <w:r w:rsidRPr="00BF4A64">
                      <w:rPr>
                        <w:noProof/>
                      </w:rPr>
                      <w:t xml:space="preserve">[6] </w:t>
                    </w:r>
                  </w:p>
                </w:tc>
                <w:tc>
                  <w:tcPr>
                    <w:tcW w:w="0" w:type="auto"/>
                    <w:hideMark/>
                  </w:tcPr>
                  <w:p w14:paraId="41F69556" w14:textId="77777777" w:rsidR="00146AAA" w:rsidRPr="00BF4A64" w:rsidRDefault="00146AAA">
                    <w:pPr>
                      <w:pStyle w:val="afffffff9"/>
                      <w:rPr>
                        <w:noProof/>
                      </w:rPr>
                    </w:pPr>
                    <w:r w:rsidRPr="00BF4A64">
                      <w:rPr>
                        <w:noProof/>
                      </w:rPr>
                      <w:t xml:space="preserve">Холодилов А. Н., Истомин Р. С., Кириленко В. И. Совершенствование метода изготовления эквивалентных материалов для моделирования нелинейных геомеханических процессов при подземной разработке полезных ископаемых //, Горный информационно-аналитический бюллетень. – 2024. – № 10. – С. 108–122. DOI: 10.25018/ 0236_1493_2024_10_0_108.. </w:t>
                    </w:r>
                  </w:p>
                </w:tc>
              </w:tr>
              <w:tr w:rsidR="002F60D7" w:rsidRPr="00BF4A64" w14:paraId="6A595174" w14:textId="77777777">
                <w:trPr>
                  <w:divId w:val="1522276462"/>
                  <w:tblCellSpacing w:w="15" w:type="dxa"/>
                </w:trPr>
                <w:tc>
                  <w:tcPr>
                    <w:tcW w:w="50" w:type="pct"/>
                    <w:hideMark/>
                  </w:tcPr>
                  <w:p w14:paraId="44D4B72A" w14:textId="77777777" w:rsidR="00146AAA" w:rsidRPr="00BF4A64" w:rsidRDefault="00146AAA">
                    <w:pPr>
                      <w:pStyle w:val="afffffff9"/>
                      <w:rPr>
                        <w:noProof/>
                      </w:rPr>
                    </w:pPr>
                    <w:r w:rsidRPr="00BF4A64">
                      <w:rPr>
                        <w:noProof/>
                      </w:rPr>
                      <w:t xml:space="preserve">[7] </w:t>
                    </w:r>
                  </w:p>
                </w:tc>
                <w:tc>
                  <w:tcPr>
                    <w:tcW w:w="0" w:type="auto"/>
                    <w:hideMark/>
                  </w:tcPr>
                  <w:p w14:paraId="2F83B23B" w14:textId="77777777" w:rsidR="00146AAA" w:rsidRPr="00BF4A64" w:rsidRDefault="00146AAA">
                    <w:pPr>
                      <w:pStyle w:val="afffffff9"/>
                      <w:rPr>
                        <w:noProof/>
                      </w:rPr>
                    </w:pPr>
                    <w:r w:rsidRPr="00BF4A64">
                      <w:rPr>
                        <w:noProof/>
                        <w:lang w:val="en-US"/>
                      </w:rPr>
                      <w:t xml:space="preserve">Multi Modal failure mechanism in open pit mines using LEM and FEM approaches. Javankhoshdel, S., Cami, B., Yacoub, T., Ma, T. Rocscience inc., Toronto, ON, Canada Abolfazlzadeh, Y. PhD, Queen’s University. </w:t>
                    </w:r>
                    <w:r w:rsidRPr="00BF4A64">
                      <w:rPr>
                        <w:noProof/>
                      </w:rPr>
                      <w:t xml:space="preserve">Copyright 2021 ARMA, American Rock Mechanics Asso. </w:t>
                    </w:r>
                  </w:p>
                </w:tc>
              </w:tr>
              <w:tr w:rsidR="002F60D7" w:rsidRPr="00BF4A64" w14:paraId="0BDFA98F" w14:textId="77777777">
                <w:trPr>
                  <w:divId w:val="1522276462"/>
                  <w:tblCellSpacing w:w="15" w:type="dxa"/>
                </w:trPr>
                <w:tc>
                  <w:tcPr>
                    <w:tcW w:w="50" w:type="pct"/>
                    <w:hideMark/>
                  </w:tcPr>
                  <w:p w14:paraId="7F96CF0A" w14:textId="77777777" w:rsidR="00146AAA" w:rsidRPr="00BF4A64" w:rsidRDefault="00146AAA">
                    <w:pPr>
                      <w:pStyle w:val="afffffff9"/>
                      <w:rPr>
                        <w:noProof/>
                      </w:rPr>
                    </w:pPr>
                    <w:r w:rsidRPr="00BF4A64">
                      <w:rPr>
                        <w:noProof/>
                      </w:rPr>
                      <w:t xml:space="preserve">[8] </w:t>
                    </w:r>
                  </w:p>
                </w:tc>
                <w:tc>
                  <w:tcPr>
                    <w:tcW w:w="0" w:type="auto"/>
                    <w:hideMark/>
                  </w:tcPr>
                  <w:p w14:paraId="5791B528" w14:textId="77777777" w:rsidR="00146AAA" w:rsidRPr="00BF4A64" w:rsidRDefault="00146AAA">
                    <w:pPr>
                      <w:pStyle w:val="afffffff9"/>
                      <w:rPr>
                        <w:noProof/>
                      </w:rPr>
                    </w:pPr>
                    <w:r w:rsidRPr="00BF4A64">
                      <w:rPr>
                        <w:noProof/>
                      </w:rPr>
                      <w:t xml:space="preserve">Методика оценки устойчивости бортов карьера / Алимжан Аманжолулы, Ислам Алиханулы Алиханов, Н. Р. Тезекпаев [и др.]. — Текст : непосредственный // Молодой ученый. — 2024. — № 48.1 (547.1). — С. 12-15. — URL: https://moluch.ru/archive/547/119780. </w:t>
                    </w:r>
                  </w:p>
                </w:tc>
              </w:tr>
              <w:tr w:rsidR="002F60D7" w:rsidRPr="00BF4A64" w14:paraId="670E1E40" w14:textId="77777777">
                <w:trPr>
                  <w:divId w:val="1522276462"/>
                  <w:tblCellSpacing w:w="15" w:type="dxa"/>
                </w:trPr>
                <w:tc>
                  <w:tcPr>
                    <w:tcW w:w="50" w:type="pct"/>
                    <w:hideMark/>
                  </w:tcPr>
                  <w:p w14:paraId="1E788740" w14:textId="77777777" w:rsidR="00146AAA" w:rsidRPr="00BF4A64" w:rsidRDefault="00146AAA">
                    <w:pPr>
                      <w:pStyle w:val="afffffff9"/>
                      <w:rPr>
                        <w:noProof/>
                      </w:rPr>
                    </w:pPr>
                    <w:r w:rsidRPr="00BF4A64">
                      <w:rPr>
                        <w:noProof/>
                      </w:rPr>
                      <w:t xml:space="preserve">[9] </w:t>
                    </w:r>
                  </w:p>
                </w:tc>
                <w:tc>
                  <w:tcPr>
                    <w:tcW w:w="0" w:type="auto"/>
                    <w:hideMark/>
                  </w:tcPr>
                  <w:p w14:paraId="10E973DA" w14:textId="77777777" w:rsidR="00146AAA" w:rsidRPr="00BF4A64" w:rsidRDefault="00146AAA">
                    <w:pPr>
                      <w:pStyle w:val="afffffff9"/>
                      <w:rPr>
                        <w:noProof/>
                      </w:rPr>
                    </w:pPr>
                    <w:r w:rsidRPr="00BF4A64">
                      <w:rPr>
                        <w:noProof/>
                      </w:rPr>
                      <w:t xml:space="preserve">Фоменко И.К., Пендин В.В., Горобцов Д.Н. Оценка устойчивости бортов карьеров в скальных грунтах. Горные науки и технологии, №3, 2016.. </w:t>
                    </w:r>
                  </w:p>
                </w:tc>
              </w:tr>
              <w:tr w:rsidR="002F60D7" w:rsidRPr="00BF4A64" w14:paraId="3D2353E3" w14:textId="77777777">
                <w:trPr>
                  <w:divId w:val="1522276462"/>
                  <w:tblCellSpacing w:w="15" w:type="dxa"/>
                </w:trPr>
                <w:tc>
                  <w:tcPr>
                    <w:tcW w:w="50" w:type="pct"/>
                    <w:hideMark/>
                  </w:tcPr>
                  <w:p w14:paraId="23AB75F6" w14:textId="77777777" w:rsidR="00146AAA" w:rsidRPr="00BF4A64" w:rsidRDefault="00146AAA">
                    <w:pPr>
                      <w:pStyle w:val="afffffff9"/>
                      <w:rPr>
                        <w:noProof/>
                      </w:rPr>
                    </w:pPr>
                    <w:r w:rsidRPr="00BF4A64">
                      <w:rPr>
                        <w:noProof/>
                      </w:rPr>
                      <w:t xml:space="preserve">[10] </w:t>
                    </w:r>
                  </w:p>
                </w:tc>
                <w:tc>
                  <w:tcPr>
                    <w:tcW w:w="0" w:type="auto"/>
                    <w:hideMark/>
                  </w:tcPr>
                  <w:p w14:paraId="03D929C0" w14:textId="77777777" w:rsidR="00146AAA" w:rsidRPr="00BF4A64" w:rsidRDefault="00146AAA">
                    <w:pPr>
                      <w:pStyle w:val="afffffff9"/>
                      <w:rPr>
                        <w:noProof/>
                      </w:rPr>
                    </w:pPr>
                    <w:r w:rsidRPr="00BF4A64">
                      <w:rPr>
                        <w:noProof/>
                      </w:rPr>
                      <w:t xml:space="preserve">Волохов А.В. Прогнозная оценка устойчивости бортов карьера. XXI век. Техно-сферная безопасность. 2021;6(2):201–210. https://doi.org/10.21285/2500-1582-2021-2-201-210. </w:t>
                    </w:r>
                  </w:p>
                </w:tc>
              </w:tr>
              <w:tr w:rsidR="002F60D7" w:rsidRPr="00BF4A64" w14:paraId="442626C0" w14:textId="77777777">
                <w:trPr>
                  <w:divId w:val="1522276462"/>
                  <w:tblCellSpacing w:w="15" w:type="dxa"/>
                </w:trPr>
                <w:tc>
                  <w:tcPr>
                    <w:tcW w:w="50" w:type="pct"/>
                    <w:hideMark/>
                  </w:tcPr>
                  <w:p w14:paraId="0F55FA98" w14:textId="77777777" w:rsidR="00146AAA" w:rsidRPr="00BF4A64" w:rsidRDefault="00146AAA">
                    <w:pPr>
                      <w:pStyle w:val="afffffff9"/>
                      <w:rPr>
                        <w:noProof/>
                      </w:rPr>
                    </w:pPr>
                    <w:r w:rsidRPr="00BF4A64">
                      <w:rPr>
                        <w:noProof/>
                      </w:rPr>
                      <w:t xml:space="preserve">[11] </w:t>
                    </w:r>
                  </w:p>
                </w:tc>
                <w:tc>
                  <w:tcPr>
                    <w:tcW w:w="0" w:type="auto"/>
                    <w:hideMark/>
                  </w:tcPr>
                  <w:p w14:paraId="707B4580" w14:textId="77777777" w:rsidR="00146AAA" w:rsidRPr="00BF4A64" w:rsidRDefault="00146AAA">
                    <w:pPr>
                      <w:pStyle w:val="afffffff9"/>
                      <w:rPr>
                        <w:noProof/>
                      </w:rPr>
                    </w:pPr>
                    <w:r w:rsidRPr="00BF4A64">
                      <w:rPr>
                        <w:noProof/>
                      </w:rPr>
                      <w:t xml:space="preserve">Мельников Н.Я. Диссертация "Геомеханическое обоснование параметров бортов карьеров при крутом падении слоев, направленных в массив, в условиях криолитозоны". Санкт-Петербургский горный университет 2019.. </w:t>
                    </w:r>
                  </w:p>
                </w:tc>
              </w:tr>
              <w:tr w:rsidR="002F60D7" w:rsidRPr="00BF4A64" w14:paraId="10559A61" w14:textId="77777777">
                <w:trPr>
                  <w:divId w:val="1522276462"/>
                  <w:tblCellSpacing w:w="15" w:type="dxa"/>
                </w:trPr>
                <w:tc>
                  <w:tcPr>
                    <w:tcW w:w="50" w:type="pct"/>
                    <w:hideMark/>
                  </w:tcPr>
                  <w:p w14:paraId="06A97948" w14:textId="77777777" w:rsidR="00146AAA" w:rsidRPr="00BF4A64" w:rsidRDefault="00146AAA">
                    <w:pPr>
                      <w:pStyle w:val="afffffff9"/>
                      <w:rPr>
                        <w:noProof/>
                      </w:rPr>
                    </w:pPr>
                    <w:r w:rsidRPr="00BF4A64">
                      <w:rPr>
                        <w:noProof/>
                      </w:rPr>
                      <w:t xml:space="preserve">[12] </w:t>
                    </w:r>
                  </w:p>
                </w:tc>
                <w:tc>
                  <w:tcPr>
                    <w:tcW w:w="0" w:type="auto"/>
                    <w:hideMark/>
                  </w:tcPr>
                  <w:p w14:paraId="2E9E775B" w14:textId="77777777" w:rsidR="00146AAA" w:rsidRPr="00BF4A64" w:rsidRDefault="00146AAA">
                    <w:pPr>
                      <w:pStyle w:val="afffffff9"/>
                      <w:rPr>
                        <w:noProof/>
                      </w:rPr>
                    </w:pPr>
                    <w:r w:rsidRPr="00BF4A64">
                      <w:rPr>
                        <w:noProof/>
                      </w:rPr>
                      <w:t xml:space="preserve">Фоменко И.К., Горобцов Д.Н, Новгородова М.А., Сироткина О.Н. Совеременные средства оценки устойчивости бортов карьеров и откосов отвалов. Сборник тезисов докладов Горно-добывающая промышленность в 21 веке: вызовы и реальность 15-16 сентября 2021 Мирный.. </w:t>
                    </w:r>
                  </w:p>
                </w:tc>
              </w:tr>
              <w:tr w:rsidR="002F60D7" w:rsidRPr="00BF4A64" w14:paraId="66A41333" w14:textId="77777777">
                <w:trPr>
                  <w:divId w:val="1522276462"/>
                  <w:tblCellSpacing w:w="15" w:type="dxa"/>
                </w:trPr>
                <w:tc>
                  <w:tcPr>
                    <w:tcW w:w="50" w:type="pct"/>
                    <w:hideMark/>
                  </w:tcPr>
                  <w:p w14:paraId="3F10372E" w14:textId="77777777" w:rsidR="00146AAA" w:rsidRPr="00BF4A64" w:rsidRDefault="00146AAA">
                    <w:pPr>
                      <w:pStyle w:val="afffffff9"/>
                      <w:rPr>
                        <w:noProof/>
                      </w:rPr>
                    </w:pPr>
                    <w:r w:rsidRPr="00BF4A64">
                      <w:rPr>
                        <w:noProof/>
                      </w:rPr>
                      <w:t xml:space="preserve">[13] </w:t>
                    </w:r>
                  </w:p>
                </w:tc>
                <w:tc>
                  <w:tcPr>
                    <w:tcW w:w="0" w:type="auto"/>
                    <w:hideMark/>
                  </w:tcPr>
                  <w:p w14:paraId="6C21C589" w14:textId="77777777" w:rsidR="00146AAA" w:rsidRPr="00BF4A64" w:rsidRDefault="00146AAA">
                    <w:pPr>
                      <w:pStyle w:val="afffffff9"/>
                      <w:rPr>
                        <w:noProof/>
                        <w:lang w:val="en-US"/>
                      </w:rPr>
                    </w:pPr>
                    <w:r w:rsidRPr="00BF4A64">
                      <w:rPr>
                        <w:noProof/>
                        <w:lang w:val="en-US"/>
                      </w:rPr>
                      <w:t xml:space="preserve">Masagus Ahmad Azizi, Irfan Marwanza, Muhammad Kemal Ghifari and Afiat Anugrahadi. Three Dimensional Slope Stability Analysis of Open Pit Mine DOI: http://dx.doi.org/10.5772/intechopen.94088. </w:t>
                    </w:r>
                  </w:p>
                </w:tc>
              </w:tr>
              <w:tr w:rsidR="002F60D7" w:rsidRPr="00BF4A64" w14:paraId="2AB7F4A2" w14:textId="77777777">
                <w:trPr>
                  <w:divId w:val="1522276462"/>
                  <w:tblCellSpacing w:w="15" w:type="dxa"/>
                </w:trPr>
                <w:tc>
                  <w:tcPr>
                    <w:tcW w:w="50" w:type="pct"/>
                    <w:hideMark/>
                  </w:tcPr>
                  <w:p w14:paraId="3F81843D" w14:textId="77777777" w:rsidR="00146AAA" w:rsidRPr="00BF4A64" w:rsidRDefault="00146AAA">
                    <w:pPr>
                      <w:pStyle w:val="afffffff9"/>
                      <w:rPr>
                        <w:noProof/>
                      </w:rPr>
                    </w:pPr>
                    <w:r w:rsidRPr="00BF4A64">
                      <w:rPr>
                        <w:noProof/>
                      </w:rPr>
                      <w:t xml:space="preserve">[14] </w:t>
                    </w:r>
                  </w:p>
                </w:tc>
                <w:tc>
                  <w:tcPr>
                    <w:tcW w:w="0" w:type="auto"/>
                    <w:hideMark/>
                  </w:tcPr>
                  <w:p w14:paraId="66BAE389" w14:textId="77777777" w:rsidR="00146AAA" w:rsidRPr="00BF4A64" w:rsidRDefault="00146AAA">
                    <w:pPr>
                      <w:pStyle w:val="afffffff9"/>
                      <w:rPr>
                        <w:noProof/>
                        <w:lang w:val="en-US"/>
                      </w:rPr>
                    </w:pPr>
                    <w:r w:rsidRPr="00BF4A64">
                      <w:rPr>
                        <w:noProof/>
                        <w:lang w:val="en-US"/>
                      </w:rPr>
                      <w:t xml:space="preserve">J. Goodale, B. Fisher. Global stability assessment of open pit slopes using LEM and FEM: A comparsion between the factor of safety and strength reduction factor. November 2021 The Evolution of Geotech - 25 Years of Innovation (pp.436-442) DOI:10.1201/9781. </w:t>
                    </w:r>
                  </w:p>
                </w:tc>
              </w:tr>
              <w:tr w:rsidR="002F60D7" w:rsidRPr="00BF4A64" w14:paraId="770F828E" w14:textId="77777777">
                <w:trPr>
                  <w:divId w:val="1522276462"/>
                  <w:tblCellSpacing w:w="15" w:type="dxa"/>
                </w:trPr>
                <w:tc>
                  <w:tcPr>
                    <w:tcW w:w="50" w:type="pct"/>
                    <w:hideMark/>
                  </w:tcPr>
                  <w:p w14:paraId="6E30B9F9" w14:textId="77777777" w:rsidR="00146AAA" w:rsidRPr="00BF4A64" w:rsidRDefault="00146AAA">
                    <w:pPr>
                      <w:pStyle w:val="afffffff9"/>
                      <w:rPr>
                        <w:noProof/>
                      </w:rPr>
                    </w:pPr>
                    <w:r w:rsidRPr="00BF4A64">
                      <w:rPr>
                        <w:noProof/>
                      </w:rPr>
                      <w:t xml:space="preserve">[15] </w:t>
                    </w:r>
                  </w:p>
                </w:tc>
                <w:tc>
                  <w:tcPr>
                    <w:tcW w:w="0" w:type="auto"/>
                    <w:hideMark/>
                  </w:tcPr>
                  <w:p w14:paraId="5E5B7E77" w14:textId="77777777" w:rsidR="00146AAA" w:rsidRPr="00BF4A64" w:rsidRDefault="00146AAA">
                    <w:pPr>
                      <w:pStyle w:val="afffffff9"/>
                      <w:rPr>
                        <w:noProof/>
                      </w:rPr>
                    </w:pPr>
                    <w:r w:rsidRPr="00BF4A64">
                      <w:rPr>
                        <w:noProof/>
                        <w:lang w:val="en-US"/>
                      </w:rPr>
                      <w:t xml:space="preserve">Alemayehu, E., Chala, E.T., Jilo, N.Z. et al. Optimizing design and stability of open pit slopes in Tolay coal mine, Ethiopia. </w:t>
                    </w:r>
                    <w:r w:rsidRPr="00BF4A64">
                      <w:rPr>
                        <w:noProof/>
                      </w:rPr>
                      <w:t xml:space="preserve">Sci Rep 15, 1570 (2025). https://doi.org/10.1038/s41598-025-86034-7. </w:t>
                    </w:r>
                  </w:p>
                </w:tc>
              </w:tr>
              <w:tr w:rsidR="002F60D7" w:rsidRPr="00BF4A64" w14:paraId="6474B930" w14:textId="77777777">
                <w:trPr>
                  <w:divId w:val="1522276462"/>
                  <w:tblCellSpacing w:w="15" w:type="dxa"/>
                </w:trPr>
                <w:tc>
                  <w:tcPr>
                    <w:tcW w:w="50" w:type="pct"/>
                    <w:hideMark/>
                  </w:tcPr>
                  <w:p w14:paraId="29106DEF" w14:textId="77777777" w:rsidR="00146AAA" w:rsidRPr="00BF4A64" w:rsidRDefault="00146AAA">
                    <w:pPr>
                      <w:pStyle w:val="afffffff9"/>
                      <w:rPr>
                        <w:noProof/>
                      </w:rPr>
                    </w:pPr>
                    <w:r w:rsidRPr="00BF4A64">
                      <w:rPr>
                        <w:noProof/>
                      </w:rPr>
                      <w:lastRenderedPageBreak/>
                      <w:t xml:space="preserve">[16] </w:t>
                    </w:r>
                  </w:p>
                </w:tc>
                <w:tc>
                  <w:tcPr>
                    <w:tcW w:w="0" w:type="auto"/>
                    <w:hideMark/>
                  </w:tcPr>
                  <w:p w14:paraId="76563679" w14:textId="77777777" w:rsidR="00146AAA" w:rsidRPr="00BF4A64" w:rsidRDefault="00146AAA">
                    <w:pPr>
                      <w:pStyle w:val="afffffff9"/>
                      <w:rPr>
                        <w:noProof/>
                      </w:rPr>
                    </w:pPr>
                    <w:r w:rsidRPr="00BF4A64">
                      <w:rPr>
                        <w:noProof/>
                        <w:lang w:val="en-US"/>
                      </w:rPr>
                      <w:t xml:space="preserve">Tuvshinbaatar Tsevegmid, Yunhee Kim, Soyi Lee, Bumjoo Kim. A Comparative Analysis of Slope Stability Methods for an Open-Pit Mine in Mongolia. </w:t>
                    </w:r>
                    <w:r w:rsidRPr="00BF4A64">
                      <w:rPr>
                        <w:noProof/>
                      </w:rPr>
                      <w:t xml:space="preserve">September 202515(18):9984. </w:t>
                    </w:r>
                  </w:p>
                </w:tc>
              </w:tr>
              <w:tr w:rsidR="002F60D7" w:rsidRPr="00BF4A64" w14:paraId="7A33B579" w14:textId="77777777">
                <w:trPr>
                  <w:divId w:val="1522276462"/>
                  <w:tblCellSpacing w:w="15" w:type="dxa"/>
                </w:trPr>
                <w:tc>
                  <w:tcPr>
                    <w:tcW w:w="50" w:type="pct"/>
                    <w:hideMark/>
                  </w:tcPr>
                  <w:p w14:paraId="6CF162BE" w14:textId="77777777" w:rsidR="00146AAA" w:rsidRPr="00BF4A64" w:rsidRDefault="00146AAA">
                    <w:pPr>
                      <w:pStyle w:val="afffffff9"/>
                      <w:rPr>
                        <w:noProof/>
                      </w:rPr>
                    </w:pPr>
                    <w:r w:rsidRPr="00BF4A64">
                      <w:rPr>
                        <w:noProof/>
                      </w:rPr>
                      <w:t xml:space="preserve">[17] </w:t>
                    </w:r>
                  </w:p>
                </w:tc>
                <w:tc>
                  <w:tcPr>
                    <w:tcW w:w="0" w:type="auto"/>
                    <w:hideMark/>
                  </w:tcPr>
                  <w:p w14:paraId="0365F9FB" w14:textId="77777777" w:rsidR="00146AAA" w:rsidRPr="00BF4A64" w:rsidRDefault="00146AAA">
                    <w:pPr>
                      <w:pStyle w:val="afffffff9"/>
                      <w:rPr>
                        <w:noProof/>
                      </w:rPr>
                    </w:pPr>
                    <w:r w:rsidRPr="00BF4A64">
                      <w:rPr>
                        <w:noProof/>
                        <w:lang w:val="en-US"/>
                      </w:rPr>
                      <w:t xml:space="preserve">V.F.N. Torres, R. Dockendorff, J.M.G. Sotomayor, C. Castro, A.F. da Silva. Calibration of a Three-dimensional Slope Stability Evaluation in Brazilian iron Open Pit Mine May 2023Geotechnical and Geological Engineering 41(6). </w:t>
                    </w:r>
                    <w:r w:rsidRPr="00BF4A64">
                      <w:rPr>
                        <w:noProof/>
                      </w:rPr>
                      <w:t xml:space="preserve">DOI:10.1007/s10706-023-02469-7. </w:t>
                    </w:r>
                  </w:p>
                </w:tc>
              </w:tr>
              <w:tr w:rsidR="002F60D7" w:rsidRPr="00BF4A64" w14:paraId="398933D8" w14:textId="77777777">
                <w:trPr>
                  <w:divId w:val="1522276462"/>
                  <w:tblCellSpacing w:w="15" w:type="dxa"/>
                </w:trPr>
                <w:tc>
                  <w:tcPr>
                    <w:tcW w:w="50" w:type="pct"/>
                    <w:hideMark/>
                  </w:tcPr>
                  <w:p w14:paraId="2CC5D201" w14:textId="77777777" w:rsidR="00146AAA" w:rsidRPr="00BF4A64" w:rsidRDefault="00146AAA">
                    <w:pPr>
                      <w:pStyle w:val="afffffff9"/>
                      <w:rPr>
                        <w:noProof/>
                      </w:rPr>
                    </w:pPr>
                    <w:r w:rsidRPr="00BF4A64">
                      <w:rPr>
                        <w:noProof/>
                      </w:rPr>
                      <w:t xml:space="preserve">[18] </w:t>
                    </w:r>
                  </w:p>
                </w:tc>
                <w:tc>
                  <w:tcPr>
                    <w:tcW w:w="0" w:type="auto"/>
                    <w:hideMark/>
                  </w:tcPr>
                  <w:p w14:paraId="3C162B55" w14:textId="77777777" w:rsidR="00146AAA" w:rsidRPr="00BF4A64" w:rsidRDefault="00146AAA">
                    <w:pPr>
                      <w:pStyle w:val="afffffff9"/>
                      <w:rPr>
                        <w:noProof/>
                      </w:rPr>
                    </w:pPr>
                    <w:r w:rsidRPr="00BF4A64">
                      <w:rPr>
                        <w:noProof/>
                      </w:rPr>
                      <w:t xml:space="preserve">Румянцев А.Е., Соннов М.А, Глаков И.В., Якунчиков Е.Н., Моделирование влияния открытых горных работ на состояние нижележащего массива при планировании отработки подземным способом с применением программного комплекса САЕ Fidesys., Горная промышленность №4, 2024. </w:t>
                    </w:r>
                  </w:p>
                </w:tc>
              </w:tr>
              <w:tr w:rsidR="002F60D7" w:rsidRPr="00BF4A64" w14:paraId="3C073320" w14:textId="77777777">
                <w:trPr>
                  <w:divId w:val="1522276462"/>
                  <w:tblCellSpacing w:w="15" w:type="dxa"/>
                </w:trPr>
                <w:tc>
                  <w:tcPr>
                    <w:tcW w:w="50" w:type="pct"/>
                    <w:hideMark/>
                  </w:tcPr>
                  <w:p w14:paraId="5F96C8BF" w14:textId="77777777" w:rsidR="00146AAA" w:rsidRPr="00BF4A64" w:rsidRDefault="00146AAA">
                    <w:pPr>
                      <w:pStyle w:val="afffffff9"/>
                      <w:rPr>
                        <w:noProof/>
                      </w:rPr>
                    </w:pPr>
                    <w:r w:rsidRPr="00BF4A64">
                      <w:rPr>
                        <w:noProof/>
                      </w:rPr>
                      <w:t xml:space="preserve">[19] </w:t>
                    </w:r>
                  </w:p>
                </w:tc>
                <w:tc>
                  <w:tcPr>
                    <w:tcW w:w="0" w:type="auto"/>
                    <w:hideMark/>
                  </w:tcPr>
                  <w:p w14:paraId="36A03B14" w14:textId="77777777" w:rsidR="00146AAA" w:rsidRPr="00BF4A64" w:rsidRDefault="00146AAA">
                    <w:pPr>
                      <w:pStyle w:val="afffffff9"/>
                      <w:rPr>
                        <w:noProof/>
                      </w:rPr>
                    </w:pPr>
                    <w:r w:rsidRPr="00BF4A64">
                      <w:rPr>
                        <w:noProof/>
                      </w:rPr>
                      <w:t xml:space="preserve">9. Вершинин А.В., Левин В.А., Морозов Е.М. Прочностной анализ: Фидесис в руках инженера. –М.: ЛЕНАНД, 2015. – 408 с.. </w:t>
                    </w:r>
                  </w:p>
                </w:tc>
              </w:tr>
              <w:tr w:rsidR="00146AAA" w:rsidRPr="00BF4A64" w14:paraId="4970036D" w14:textId="77777777">
                <w:trPr>
                  <w:divId w:val="1522276462"/>
                  <w:tblCellSpacing w:w="15" w:type="dxa"/>
                </w:trPr>
                <w:tc>
                  <w:tcPr>
                    <w:tcW w:w="50" w:type="pct"/>
                    <w:hideMark/>
                  </w:tcPr>
                  <w:p w14:paraId="7B4129B0" w14:textId="77777777" w:rsidR="00146AAA" w:rsidRPr="00BF4A64" w:rsidRDefault="00146AAA">
                    <w:pPr>
                      <w:pStyle w:val="afffffff9"/>
                      <w:rPr>
                        <w:noProof/>
                      </w:rPr>
                    </w:pPr>
                    <w:r w:rsidRPr="00BF4A64">
                      <w:rPr>
                        <w:noProof/>
                      </w:rPr>
                      <w:t xml:space="preserve">[20] </w:t>
                    </w:r>
                  </w:p>
                </w:tc>
                <w:tc>
                  <w:tcPr>
                    <w:tcW w:w="0" w:type="auto"/>
                    <w:hideMark/>
                  </w:tcPr>
                  <w:p w14:paraId="0DE947B1" w14:textId="77777777" w:rsidR="00146AAA" w:rsidRPr="00BF4A64" w:rsidRDefault="00146AAA">
                    <w:pPr>
                      <w:pStyle w:val="afffffff9"/>
                      <w:rPr>
                        <w:noProof/>
                      </w:rPr>
                    </w:pPr>
                    <w:r w:rsidRPr="00BF4A64">
                      <w:rPr>
                        <w:noProof/>
                      </w:rPr>
                      <w:t xml:space="preserve">Фадеев А.Б. Метод конечных элементов в геомеханике Недра, Москва, 1987 г., 221 стр.. </w:t>
                    </w:r>
                  </w:p>
                </w:tc>
              </w:tr>
            </w:tbl>
            <w:p w14:paraId="69405A4A" w14:textId="77777777" w:rsidR="00146AAA" w:rsidRPr="00BF4A64" w:rsidRDefault="00146AAA">
              <w:pPr>
                <w:divId w:val="1522276462"/>
                <w:rPr>
                  <w:noProof/>
                </w:rPr>
              </w:pPr>
            </w:p>
            <w:p w14:paraId="11C82633" w14:textId="77777777" w:rsidR="00A20C76" w:rsidRPr="002F60D7" w:rsidRDefault="00A20C76">
              <w:r w:rsidRPr="00BF4A64">
                <w:rPr>
                  <w:b/>
                  <w:bCs/>
                </w:rPr>
                <w:fldChar w:fldCharType="end"/>
              </w:r>
            </w:p>
          </w:sdtContent>
        </w:sdt>
      </w:sdtContent>
    </w:sdt>
    <w:p w14:paraId="466E3D15" w14:textId="77777777" w:rsidR="00A20C76" w:rsidRPr="002F60D7" w:rsidRDefault="00A20C76"/>
    <w:p w14:paraId="0E2A1E35" w14:textId="77777777" w:rsidR="00A20C76" w:rsidRPr="002F60D7" w:rsidRDefault="00A20C76"/>
    <w:sectPr w:rsidR="00A20C76" w:rsidRPr="002F60D7" w:rsidSect="005C46F2">
      <w:headerReference w:type="default" r:id="rId22"/>
      <w:footerReference w:type="default" r:id="rId23"/>
      <w:pgSz w:w="11906" w:h="16838" w:code="9"/>
      <w:pgMar w:top="1134" w:right="851" w:bottom="1134" w:left="1701" w:header="567" w:footer="567" w:gutter="0"/>
      <w:cols w:space="720"/>
      <w:docGrid w:linePitch="381"/>
    </w:sectPr>
  </w:body>
</w:document>
</file>

<file path=word/customizations.xml><?xml version="1.0" encoding="utf-8"?>
<wne:tcg xmlns:r="http://schemas.openxmlformats.org/officeDocument/2006/relationships" xmlns:wne="http://schemas.microsoft.com/office/word/2006/wordml">
  <wne:keymaps>
    <wne:keymap wne:kcmPrimary="0248">
      <wne:macro wne:macroName="PROJECT.NEWMACROS.РИСУНОК"/>
    </wne:keymap>
    <wne:keymap wne:kcmPrimary="024E">
      <wne:macro wne:macroName="PROJECT.NEWMACROS.ТАБЛИЦЫ"/>
    </wne:keymap>
    <wne:keymap wne:kcmPrimary="0251">
      <wne:macro wne:macroName="PROJECT.NEWMACROS.ОБНОВЛЕНИЕ"/>
    </wne:keymap>
    <wne:keymap wne:kcmPrimary="0253">
      <wne:acd wne:acdName="acd0"/>
    </wne:keymap>
  </wne:keymaps>
  <wne:toolbars>
    <wne:acdManifest>
      <wne:acdEntry wne:acdName="acd0"/>
    </wne:acdManifest>
  </wne:toolbars>
  <wne:acds>
    <wne:acd wne:argValue="AQAAAAAA" wne:acdName="acd0"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71DEC29" w14:textId="77777777" w:rsidR="002F60D7" w:rsidRDefault="002F60D7">
      <w:r>
        <w:separator/>
      </w:r>
    </w:p>
  </w:endnote>
  <w:endnote w:type="continuationSeparator" w:id="0">
    <w:p w14:paraId="7C81CBEB" w14:textId="77777777" w:rsidR="002F60D7" w:rsidRDefault="002F60D7">
      <w:r>
        <w:continuationSeparator/>
      </w:r>
    </w:p>
  </w:endnote>
  <w:endnote w:type="continuationNotice" w:id="1">
    <w:p w14:paraId="5E9AC3EB" w14:textId="77777777" w:rsidR="00431888" w:rsidRDefault="00431888">
      <w:pPr>
        <w:spacing w:after="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CC"/>
    <w:family w:val="swiss"/>
    <w:pitch w:val="variable"/>
    <w:sig w:usb0="E1002EFF" w:usb1="C000605B" w:usb2="00000029" w:usb3="00000000" w:csb0="000101FF" w:csb1="00000000"/>
  </w:font>
  <w:font w:name="Arial">
    <w:panose1 w:val="020B0604020202020204"/>
    <w:charset w:val="CC"/>
    <w:family w:val="swiss"/>
    <w:pitch w:val="variable"/>
    <w:sig w:usb0="E0002EFF" w:usb1="C000785B" w:usb2="00000009" w:usb3="00000000" w:csb0="000001FF" w:csb1="00000000"/>
  </w:font>
  <w:font w:name="Cambria">
    <w:panose1 w:val="02040503050406030204"/>
    <w:charset w:val="CC"/>
    <w:family w:val="roman"/>
    <w:pitch w:val="variable"/>
    <w:sig w:usb0="E00006FF" w:usb1="420024FF" w:usb2="02000000" w:usb3="00000000" w:csb0="0000019F" w:csb1="00000000"/>
  </w:font>
  <w:font w:name="Arial Bold">
    <w:altName w:val="Arial"/>
    <w:panose1 w:val="00000000000000000000"/>
    <w:charset w:val="00"/>
    <w:family w:val="swiss"/>
    <w:notTrueType/>
    <w:pitch w:val="default"/>
    <w:sig w:usb0="00000003" w:usb1="00000000" w:usb2="00000000" w:usb3="00000000" w:csb0="00000001" w:csb1="00000000"/>
  </w:font>
  <w:font w:name="Verdana">
    <w:panose1 w:val="020B0604030504040204"/>
    <w:charset w:val="CC"/>
    <w:family w:val="swiss"/>
    <w:pitch w:val="variable"/>
    <w:sig w:usb0="A00006FF" w:usb1="4000205B" w:usb2="0000001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MS Mincho">
    <w:altName w:val="Yu Gothic UI"/>
    <w:panose1 w:val="02020609040205080304"/>
    <w:charset w:val="80"/>
    <w:family w:val="modern"/>
    <w:pitch w:val="fixed"/>
    <w:sig w:usb0="E00002FF" w:usb1="6AC7FDFB" w:usb2="08000012" w:usb3="00000000" w:csb0="0002009F" w:csb1="00000000"/>
  </w:font>
  <w:font w:name="Franklin Gothic Book">
    <w:charset w:val="CC"/>
    <w:family w:val="swiss"/>
    <w:pitch w:val="variable"/>
    <w:sig w:usb0="00000287" w:usb1="00000000" w:usb2="00000000" w:usb3="00000000" w:csb0="0000009F" w:csb1="00000000"/>
  </w:font>
  <w:font w:name="Calibri">
    <w:panose1 w:val="020F0502020204030204"/>
    <w:charset w:val="CC"/>
    <w:family w:val="swiss"/>
    <w:pitch w:val="variable"/>
    <w:sig w:usb0="E4002EFF" w:usb1="C000247B" w:usb2="00000009" w:usb3="00000000" w:csb0="000001FF" w:csb1="00000000"/>
  </w:font>
  <w:font w:name="Arial Unicode MS">
    <w:panose1 w:val="020B0604020202020204"/>
    <w:charset w:val="80"/>
    <w:family w:val="swiss"/>
    <w:pitch w:val="variable"/>
    <w:sig w:usb0="F7FFAEFF" w:usb1="F9DFFFFF" w:usb2="0000007F" w:usb3="00000000" w:csb0="003F01FF" w:csb1="00000000"/>
  </w:font>
  <w:font w:name="Consolas">
    <w:panose1 w:val="020B0609020204030204"/>
    <w:charset w:val="CC"/>
    <w:family w:val="modern"/>
    <w:pitch w:val="fixed"/>
    <w:sig w:usb0="E00006FF" w:usb1="0000FCFF" w:usb2="00000001" w:usb3="00000000" w:csb0="0000019F" w:csb1="00000000"/>
  </w:font>
  <w:font w:name="font329">
    <w:altName w:val="Times New Roman"/>
    <w:charset w:val="CC"/>
    <w:family w:val="auto"/>
    <w:pitch w:val="variable"/>
  </w:font>
  <w:font w:name="Cambria Math">
    <w:panose1 w:val="02040503050406030204"/>
    <w:charset w:val="CC"/>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668F3F3" w14:textId="7C843A3C" w:rsidR="002F60D7" w:rsidRPr="002E14E7" w:rsidRDefault="002F60D7" w:rsidP="00EB501C">
    <w:pPr>
      <w:pStyle w:val="a6"/>
      <w:spacing w:after="0"/>
      <w:ind w:firstLine="0"/>
      <w:jc w:val="center"/>
    </w:pPr>
    <w:r w:rsidRPr="002E14E7">
      <w:fldChar w:fldCharType="begin"/>
    </w:r>
    <w:r w:rsidRPr="002E14E7">
      <w:instrText>PAGE   \* MERGEFORMAT</w:instrText>
    </w:r>
    <w:r w:rsidRPr="002E14E7">
      <w:fldChar w:fldCharType="separate"/>
    </w:r>
    <w:r w:rsidR="00BF4A64">
      <w:rPr>
        <w:noProof/>
      </w:rPr>
      <w:t>1</w:t>
    </w:r>
    <w:r w:rsidRPr="002E14E7">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5C1112C" w14:textId="77777777" w:rsidR="002F60D7" w:rsidRDefault="002F60D7">
      <w:r>
        <w:separator/>
      </w:r>
    </w:p>
  </w:footnote>
  <w:footnote w:type="continuationSeparator" w:id="0">
    <w:p w14:paraId="63B818B5" w14:textId="77777777" w:rsidR="002F60D7" w:rsidRDefault="002F60D7">
      <w:r>
        <w:continuationSeparator/>
      </w:r>
    </w:p>
  </w:footnote>
  <w:footnote w:type="continuationNotice" w:id="1">
    <w:p w14:paraId="7C33546B" w14:textId="77777777" w:rsidR="00431888" w:rsidRDefault="00431888">
      <w:pPr>
        <w:spacing w:after="0"/>
      </w:pP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5A09E5F" w14:textId="77777777" w:rsidR="00431888" w:rsidRDefault="00431888">
    <w:pPr>
      <w:pStyle w:val="af0"/>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81"/>
    <w:multiLevelType w:val="singleLevel"/>
    <w:tmpl w:val="EBC0E5E4"/>
    <w:lvl w:ilvl="0">
      <w:start w:val="1"/>
      <w:numFmt w:val="bullet"/>
      <w:lvlText w:val=""/>
      <w:lvlJc w:val="left"/>
      <w:pPr>
        <w:tabs>
          <w:tab w:val="num" w:pos="1209"/>
        </w:tabs>
        <w:ind w:left="1209" w:hanging="360"/>
      </w:pPr>
      <w:rPr>
        <w:rFonts w:ascii="Symbol" w:hAnsi="Symbol" w:hint="default"/>
      </w:rPr>
    </w:lvl>
  </w:abstractNum>
  <w:abstractNum w:abstractNumId="1" w15:restartNumberingAfterBreak="0">
    <w:nsid w:val="FFFFFFFB"/>
    <w:multiLevelType w:val="multilevel"/>
    <w:tmpl w:val="1F74F376"/>
    <w:lvl w:ilvl="0">
      <w:start w:val="1"/>
      <w:numFmt w:val="decimal"/>
      <w:lvlText w:val="%1"/>
      <w:lvlJc w:val="left"/>
      <w:pPr>
        <w:ind w:left="0" w:firstLine="0"/>
      </w:pPr>
      <w:rPr>
        <w:rFonts w:cs="Times New Roman"/>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2" w15:restartNumberingAfterBreak="0">
    <w:nsid w:val="0AD83BCF"/>
    <w:multiLevelType w:val="hybridMultilevel"/>
    <w:tmpl w:val="B5540D6A"/>
    <w:lvl w:ilvl="0" w:tplc="B40E0D3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 w15:restartNumberingAfterBreak="0">
    <w:nsid w:val="17332F87"/>
    <w:multiLevelType w:val="hybridMultilevel"/>
    <w:tmpl w:val="2ED409E8"/>
    <w:lvl w:ilvl="0" w:tplc="357C678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4" w15:restartNumberingAfterBreak="0">
    <w:nsid w:val="1B703E48"/>
    <w:multiLevelType w:val="multilevel"/>
    <w:tmpl w:val="96A6FBD0"/>
    <w:styleLink w:val="1"/>
    <w:lvl w:ilvl="0">
      <w:start w:val="1"/>
      <w:numFmt w:val="bullet"/>
      <w:lvlText w:val="-"/>
      <w:lvlJc w:val="left"/>
      <w:pPr>
        <w:tabs>
          <w:tab w:val="num" w:pos="720"/>
        </w:tabs>
        <w:ind w:left="720" w:hanging="360"/>
      </w:pPr>
      <w:rPr>
        <w:sz w:val="24"/>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30A73AE5"/>
    <w:multiLevelType w:val="hybridMultilevel"/>
    <w:tmpl w:val="F4448792"/>
    <w:lvl w:ilvl="0" w:tplc="1652AF76">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6" w15:restartNumberingAfterBreak="0">
    <w:nsid w:val="36B02BCA"/>
    <w:multiLevelType w:val="multilevel"/>
    <w:tmpl w:val="A260ED54"/>
    <w:styleLink w:val="a"/>
    <w:lvl w:ilvl="0">
      <w:start w:val="1"/>
      <w:numFmt w:val="decimal"/>
      <w:suff w:val="space"/>
      <w:lvlText w:val="%1."/>
      <w:lvlJc w:val="left"/>
      <w:pPr>
        <w:ind w:left="0" w:firstLine="0"/>
      </w:pPr>
      <w:rPr>
        <w:rFonts w:ascii="Times New Roman" w:hAnsi="Times New Roman" w:hint="default"/>
        <w:b w:val="0"/>
        <w:i w:val="0"/>
        <w:caps w:val="0"/>
        <w:smallCaps w:val="0"/>
        <w:strike w:val="0"/>
        <w:dstrike w:val="0"/>
        <w:vanish w:val="0"/>
        <w:spacing w:val="0"/>
        <w:w w:val="100"/>
        <w:kern w:val="0"/>
        <w:position w:val="0"/>
        <w:sz w:val="24"/>
        <w:vertAlign w:val="baseline"/>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7" w15:restartNumberingAfterBreak="0">
    <w:nsid w:val="36EB117C"/>
    <w:multiLevelType w:val="multilevel"/>
    <w:tmpl w:val="04190025"/>
    <w:lvl w:ilvl="0">
      <w:start w:val="1"/>
      <w:numFmt w:val="decimal"/>
      <w:pStyle w:val="10"/>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abstractNum w:abstractNumId="8" w15:restartNumberingAfterBreak="0">
    <w:nsid w:val="386D5B6B"/>
    <w:multiLevelType w:val="hybridMultilevel"/>
    <w:tmpl w:val="6F9C52E6"/>
    <w:lvl w:ilvl="0" w:tplc="EF622204">
      <w:start w:val="1"/>
      <w:numFmt w:val="decimal"/>
      <w:lvlText w:val="%1."/>
      <w:lvlJc w:val="left"/>
      <w:pPr>
        <w:ind w:left="1287" w:hanging="360"/>
      </w:pPr>
      <w:rPr>
        <w:rFonts w:hint="default"/>
      </w:rPr>
    </w:lvl>
    <w:lvl w:ilvl="1" w:tplc="04190019">
      <w:start w:val="1"/>
      <w:numFmt w:val="lowerLetter"/>
      <w:lvlText w:val="%2."/>
      <w:lvlJc w:val="left"/>
      <w:pPr>
        <w:ind w:left="2007" w:hanging="360"/>
      </w:pPr>
    </w:lvl>
    <w:lvl w:ilvl="2" w:tplc="0419001B" w:tentative="1">
      <w:start w:val="1"/>
      <w:numFmt w:val="lowerRoman"/>
      <w:lvlText w:val="%3."/>
      <w:lvlJc w:val="right"/>
      <w:pPr>
        <w:ind w:left="2727" w:hanging="180"/>
      </w:pPr>
    </w:lvl>
    <w:lvl w:ilvl="3" w:tplc="0419000F" w:tentative="1">
      <w:start w:val="1"/>
      <w:numFmt w:val="decimal"/>
      <w:lvlText w:val="%4."/>
      <w:lvlJc w:val="left"/>
      <w:pPr>
        <w:ind w:left="3447" w:hanging="360"/>
      </w:pPr>
    </w:lvl>
    <w:lvl w:ilvl="4" w:tplc="04190019" w:tentative="1">
      <w:start w:val="1"/>
      <w:numFmt w:val="lowerLetter"/>
      <w:lvlText w:val="%5."/>
      <w:lvlJc w:val="left"/>
      <w:pPr>
        <w:ind w:left="4167" w:hanging="360"/>
      </w:pPr>
    </w:lvl>
    <w:lvl w:ilvl="5" w:tplc="0419001B" w:tentative="1">
      <w:start w:val="1"/>
      <w:numFmt w:val="lowerRoman"/>
      <w:lvlText w:val="%6."/>
      <w:lvlJc w:val="right"/>
      <w:pPr>
        <w:ind w:left="4887" w:hanging="180"/>
      </w:pPr>
    </w:lvl>
    <w:lvl w:ilvl="6" w:tplc="0419000F" w:tentative="1">
      <w:start w:val="1"/>
      <w:numFmt w:val="decimal"/>
      <w:lvlText w:val="%7."/>
      <w:lvlJc w:val="left"/>
      <w:pPr>
        <w:ind w:left="5607" w:hanging="360"/>
      </w:pPr>
    </w:lvl>
    <w:lvl w:ilvl="7" w:tplc="04190019" w:tentative="1">
      <w:start w:val="1"/>
      <w:numFmt w:val="lowerLetter"/>
      <w:lvlText w:val="%8."/>
      <w:lvlJc w:val="left"/>
      <w:pPr>
        <w:ind w:left="6327" w:hanging="360"/>
      </w:pPr>
    </w:lvl>
    <w:lvl w:ilvl="8" w:tplc="0419001B" w:tentative="1">
      <w:start w:val="1"/>
      <w:numFmt w:val="lowerRoman"/>
      <w:lvlText w:val="%9."/>
      <w:lvlJc w:val="right"/>
      <w:pPr>
        <w:ind w:left="7047" w:hanging="180"/>
      </w:pPr>
    </w:lvl>
  </w:abstractNum>
  <w:abstractNum w:abstractNumId="9" w15:restartNumberingAfterBreak="0">
    <w:nsid w:val="3DC73342"/>
    <w:multiLevelType w:val="hybridMultilevel"/>
    <w:tmpl w:val="AFE2275A"/>
    <w:lvl w:ilvl="0" w:tplc="E474E138">
      <w:start w:val="1"/>
      <w:numFmt w:val="russianUpper"/>
      <w:pStyle w:val="a0"/>
      <w:lvlText w:val="Приложение %1"/>
      <w:lvlJc w:val="left"/>
      <w:pPr>
        <w:ind w:left="363" w:hanging="360"/>
      </w:pPr>
      <w:rPr>
        <w:rFonts w:hint="default"/>
        <w:b w:val="0"/>
        <w:i w:val="0"/>
        <w:sz w:val="24"/>
      </w:rPr>
    </w:lvl>
    <w:lvl w:ilvl="1" w:tplc="04190019" w:tentative="1">
      <w:start w:val="1"/>
      <w:numFmt w:val="lowerLetter"/>
      <w:lvlText w:val="%2."/>
      <w:lvlJc w:val="left"/>
      <w:pPr>
        <w:ind w:left="1083" w:hanging="360"/>
      </w:pPr>
    </w:lvl>
    <w:lvl w:ilvl="2" w:tplc="0419001B" w:tentative="1">
      <w:start w:val="1"/>
      <w:numFmt w:val="lowerRoman"/>
      <w:lvlText w:val="%3."/>
      <w:lvlJc w:val="right"/>
      <w:pPr>
        <w:ind w:left="1803" w:hanging="180"/>
      </w:pPr>
    </w:lvl>
    <w:lvl w:ilvl="3" w:tplc="0419000F" w:tentative="1">
      <w:start w:val="1"/>
      <w:numFmt w:val="decimal"/>
      <w:lvlText w:val="%4."/>
      <w:lvlJc w:val="left"/>
      <w:pPr>
        <w:ind w:left="2523" w:hanging="360"/>
      </w:pPr>
    </w:lvl>
    <w:lvl w:ilvl="4" w:tplc="04190019" w:tentative="1">
      <w:start w:val="1"/>
      <w:numFmt w:val="lowerLetter"/>
      <w:lvlText w:val="%5."/>
      <w:lvlJc w:val="left"/>
      <w:pPr>
        <w:ind w:left="3243" w:hanging="360"/>
      </w:pPr>
    </w:lvl>
    <w:lvl w:ilvl="5" w:tplc="0419001B" w:tentative="1">
      <w:start w:val="1"/>
      <w:numFmt w:val="lowerRoman"/>
      <w:lvlText w:val="%6."/>
      <w:lvlJc w:val="right"/>
      <w:pPr>
        <w:ind w:left="3963" w:hanging="180"/>
      </w:pPr>
    </w:lvl>
    <w:lvl w:ilvl="6" w:tplc="0419000F" w:tentative="1">
      <w:start w:val="1"/>
      <w:numFmt w:val="decimal"/>
      <w:lvlText w:val="%7."/>
      <w:lvlJc w:val="left"/>
      <w:pPr>
        <w:ind w:left="4683" w:hanging="360"/>
      </w:pPr>
    </w:lvl>
    <w:lvl w:ilvl="7" w:tplc="04190019" w:tentative="1">
      <w:start w:val="1"/>
      <w:numFmt w:val="lowerLetter"/>
      <w:lvlText w:val="%8."/>
      <w:lvlJc w:val="left"/>
      <w:pPr>
        <w:ind w:left="5403" w:hanging="360"/>
      </w:pPr>
    </w:lvl>
    <w:lvl w:ilvl="8" w:tplc="0419001B" w:tentative="1">
      <w:start w:val="1"/>
      <w:numFmt w:val="lowerRoman"/>
      <w:lvlText w:val="%9."/>
      <w:lvlJc w:val="right"/>
      <w:pPr>
        <w:ind w:left="6123" w:hanging="180"/>
      </w:pPr>
    </w:lvl>
  </w:abstractNum>
  <w:abstractNum w:abstractNumId="10" w15:restartNumberingAfterBreak="0">
    <w:nsid w:val="3DD00DFA"/>
    <w:multiLevelType w:val="multilevel"/>
    <w:tmpl w:val="42F64EA4"/>
    <w:lvl w:ilvl="0">
      <w:start w:val="1"/>
      <w:numFmt w:val="decimal"/>
      <w:pStyle w:val="11"/>
      <w:lvlText w:val="%1"/>
      <w:lvlJc w:val="left"/>
      <w:pPr>
        <w:tabs>
          <w:tab w:val="num" w:pos="397"/>
        </w:tabs>
        <w:ind w:left="0" w:firstLine="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decimal"/>
      <w:lvlText w:val="%1.%2.%3.%4.%5.%6.%7.%8"/>
      <w:lvlJc w:val="left"/>
      <w:pPr>
        <w:tabs>
          <w:tab w:val="num" w:pos="0"/>
        </w:tabs>
        <w:ind w:left="0" w:firstLine="0"/>
      </w:pPr>
      <w:rPr>
        <w:rFonts w:hint="default"/>
      </w:rPr>
    </w:lvl>
    <w:lvl w:ilvl="8">
      <w:start w:val="1"/>
      <w:numFmt w:val="decimal"/>
      <w:lvlText w:val="%1.%2.%3.%4.%5.%6.%7.%8.%9"/>
      <w:lvlJc w:val="left"/>
      <w:pPr>
        <w:tabs>
          <w:tab w:val="num" w:pos="0"/>
        </w:tabs>
        <w:ind w:left="0" w:firstLine="0"/>
      </w:pPr>
      <w:rPr>
        <w:rFonts w:hint="default"/>
      </w:rPr>
    </w:lvl>
  </w:abstractNum>
  <w:abstractNum w:abstractNumId="11" w15:restartNumberingAfterBreak="0">
    <w:nsid w:val="40402B76"/>
    <w:multiLevelType w:val="hybridMultilevel"/>
    <w:tmpl w:val="274AC880"/>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2" w15:restartNumberingAfterBreak="0">
    <w:nsid w:val="407C1D8F"/>
    <w:multiLevelType w:val="hybridMultilevel"/>
    <w:tmpl w:val="4746DBCE"/>
    <w:lvl w:ilvl="0" w:tplc="DE562510">
      <w:start w:val="1"/>
      <w:numFmt w:val="decimal"/>
      <w:lvlText w:val="%1."/>
      <w:lvlJc w:val="left"/>
      <w:pPr>
        <w:ind w:left="1069" w:hanging="360"/>
      </w:pPr>
      <w:rPr>
        <w:rFonts w:hint="default"/>
      </w:rPr>
    </w:lvl>
    <w:lvl w:ilvl="1" w:tplc="04190019" w:tentative="1">
      <w:start w:val="1"/>
      <w:numFmt w:val="lowerLetter"/>
      <w:lvlText w:val="%2."/>
      <w:lvlJc w:val="left"/>
      <w:pPr>
        <w:ind w:left="1789" w:hanging="360"/>
      </w:pPr>
    </w:lvl>
    <w:lvl w:ilvl="2" w:tplc="0419001B" w:tentative="1">
      <w:start w:val="1"/>
      <w:numFmt w:val="lowerRoman"/>
      <w:lvlText w:val="%3."/>
      <w:lvlJc w:val="right"/>
      <w:pPr>
        <w:ind w:left="2509" w:hanging="180"/>
      </w:pPr>
    </w:lvl>
    <w:lvl w:ilvl="3" w:tplc="0419000F" w:tentative="1">
      <w:start w:val="1"/>
      <w:numFmt w:val="decimal"/>
      <w:lvlText w:val="%4."/>
      <w:lvlJc w:val="left"/>
      <w:pPr>
        <w:ind w:left="3229" w:hanging="360"/>
      </w:pPr>
    </w:lvl>
    <w:lvl w:ilvl="4" w:tplc="04190019" w:tentative="1">
      <w:start w:val="1"/>
      <w:numFmt w:val="lowerLetter"/>
      <w:lvlText w:val="%5."/>
      <w:lvlJc w:val="left"/>
      <w:pPr>
        <w:ind w:left="3949" w:hanging="360"/>
      </w:pPr>
    </w:lvl>
    <w:lvl w:ilvl="5" w:tplc="0419001B" w:tentative="1">
      <w:start w:val="1"/>
      <w:numFmt w:val="lowerRoman"/>
      <w:lvlText w:val="%6."/>
      <w:lvlJc w:val="right"/>
      <w:pPr>
        <w:ind w:left="4669" w:hanging="180"/>
      </w:pPr>
    </w:lvl>
    <w:lvl w:ilvl="6" w:tplc="0419000F" w:tentative="1">
      <w:start w:val="1"/>
      <w:numFmt w:val="decimal"/>
      <w:lvlText w:val="%7."/>
      <w:lvlJc w:val="left"/>
      <w:pPr>
        <w:ind w:left="5389" w:hanging="360"/>
      </w:pPr>
    </w:lvl>
    <w:lvl w:ilvl="7" w:tplc="04190019" w:tentative="1">
      <w:start w:val="1"/>
      <w:numFmt w:val="lowerLetter"/>
      <w:lvlText w:val="%8."/>
      <w:lvlJc w:val="left"/>
      <w:pPr>
        <w:ind w:left="6109" w:hanging="360"/>
      </w:pPr>
    </w:lvl>
    <w:lvl w:ilvl="8" w:tplc="0419001B" w:tentative="1">
      <w:start w:val="1"/>
      <w:numFmt w:val="lowerRoman"/>
      <w:lvlText w:val="%9."/>
      <w:lvlJc w:val="right"/>
      <w:pPr>
        <w:ind w:left="6829" w:hanging="180"/>
      </w:pPr>
    </w:lvl>
  </w:abstractNum>
  <w:abstractNum w:abstractNumId="13" w15:restartNumberingAfterBreak="0">
    <w:nsid w:val="478C7F32"/>
    <w:multiLevelType w:val="hybridMultilevel"/>
    <w:tmpl w:val="8BD2977C"/>
    <w:lvl w:ilvl="0" w:tplc="98D0FD5E">
      <w:start w:val="1"/>
      <w:numFmt w:val="decimal"/>
      <w:pStyle w:val="ListNumbered"/>
      <w:lvlText w:val="%1"/>
      <w:lvlJc w:val="left"/>
      <w:pPr>
        <w:ind w:left="927" w:hanging="360"/>
      </w:pPr>
      <w:rPr>
        <w:rFonts w:hint="default"/>
      </w:rPr>
    </w:lvl>
    <w:lvl w:ilvl="1" w:tplc="23443602">
      <w:start w:val="1"/>
      <w:numFmt w:val="lowerLetter"/>
      <w:lvlText w:val="%2"/>
      <w:lvlJc w:val="left"/>
      <w:pPr>
        <w:ind w:left="567" w:firstLine="0"/>
      </w:pPr>
      <w:rPr>
        <w:rFonts w:hint="default"/>
      </w:rPr>
    </w:lvl>
    <w:lvl w:ilvl="2" w:tplc="928CAB00">
      <w:start w:val="1"/>
      <w:numFmt w:val="lowerRoman"/>
      <w:lvlText w:val="%3"/>
      <w:lvlJc w:val="left"/>
      <w:pPr>
        <w:ind w:left="1701" w:hanging="567"/>
      </w:pPr>
      <w:rPr>
        <w:rFonts w:hint="default"/>
      </w:rPr>
    </w:lvl>
    <w:lvl w:ilvl="3" w:tplc="0C09000F" w:tentative="1">
      <w:start w:val="1"/>
      <w:numFmt w:val="decimal"/>
      <w:lvlText w:val="%4."/>
      <w:lvlJc w:val="left"/>
      <w:pPr>
        <w:ind w:left="3447" w:hanging="360"/>
      </w:pPr>
    </w:lvl>
    <w:lvl w:ilvl="4" w:tplc="0C090019" w:tentative="1">
      <w:start w:val="1"/>
      <w:numFmt w:val="lowerLetter"/>
      <w:lvlText w:val="%5."/>
      <w:lvlJc w:val="left"/>
      <w:pPr>
        <w:ind w:left="4167" w:hanging="360"/>
      </w:pPr>
    </w:lvl>
    <w:lvl w:ilvl="5" w:tplc="0C09001B" w:tentative="1">
      <w:start w:val="1"/>
      <w:numFmt w:val="lowerRoman"/>
      <w:lvlText w:val="%6."/>
      <w:lvlJc w:val="right"/>
      <w:pPr>
        <w:ind w:left="4887" w:hanging="180"/>
      </w:pPr>
    </w:lvl>
    <w:lvl w:ilvl="6" w:tplc="0C09000F" w:tentative="1">
      <w:start w:val="1"/>
      <w:numFmt w:val="decimal"/>
      <w:lvlText w:val="%7."/>
      <w:lvlJc w:val="left"/>
      <w:pPr>
        <w:ind w:left="5607" w:hanging="360"/>
      </w:pPr>
    </w:lvl>
    <w:lvl w:ilvl="7" w:tplc="0C090019" w:tentative="1">
      <w:start w:val="1"/>
      <w:numFmt w:val="lowerLetter"/>
      <w:lvlText w:val="%8."/>
      <w:lvlJc w:val="left"/>
      <w:pPr>
        <w:ind w:left="6327" w:hanging="360"/>
      </w:pPr>
    </w:lvl>
    <w:lvl w:ilvl="8" w:tplc="0C09001B" w:tentative="1">
      <w:start w:val="1"/>
      <w:numFmt w:val="lowerRoman"/>
      <w:lvlText w:val="%9."/>
      <w:lvlJc w:val="right"/>
      <w:pPr>
        <w:ind w:left="7047" w:hanging="180"/>
      </w:pPr>
    </w:lvl>
  </w:abstractNum>
  <w:abstractNum w:abstractNumId="14" w15:restartNumberingAfterBreak="0">
    <w:nsid w:val="486F0EC5"/>
    <w:multiLevelType w:val="hybridMultilevel"/>
    <w:tmpl w:val="9ADA33A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5" w15:restartNumberingAfterBreak="0">
    <w:nsid w:val="50CC566B"/>
    <w:multiLevelType w:val="hybridMultilevel"/>
    <w:tmpl w:val="33D4ACEA"/>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16" w15:restartNumberingAfterBreak="0">
    <w:nsid w:val="53791FDD"/>
    <w:multiLevelType w:val="hybridMultilevel"/>
    <w:tmpl w:val="0D0616C8"/>
    <w:lvl w:ilvl="0" w:tplc="3CF626E0">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17" w15:restartNumberingAfterBreak="0">
    <w:nsid w:val="55C77A58"/>
    <w:multiLevelType w:val="multilevel"/>
    <w:tmpl w:val="EEDABDF4"/>
    <w:styleLink w:val="a1"/>
    <w:lvl w:ilvl="0">
      <w:start w:val="1"/>
      <w:numFmt w:val="bullet"/>
      <w:lvlText w:val=""/>
      <w:lvlJc w:val="left"/>
      <w:pPr>
        <w:tabs>
          <w:tab w:val="num" w:pos="1049"/>
        </w:tabs>
        <w:ind w:left="1106" w:hanging="397"/>
      </w:pPr>
      <w:rPr>
        <w:rFonts w:ascii="Symbol" w:hAnsi="Symbol" w:hint="default"/>
        <w:sz w:val="24"/>
      </w:rPr>
    </w:lvl>
    <w:lvl w:ilvl="1">
      <w:start w:val="1"/>
      <w:numFmt w:val="bullet"/>
      <w:lvlText w:val="o"/>
      <w:lvlJc w:val="left"/>
      <w:pPr>
        <w:tabs>
          <w:tab w:val="num" w:pos="2149"/>
        </w:tabs>
        <w:ind w:left="2149" w:hanging="360"/>
      </w:pPr>
      <w:rPr>
        <w:rFonts w:ascii="Courier New" w:hAnsi="Courier New" w:hint="default"/>
      </w:rPr>
    </w:lvl>
    <w:lvl w:ilvl="2">
      <w:start w:val="1"/>
      <w:numFmt w:val="bullet"/>
      <w:lvlText w:val=""/>
      <w:lvlJc w:val="left"/>
      <w:pPr>
        <w:tabs>
          <w:tab w:val="num" w:pos="2869"/>
        </w:tabs>
        <w:ind w:left="2869" w:hanging="360"/>
      </w:pPr>
      <w:rPr>
        <w:rFonts w:ascii="Wingdings" w:hAnsi="Wingdings" w:hint="default"/>
      </w:rPr>
    </w:lvl>
    <w:lvl w:ilvl="3">
      <w:start w:val="1"/>
      <w:numFmt w:val="bullet"/>
      <w:lvlText w:val=""/>
      <w:lvlJc w:val="left"/>
      <w:pPr>
        <w:tabs>
          <w:tab w:val="num" w:pos="3589"/>
        </w:tabs>
        <w:ind w:left="3589" w:hanging="360"/>
      </w:pPr>
      <w:rPr>
        <w:rFonts w:ascii="Symbol" w:hAnsi="Symbol" w:hint="default"/>
      </w:rPr>
    </w:lvl>
    <w:lvl w:ilvl="4">
      <w:start w:val="1"/>
      <w:numFmt w:val="bullet"/>
      <w:lvlText w:val="o"/>
      <w:lvlJc w:val="left"/>
      <w:pPr>
        <w:tabs>
          <w:tab w:val="num" w:pos="4309"/>
        </w:tabs>
        <w:ind w:left="4309" w:hanging="360"/>
      </w:pPr>
      <w:rPr>
        <w:rFonts w:ascii="Courier New" w:hAnsi="Courier New" w:hint="default"/>
      </w:rPr>
    </w:lvl>
    <w:lvl w:ilvl="5">
      <w:start w:val="1"/>
      <w:numFmt w:val="bullet"/>
      <w:lvlText w:val=""/>
      <w:lvlJc w:val="left"/>
      <w:pPr>
        <w:tabs>
          <w:tab w:val="num" w:pos="5029"/>
        </w:tabs>
        <w:ind w:left="5029" w:hanging="360"/>
      </w:pPr>
      <w:rPr>
        <w:rFonts w:ascii="Wingdings" w:hAnsi="Wingdings" w:hint="default"/>
      </w:rPr>
    </w:lvl>
    <w:lvl w:ilvl="6">
      <w:start w:val="1"/>
      <w:numFmt w:val="bullet"/>
      <w:lvlText w:val=""/>
      <w:lvlJc w:val="left"/>
      <w:pPr>
        <w:tabs>
          <w:tab w:val="num" w:pos="5749"/>
        </w:tabs>
        <w:ind w:left="5749" w:hanging="360"/>
      </w:pPr>
      <w:rPr>
        <w:rFonts w:ascii="Symbol" w:hAnsi="Symbol" w:hint="default"/>
      </w:rPr>
    </w:lvl>
    <w:lvl w:ilvl="7">
      <w:start w:val="1"/>
      <w:numFmt w:val="bullet"/>
      <w:lvlText w:val="o"/>
      <w:lvlJc w:val="left"/>
      <w:pPr>
        <w:tabs>
          <w:tab w:val="num" w:pos="6469"/>
        </w:tabs>
        <w:ind w:left="6469" w:hanging="360"/>
      </w:pPr>
      <w:rPr>
        <w:rFonts w:ascii="Courier New" w:hAnsi="Courier New" w:hint="default"/>
      </w:rPr>
    </w:lvl>
    <w:lvl w:ilvl="8">
      <w:start w:val="1"/>
      <w:numFmt w:val="bullet"/>
      <w:lvlText w:val=""/>
      <w:lvlJc w:val="left"/>
      <w:pPr>
        <w:tabs>
          <w:tab w:val="num" w:pos="7189"/>
        </w:tabs>
        <w:ind w:left="7189" w:hanging="360"/>
      </w:pPr>
      <w:rPr>
        <w:rFonts w:ascii="Wingdings" w:hAnsi="Wingdings" w:hint="default"/>
      </w:rPr>
    </w:lvl>
  </w:abstractNum>
  <w:abstractNum w:abstractNumId="18" w15:restartNumberingAfterBreak="0">
    <w:nsid w:val="57941DD7"/>
    <w:multiLevelType w:val="singleLevel"/>
    <w:tmpl w:val="E18650A8"/>
    <w:lvl w:ilvl="0">
      <w:start w:val="1"/>
      <w:numFmt w:val="lowerLetter"/>
      <w:pStyle w:val="a2"/>
      <w:lvlText w:val="%1)"/>
      <w:lvlJc w:val="left"/>
      <w:pPr>
        <w:tabs>
          <w:tab w:val="num" w:pos="927"/>
        </w:tabs>
        <w:ind w:left="927" w:hanging="360"/>
      </w:pPr>
    </w:lvl>
  </w:abstractNum>
  <w:abstractNum w:abstractNumId="19" w15:restartNumberingAfterBreak="0">
    <w:nsid w:val="589A610A"/>
    <w:multiLevelType w:val="hybridMultilevel"/>
    <w:tmpl w:val="2F647BBC"/>
    <w:lvl w:ilvl="0" w:tplc="7562C056">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0" w15:restartNumberingAfterBreak="0">
    <w:nsid w:val="58AC12A0"/>
    <w:multiLevelType w:val="hybridMultilevel"/>
    <w:tmpl w:val="DD36EAE0"/>
    <w:lvl w:ilvl="0" w:tplc="525AA3AC">
      <w:start w:val="1"/>
      <w:numFmt w:val="bullet"/>
      <w:pStyle w:val="a3"/>
      <w:lvlText w:val="−"/>
      <w:lvlJc w:val="left"/>
      <w:pPr>
        <w:tabs>
          <w:tab w:val="num" w:pos="1701"/>
        </w:tabs>
        <w:ind w:left="1701" w:hanging="567"/>
      </w:pPr>
      <w:rPr>
        <w:rFonts w:ascii="Times New Roman" w:hAnsi="Times New Roman" w:cs="Times New Roman" w:hint="default"/>
      </w:rPr>
    </w:lvl>
    <w:lvl w:ilvl="1" w:tplc="04190019" w:tentative="1">
      <w:start w:val="1"/>
      <w:numFmt w:val="bullet"/>
      <w:lvlText w:val="o"/>
      <w:lvlJc w:val="left"/>
      <w:pPr>
        <w:tabs>
          <w:tab w:val="num" w:pos="1440"/>
        </w:tabs>
        <w:ind w:left="1440" w:hanging="360"/>
      </w:pPr>
      <w:rPr>
        <w:rFonts w:ascii="Courier New" w:hAnsi="Courier New" w:cs="Courier New" w:hint="default"/>
      </w:rPr>
    </w:lvl>
    <w:lvl w:ilvl="2" w:tplc="0419001B" w:tentative="1">
      <w:start w:val="1"/>
      <w:numFmt w:val="bullet"/>
      <w:lvlText w:val=""/>
      <w:lvlJc w:val="left"/>
      <w:pPr>
        <w:tabs>
          <w:tab w:val="num" w:pos="2160"/>
        </w:tabs>
        <w:ind w:left="2160" w:hanging="360"/>
      </w:pPr>
      <w:rPr>
        <w:rFonts w:ascii="Wingdings" w:hAnsi="Wingdings" w:hint="default"/>
      </w:rPr>
    </w:lvl>
    <w:lvl w:ilvl="3" w:tplc="0419000F" w:tentative="1">
      <w:start w:val="1"/>
      <w:numFmt w:val="bullet"/>
      <w:lvlText w:val=""/>
      <w:lvlJc w:val="left"/>
      <w:pPr>
        <w:tabs>
          <w:tab w:val="num" w:pos="2880"/>
        </w:tabs>
        <w:ind w:left="2880" w:hanging="360"/>
      </w:pPr>
      <w:rPr>
        <w:rFonts w:ascii="Symbol" w:hAnsi="Symbol" w:hint="default"/>
      </w:rPr>
    </w:lvl>
    <w:lvl w:ilvl="4" w:tplc="04190019" w:tentative="1">
      <w:start w:val="1"/>
      <w:numFmt w:val="bullet"/>
      <w:lvlText w:val="o"/>
      <w:lvlJc w:val="left"/>
      <w:pPr>
        <w:tabs>
          <w:tab w:val="num" w:pos="3600"/>
        </w:tabs>
        <w:ind w:left="3600" w:hanging="360"/>
      </w:pPr>
      <w:rPr>
        <w:rFonts w:ascii="Courier New" w:hAnsi="Courier New" w:cs="Courier New" w:hint="default"/>
      </w:rPr>
    </w:lvl>
    <w:lvl w:ilvl="5" w:tplc="0419001B" w:tentative="1">
      <w:start w:val="1"/>
      <w:numFmt w:val="bullet"/>
      <w:lvlText w:val=""/>
      <w:lvlJc w:val="left"/>
      <w:pPr>
        <w:tabs>
          <w:tab w:val="num" w:pos="4320"/>
        </w:tabs>
        <w:ind w:left="4320" w:hanging="360"/>
      </w:pPr>
      <w:rPr>
        <w:rFonts w:ascii="Wingdings" w:hAnsi="Wingdings" w:hint="default"/>
      </w:rPr>
    </w:lvl>
    <w:lvl w:ilvl="6" w:tplc="0419000F" w:tentative="1">
      <w:start w:val="1"/>
      <w:numFmt w:val="bullet"/>
      <w:lvlText w:val=""/>
      <w:lvlJc w:val="left"/>
      <w:pPr>
        <w:tabs>
          <w:tab w:val="num" w:pos="5040"/>
        </w:tabs>
        <w:ind w:left="5040" w:hanging="360"/>
      </w:pPr>
      <w:rPr>
        <w:rFonts w:ascii="Symbol" w:hAnsi="Symbol" w:hint="default"/>
      </w:rPr>
    </w:lvl>
    <w:lvl w:ilvl="7" w:tplc="04190019" w:tentative="1">
      <w:start w:val="1"/>
      <w:numFmt w:val="bullet"/>
      <w:lvlText w:val="o"/>
      <w:lvlJc w:val="left"/>
      <w:pPr>
        <w:tabs>
          <w:tab w:val="num" w:pos="5760"/>
        </w:tabs>
        <w:ind w:left="5760" w:hanging="360"/>
      </w:pPr>
      <w:rPr>
        <w:rFonts w:ascii="Courier New" w:hAnsi="Courier New" w:cs="Courier New" w:hint="default"/>
      </w:rPr>
    </w:lvl>
    <w:lvl w:ilvl="8" w:tplc="0419001B" w:tentative="1">
      <w:start w:val="1"/>
      <w:numFmt w:val="bullet"/>
      <w:lvlText w:val=""/>
      <w:lvlJc w:val="left"/>
      <w:pPr>
        <w:tabs>
          <w:tab w:val="num" w:pos="6480"/>
        </w:tabs>
        <w:ind w:left="6480" w:hanging="360"/>
      </w:pPr>
      <w:rPr>
        <w:rFonts w:ascii="Wingdings" w:hAnsi="Wingdings" w:hint="default"/>
      </w:rPr>
    </w:lvl>
  </w:abstractNum>
  <w:abstractNum w:abstractNumId="21" w15:restartNumberingAfterBreak="0">
    <w:nsid w:val="5F946B94"/>
    <w:multiLevelType w:val="multilevel"/>
    <w:tmpl w:val="2B6ADE06"/>
    <w:lvl w:ilvl="0">
      <w:start w:val="1"/>
      <w:numFmt w:val="decimal"/>
      <w:lvlText w:val="%1."/>
      <w:lvlJc w:val="left"/>
      <w:pPr>
        <w:ind w:left="1353" w:hanging="360"/>
      </w:pPr>
      <w:rPr>
        <w:rFonts w:hint="default"/>
      </w:rPr>
    </w:lvl>
    <w:lvl w:ilvl="1">
      <w:start w:val="1"/>
      <w:numFmt w:val="decimal"/>
      <w:isLgl/>
      <w:lvlText w:val="%1.%2."/>
      <w:lvlJc w:val="left"/>
      <w:pPr>
        <w:ind w:left="1647" w:hanging="720"/>
      </w:pPr>
      <w:rPr>
        <w:rFonts w:hint="default"/>
      </w:rPr>
    </w:lvl>
    <w:lvl w:ilvl="2">
      <w:start w:val="1"/>
      <w:numFmt w:val="decimal"/>
      <w:isLgl/>
      <w:lvlText w:val="%1.%2.%3."/>
      <w:lvlJc w:val="left"/>
      <w:pPr>
        <w:ind w:left="2367" w:hanging="1080"/>
      </w:pPr>
      <w:rPr>
        <w:rFonts w:hint="default"/>
      </w:rPr>
    </w:lvl>
    <w:lvl w:ilvl="3">
      <w:start w:val="1"/>
      <w:numFmt w:val="decimal"/>
      <w:isLgl/>
      <w:lvlText w:val="%1.%2.%3.%4."/>
      <w:lvlJc w:val="left"/>
      <w:pPr>
        <w:ind w:left="2727" w:hanging="1080"/>
      </w:pPr>
      <w:rPr>
        <w:rFonts w:hint="default"/>
      </w:rPr>
    </w:lvl>
    <w:lvl w:ilvl="4">
      <w:start w:val="1"/>
      <w:numFmt w:val="decimal"/>
      <w:isLgl/>
      <w:lvlText w:val="%1.%2.%3.%4.%5."/>
      <w:lvlJc w:val="left"/>
      <w:pPr>
        <w:ind w:left="3447" w:hanging="1440"/>
      </w:pPr>
      <w:rPr>
        <w:rFonts w:hint="default"/>
      </w:rPr>
    </w:lvl>
    <w:lvl w:ilvl="5">
      <w:start w:val="1"/>
      <w:numFmt w:val="decimal"/>
      <w:isLgl/>
      <w:lvlText w:val="%1.%2.%3.%4.%5.%6."/>
      <w:lvlJc w:val="left"/>
      <w:pPr>
        <w:ind w:left="4167" w:hanging="1800"/>
      </w:pPr>
      <w:rPr>
        <w:rFonts w:hint="default"/>
      </w:rPr>
    </w:lvl>
    <w:lvl w:ilvl="6">
      <w:start w:val="1"/>
      <w:numFmt w:val="decimal"/>
      <w:isLgl/>
      <w:lvlText w:val="%1.%2.%3.%4.%5.%6.%7."/>
      <w:lvlJc w:val="left"/>
      <w:pPr>
        <w:ind w:left="4527" w:hanging="1800"/>
      </w:pPr>
      <w:rPr>
        <w:rFonts w:hint="default"/>
      </w:rPr>
    </w:lvl>
    <w:lvl w:ilvl="7">
      <w:start w:val="1"/>
      <w:numFmt w:val="decimal"/>
      <w:isLgl/>
      <w:lvlText w:val="%1.%2.%3.%4.%5.%6.%7.%8."/>
      <w:lvlJc w:val="left"/>
      <w:pPr>
        <w:ind w:left="5247" w:hanging="2160"/>
      </w:pPr>
      <w:rPr>
        <w:rFonts w:hint="default"/>
      </w:rPr>
    </w:lvl>
    <w:lvl w:ilvl="8">
      <w:start w:val="1"/>
      <w:numFmt w:val="decimal"/>
      <w:isLgl/>
      <w:lvlText w:val="%1.%2.%3.%4.%5.%6.%7.%8.%9."/>
      <w:lvlJc w:val="left"/>
      <w:pPr>
        <w:ind w:left="5967" w:hanging="2520"/>
      </w:pPr>
      <w:rPr>
        <w:rFonts w:hint="default"/>
      </w:rPr>
    </w:lvl>
  </w:abstractNum>
  <w:abstractNum w:abstractNumId="22" w15:restartNumberingAfterBreak="0">
    <w:nsid w:val="638B1733"/>
    <w:multiLevelType w:val="hybridMultilevel"/>
    <w:tmpl w:val="F084AF4A"/>
    <w:lvl w:ilvl="0" w:tplc="68C6FBF8">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3" w15:restartNumberingAfterBreak="0">
    <w:nsid w:val="64056EAF"/>
    <w:multiLevelType w:val="hybridMultilevel"/>
    <w:tmpl w:val="15EC489C"/>
    <w:lvl w:ilvl="0" w:tplc="ADEA7198">
      <w:start w:val="1"/>
      <w:numFmt w:val="bullet"/>
      <w:lvlText w:val=""/>
      <w:lvlJc w:val="left"/>
      <w:pPr>
        <w:ind w:left="1287" w:hanging="360"/>
      </w:pPr>
      <w:rPr>
        <w:rFonts w:ascii="Symbol" w:hAnsi="Symbol" w:hint="default"/>
      </w:rPr>
    </w:lvl>
    <w:lvl w:ilvl="1" w:tplc="04190003" w:tentative="1">
      <w:start w:val="1"/>
      <w:numFmt w:val="bullet"/>
      <w:lvlText w:val="o"/>
      <w:lvlJc w:val="left"/>
      <w:pPr>
        <w:ind w:left="2007" w:hanging="360"/>
      </w:pPr>
      <w:rPr>
        <w:rFonts w:ascii="Courier New" w:hAnsi="Courier New" w:cs="Courier New" w:hint="default"/>
      </w:rPr>
    </w:lvl>
    <w:lvl w:ilvl="2" w:tplc="04190005" w:tentative="1">
      <w:start w:val="1"/>
      <w:numFmt w:val="bullet"/>
      <w:lvlText w:val=""/>
      <w:lvlJc w:val="left"/>
      <w:pPr>
        <w:ind w:left="2727" w:hanging="360"/>
      </w:pPr>
      <w:rPr>
        <w:rFonts w:ascii="Wingdings" w:hAnsi="Wingdings" w:hint="default"/>
      </w:rPr>
    </w:lvl>
    <w:lvl w:ilvl="3" w:tplc="04190001" w:tentative="1">
      <w:start w:val="1"/>
      <w:numFmt w:val="bullet"/>
      <w:lvlText w:val=""/>
      <w:lvlJc w:val="left"/>
      <w:pPr>
        <w:ind w:left="3447" w:hanging="360"/>
      </w:pPr>
      <w:rPr>
        <w:rFonts w:ascii="Symbol" w:hAnsi="Symbol" w:hint="default"/>
      </w:rPr>
    </w:lvl>
    <w:lvl w:ilvl="4" w:tplc="04190003" w:tentative="1">
      <w:start w:val="1"/>
      <w:numFmt w:val="bullet"/>
      <w:lvlText w:val="o"/>
      <w:lvlJc w:val="left"/>
      <w:pPr>
        <w:ind w:left="4167" w:hanging="360"/>
      </w:pPr>
      <w:rPr>
        <w:rFonts w:ascii="Courier New" w:hAnsi="Courier New" w:cs="Courier New" w:hint="default"/>
      </w:rPr>
    </w:lvl>
    <w:lvl w:ilvl="5" w:tplc="04190005" w:tentative="1">
      <w:start w:val="1"/>
      <w:numFmt w:val="bullet"/>
      <w:lvlText w:val=""/>
      <w:lvlJc w:val="left"/>
      <w:pPr>
        <w:ind w:left="4887" w:hanging="360"/>
      </w:pPr>
      <w:rPr>
        <w:rFonts w:ascii="Wingdings" w:hAnsi="Wingdings" w:hint="default"/>
      </w:rPr>
    </w:lvl>
    <w:lvl w:ilvl="6" w:tplc="04190001" w:tentative="1">
      <w:start w:val="1"/>
      <w:numFmt w:val="bullet"/>
      <w:lvlText w:val=""/>
      <w:lvlJc w:val="left"/>
      <w:pPr>
        <w:ind w:left="5607" w:hanging="360"/>
      </w:pPr>
      <w:rPr>
        <w:rFonts w:ascii="Symbol" w:hAnsi="Symbol" w:hint="default"/>
      </w:rPr>
    </w:lvl>
    <w:lvl w:ilvl="7" w:tplc="04190003" w:tentative="1">
      <w:start w:val="1"/>
      <w:numFmt w:val="bullet"/>
      <w:lvlText w:val="o"/>
      <w:lvlJc w:val="left"/>
      <w:pPr>
        <w:ind w:left="6327" w:hanging="360"/>
      </w:pPr>
      <w:rPr>
        <w:rFonts w:ascii="Courier New" w:hAnsi="Courier New" w:cs="Courier New" w:hint="default"/>
      </w:rPr>
    </w:lvl>
    <w:lvl w:ilvl="8" w:tplc="04190005" w:tentative="1">
      <w:start w:val="1"/>
      <w:numFmt w:val="bullet"/>
      <w:lvlText w:val=""/>
      <w:lvlJc w:val="left"/>
      <w:pPr>
        <w:ind w:left="7047" w:hanging="360"/>
      </w:pPr>
      <w:rPr>
        <w:rFonts w:ascii="Wingdings" w:hAnsi="Wingdings" w:hint="default"/>
      </w:rPr>
    </w:lvl>
  </w:abstractNum>
  <w:abstractNum w:abstractNumId="24" w15:restartNumberingAfterBreak="0">
    <w:nsid w:val="6A6316BF"/>
    <w:multiLevelType w:val="hybridMultilevel"/>
    <w:tmpl w:val="C2A49B4A"/>
    <w:lvl w:ilvl="0" w:tplc="FBAA3FEC">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5" w15:restartNumberingAfterBreak="0">
    <w:nsid w:val="6EBA2FD0"/>
    <w:multiLevelType w:val="hybridMultilevel"/>
    <w:tmpl w:val="FDF8CFDC"/>
    <w:lvl w:ilvl="0" w:tplc="140E9F62">
      <w:start w:val="1"/>
      <w:numFmt w:val="bullet"/>
      <w:pStyle w:val="a4"/>
      <w:lvlText w:val=""/>
      <w:lvlJc w:val="left"/>
      <w:pPr>
        <w:ind w:left="1287" w:hanging="360"/>
      </w:pPr>
      <w:rPr>
        <w:rFonts w:ascii="Symbol" w:hAnsi="Symbol" w:hint="default"/>
      </w:rPr>
    </w:lvl>
    <w:lvl w:ilvl="1" w:tplc="04190003" w:tentative="1">
      <w:start w:val="1"/>
      <w:numFmt w:val="bullet"/>
      <w:lvlText w:val="o"/>
      <w:lvlJc w:val="left"/>
      <w:pPr>
        <w:ind w:left="2007" w:hanging="360"/>
      </w:pPr>
      <w:rPr>
        <w:rFonts w:ascii="Courier New" w:hAnsi="Courier New" w:cs="Courier New" w:hint="default"/>
      </w:rPr>
    </w:lvl>
    <w:lvl w:ilvl="2" w:tplc="04190005" w:tentative="1">
      <w:start w:val="1"/>
      <w:numFmt w:val="bullet"/>
      <w:lvlText w:val=""/>
      <w:lvlJc w:val="left"/>
      <w:pPr>
        <w:ind w:left="2727" w:hanging="360"/>
      </w:pPr>
      <w:rPr>
        <w:rFonts w:ascii="Wingdings" w:hAnsi="Wingdings" w:hint="default"/>
      </w:rPr>
    </w:lvl>
    <w:lvl w:ilvl="3" w:tplc="04190001" w:tentative="1">
      <w:start w:val="1"/>
      <w:numFmt w:val="bullet"/>
      <w:lvlText w:val=""/>
      <w:lvlJc w:val="left"/>
      <w:pPr>
        <w:ind w:left="3447" w:hanging="360"/>
      </w:pPr>
      <w:rPr>
        <w:rFonts w:ascii="Symbol" w:hAnsi="Symbol" w:hint="default"/>
      </w:rPr>
    </w:lvl>
    <w:lvl w:ilvl="4" w:tplc="04190003" w:tentative="1">
      <w:start w:val="1"/>
      <w:numFmt w:val="bullet"/>
      <w:lvlText w:val="o"/>
      <w:lvlJc w:val="left"/>
      <w:pPr>
        <w:ind w:left="4167" w:hanging="360"/>
      </w:pPr>
      <w:rPr>
        <w:rFonts w:ascii="Courier New" w:hAnsi="Courier New" w:cs="Courier New" w:hint="default"/>
      </w:rPr>
    </w:lvl>
    <w:lvl w:ilvl="5" w:tplc="04190005" w:tentative="1">
      <w:start w:val="1"/>
      <w:numFmt w:val="bullet"/>
      <w:lvlText w:val=""/>
      <w:lvlJc w:val="left"/>
      <w:pPr>
        <w:ind w:left="4887" w:hanging="360"/>
      </w:pPr>
      <w:rPr>
        <w:rFonts w:ascii="Wingdings" w:hAnsi="Wingdings" w:hint="default"/>
      </w:rPr>
    </w:lvl>
    <w:lvl w:ilvl="6" w:tplc="04190001" w:tentative="1">
      <w:start w:val="1"/>
      <w:numFmt w:val="bullet"/>
      <w:lvlText w:val=""/>
      <w:lvlJc w:val="left"/>
      <w:pPr>
        <w:ind w:left="5607" w:hanging="360"/>
      </w:pPr>
      <w:rPr>
        <w:rFonts w:ascii="Symbol" w:hAnsi="Symbol" w:hint="default"/>
      </w:rPr>
    </w:lvl>
    <w:lvl w:ilvl="7" w:tplc="04190003" w:tentative="1">
      <w:start w:val="1"/>
      <w:numFmt w:val="bullet"/>
      <w:lvlText w:val="o"/>
      <w:lvlJc w:val="left"/>
      <w:pPr>
        <w:ind w:left="6327" w:hanging="360"/>
      </w:pPr>
      <w:rPr>
        <w:rFonts w:ascii="Courier New" w:hAnsi="Courier New" w:cs="Courier New" w:hint="default"/>
      </w:rPr>
    </w:lvl>
    <w:lvl w:ilvl="8" w:tplc="04190005" w:tentative="1">
      <w:start w:val="1"/>
      <w:numFmt w:val="bullet"/>
      <w:lvlText w:val=""/>
      <w:lvlJc w:val="left"/>
      <w:pPr>
        <w:ind w:left="7047" w:hanging="360"/>
      </w:pPr>
      <w:rPr>
        <w:rFonts w:ascii="Wingdings" w:hAnsi="Wingdings" w:hint="default"/>
      </w:rPr>
    </w:lvl>
  </w:abstractNum>
  <w:abstractNum w:abstractNumId="26" w15:restartNumberingAfterBreak="0">
    <w:nsid w:val="6FCF374A"/>
    <w:multiLevelType w:val="hybridMultilevel"/>
    <w:tmpl w:val="532EA306"/>
    <w:lvl w:ilvl="0" w:tplc="B14C39A8">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7" w15:restartNumberingAfterBreak="0">
    <w:nsid w:val="74582CE0"/>
    <w:multiLevelType w:val="hybridMultilevel"/>
    <w:tmpl w:val="A088F36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8" w15:restartNumberingAfterBreak="0">
    <w:nsid w:val="780D5466"/>
    <w:multiLevelType w:val="singleLevel"/>
    <w:tmpl w:val="B35E9A16"/>
    <w:lvl w:ilvl="0">
      <w:start w:val="1"/>
      <w:numFmt w:val="lowerLetter"/>
      <w:pStyle w:val="20"/>
      <w:lvlText w:val="%1)"/>
      <w:lvlJc w:val="left"/>
      <w:pPr>
        <w:tabs>
          <w:tab w:val="num" w:pos="927"/>
        </w:tabs>
        <w:ind w:left="927" w:hanging="360"/>
      </w:pPr>
    </w:lvl>
  </w:abstractNum>
  <w:abstractNum w:abstractNumId="29" w15:restartNumberingAfterBreak="0">
    <w:nsid w:val="7C774193"/>
    <w:multiLevelType w:val="multilevel"/>
    <w:tmpl w:val="5F943506"/>
    <w:styleLink w:val="21"/>
    <w:lvl w:ilvl="0">
      <w:start w:val="1"/>
      <w:numFmt w:val="russianLower"/>
      <w:lvlText w:val="%1)"/>
      <w:lvlJc w:val="left"/>
      <w:pPr>
        <w:tabs>
          <w:tab w:val="num" w:pos="1281"/>
        </w:tabs>
        <w:ind w:left="1281" w:hanging="360"/>
      </w:pPr>
      <w:rPr>
        <w:rFonts w:ascii="Times New Roman" w:hAnsi="Times New Roman"/>
        <w:sz w:val="24"/>
        <w:szCs w:val="24"/>
      </w:rPr>
    </w:lvl>
    <w:lvl w:ilvl="1">
      <w:start w:val="1"/>
      <w:numFmt w:val="bullet"/>
      <w:lvlText w:val=""/>
      <w:lvlJc w:val="left"/>
      <w:pPr>
        <w:tabs>
          <w:tab w:val="num" w:pos="2001"/>
        </w:tabs>
        <w:ind w:left="2001" w:hanging="360"/>
      </w:pPr>
      <w:rPr>
        <w:rFonts w:ascii="Symbol" w:hAnsi="Symbol" w:hint="default"/>
      </w:rPr>
    </w:lvl>
    <w:lvl w:ilvl="2">
      <w:start w:val="1"/>
      <w:numFmt w:val="lowerRoman"/>
      <w:lvlText w:val="%3."/>
      <w:lvlJc w:val="right"/>
      <w:pPr>
        <w:tabs>
          <w:tab w:val="num" w:pos="2721"/>
        </w:tabs>
        <w:ind w:left="2721" w:hanging="180"/>
      </w:pPr>
    </w:lvl>
    <w:lvl w:ilvl="3">
      <w:start w:val="1"/>
      <w:numFmt w:val="decimal"/>
      <w:lvlText w:val="%4."/>
      <w:lvlJc w:val="left"/>
      <w:pPr>
        <w:tabs>
          <w:tab w:val="num" w:pos="3441"/>
        </w:tabs>
        <w:ind w:left="3441" w:hanging="360"/>
      </w:pPr>
    </w:lvl>
    <w:lvl w:ilvl="4">
      <w:start w:val="1"/>
      <w:numFmt w:val="lowerLetter"/>
      <w:lvlText w:val="%5."/>
      <w:lvlJc w:val="left"/>
      <w:pPr>
        <w:tabs>
          <w:tab w:val="num" w:pos="4161"/>
        </w:tabs>
        <w:ind w:left="4161" w:hanging="360"/>
      </w:pPr>
    </w:lvl>
    <w:lvl w:ilvl="5">
      <w:start w:val="1"/>
      <w:numFmt w:val="lowerRoman"/>
      <w:lvlText w:val="%6."/>
      <w:lvlJc w:val="right"/>
      <w:pPr>
        <w:tabs>
          <w:tab w:val="num" w:pos="4881"/>
        </w:tabs>
        <w:ind w:left="4881" w:hanging="180"/>
      </w:pPr>
    </w:lvl>
    <w:lvl w:ilvl="6">
      <w:start w:val="1"/>
      <w:numFmt w:val="decimal"/>
      <w:lvlText w:val="%7."/>
      <w:lvlJc w:val="left"/>
      <w:pPr>
        <w:tabs>
          <w:tab w:val="num" w:pos="5601"/>
        </w:tabs>
        <w:ind w:left="5601" w:hanging="360"/>
      </w:pPr>
    </w:lvl>
    <w:lvl w:ilvl="7">
      <w:start w:val="1"/>
      <w:numFmt w:val="lowerLetter"/>
      <w:lvlText w:val="%8."/>
      <w:lvlJc w:val="left"/>
      <w:pPr>
        <w:tabs>
          <w:tab w:val="num" w:pos="6321"/>
        </w:tabs>
        <w:ind w:left="6321" w:hanging="360"/>
      </w:pPr>
    </w:lvl>
    <w:lvl w:ilvl="8">
      <w:start w:val="1"/>
      <w:numFmt w:val="lowerRoman"/>
      <w:lvlText w:val="%9."/>
      <w:lvlJc w:val="right"/>
      <w:pPr>
        <w:tabs>
          <w:tab w:val="num" w:pos="7041"/>
        </w:tabs>
        <w:ind w:left="7041" w:hanging="180"/>
      </w:pPr>
    </w:lvl>
  </w:abstractNum>
  <w:num w:numId="1">
    <w:abstractNumId w:val="1"/>
  </w:num>
  <w:num w:numId="2">
    <w:abstractNumId w:val="18"/>
  </w:num>
  <w:num w:numId="3">
    <w:abstractNumId w:val="28"/>
  </w:num>
  <w:num w:numId="4">
    <w:abstractNumId w:val="29"/>
  </w:num>
  <w:num w:numId="5">
    <w:abstractNumId w:val="17"/>
  </w:num>
  <w:num w:numId="6">
    <w:abstractNumId w:val="20"/>
  </w:num>
  <w:num w:numId="7">
    <w:abstractNumId w:val="10"/>
  </w:num>
  <w:num w:numId="8">
    <w:abstractNumId w:val="4"/>
  </w:num>
  <w:num w:numId="9">
    <w:abstractNumId w:val="9"/>
  </w:num>
  <w:num w:numId="10">
    <w:abstractNumId w:val="25"/>
  </w:num>
  <w:num w:numId="11">
    <w:abstractNumId w:val="13"/>
  </w:num>
  <w:num w:numId="12">
    <w:abstractNumId w:val="8"/>
  </w:num>
  <w:num w:numId="13">
    <w:abstractNumId w:val="6"/>
  </w:num>
  <w:num w:numId="14">
    <w:abstractNumId w:val="3"/>
  </w:num>
  <w:num w:numId="15">
    <w:abstractNumId w:val="14"/>
  </w:num>
  <w:num w:numId="16">
    <w:abstractNumId w:val="24"/>
  </w:num>
  <w:num w:numId="17">
    <w:abstractNumId w:val="19"/>
  </w:num>
  <w:num w:numId="18">
    <w:abstractNumId w:val="7"/>
  </w:num>
  <w:num w:numId="19">
    <w:abstractNumId w:val="7"/>
  </w:num>
  <w:num w:numId="20">
    <w:abstractNumId w:val="7"/>
  </w:num>
  <w:num w:numId="21">
    <w:abstractNumId w:val="7"/>
  </w:num>
  <w:num w:numId="22">
    <w:abstractNumId w:val="0"/>
  </w:num>
  <w:num w:numId="23">
    <w:abstractNumId w:val="12"/>
  </w:num>
  <w:num w:numId="24">
    <w:abstractNumId w:val="16"/>
  </w:num>
  <w:num w:numId="25">
    <w:abstractNumId w:val="25"/>
  </w:num>
  <w:num w:numId="26">
    <w:abstractNumId w:val="7"/>
  </w:num>
  <w:num w:numId="27">
    <w:abstractNumId w:val="7"/>
  </w:num>
  <w:num w:numId="28">
    <w:abstractNumId w:val="2"/>
  </w:num>
  <w:num w:numId="29">
    <w:abstractNumId w:val="11"/>
  </w:num>
  <w:num w:numId="30">
    <w:abstractNumId w:val="15"/>
  </w:num>
  <w:num w:numId="31">
    <w:abstractNumId w:val="5"/>
  </w:num>
  <w:num w:numId="32">
    <w:abstractNumId w:val="22"/>
  </w:num>
  <w:num w:numId="33">
    <w:abstractNumId w:val="23"/>
  </w:num>
  <w:num w:numId="34">
    <w:abstractNumId w:val="26"/>
  </w:num>
  <w:num w:numId="35">
    <w:abstractNumId w:val="21"/>
  </w:num>
  <w:num w:numId="36">
    <w:abstractNumId w:val="27"/>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ru-RU" w:vendorID="64" w:dllVersion="6" w:nlCheck="1" w:checkStyle="0"/>
  <w:activeWritingStyle w:appName="MSWord" w:lang="en-US" w:vendorID="64" w:dllVersion="6" w:nlCheck="1" w:checkStyle="1"/>
  <w:activeWritingStyle w:appName="MSWord" w:lang="ru-RU" w:vendorID="64" w:dllVersion="4096" w:nlCheck="1" w:checkStyle="0"/>
  <w:activeWritingStyle w:appName="MSWord" w:lang="en-US" w:vendorID="64" w:dllVersion="4096" w:nlCheck="1" w:checkStyle="0"/>
  <w:activeWritingStyle w:appName="MSWord" w:lang="ru-RU" w:vendorID="64" w:dllVersion="131078" w:nlCheck="1" w:checkStyle="0"/>
  <w:activeWritingStyle w:appName="MSWord" w:lang="ru-RU" w:vendorID="1" w:dllVersion="512" w:checkStyle="1"/>
  <w:proofState w:spelling="clean" w:grammar="clean"/>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9"/>
  <w:hyphenationZone w:val="425"/>
  <w:displayHorizontalDrawingGridEvery w:val="0"/>
  <w:displayVerticalDrawingGridEvery w:val="0"/>
  <w:doNotUseMarginsForDrawingGridOrigin/>
  <w:noPunctuationKerning/>
  <w:characterSpacingControl w:val="doNotCompress"/>
  <w:hdrShapeDefaults>
    <o:shapedefaults v:ext="edit" spidmax="12289"/>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92D57"/>
    <w:rsid w:val="00000B55"/>
    <w:rsid w:val="000024F4"/>
    <w:rsid w:val="00002508"/>
    <w:rsid w:val="000031AC"/>
    <w:rsid w:val="00003B97"/>
    <w:rsid w:val="00004118"/>
    <w:rsid w:val="000052EB"/>
    <w:rsid w:val="00005466"/>
    <w:rsid w:val="00006231"/>
    <w:rsid w:val="000073EE"/>
    <w:rsid w:val="00007B52"/>
    <w:rsid w:val="00011A8A"/>
    <w:rsid w:val="00012241"/>
    <w:rsid w:val="00012669"/>
    <w:rsid w:val="00012D8B"/>
    <w:rsid w:val="00014898"/>
    <w:rsid w:val="00014A05"/>
    <w:rsid w:val="00015A54"/>
    <w:rsid w:val="0001677B"/>
    <w:rsid w:val="00016AA3"/>
    <w:rsid w:val="00017CBD"/>
    <w:rsid w:val="000206E3"/>
    <w:rsid w:val="00020E09"/>
    <w:rsid w:val="000211B8"/>
    <w:rsid w:val="0002239A"/>
    <w:rsid w:val="00022EE3"/>
    <w:rsid w:val="000231AC"/>
    <w:rsid w:val="0002393A"/>
    <w:rsid w:val="00024EE7"/>
    <w:rsid w:val="00025808"/>
    <w:rsid w:val="00025844"/>
    <w:rsid w:val="000260DC"/>
    <w:rsid w:val="00030852"/>
    <w:rsid w:val="00031274"/>
    <w:rsid w:val="000314F5"/>
    <w:rsid w:val="00031B0A"/>
    <w:rsid w:val="00031FA4"/>
    <w:rsid w:val="000322D7"/>
    <w:rsid w:val="00032FE8"/>
    <w:rsid w:val="000335CF"/>
    <w:rsid w:val="000338AE"/>
    <w:rsid w:val="00033A07"/>
    <w:rsid w:val="00033EE4"/>
    <w:rsid w:val="00033FC6"/>
    <w:rsid w:val="00034120"/>
    <w:rsid w:val="00034FBD"/>
    <w:rsid w:val="000362C6"/>
    <w:rsid w:val="0003655A"/>
    <w:rsid w:val="00036D9B"/>
    <w:rsid w:val="00036E0F"/>
    <w:rsid w:val="0003778F"/>
    <w:rsid w:val="00040B4F"/>
    <w:rsid w:val="00040CA6"/>
    <w:rsid w:val="00040E93"/>
    <w:rsid w:val="00043FDB"/>
    <w:rsid w:val="000445BE"/>
    <w:rsid w:val="00045D2F"/>
    <w:rsid w:val="00045F35"/>
    <w:rsid w:val="000460C8"/>
    <w:rsid w:val="00046D54"/>
    <w:rsid w:val="000470EE"/>
    <w:rsid w:val="00050212"/>
    <w:rsid w:val="00050F1C"/>
    <w:rsid w:val="00051254"/>
    <w:rsid w:val="000522F2"/>
    <w:rsid w:val="00052355"/>
    <w:rsid w:val="00052BCA"/>
    <w:rsid w:val="000532AF"/>
    <w:rsid w:val="00054496"/>
    <w:rsid w:val="000547E8"/>
    <w:rsid w:val="00055B6B"/>
    <w:rsid w:val="00055FA8"/>
    <w:rsid w:val="000573BF"/>
    <w:rsid w:val="00057820"/>
    <w:rsid w:val="00060C5C"/>
    <w:rsid w:val="00060D3B"/>
    <w:rsid w:val="00062110"/>
    <w:rsid w:val="00062873"/>
    <w:rsid w:val="0006293D"/>
    <w:rsid w:val="00063740"/>
    <w:rsid w:val="00064127"/>
    <w:rsid w:val="0006464A"/>
    <w:rsid w:val="00064FB6"/>
    <w:rsid w:val="00065DEE"/>
    <w:rsid w:val="00065ECC"/>
    <w:rsid w:val="000676E9"/>
    <w:rsid w:val="00067806"/>
    <w:rsid w:val="00070742"/>
    <w:rsid w:val="00070991"/>
    <w:rsid w:val="00071B6F"/>
    <w:rsid w:val="00072357"/>
    <w:rsid w:val="000727BC"/>
    <w:rsid w:val="000727D9"/>
    <w:rsid w:val="00072C34"/>
    <w:rsid w:val="00073081"/>
    <w:rsid w:val="00074A98"/>
    <w:rsid w:val="00075F3D"/>
    <w:rsid w:val="00076C3D"/>
    <w:rsid w:val="00076E83"/>
    <w:rsid w:val="00077BAC"/>
    <w:rsid w:val="00077F41"/>
    <w:rsid w:val="00080186"/>
    <w:rsid w:val="000807E1"/>
    <w:rsid w:val="00080859"/>
    <w:rsid w:val="000821AC"/>
    <w:rsid w:val="0008262A"/>
    <w:rsid w:val="000833D1"/>
    <w:rsid w:val="00083BAF"/>
    <w:rsid w:val="00084932"/>
    <w:rsid w:val="0008549B"/>
    <w:rsid w:val="000874BD"/>
    <w:rsid w:val="00093C81"/>
    <w:rsid w:val="0009533F"/>
    <w:rsid w:val="00095468"/>
    <w:rsid w:val="00096E9B"/>
    <w:rsid w:val="000A2417"/>
    <w:rsid w:val="000A2AAC"/>
    <w:rsid w:val="000A2F92"/>
    <w:rsid w:val="000A35D0"/>
    <w:rsid w:val="000A3612"/>
    <w:rsid w:val="000A3772"/>
    <w:rsid w:val="000A64A5"/>
    <w:rsid w:val="000A7344"/>
    <w:rsid w:val="000A7F19"/>
    <w:rsid w:val="000B0C27"/>
    <w:rsid w:val="000B1033"/>
    <w:rsid w:val="000B13F5"/>
    <w:rsid w:val="000B18E9"/>
    <w:rsid w:val="000B1EB1"/>
    <w:rsid w:val="000B3C1B"/>
    <w:rsid w:val="000B3DD7"/>
    <w:rsid w:val="000B4C70"/>
    <w:rsid w:val="000B4F8E"/>
    <w:rsid w:val="000B550E"/>
    <w:rsid w:val="000B6681"/>
    <w:rsid w:val="000B6E08"/>
    <w:rsid w:val="000C053D"/>
    <w:rsid w:val="000C0F4C"/>
    <w:rsid w:val="000C15E9"/>
    <w:rsid w:val="000C2262"/>
    <w:rsid w:val="000C3E39"/>
    <w:rsid w:val="000C50D9"/>
    <w:rsid w:val="000C549F"/>
    <w:rsid w:val="000C5D96"/>
    <w:rsid w:val="000C66F6"/>
    <w:rsid w:val="000C6849"/>
    <w:rsid w:val="000C686D"/>
    <w:rsid w:val="000C6E12"/>
    <w:rsid w:val="000C772C"/>
    <w:rsid w:val="000C7C37"/>
    <w:rsid w:val="000C7F47"/>
    <w:rsid w:val="000D0AD7"/>
    <w:rsid w:val="000D22B3"/>
    <w:rsid w:val="000D33E7"/>
    <w:rsid w:val="000D4794"/>
    <w:rsid w:val="000D4DDF"/>
    <w:rsid w:val="000D4E72"/>
    <w:rsid w:val="000D63AF"/>
    <w:rsid w:val="000D6415"/>
    <w:rsid w:val="000D6EC0"/>
    <w:rsid w:val="000D7797"/>
    <w:rsid w:val="000D78F6"/>
    <w:rsid w:val="000D7A2E"/>
    <w:rsid w:val="000E00C3"/>
    <w:rsid w:val="000E10FF"/>
    <w:rsid w:val="000E152F"/>
    <w:rsid w:val="000E161D"/>
    <w:rsid w:val="000E1B02"/>
    <w:rsid w:val="000E2A21"/>
    <w:rsid w:val="000E33B6"/>
    <w:rsid w:val="000E3D3D"/>
    <w:rsid w:val="000E4016"/>
    <w:rsid w:val="000E4A96"/>
    <w:rsid w:val="000E4E1F"/>
    <w:rsid w:val="000E54C7"/>
    <w:rsid w:val="000E5ECB"/>
    <w:rsid w:val="000E79E4"/>
    <w:rsid w:val="000F000B"/>
    <w:rsid w:val="000F1096"/>
    <w:rsid w:val="000F17C9"/>
    <w:rsid w:val="000F1D08"/>
    <w:rsid w:val="000F203E"/>
    <w:rsid w:val="000F275B"/>
    <w:rsid w:val="000F2B37"/>
    <w:rsid w:val="000F2C4B"/>
    <w:rsid w:val="000F3F88"/>
    <w:rsid w:val="000F6728"/>
    <w:rsid w:val="000F6EEB"/>
    <w:rsid w:val="001001A8"/>
    <w:rsid w:val="001008E0"/>
    <w:rsid w:val="00100B03"/>
    <w:rsid w:val="0010132C"/>
    <w:rsid w:val="00102146"/>
    <w:rsid w:val="0010261D"/>
    <w:rsid w:val="00102644"/>
    <w:rsid w:val="00103436"/>
    <w:rsid w:val="001042D9"/>
    <w:rsid w:val="00104687"/>
    <w:rsid w:val="00105D0E"/>
    <w:rsid w:val="00105F0B"/>
    <w:rsid w:val="00106172"/>
    <w:rsid w:val="001067B5"/>
    <w:rsid w:val="00106FB7"/>
    <w:rsid w:val="0010723D"/>
    <w:rsid w:val="00110F6B"/>
    <w:rsid w:val="001116ED"/>
    <w:rsid w:val="0011215E"/>
    <w:rsid w:val="001125D8"/>
    <w:rsid w:val="00113308"/>
    <w:rsid w:val="00114781"/>
    <w:rsid w:val="001147B0"/>
    <w:rsid w:val="00114C2B"/>
    <w:rsid w:val="00116015"/>
    <w:rsid w:val="00116479"/>
    <w:rsid w:val="001171CA"/>
    <w:rsid w:val="00117ED8"/>
    <w:rsid w:val="00121F2E"/>
    <w:rsid w:val="001220FD"/>
    <w:rsid w:val="0012224A"/>
    <w:rsid w:val="00123870"/>
    <w:rsid w:val="0012532C"/>
    <w:rsid w:val="00125352"/>
    <w:rsid w:val="0012644A"/>
    <w:rsid w:val="00127119"/>
    <w:rsid w:val="00127AE0"/>
    <w:rsid w:val="00127C32"/>
    <w:rsid w:val="001301A2"/>
    <w:rsid w:val="00131A0D"/>
    <w:rsid w:val="0013273C"/>
    <w:rsid w:val="00132B25"/>
    <w:rsid w:val="00134191"/>
    <w:rsid w:val="001347FB"/>
    <w:rsid w:val="0013551E"/>
    <w:rsid w:val="001355EA"/>
    <w:rsid w:val="001366A5"/>
    <w:rsid w:val="0013689D"/>
    <w:rsid w:val="00136C7B"/>
    <w:rsid w:val="001373D0"/>
    <w:rsid w:val="001376B7"/>
    <w:rsid w:val="00140BAF"/>
    <w:rsid w:val="001412C0"/>
    <w:rsid w:val="00142643"/>
    <w:rsid w:val="00143E51"/>
    <w:rsid w:val="00143E98"/>
    <w:rsid w:val="001448D2"/>
    <w:rsid w:val="00146563"/>
    <w:rsid w:val="00146A36"/>
    <w:rsid w:val="00146AAA"/>
    <w:rsid w:val="001474E9"/>
    <w:rsid w:val="0015017F"/>
    <w:rsid w:val="00151E58"/>
    <w:rsid w:val="001543F4"/>
    <w:rsid w:val="00154C91"/>
    <w:rsid w:val="0015509C"/>
    <w:rsid w:val="00155948"/>
    <w:rsid w:val="00156795"/>
    <w:rsid w:val="00157326"/>
    <w:rsid w:val="00157522"/>
    <w:rsid w:val="00157AB3"/>
    <w:rsid w:val="00157F2F"/>
    <w:rsid w:val="00160D4C"/>
    <w:rsid w:val="00161677"/>
    <w:rsid w:val="00161E59"/>
    <w:rsid w:val="00161EF7"/>
    <w:rsid w:val="00161F35"/>
    <w:rsid w:val="001624DA"/>
    <w:rsid w:val="00163206"/>
    <w:rsid w:val="00163841"/>
    <w:rsid w:val="0016390D"/>
    <w:rsid w:val="001672D6"/>
    <w:rsid w:val="00167D11"/>
    <w:rsid w:val="00170962"/>
    <w:rsid w:val="0017164B"/>
    <w:rsid w:val="00171800"/>
    <w:rsid w:val="00171E87"/>
    <w:rsid w:val="001729AB"/>
    <w:rsid w:val="00173008"/>
    <w:rsid w:val="00173A54"/>
    <w:rsid w:val="00174975"/>
    <w:rsid w:val="00174E14"/>
    <w:rsid w:val="00176810"/>
    <w:rsid w:val="00177FF2"/>
    <w:rsid w:val="00180012"/>
    <w:rsid w:val="0018058D"/>
    <w:rsid w:val="0018096F"/>
    <w:rsid w:val="0018150C"/>
    <w:rsid w:val="001815A4"/>
    <w:rsid w:val="00183CE0"/>
    <w:rsid w:val="00183DDB"/>
    <w:rsid w:val="00184430"/>
    <w:rsid w:val="00184810"/>
    <w:rsid w:val="00184E2F"/>
    <w:rsid w:val="00185FF7"/>
    <w:rsid w:val="00186C9A"/>
    <w:rsid w:val="00186EE7"/>
    <w:rsid w:val="001870BA"/>
    <w:rsid w:val="001909B3"/>
    <w:rsid w:val="001914FD"/>
    <w:rsid w:val="00191776"/>
    <w:rsid w:val="001926CD"/>
    <w:rsid w:val="00192D2A"/>
    <w:rsid w:val="00193929"/>
    <w:rsid w:val="00193AF3"/>
    <w:rsid w:val="00193E40"/>
    <w:rsid w:val="00194687"/>
    <w:rsid w:val="00194FAA"/>
    <w:rsid w:val="00195EEB"/>
    <w:rsid w:val="00196EA1"/>
    <w:rsid w:val="00197864"/>
    <w:rsid w:val="001A248F"/>
    <w:rsid w:val="001A2BC4"/>
    <w:rsid w:val="001A2D81"/>
    <w:rsid w:val="001A3ECE"/>
    <w:rsid w:val="001A44B7"/>
    <w:rsid w:val="001A457B"/>
    <w:rsid w:val="001A45D4"/>
    <w:rsid w:val="001A5B07"/>
    <w:rsid w:val="001A5ED0"/>
    <w:rsid w:val="001A6289"/>
    <w:rsid w:val="001A63AB"/>
    <w:rsid w:val="001A6994"/>
    <w:rsid w:val="001A6C1E"/>
    <w:rsid w:val="001A6D47"/>
    <w:rsid w:val="001A6E9D"/>
    <w:rsid w:val="001A703B"/>
    <w:rsid w:val="001A7B16"/>
    <w:rsid w:val="001A7EE8"/>
    <w:rsid w:val="001B1A9F"/>
    <w:rsid w:val="001B3758"/>
    <w:rsid w:val="001B4FD6"/>
    <w:rsid w:val="001B5DC9"/>
    <w:rsid w:val="001B6C48"/>
    <w:rsid w:val="001B6C54"/>
    <w:rsid w:val="001B711C"/>
    <w:rsid w:val="001C02E3"/>
    <w:rsid w:val="001C05AD"/>
    <w:rsid w:val="001C155D"/>
    <w:rsid w:val="001C1B65"/>
    <w:rsid w:val="001C29D5"/>
    <w:rsid w:val="001C2F4E"/>
    <w:rsid w:val="001C33A5"/>
    <w:rsid w:val="001C5455"/>
    <w:rsid w:val="001C7827"/>
    <w:rsid w:val="001D08AE"/>
    <w:rsid w:val="001D1CA2"/>
    <w:rsid w:val="001D2959"/>
    <w:rsid w:val="001D3719"/>
    <w:rsid w:val="001D38C1"/>
    <w:rsid w:val="001D3E71"/>
    <w:rsid w:val="001D4D5F"/>
    <w:rsid w:val="001D6238"/>
    <w:rsid w:val="001D640F"/>
    <w:rsid w:val="001E031B"/>
    <w:rsid w:val="001E0396"/>
    <w:rsid w:val="001E20C8"/>
    <w:rsid w:val="001E2BD8"/>
    <w:rsid w:val="001E3466"/>
    <w:rsid w:val="001E4145"/>
    <w:rsid w:val="001E41B8"/>
    <w:rsid w:val="001E462B"/>
    <w:rsid w:val="001E4709"/>
    <w:rsid w:val="001E524C"/>
    <w:rsid w:val="001E549B"/>
    <w:rsid w:val="001E5AB2"/>
    <w:rsid w:val="001E5BC4"/>
    <w:rsid w:val="001E606C"/>
    <w:rsid w:val="001E60A3"/>
    <w:rsid w:val="001E6290"/>
    <w:rsid w:val="001E69F7"/>
    <w:rsid w:val="001E6AAA"/>
    <w:rsid w:val="001E7170"/>
    <w:rsid w:val="001E7341"/>
    <w:rsid w:val="001E7647"/>
    <w:rsid w:val="001E7850"/>
    <w:rsid w:val="001F0F16"/>
    <w:rsid w:val="001F14FB"/>
    <w:rsid w:val="001F1A49"/>
    <w:rsid w:val="001F1D77"/>
    <w:rsid w:val="001F200E"/>
    <w:rsid w:val="001F20E2"/>
    <w:rsid w:val="001F2573"/>
    <w:rsid w:val="001F3070"/>
    <w:rsid w:val="001F3E1E"/>
    <w:rsid w:val="001F49E3"/>
    <w:rsid w:val="001F5686"/>
    <w:rsid w:val="001F5AF5"/>
    <w:rsid w:val="001F5B41"/>
    <w:rsid w:val="001F66AF"/>
    <w:rsid w:val="001F79B8"/>
    <w:rsid w:val="00200593"/>
    <w:rsid w:val="0020118B"/>
    <w:rsid w:val="002015FC"/>
    <w:rsid w:val="00201A82"/>
    <w:rsid w:val="00202C46"/>
    <w:rsid w:val="00202F6F"/>
    <w:rsid w:val="002030E1"/>
    <w:rsid w:val="002038E5"/>
    <w:rsid w:val="00204539"/>
    <w:rsid w:val="00204A7B"/>
    <w:rsid w:val="00204D04"/>
    <w:rsid w:val="002054E2"/>
    <w:rsid w:val="00206314"/>
    <w:rsid w:val="00206793"/>
    <w:rsid w:val="00206D08"/>
    <w:rsid w:val="00207816"/>
    <w:rsid w:val="00211ABB"/>
    <w:rsid w:val="00211EDB"/>
    <w:rsid w:val="00213B02"/>
    <w:rsid w:val="002142D8"/>
    <w:rsid w:val="002156B6"/>
    <w:rsid w:val="002160AB"/>
    <w:rsid w:val="002161D2"/>
    <w:rsid w:val="002167F7"/>
    <w:rsid w:val="00216948"/>
    <w:rsid w:val="00217D6A"/>
    <w:rsid w:val="00220302"/>
    <w:rsid w:val="00220877"/>
    <w:rsid w:val="002212BA"/>
    <w:rsid w:val="0022183C"/>
    <w:rsid w:val="00222B1C"/>
    <w:rsid w:val="00222CB4"/>
    <w:rsid w:val="002234D8"/>
    <w:rsid w:val="0022393D"/>
    <w:rsid w:val="0022395C"/>
    <w:rsid w:val="00223B4E"/>
    <w:rsid w:val="0022405F"/>
    <w:rsid w:val="002244C4"/>
    <w:rsid w:val="0022510B"/>
    <w:rsid w:val="002253D7"/>
    <w:rsid w:val="00226EF2"/>
    <w:rsid w:val="002274EB"/>
    <w:rsid w:val="0022758A"/>
    <w:rsid w:val="0023007E"/>
    <w:rsid w:val="00230877"/>
    <w:rsid w:val="00231D40"/>
    <w:rsid w:val="002334B9"/>
    <w:rsid w:val="0023462D"/>
    <w:rsid w:val="00234DAB"/>
    <w:rsid w:val="0023509A"/>
    <w:rsid w:val="002354EC"/>
    <w:rsid w:val="002355E9"/>
    <w:rsid w:val="00235D57"/>
    <w:rsid w:val="00235E29"/>
    <w:rsid w:val="00237F1E"/>
    <w:rsid w:val="00240418"/>
    <w:rsid w:val="00241685"/>
    <w:rsid w:val="00241A33"/>
    <w:rsid w:val="00241AEE"/>
    <w:rsid w:val="00242BF6"/>
    <w:rsid w:val="0024394B"/>
    <w:rsid w:val="00250148"/>
    <w:rsid w:val="00250256"/>
    <w:rsid w:val="0025098A"/>
    <w:rsid w:val="00250AA0"/>
    <w:rsid w:val="00250CC1"/>
    <w:rsid w:val="0025145B"/>
    <w:rsid w:val="00251DDF"/>
    <w:rsid w:val="00252670"/>
    <w:rsid w:val="0025325E"/>
    <w:rsid w:val="0025368A"/>
    <w:rsid w:val="002610CA"/>
    <w:rsid w:val="002617D0"/>
    <w:rsid w:val="002622F7"/>
    <w:rsid w:val="00262411"/>
    <w:rsid w:val="002625E7"/>
    <w:rsid w:val="00262648"/>
    <w:rsid w:val="00262694"/>
    <w:rsid w:val="00263295"/>
    <w:rsid w:val="00263D76"/>
    <w:rsid w:val="00263E3C"/>
    <w:rsid w:val="002641D6"/>
    <w:rsid w:val="00264322"/>
    <w:rsid w:val="00264AD0"/>
    <w:rsid w:val="00264B48"/>
    <w:rsid w:val="00264F03"/>
    <w:rsid w:val="00266D9E"/>
    <w:rsid w:val="00267186"/>
    <w:rsid w:val="00267361"/>
    <w:rsid w:val="002673E6"/>
    <w:rsid w:val="002677A9"/>
    <w:rsid w:val="002679AB"/>
    <w:rsid w:val="00267AD4"/>
    <w:rsid w:val="0027089C"/>
    <w:rsid w:val="00272958"/>
    <w:rsid w:val="00273B67"/>
    <w:rsid w:val="00273D30"/>
    <w:rsid w:val="00273EDC"/>
    <w:rsid w:val="002741F4"/>
    <w:rsid w:val="002747BF"/>
    <w:rsid w:val="002762D9"/>
    <w:rsid w:val="00276B22"/>
    <w:rsid w:val="00276CAD"/>
    <w:rsid w:val="00276F79"/>
    <w:rsid w:val="00277BBB"/>
    <w:rsid w:val="00282D6B"/>
    <w:rsid w:val="0028325A"/>
    <w:rsid w:val="00283EC3"/>
    <w:rsid w:val="00284490"/>
    <w:rsid w:val="002850F3"/>
    <w:rsid w:val="002856D7"/>
    <w:rsid w:val="00285FE9"/>
    <w:rsid w:val="00285FEB"/>
    <w:rsid w:val="00286C73"/>
    <w:rsid w:val="00290DBD"/>
    <w:rsid w:val="00291F33"/>
    <w:rsid w:val="002922AE"/>
    <w:rsid w:val="00292450"/>
    <w:rsid w:val="002926F2"/>
    <w:rsid w:val="00292E1D"/>
    <w:rsid w:val="00293069"/>
    <w:rsid w:val="00293325"/>
    <w:rsid w:val="00293331"/>
    <w:rsid w:val="002934F6"/>
    <w:rsid w:val="00293543"/>
    <w:rsid w:val="002935EF"/>
    <w:rsid w:val="002936E7"/>
    <w:rsid w:val="00293AE9"/>
    <w:rsid w:val="00293E06"/>
    <w:rsid w:val="002940AF"/>
    <w:rsid w:val="002943C7"/>
    <w:rsid w:val="00294E51"/>
    <w:rsid w:val="0029534A"/>
    <w:rsid w:val="0029585B"/>
    <w:rsid w:val="00295A22"/>
    <w:rsid w:val="00295AD0"/>
    <w:rsid w:val="00296419"/>
    <w:rsid w:val="00297397"/>
    <w:rsid w:val="00297ECF"/>
    <w:rsid w:val="002A0CB2"/>
    <w:rsid w:val="002A0D9C"/>
    <w:rsid w:val="002A10EA"/>
    <w:rsid w:val="002A18EF"/>
    <w:rsid w:val="002A2AF4"/>
    <w:rsid w:val="002A5B40"/>
    <w:rsid w:val="002A5F8F"/>
    <w:rsid w:val="002A78CE"/>
    <w:rsid w:val="002B03DF"/>
    <w:rsid w:val="002B0AFD"/>
    <w:rsid w:val="002B2268"/>
    <w:rsid w:val="002B253B"/>
    <w:rsid w:val="002B3025"/>
    <w:rsid w:val="002B3168"/>
    <w:rsid w:val="002B54B1"/>
    <w:rsid w:val="002B6730"/>
    <w:rsid w:val="002B7004"/>
    <w:rsid w:val="002B7263"/>
    <w:rsid w:val="002B72DA"/>
    <w:rsid w:val="002B774C"/>
    <w:rsid w:val="002C0D88"/>
    <w:rsid w:val="002C1748"/>
    <w:rsid w:val="002C2E80"/>
    <w:rsid w:val="002C3371"/>
    <w:rsid w:val="002C3EED"/>
    <w:rsid w:val="002C4CFC"/>
    <w:rsid w:val="002C685A"/>
    <w:rsid w:val="002C799D"/>
    <w:rsid w:val="002C7D0E"/>
    <w:rsid w:val="002C7F03"/>
    <w:rsid w:val="002D1007"/>
    <w:rsid w:val="002D135A"/>
    <w:rsid w:val="002D15CF"/>
    <w:rsid w:val="002D237D"/>
    <w:rsid w:val="002D2D66"/>
    <w:rsid w:val="002D367C"/>
    <w:rsid w:val="002D3EC0"/>
    <w:rsid w:val="002D487E"/>
    <w:rsid w:val="002D5137"/>
    <w:rsid w:val="002D5970"/>
    <w:rsid w:val="002D61FF"/>
    <w:rsid w:val="002D692D"/>
    <w:rsid w:val="002D731F"/>
    <w:rsid w:val="002D7D75"/>
    <w:rsid w:val="002E09D4"/>
    <w:rsid w:val="002E1344"/>
    <w:rsid w:val="002E14E7"/>
    <w:rsid w:val="002E1749"/>
    <w:rsid w:val="002E236A"/>
    <w:rsid w:val="002E2DD4"/>
    <w:rsid w:val="002E384C"/>
    <w:rsid w:val="002E3DC0"/>
    <w:rsid w:val="002E429D"/>
    <w:rsid w:val="002E43E2"/>
    <w:rsid w:val="002E4D2D"/>
    <w:rsid w:val="002E4FC8"/>
    <w:rsid w:val="002E642B"/>
    <w:rsid w:val="002E6532"/>
    <w:rsid w:val="002E663E"/>
    <w:rsid w:val="002E6A8C"/>
    <w:rsid w:val="002E6B55"/>
    <w:rsid w:val="002E6B67"/>
    <w:rsid w:val="002E71C5"/>
    <w:rsid w:val="002F00AD"/>
    <w:rsid w:val="002F1849"/>
    <w:rsid w:val="002F1C3B"/>
    <w:rsid w:val="002F266D"/>
    <w:rsid w:val="002F3314"/>
    <w:rsid w:val="002F3AFD"/>
    <w:rsid w:val="002F60D7"/>
    <w:rsid w:val="002F697E"/>
    <w:rsid w:val="002F6BD2"/>
    <w:rsid w:val="002F722B"/>
    <w:rsid w:val="002F7588"/>
    <w:rsid w:val="002F7628"/>
    <w:rsid w:val="002F7BF2"/>
    <w:rsid w:val="003000F7"/>
    <w:rsid w:val="00300627"/>
    <w:rsid w:val="00301A5E"/>
    <w:rsid w:val="00302310"/>
    <w:rsid w:val="0030319F"/>
    <w:rsid w:val="0030328B"/>
    <w:rsid w:val="00303927"/>
    <w:rsid w:val="00304225"/>
    <w:rsid w:val="00305A2A"/>
    <w:rsid w:val="00305A8B"/>
    <w:rsid w:val="00307F33"/>
    <w:rsid w:val="0031190A"/>
    <w:rsid w:val="003144D9"/>
    <w:rsid w:val="00314C12"/>
    <w:rsid w:val="00314C66"/>
    <w:rsid w:val="003161AB"/>
    <w:rsid w:val="00316943"/>
    <w:rsid w:val="003204C9"/>
    <w:rsid w:val="00320D58"/>
    <w:rsid w:val="003212D0"/>
    <w:rsid w:val="00321B61"/>
    <w:rsid w:val="00321B9D"/>
    <w:rsid w:val="00322E1F"/>
    <w:rsid w:val="00323301"/>
    <w:rsid w:val="00323672"/>
    <w:rsid w:val="00323F3F"/>
    <w:rsid w:val="003241B3"/>
    <w:rsid w:val="003247BE"/>
    <w:rsid w:val="00324A13"/>
    <w:rsid w:val="00324BBE"/>
    <w:rsid w:val="003267A6"/>
    <w:rsid w:val="00326CFF"/>
    <w:rsid w:val="00326E44"/>
    <w:rsid w:val="00327928"/>
    <w:rsid w:val="0033016C"/>
    <w:rsid w:val="00330A16"/>
    <w:rsid w:val="003320D2"/>
    <w:rsid w:val="00332CD0"/>
    <w:rsid w:val="00332FCE"/>
    <w:rsid w:val="00336507"/>
    <w:rsid w:val="00336593"/>
    <w:rsid w:val="00336C16"/>
    <w:rsid w:val="00337FB0"/>
    <w:rsid w:val="0034080A"/>
    <w:rsid w:val="00341417"/>
    <w:rsid w:val="0034219A"/>
    <w:rsid w:val="003428EA"/>
    <w:rsid w:val="00343D4F"/>
    <w:rsid w:val="00343DB8"/>
    <w:rsid w:val="003440CD"/>
    <w:rsid w:val="003446AE"/>
    <w:rsid w:val="003447E0"/>
    <w:rsid w:val="00344F8D"/>
    <w:rsid w:val="0034591D"/>
    <w:rsid w:val="00345A4B"/>
    <w:rsid w:val="00346496"/>
    <w:rsid w:val="00346682"/>
    <w:rsid w:val="00346FCE"/>
    <w:rsid w:val="00347996"/>
    <w:rsid w:val="0035018D"/>
    <w:rsid w:val="00350263"/>
    <w:rsid w:val="00350660"/>
    <w:rsid w:val="00350FE0"/>
    <w:rsid w:val="00351CF4"/>
    <w:rsid w:val="0035256A"/>
    <w:rsid w:val="00352A05"/>
    <w:rsid w:val="00352F75"/>
    <w:rsid w:val="00352FB8"/>
    <w:rsid w:val="003532FC"/>
    <w:rsid w:val="00353DE5"/>
    <w:rsid w:val="00353F50"/>
    <w:rsid w:val="00354527"/>
    <w:rsid w:val="00354A7C"/>
    <w:rsid w:val="00354B82"/>
    <w:rsid w:val="00354D0D"/>
    <w:rsid w:val="00355664"/>
    <w:rsid w:val="003563FE"/>
    <w:rsid w:val="00360066"/>
    <w:rsid w:val="0036048D"/>
    <w:rsid w:val="003605B9"/>
    <w:rsid w:val="00360965"/>
    <w:rsid w:val="00360D2A"/>
    <w:rsid w:val="00362B92"/>
    <w:rsid w:val="00363671"/>
    <w:rsid w:val="00363FA3"/>
    <w:rsid w:val="0036466A"/>
    <w:rsid w:val="00364F31"/>
    <w:rsid w:val="003654DC"/>
    <w:rsid w:val="00365C09"/>
    <w:rsid w:val="00366521"/>
    <w:rsid w:val="00367899"/>
    <w:rsid w:val="00370513"/>
    <w:rsid w:val="0037212C"/>
    <w:rsid w:val="003731B7"/>
    <w:rsid w:val="00373784"/>
    <w:rsid w:val="003737A3"/>
    <w:rsid w:val="00373F4E"/>
    <w:rsid w:val="00374FED"/>
    <w:rsid w:val="003750DD"/>
    <w:rsid w:val="00376990"/>
    <w:rsid w:val="003769FF"/>
    <w:rsid w:val="00376A12"/>
    <w:rsid w:val="00376A8E"/>
    <w:rsid w:val="00376B22"/>
    <w:rsid w:val="003772ED"/>
    <w:rsid w:val="003776ED"/>
    <w:rsid w:val="00377F22"/>
    <w:rsid w:val="00377F27"/>
    <w:rsid w:val="00382494"/>
    <w:rsid w:val="003833B2"/>
    <w:rsid w:val="003838EC"/>
    <w:rsid w:val="00383AFE"/>
    <w:rsid w:val="00384368"/>
    <w:rsid w:val="00384D98"/>
    <w:rsid w:val="00385090"/>
    <w:rsid w:val="00386A97"/>
    <w:rsid w:val="003870BE"/>
    <w:rsid w:val="0038779D"/>
    <w:rsid w:val="00393494"/>
    <w:rsid w:val="00393C77"/>
    <w:rsid w:val="00393D0C"/>
    <w:rsid w:val="003942A1"/>
    <w:rsid w:val="00394E8D"/>
    <w:rsid w:val="00394ED5"/>
    <w:rsid w:val="00395352"/>
    <w:rsid w:val="003956D5"/>
    <w:rsid w:val="00396E9D"/>
    <w:rsid w:val="003972B9"/>
    <w:rsid w:val="00397916"/>
    <w:rsid w:val="00397B19"/>
    <w:rsid w:val="003A0B0C"/>
    <w:rsid w:val="003A114E"/>
    <w:rsid w:val="003A1E3A"/>
    <w:rsid w:val="003A287A"/>
    <w:rsid w:val="003A2C6C"/>
    <w:rsid w:val="003A33AA"/>
    <w:rsid w:val="003A3BAC"/>
    <w:rsid w:val="003A412C"/>
    <w:rsid w:val="003A5A56"/>
    <w:rsid w:val="003A5D79"/>
    <w:rsid w:val="003A6110"/>
    <w:rsid w:val="003A6D3E"/>
    <w:rsid w:val="003A6EEF"/>
    <w:rsid w:val="003A6F24"/>
    <w:rsid w:val="003A71EF"/>
    <w:rsid w:val="003A7CAB"/>
    <w:rsid w:val="003B0EF5"/>
    <w:rsid w:val="003B1DD7"/>
    <w:rsid w:val="003B1FBE"/>
    <w:rsid w:val="003B2767"/>
    <w:rsid w:val="003B334D"/>
    <w:rsid w:val="003B39C5"/>
    <w:rsid w:val="003B54DD"/>
    <w:rsid w:val="003B55F7"/>
    <w:rsid w:val="003B5C33"/>
    <w:rsid w:val="003B623D"/>
    <w:rsid w:val="003B6EC0"/>
    <w:rsid w:val="003B7559"/>
    <w:rsid w:val="003C01F4"/>
    <w:rsid w:val="003C0403"/>
    <w:rsid w:val="003C0EA3"/>
    <w:rsid w:val="003C1130"/>
    <w:rsid w:val="003C17B3"/>
    <w:rsid w:val="003C215C"/>
    <w:rsid w:val="003C2733"/>
    <w:rsid w:val="003C3A4B"/>
    <w:rsid w:val="003C40EF"/>
    <w:rsid w:val="003C447C"/>
    <w:rsid w:val="003C49B0"/>
    <w:rsid w:val="003C4D53"/>
    <w:rsid w:val="003C4F8E"/>
    <w:rsid w:val="003C5246"/>
    <w:rsid w:val="003C64E9"/>
    <w:rsid w:val="003C65E9"/>
    <w:rsid w:val="003C6C92"/>
    <w:rsid w:val="003C7048"/>
    <w:rsid w:val="003D0C14"/>
    <w:rsid w:val="003D1153"/>
    <w:rsid w:val="003D1A45"/>
    <w:rsid w:val="003D41B0"/>
    <w:rsid w:val="003D4590"/>
    <w:rsid w:val="003D4ED9"/>
    <w:rsid w:val="003D5D89"/>
    <w:rsid w:val="003D6606"/>
    <w:rsid w:val="003D6844"/>
    <w:rsid w:val="003D69FC"/>
    <w:rsid w:val="003D6C22"/>
    <w:rsid w:val="003D74D3"/>
    <w:rsid w:val="003D7FE0"/>
    <w:rsid w:val="003E1A7B"/>
    <w:rsid w:val="003E1FC5"/>
    <w:rsid w:val="003E26F5"/>
    <w:rsid w:val="003E363F"/>
    <w:rsid w:val="003E3955"/>
    <w:rsid w:val="003E41FD"/>
    <w:rsid w:val="003E444A"/>
    <w:rsid w:val="003E659D"/>
    <w:rsid w:val="003E6AEF"/>
    <w:rsid w:val="003E759E"/>
    <w:rsid w:val="003E7CA1"/>
    <w:rsid w:val="003E7E6B"/>
    <w:rsid w:val="003E7E77"/>
    <w:rsid w:val="003F03FB"/>
    <w:rsid w:val="003F075B"/>
    <w:rsid w:val="003F0ACB"/>
    <w:rsid w:val="003F0D5C"/>
    <w:rsid w:val="003F11CC"/>
    <w:rsid w:val="003F13F2"/>
    <w:rsid w:val="003F14A3"/>
    <w:rsid w:val="003F1628"/>
    <w:rsid w:val="003F3487"/>
    <w:rsid w:val="003F3522"/>
    <w:rsid w:val="003F389C"/>
    <w:rsid w:val="003F4653"/>
    <w:rsid w:val="003F4693"/>
    <w:rsid w:val="003F5122"/>
    <w:rsid w:val="003F5168"/>
    <w:rsid w:val="003F5496"/>
    <w:rsid w:val="003F67F3"/>
    <w:rsid w:val="003F7A33"/>
    <w:rsid w:val="00400838"/>
    <w:rsid w:val="00400C5F"/>
    <w:rsid w:val="00400E16"/>
    <w:rsid w:val="00400E20"/>
    <w:rsid w:val="0040137D"/>
    <w:rsid w:val="004018D5"/>
    <w:rsid w:val="0040196B"/>
    <w:rsid w:val="00401D92"/>
    <w:rsid w:val="00402A8F"/>
    <w:rsid w:val="00403142"/>
    <w:rsid w:val="004038F0"/>
    <w:rsid w:val="00404432"/>
    <w:rsid w:val="00405EF5"/>
    <w:rsid w:val="004067B0"/>
    <w:rsid w:val="00406C2C"/>
    <w:rsid w:val="00407758"/>
    <w:rsid w:val="004102A4"/>
    <w:rsid w:val="00410391"/>
    <w:rsid w:val="00411EB6"/>
    <w:rsid w:val="00411F65"/>
    <w:rsid w:val="004134F0"/>
    <w:rsid w:val="00413E66"/>
    <w:rsid w:val="00414986"/>
    <w:rsid w:val="0041499A"/>
    <w:rsid w:val="00414A48"/>
    <w:rsid w:val="00414CFD"/>
    <w:rsid w:val="00414DC2"/>
    <w:rsid w:val="004170EA"/>
    <w:rsid w:val="00417BF6"/>
    <w:rsid w:val="00420291"/>
    <w:rsid w:val="0042055E"/>
    <w:rsid w:val="00421A69"/>
    <w:rsid w:val="00422502"/>
    <w:rsid w:val="00422514"/>
    <w:rsid w:val="00422B5F"/>
    <w:rsid w:val="00422C34"/>
    <w:rsid w:val="00422CA8"/>
    <w:rsid w:val="00422E5F"/>
    <w:rsid w:val="00422E68"/>
    <w:rsid w:val="004233E0"/>
    <w:rsid w:val="00423E53"/>
    <w:rsid w:val="00425AD4"/>
    <w:rsid w:val="00426A0B"/>
    <w:rsid w:val="00426CC2"/>
    <w:rsid w:val="004274BB"/>
    <w:rsid w:val="004304A9"/>
    <w:rsid w:val="004306B0"/>
    <w:rsid w:val="00430998"/>
    <w:rsid w:val="00430A2E"/>
    <w:rsid w:val="00430E5A"/>
    <w:rsid w:val="00430EF2"/>
    <w:rsid w:val="0043143E"/>
    <w:rsid w:val="00431888"/>
    <w:rsid w:val="00432114"/>
    <w:rsid w:val="0043245E"/>
    <w:rsid w:val="004329E1"/>
    <w:rsid w:val="004333C7"/>
    <w:rsid w:val="004334D0"/>
    <w:rsid w:val="00433584"/>
    <w:rsid w:val="004338D9"/>
    <w:rsid w:val="004342F9"/>
    <w:rsid w:val="00434545"/>
    <w:rsid w:val="004366FF"/>
    <w:rsid w:val="00437BEC"/>
    <w:rsid w:val="00437FBA"/>
    <w:rsid w:val="004406AB"/>
    <w:rsid w:val="00440DD0"/>
    <w:rsid w:val="00440FCD"/>
    <w:rsid w:val="00442211"/>
    <w:rsid w:val="004426F2"/>
    <w:rsid w:val="00442940"/>
    <w:rsid w:val="00444AED"/>
    <w:rsid w:val="00445DDB"/>
    <w:rsid w:val="00445F03"/>
    <w:rsid w:val="004465BD"/>
    <w:rsid w:val="00446B64"/>
    <w:rsid w:val="00450C13"/>
    <w:rsid w:val="0045106D"/>
    <w:rsid w:val="004515DA"/>
    <w:rsid w:val="004516C9"/>
    <w:rsid w:val="00451AB9"/>
    <w:rsid w:val="004524E2"/>
    <w:rsid w:val="0045314A"/>
    <w:rsid w:val="00453188"/>
    <w:rsid w:val="004535F8"/>
    <w:rsid w:val="004538BE"/>
    <w:rsid w:val="004542E8"/>
    <w:rsid w:val="00454856"/>
    <w:rsid w:val="00456A95"/>
    <w:rsid w:val="00456E85"/>
    <w:rsid w:val="00457C4F"/>
    <w:rsid w:val="00460503"/>
    <w:rsid w:val="0046086F"/>
    <w:rsid w:val="00460F94"/>
    <w:rsid w:val="004610E1"/>
    <w:rsid w:val="00461132"/>
    <w:rsid w:val="00462A51"/>
    <w:rsid w:val="00462A5D"/>
    <w:rsid w:val="00463CAB"/>
    <w:rsid w:val="00463DEF"/>
    <w:rsid w:val="0046491A"/>
    <w:rsid w:val="00464DC7"/>
    <w:rsid w:val="00465A95"/>
    <w:rsid w:val="00466E6F"/>
    <w:rsid w:val="00467479"/>
    <w:rsid w:val="00470761"/>
    <w:rsid w:val="00470AC1"/>
    <w:rsid w:val="00470D49"/>
    <w:rsid w:val="004727DD"/>
    <w:rsid w:val="0047338E"/>
    <w:rsid w:val="004738CF"/>
    <w:rsid w:val="0047469A"/>
    <w:rsid w:val="00474CB0"/>
    <w:rsid w:val="00475793"/>
    <w:rsid w:val="00476C3E"/>
    <w:rsid w:val="00476E10"/>
    <w:rsid w:val="00480295"/>
    <w:rsid w:val="004803AF"/>
    <w:rsid w:val="00481275"/>
    <w:rsid w:val="00481435"/>
    <w:rsid w:val="00481A6E"/>
    <w:rsid w:val="00481A9B"/>
    <w:rsid w:val="00482B98"/>
    <w:rsid w:val="004836C4"/>
    <w:rsid w:val="0048439D"/>
    <w:rsid w:val="00484503"/>
    <w:rsid w:val="0048506C"/>
    <w:rsid w:val="00485083"/>
    <w:rsid w:val="00485D68"/>
    <w:rsid w:val="00486088"/>
    <w:rsid w:val="00486EBA"/>
    <w:rsid w:val="004906C2"/>
    <w:rsid w:val="0049077D"/>
    <w:rsid w:val="00491A48"/>
    <w:rsid w:val="00491E9C"/>
    <w:rsid w:val="00492705"/>
    <w:rsid w:val="0049299B"/>
    <w:rsid w:val="0049308A"/>
    <w:rsid w:val="00493CD6"/>
    <w:rsid w:val="00494F2C"/>
    <w:rsid w:val="004953C5"/>
    <w:rsid w:val="00495576"/>
    <w:rsid w:val="004961A2"/>
    <w:rsid w:val="00496589"/>
    <w:rsid w:val="0049680C"/>
    <w:rsid w:val="00496BD2"/>
    <w:rsid w:val="00497078"/>
    <w:rsid w:val="0049729E"/>
    <w:rsid w:val="004973EE"/>
    <w:rsid w:val="00497506"/>
    <w:rsid w:val="004A25D0"/>
    <w:rsid w:val="004A26FB"/>
    <w:rsid w:val="004A59A0"/>
    <w:rsid w:val="004A5B63"/>
    <w:rsid w:val="004A625A"/>
    <w:rsid w:val="004A66EA"/>
    <w:rsid w:val="004A68F5"/>
    <w:rsid w:val="004B0177"/>
    <w:rsid w:val="004B08E7"/>
    <w:rsid w:val="004B0D53"/>
    <w:rsid w:val="004B211F"/>
    <w:rsid w:val="004B25E8"/>
    <w:rsid w:val="004B2FFF"/>
    <w:rsid w:val="004B3047"/>
    <w:rsid w:val="004B40E6"/>
    <w:rsid w:val="004B4481"/>
    <w:rsid w:val="004B4A45"/>
    <w:rsid w:val="004B5BB8"/>
    <w:rsid w:val="004B5D02"/>
    <w:rsid w:val="004B65F2"/>
    <w:rsid w:val="004B6A7F"/>
    <w:rsid w:val="004C0437"/>
    <w:rsid w:val="004C04D8"/>
    <w:rsid w:val="004C13B3"/>
    <w:rsid w:val="004C14F9"/>
    <w:rsid w:val="004C1A06"/>
    <w:rsid w:val="004C2FD0"/>
    <w:rsid w:val="004C3316"/>
    <w:rsid w:val="004C34B9"/>
    <w:rsid w:val="004C3852"/>
    <w:rsid w:val="004C4180"/>
    <w:rsid w:val="004C45EA"/>
    <w:rsid w:val="004C4805"/>
    <w:rsid w:val="004C4905"/>
    <w:rsid w:val="004C4A16"/>
    <w:rsid w:val="004C759E"/>
    <w:rsid w:val="004C7DA1"/>
    <w:rsid w:val="004D1E0C"/>
    <w:rsid w:val="004D2E21"/>
    <w:rsid w:val="004D38F1"/>
    <w:rsid w:val="004D41A5"/>
    <w:rsid w:val="004D4732"/>
    <w:rsid w:val="004D48FB"/>
    <w:rsid w:val="004D51D6"/>
    <w:rsid w:val="004D5B72"/>
    <w:rsid w:val="004D685A"/>
    <w:rsid w:val="004D6B44"/>
    <w:rsid w:val="004D739A"/>
    <w:rsid w:val="004D73CB"/>
    <w:rsid w:val="004D7990"/>
    <w:rsid w:val="004E0381"/>
    <w:rsid w:val="004E240E"/>
    <w:rsid w:val="004E2BCB"/>
    <w:rsid w:val="004E34AA"/>
    <w:rsid w:val="004E583F"/>
    <w:rsid w:val="004E6F90"/>
    <w:rsid w:val="004E7C03"/>
    <w:rsid w:val="004E7D7B"/>
    <w:rsid w:val="004F0932"/>
    <w:rsid w:val="004F0CB7"/>
    <w:rsid w:val="004F1199"/>
    <w:rsid w:val="004F1325"/>
    <w:rsid w:val="004F170F"/>
    <w:rsid w:val="004F1DDF"/>
    <w:rsid w:val="004F24A9"/>
    <w:rsid w:val="004F2C18"/>
    <w:rsid w:val="004F37F4"/>
    <w:rsid w:val="004F39E0"/>
    <w:rsid w:val="004F5CA7"/>
    <w:rsid w:val="004F7246"/>
    <w:rsid w:val="005005F9"/>
    <w:rsid w:val="00500859"/>
    <w:rsid w:val="00501019"/>
    <w:rsid w:val="0050174B"/>
    <w:rsid w:val="00501791"/>
    <w:rsid w:val="005027D1"/>
    <w:rsid w:val="00502ADF"/>
    <w:rsid w:val="00502AE0"/>
    <w:rsid w:val="00503186"/>
    <w:rsid w:val="0050339A"/>
    <w:rsid w:val="005036A1"/>
    <w:rsid w:val="00503D9D"/>
    <w:rsid w:val="00504C57"/>
    <w:rsid w:val="005057F0"/>
    <w:rsid w:val="0050654C"/>
    <w:rsid w:val="005067AD"/>
    <w:rsid w:val="005077D7"/>
    <w:rsid w:val="00507808"/>
    <w:rsid w:val="005079E4"/>
    <w:rsid w:val="00507AE1"/>
    <w:rsid w:val="00511282"/>
    <w:rsid w:val="00511A64"/>
    <w:rsid w:val="00511D3F"/>
    <w:rsid w:val="005124E3"/>
    <w:rsid w:val="0051266F"/>
    <w:rsid w:val="00512A48"/>
    <w:rsid w:val="00512EA5"/>
    <w:rsid w:val="00512FAC"/>
    <w:rsid w:val="00513119"/>
    <w:rsid w:val="00513981"/>
    <w:rsid w:val="00514A26"/>
    <w:rsid w:val="00514CC4"/>
    <w:rsid w:val="00516595"/>
    <w:rsid w:val="00517246"/>
    <w:rsid w:val="00517553"/>
    <w:rsid w:val="005177EF"/>
    <w:rsid w:val="005201EB"/>
    <w:rsid w:val="00521983"/>
    <w:rsid w:val="00521E43"/>
    <w:rsid w:val="00522457"/>
    <w:rsid w:val="00522C1C"/>
    <w:rsid w:val="0052340A"/>
    <w:rsid w:val="00524C9F"/>
    <w:rsid w:val="00525027"/>
    <w:rsid w:val="005251AE"/>
    <w:rsid w:val="005253BC"/>
    <w:rsid w:val="00525F23"/>
    <w:rsid w:val="00526E8D"/>
    <w:rsid w:val="0052701F"/>
    <w:rsid w:val="005277CD"/>
    <w:rsid w:val="00527A6B"/>
    <w:rsid w:val="005308AC"/>
    <w:rsid w:val="00530B27"/>
    <w:rsid w:val="00530F75"/>
    <w:rsid w:val="00531277"/>
    <w:rsid w:val="00531425"/>
    <w:rsid w:val="00531504"/>
    <w:rsid w:val="00531EE0"/>
    <w:rsid w:val="00532478"/>
    <w:rsid w:val="00533124"/>
    <w:rsid w:val="0053343C"/>
    <w:rsid w:val="005339D0"/>
    <w:rsid w:val="00534018"/>
    <w:rsid w:val="0053420D"/>
    <w:rsid w:val="00534720"/>
    <w:rsid w:val="0054012A"/>
    <w:rsid w:val="0054185F"/>
    <w:rsid w:val="0054238B"/>
    <w:rsid w:val="00544308"/>
    <w:rsid w:val="00544A51"/>
    <w:rsid w:val="00544C05"/>
    <w:rsid w:val="00544F8F"/>
    <w:rsid w:val="00545B73"/>
    <w:rsid w:val="00545BB6"/>
    <w:rsid w:val="00546049"/>
    <w:rsid w:val="0054647A"/>
    <w:rsid w:val="0054747C"/>
    <w:rsid w:val="0054768C"/>
    <w:rsid w:val="00547B46"/>
    <w:rsid w:val="00551CF6"/>
    <w:rsid w:val="00552350"/>
    <w:rsid w:val="005525A9"/>
    <w:rsid w:val="005531BD"/>
    <w:rsid w:val="00553566"/>
    <w:rsid w:val="00553926"/>
    <w:rsid w:val="005564BD"/>
    <w:rsid w:val="00556547"/>
    <w:rsid w:val="00556562"/>
    <w:rsid w:val="0055780E"/>
    <w:rsid w:val="005578CE"/>
    <w:rsid w:val="00557F00"/>
    <w:rsid w:val="005602E7"/>
    <w:rsid w:val="00560344"/>
    <w:rsid w:val="0056048F"/>
    <w:rsid w:val="005623D4"/>
    <w:rsid w:val="00562A92"/>
    <w:rsid w:val="00562C56"/>
    <w:rsid w:val="0056426B"/>
    <w:rsid w:val="0056503D"/>
    <w:rsid w:val="005658CD"/>
    <w:rsid w:val="0056768E"/>
    <w:rsid w:val="0056793B"/>
    <w:rsid w:val="00567CB5"/>
    <w:rsid w:val="00570388"/>
    <w:rsid w:val="00570BC3"/>
    <w:rsid w:val="00570C62"/>
    <w:rsid w:val="00571151"/>
    <w:rsid w:val="00571283"/>
    <w:rsid w:val="005726F6"/>
    <w:rsid w:val="00572F11"/>
    <w:rsid w:val="00573456"/>
    <w:rsid w:val="00573BE0"/>
    <w:rsid w:val="00575091"/>
    <w:rsid w:val="00575459"/>
    <w:rsid w:val="005755FF"/>
    <w:rsid w:val="00575EE5"/>
    <w:rsid w:val="00576895"/>
    <w:rsid w:val="005771D3"/>
    <w:rsid w:val="00581336"/>
    <w:rsid w:val="00581E98"/>
    <w:rsid w:val="005827BD"/>
    <w:rsid w:val="0058393D"/>
    <w:rsid w:val="005854D0"/>
    <w:rsid w:val="00585D95"/>
    <w:rsid w:val="00586605"/>
    <w:rsid w:val="00586E60"/>
    <w:rsid w:val="00587963"/>
    <w:rsid w:val="0059003D"/>
    <w:rsid w:val="0059094B"/>
    <w:rsid w:val="00592222"/>
    <w:rsid w:val="005928E6"/>
    <w:rsid w:val="00593834"/>
    <w:rsid w:val="00594253"/>
    <w:rsid w:val="00594493"/>
    <w:rsid w:val="00594567"/>
    <w:rsid w:val="00595770"/>
    <w:rsid w:val="00595C1B"/>
    <w:rsid w:val="005960A7"/>
    <w:rsid w:val="0059710D"/>
    <w:rsid w:val="00597942"/>
    <w:rsid w:val="005A034F"/>
    <w:rsid w:val="005A1FDB"/>
    <w:rsid w:val="005A2AF3"/>
    <w:rsid w:val="005A397B"/>
    <w:rsid w:val="005A42C3"/>
    <w:rsid w:val="005A4864"/>
    <w:rsid w:val="005A4B66"/>
    <w:rsid w:val="005A56BD"/>
    <w:rsid w:val="005A6F84"/>
    <w:rsid w:val="005A6FFD"/>
    <w:rsid w:val="005A73A5"/>
    <w:rsid w:val="005B018F"/>
    <w:rsid w:val="005B0C20"/>
    <w:rsid w:val="005B1571"/>
    <w:rsid w:val="005B26A9"/>
    <w:rsid w:val="005B324E"/>
    <w:rsid w:val="005B3C0D"/>
    <w:rsid w:val="005B3D0C"/>
    <w:rsid w:val="005B400C"/>
    <w:rsid w:val="005B40C1"/>
    <w:rsid w:val="005B44D1"/>
    <w:rsid w:val="005B506B"/>
    <w:rsid w:val="005B65E8"/>
    <w:rsid w:val="005B7597"/>
    <w:rsid w:val="005B78E4"/>
    <w:rsid w:val="005B7CFD"/>
    <w:rsid w:val="005C041A"/>
    <w:rsid w:val="005C06D5"/>
    <w:rsid w:val="005C0731"/>
    <w:rsid w:val="005C073F"/>
    <w:rsid w:val="005C0A8F"/>
    <w:rsid w:val="005C0B90"/>
    <w:rsid w:val="005C0D99"/>
    <w:rsid w:val="005C11E0"/>
    <w:rsid w:val="005C1F94"/>
    <w:rsid w:val="005C25D0"/>
    <w:rsid w:val="005C3EBF"/>
    <w:rsid w:val="005C46F2"/>
    <w:rsid w:val="005C5A32"/>
    <w:rsid w:val="005C6A51"/>
    <w:rsid w:val="005D1BE8"/>
    <w:rsid w:val="005D3949"/>
    <w:rsid w:val="005D3EC2"/>
    <w:rsid w:val="005D4833"/>
    <w:rsid w:val="005D4DA7"/>
    <w:rsid w:val="005D522C"/>
    <w:rsid w:val="005D684F"/>
    <w:rsid w:val="005D7350"/>
    <w:rsid w:val="005D756B"/>
    <w:rsid w:val="005E0275"/>
    <w:rsid w:val="005E0C78"/>
    <w:rsid w:val="005E12D2"/>
    <w:rsid w:val="005E151C"/>
    <w:rsid w:val="005E17B3"/>
    <w:rsid w:val="005E280F"/>
    <w:rsid w:val="005E2D60"/>
    <w:rsid w:val="005E2E7A"/>
    <w:rsid w:val="005E3871"/>
    <w:rsid w:val="005E3A7E"/>
    <w:rsid w:val="005E3E2B"/>
    <w:rsid w:val="005E4583"/>
    <w:rsid w:val="005E5967"/>
    <w:rsid w:val="005E6276"/>
    <w:rsid w:val="005E697B"/>
    <w:rsid w:val="005E6D37"/>
    <w:rsid w:val="005F151A"/>
    <w:rsid w:val="005F161A"/>
    <w:rsid w:val="005F1D3E"/>
    <w:rsid w:val="005F2DAB"/>
    <w:rsid w:val="005F2DC0"/>
    <w:rsid w:val="005F3597"/>
    <w:rsid w:val="005F432B"/>
    <w:rsid w:val="005F43FE"/>
    <w:rsid w:val="005F4AD1"/>
    <w:rsid w:val="005F4B55"/>
    <w:rsid w:val="005F4FDC"/>
    <w:rsid w:val="005F508A"/>
    <w:rsid w:val="005F5B61"/>
    <w:rsid w:val="005F5E67"/>
    <w:rsid w:val="005F5F6C"/>
    <w:rsid w:val="005F62A0"/>
    <w:rsid w:val="005F6436"/>
    <w:rsid w:val="005F7B71"/>
    <w:rsid w:val="006006F5"/>
    <w:rsid w:val="006011AC"/>
    <w:rsid w:val="006052F0"/>
    <w:rsid w:val="006056B7"/>
    <w:rsid w:val="00605A26"/>
    <w:rsid w:val="00605E3A"/>
    <w:rsid w:val="006065EE"/>
    <w:rsid w:val="006066A5"/>
    <w:rsid w:val="00607034"/>
    <w:rsid w:val="006075F5"/>
    <w:rsid w:val="00611268"/>
    <w:rsid w:val="00611F74"/>
    <w:rsid w:val="00612003"/>
    <w:rsid w:val="00612C1D"/>
    <w:rsid w:val="00614DFD"/>
    <w:rsid w:val="006151C9"/>
    <w:rsid w:val="00616C1A"/>
    <w:rsid w:val="006176DD"/>
    <w:rsid w:val="0062205F"/>
    <w:rsid w:val="0062251A"/>
    <w:rsid w:val="00622E8A"/>
    <w:rsid w:val="006243F1"/>
    <w:rsid w:val="0062497C"/>
    <w:rsid w:val="00624A4C"/>
    <w:rsid w:val="00624CA4"/>
    <w:rsid w:val="00624F4D"/>
    <w:rsid w:val="006260AB"/>
    <w:rsid w:val="00626DC9"/>
    <w:rsid w:val="006300FA"/>
    <w:rsid w:val="006309A4"/>
    <w:rsid w:val="00630A67"/>
    <w:rsid w:val="00630C41"/>
    <w:rsid w:val="00630FBB"/>
    <w:rsid w:val="006311BE"/>
    <w:rsid w:val="006317A4"/>
    <w:rsid w:val="0063235E"/>
    <w:rsid w:val="006337EF"/>
    <w:rsid w:val="00635D27"/>
    <w:rsid w:val="006360C7"/>
    <w:rsid w:val="00636863"/>
    <w:rsid w:val="006371D1"/>
    <w:rsid w:val="006378B7"/>
    <w:rsid w:val="00637C1E"/>
    <w:rsid w:val="006401B9"/>
    <w:rsid w:val="006428EB"/>
    <w:rsid w:val="00643583"/>
    <w:rsid w:val="00643B3B"/>
    <w:rsid w:val="00643B49"/>
    <w:rsid w:val="00643EDC"/>
    <w:rsid w:val="00644289"/>
    <w:rsid w:val="00644D2E"/>
    <w:rsid w:val="00645642"/>
    <w:rsid w:val="00645713"/>
    <w:rsid w:val="006458B5"/>
    <w:rsid w:val="006461AE"/>
    <w:rsid w:val="006467D9"/>
    <w:rsid w:val="00650899"/>
    <w:rsid w:val="00650EC5"/>
    <w:rsid w:val="00651E8A"/>
    <w:rsid w:val="0065277F"/>
    <w:rsid w:val="006536CE"/>
    <w:rsid w:val="006538EF"/>
    <w:rsid w:val="006548AF"/>
    <w:rsid w:val="006552B8"/>
    <w:rsid w:val="00655DA5"/>
    <w:rsid w:val="00660373"/>
    <w:rsid w:val="00660C46"/>
    <w:rsid w:val="006616EF"/>
    <w:rsid w:val="00662419"/>
    <w:rsid w:val="00663D91"/>
    <w:rsid w:val="00664437"/>
    <w:rsid w:val="00665F98"/>
    <w:rsid w:val="00666608"/>
    <w:rsid w:val="00666849"/>
    <w:rsid w:val="00666958"/>
    <w:rsid w:val="00666995"/>
    <w:rsid w:val="00666EA6"/>
    <w:rsid w:val="006670CB"/>
    <w:rsid w:val="00667691"/>
    <w:rsid w:val="00667A1B"/>
    <w:rsid w:val="00667A2B"/>
    <w:rsid w:val="00667A6E"/>
    <w:rsid w:val="006702F4"/>
    <w:rsid w:val="006708D9"/>
    <w:rsid w:val="00670D6E"/>
    <w:rsid w:val="00671C01"/>
    <w:rsid w:val="006721AA"/>
    <w:rsid w:val="006721B5"/>
    <w:rsid w:val="00672445"/>
    <w:rsid w:val="00672DBC"/>
    <w:rsid w:val="00673065"/>
    <w:rsid w:val="00673438"/>
    <w:rsid w:val="006736A8"/>
    <w:rsid w:val="006751D1"/>
    <w:rsid w:val="006759C7"/>
    <w:rsid w:val="00676C2D"/>
    <w:rsid w:val="00676D7E"/>
    <w:rsid w:val="00677643"/>
    <w:rsid w:val="006777A6"/>
    <w:rsid w:val="00680981"/>
    <w:rsid w:val="00680A1C"/>
    <w:rsid w:val="00680C20"/>
    <w:rsid w:val="00681555"/>
    <w:rsid w:val="006840C7"/>
    <w:rsid w:val="00684595"/>
    <w:rsid w:val="006851FA"/>
    <w:rsid w:val="00685684"/>
    <w:rsid w:val="006859C4"/>
    <w:rsid w:val="00685C93"/>
    <w:rsid w:val="00686CBE"/>
    <w:rsid w:val="00686D65"/>
    <w:rsid w:val="006901E9"/>
    <w:rsid w:val="00690F9F"/>
    <w:rsid w:val="00691270"/>
    <w:rsid w:val="0069266E"/>
    <w:rsid w:val="0069503F"/>
    <w:rsid w:val="00695EF9"/>
    <w:rsid w:val="0069654C"/>
    <w:rsid w:val="00696F43"/>
    <w:rsid w:val="00697677"/>
    <w:rsid w:val="0069779B"/>
    <w:rsid w:val="006977BE"/>
    <w:rsid w:val="006A13C6"/>
    <w:rsid w:val="006A1A09"/>
    <w:rsid w:val="006A1F47"/>
    <w:rsid w:val="006A2260"/>
    <w:rsid w:val="006A2457"/>
    <w:rsid w:val="006A296A"/>
    <w:rsid w:val="006A329D"/>
    <w:rsid w:val="006A3C71"/>
    <w:rsid w:val="006A414F"/>
    <w:rsid w:val="006A5012"/>
    <w:rsid w:val="006A5F6C"/>
    <w:rsid w:val="006A5FC6"/>
    <w:rsid w:val="006A61B2"/>
    <w:rsid w:val="006A641B"/>
    <w:rsid w:val="006A6469"/>
    <w:rsid w:val="006A74F6"/>
    <w:rsid w:val="006A7869"/>
    <w:rsid w:val="006B0CBD"/>
    <w:rsid w:val="006B0E60"/>
    <w:rsid w:val="006B1791"/>
    <w:rsid w:val="006B17B2"/>
    <w:rsid w:val="006B1BE8"/>
    <w:rsid w:val="006B23B1"/>
    <w:rsid w:val="006B3A13"/>
    <w:rsid w:val="006B3A65"/>
    <w:rsid w:val="006B3BED"/>
    <w:rsid w:val="006B519F"/>
    <w:rsid w:val="006B5859"/>
    <w:rsid w:val="006B5FCD"/>
    <w:rsid w:val="006B6BBF"/>
    <w:rsid w:val="006B71EF"/>
    <w:rsid w:val="006B7238"/>
    <w:rsid w:val="006B7608"/>
    <w:rsid w:val="006C0464"/>
    <w:rsid w:val="006C171A"/>
    <w:rsid w:val="006C222E"/>
    <w:rsid w:val="006C277E"/>
    <w:rsid w:val="006C29BE"/>
    <w:rsid w:val="006C2AA5"/>
    <w:rsid w:val="006C2E13"/>
    <w:rsid w:val="006C2EF8"/>
    <w:rsid w:val="006C3935"/>
    <w:rsid w:val="006C5366"/>
    <w:rsid w:val="006C6883"/>
    <w:rsid w:val="006C690E"/>
    <w:rsid w:val="006C69B1"/>
    <w:rsid w:val="006C7ED8"/>
    <w:rsid w:val="006D1450"/>
    <w:rsid w:val="006D2208"/>
    <w:rsid w:val="006D3CB4"/>
    <w:rsid w:val="006D45FA"/>
    <w:rsid w:val="006D5782"/>
    <w:rsid w:val="006D5DCA"/>
    <w:rsid w:val="006D71B5"/>
    <w:rsid w:val="006D7825"/>
    <w:rsid w:val="006E1723"/>
    <w:rsid w:val="006E23DF"/>
    <w:rsid w:val="006E29DF"/>
    <w:rsid w:val="006E3FFE"/>
    <w:rsid w:val="006E4575"/>
    <w:rsid w:val="006E538A"/>
    <w:rsid w:val="006E59EB"/>
    <w:rsid w:val="006E5E32"/>
    <w:rsid w:val="006E61F0"/>
    <w:rsid w:val="006E6A0F"/>
    <w:rsid w:val="006E6A13"/>
    <w:rsid w:val="006E6F31"/>
    <w:rsid w:val="006E6F7F"/>
    <w:rsid w:val="006E7081"/>
    <w:rsid w:val="006E7390"/>
    <w:rsid w:val="006E7D24"/>
    <w:rsid w:val="006F008B"/>
    <w:rsid w:val="006F12A1"/>
    <w:rsid w:val="006F1DDA"/>
    <w:rsid w:val="006F2577"/>
    <w:rsid w:val="006F4E34"/>
    <w:rsid w:val="006F7635"/>
    <w:rsid w:val="00700068"/>
    <w:rsid w:val="007002B0"/>
    <w:rsid w:val="00700A9C"/>
    <w:rsid w:val="0070118E"/>
    <w:rsid w:val="007022CA"/>
    <w:rsid w:val="007031BF"/>
    <w:rsid w:val="00703218"/>
    <w:rsid w:val="0070371F"/>
    <w:rsid w:val="00703C2B"/>
    <w:rsid w:val="00705A9C"/>
    <w:rsid w:val="007063C3"/>
    <w:rsid w:val="007066E5"/>
    <w:rsid w:val="00706829"/>
    <w:rsid w:val="00706B06"/>
    <w:rsid w:val="00707407"/>
    <w:rsid w:val="00707BB8"/>
    <w:rsid w:val="00711556"/>
    <w:rsid w:val="007115AD"/>
    <w:rsid w:val="00711A56"/>
    <w:rsid w:val="00713031"/>
    <w:rsid w:val="007136D8"/>
    <w:rsid w:val="0071470E"/>
    <w:rsid w:val="00714C22"/>
    <w:rsid w:val="00714EB6"/>
    <w:rsid w:val="0071530E"/>
    <w:rsid w:val="007155B2"/>
    <w:rsid w:val="007156B0"/>
    <w:rsid w:val="0071589C"/>
    <w:rsid w:val="00715A4A"/>
    <w:rsid w:val="0071663E"/>
    <w:rsid w:val="007174C3"/>
    <w:rsid w:val="00717A42"/>
    <w:rsid w:val="00720C04"/>
    <w:rsid w:val="00720F79"/>
    <w:rsid w:val="0072101E"/>
    <w:rsid w:val="007211B8"/>
    <w:rsid w:val="007218D4"/>
    <w:rsid w:val="00722E40"/>
    <w:rsid w:val="00722E92"/>
    <w:rsid w:val="00723543"/>
    <w:rsid w:val="0072357E"/>
    <w:rsid w:val="00723878"/>
    <w:rsid w:val="00724544"/>
    <w:rsid w:val="007245D3"/>
    <w:rsid w:val="00724C02"/>
    <w:rsid w:val="007278AE"/>
    <w:rsid w:val="0073227C"/>
    <w:rsid w:val="0073247A"/>
    <w:rsid w:val="0073299B"/>
    <w:rsid w:val="007329BA"/>
    <w:rsid w:val="00733478"/>
    <w:rsid w:val="00733942"/>
    <w:rsid w:val="00733950"/>
    <w:rsid w:val="00735139"/>
    <w:rsid w:val="00735289"/>
    <w:rsid w:val="007362EA"/>
    <w:rsid w:val="00737BA2"/>
    <w:rsid w:val="00737DED"/>
    <w:rsid w:val="00740079"/>
    <w:rsid w:val="0074056E"/>
    <w:rsid w:val="007405AB"/>
    <w:rsid w:val="00740AA7"/>
    <w:rsid w:val="00741787"/>
    <w:rsid w:val="00741CCB"/>
    <w:rsid w:val="00742063"/>
    <w:rsid w:val="007428CF"/>
    <w:rsid w:val="00743190"/>
    <w:rsid w:val="00743EA4"/>
    <w:rsid w:val="0074517C"/>
    <w:rsid w:val="00745223"/>
    <w:rsid w:val="00745240"/>
    <w:rsid w:val="00745B4F"/>
    <w:rsid w:val="00745EAE"/>
    <w:rsid w:val="00746187"/>
    <w:rsid w:val="007465FB"/>
    <w:rsid w:val="0074675C"/>
    <w:rsid w:val="0075064E"/>
    <w:rsid w:val="00751641"/>
    <w:rsid w:val="007521DF"/>
    <w:rsid w:val="00752C8D"/>
    <w:rsid w:val="00752D77"/>
    <w:rsid w:val="00753567"/>
    <w:rsid w:val="00753788"/>
    <w:rsid w:val="007545F0"/>
    <w:rsid w:val="00754B70"/>
    <w:rsid w:val="00754EA3"/>
    <w:rsid w:val="00755D2E"/>
    <w:rsid w:val="00756780"/>
    <w:rsid w:val="00756829"/>
    <w:rsid w:val="00757A3E"/>
    <w:rsid w:val="00757B7F"/>
    <w:rsid w:val="007601EB"/>
    <w:rsid w:val="00760D51"/>
    <w:rsid w:val="00761547"/>
    <w:rsid w:val="007617A4"/>
    <w:rsid w:val="00762E79"/>
    <w:rsid w:val="007639CB"/>
    <w:rsid w:val="00765859"/>
    <w:rsid w:val="00766708"/>
    <w:rsid w:val="00767169"/>
    <w:rsid w:val="007675D1"/>
    <w:rsid w:val="00770F96"/>
    <w:rsid w:val="0077156E"/>
    <w:rsid w:val="00772492"/>
    <w:rsid w:val="00772C0F"/>
    <w:rsid w:val="0077611D"/>
    <w:rsid w:val="00776E69"/>
    <w:rsid w:val="0077740E"/>
    <w:rsid w:val="00780170"/>
    <w:rsid w:val="007802B9"/>
    <w:rsid w:val="0078035E"/>
    <w:rsid w:val="00780702"/>
    <w:rsid w:val="007819E9"/>
    <w:rsid w:val="00782334"/>
    <w:rsid w:val="00784530"/>
    <w:rsid w:val="00784B10"/>
    <w:rsid w:val="007854C7"/>
    <w:rsid w:val="00786F24"/>
    <w:rsid w:val="007872A3"/>
    <w:rsid w:val="00787860"/>
    <w:rsid w:val="007907E0"/>
    <w:rsid w:val="00792D86"/>
    <w:rsid w:val="00793713"/>
    <w:rsid w:val="00793FDE"/>
    <w:rsid w:val="0079548C"/>
    <w:rsid w:val="00795B88"/>
    <w:rsid w:val="00796E92"/>
    <w:rsid w:val="007977A3"/>
    <w:rsid w:val="007978AB"/>
    <w:rsid w:val="00797900"/>
    <w:rsid w:val="007A1B22"/>
    <w:rsid w:val="007A1E05"/>
    <w:rsid w:val="007A3172"/>
    <w:rsid w:val="007A33E3"/>
    <w:rsid w:val="007A3430"/>
    <w:rsid w:val="007A47A0"/>
    <w:rsid w:val="007A4D02"/>
    <w:rsid w:val="007A7991"/>
    <w:rsid w:val="007B048D"/>
    <w:rsid w:val="007B3077"/>
    <w:rsid w:val="007B480F"/>
    <w:rsid w:val="007B4F70"/>
    <w:rsid w:val="007B6B39"/>
    <w:rsid w:val="007C0937"/>
    <w:rsid w:val="007C0B82"/>
    <w:rsid w:val="007C0BCA"/>
    <w:rsid w:val="007C1529"/>
    <w:rsid w:val="007C1EDE"/>
    <w:rsid w:val="007C240A"/>
    <w:rsid w:val="007C2F0B"/>
    <w:rsid w:val="007C3426"/>
    <w:rsid w:val="007C4956"/>
    <w:rsid w:val="007C5FB6"/>
    <w:rsid w:val="007C6454"/>
    <w:rsid w:val="007C6504"/>
    <w:rsid w:val="007C718B"/>
    <w:rsid w:val="007C7441"/>
    <w:rsid w:val="007C7DAB"/>
    <w:rsid w:val="007D0D1B"/>
    <w:rsid w:val="007D0DEE"/>
    <w:rsid w:val="007D11A3"/>
    <w:rsid w:val="007D15AE"/>
    <w:rsid w:val="007D1B23"/>
    <w:rsid w:val="007D2CF4"/>
    <w:rsid w:val="007D3258"/>
    <w:rsid w:val="007D3361"/>
    <w:rsid w:val="007D3BB0"/>
    <w:rsid w:val="007D4662"/>
    <w:rsid w:val="007D4A34"/>
    <w:rsid w:val="007D5038"/>
    <w:rsid w:val="007D5624"/>
    <w:rsid w:val="007D5BCF"/>
    <w:rsid w:val="007D7372"/>
    <w:rsid w:val="007E04FC"/>
    <w:rsid w:val="007E08F3"/>
    <w:rsid w:val="007E0A1A"/>
    <w:rsid w:val="007E1ADA"/>
    <w:rsid w:val="007E1C3F"/>
    <w:rsid w:val="007E2E42"/>
    <w:rsid w:val="007E356E"/>
    <w:rsid w:val="007E37EC"/>
    <w:rsid w:val="007E3FA4"/>
    <w:rsid w:val="007E4BD5"/>
    <w:rsid w:val="007E6B9C"/>
    <w:rsid w:val="007E7335"/>
    <w:rsid w:val="007E79EF"/>
    <w:rsid w:val="007F2281"/>
    <w:rsid w:val="007F2B1D"/>
    <w:rsid w:val="007F2EC2"/>
    <w:rsid w:val="007F3458"/>
    <w:rsid w:val="007F4283"/>
    <w:rsid w:val="007F594B"/>
    <w:rsid w:val="007F5EF5"/>
    <w:rsid w:val="007F633F"/>
    <w:rsid w:val="007F6DBE"/>
    <w:rsid w:val="007F6EA5"/>
    <w:rsid w:val="00801D0F"/>
    <w:rsid w:val="00802014"/>
    <w:rsid w:val="0080356D"/>
    <w:rsid w:val="00803BCE"/>
    <w:rsid w:val="0080408B"/>
    <w:rsid w:val="00805EE8"/>
    <w:rsid w:val="0080769E"/>
    <w:rsid w:val="00807744"/>
    <w:rsid w:val="008105A2"/>
    <w:rsid w:val="00810863"/>
    <w:rsid w:val="00810C3F"/>
    <w:rsid w:val="008110C1"/>
    <w:rsid w:val="00811D65"/>
    <w:rsid w:val="00812562"/>
    <w:rsid w:val="008127D6"/>
    <w:rsid w:val="00813B71"/>
    <w:rsid w:val="00814A2A"/>
    <w:rsid w:val="00814E4D"/>
    <w:rsid w:val="00815C24"/>
    <w:rsid w:val="0081631C"/>
    <w:rsid w:val="00817269"/>
    <w:rsid w:val="00817FA3"/>
    <w:rsid w:val="008200DC"/>
    <w:rsid w:val="0082071A"/>
    <w:rsid w:val="0082098A"/>
    <w:rsid w:val="00821045"/>
    <w:rsid w:val="008211E4"/>
    <w:rsid w:val="00822472"/>
    <w:rsid w:val="00822838"/>
    <w:rsid w:val="00822C41"/>
    <w:rsid w:val="0082320C"/>
    <w:rsid w:val="0082334B"/>
    <w:rsid w:val="00823645"/>
    <w:rsid w:val="00823668"/>
    <w:rsid w:val="00824550"/>
    <w:rsid w:val="008246C9"/>
    <w:rsid w:val="0082471E"/>
    <w:rsid w:val="008252C1"/>
    <w:rsid w:val="00826880"/>
    <w:rsid w:val="008268C0"/>
    <w:rsid w:val="00827F55"/>
    <w:rsid w:val="0083017F"/>
    <w:rsid w:val="008301E8"/>
    <w:rsid w:val="00833017"/>
    <w:rsid w:val="00834964"/>
    <w:rsid w:val="008350E1"/>
    <w:rsid w:val="008351E3"/>
    <w:rsid w:val="00837701"/>
    <w:rsid w:val="00837AD5"/>
    <w:rsid w:val="00840D30"/>
    <w:rsid w:val="00844FA6"/>
    <w:rsid w:val="008454B3"/>
    <w:rsid w:val="00845796"/>
    <w:rsid w:val="00845C7D"/>
    <w:rsid w:val="00845CAB"/>
    <w:rsid w:val="00846D29"/>
    <w:rsid w:val="00850417"/>
    <w:rsid w:val="00850C01"/>
    <w:rsid w:val="00852659"/>
    <w:rsid w:val="00852A97"/>
    <w:rsid w:val="0085306C"/>
    <w:rsid w:val="00853072"/>
    <w:rsid w:val="008530A0"/>
    <w:rsid w:val="00853205"/>
    <w:rsid w:val="00853BDD"/>
    <w:rsid w:val="008543A0"/>
    <w:rsid w:val="00854AD6"/>
    <w:rsid w:val="0085542A"/>
    <w:rsid w:val="00857EE2"/>
    <w:rsid w:val="00857F10"/>
    <w:rsid w:val="00860DD5"/>
    <w:rsid w:val="0086107C"/>
    <w:rsid w:val="008610D8"/>
    <w:rsid w:val="0086148B"/>
    <w:rsid w:val="008614D8"/>
    <w:rsid w:val="00861E7D"/>
    <w:rsid w:val="00862009"/>
    <w:rsid w:val="00863BEB"/>
    <w:rsid w:val="00863DFC"/>
    <w:rsid w:val="008644FA"/>
    <w:rsid w:val="00864FF5"/>
    <w:rsid w:val="008652C6"/>
    <w:rsid w:val="00865F89"/>
    <w:rsid w:val="0086665F"/>
    <w:rsid w:val="00866F12"/>
    <w:rsid w:val="0086701C"/>
    <w:rsid w:val="008673DD"/>
    <w:rsid w:val="00867A23"/>
    <w:rsid w:val="0087079D"/>
    <w:rsid w:val="0087110B"/>
    <w:rsid w:val="00871378"/>
    <w:rsid w:val="00871552"/>
    <w:rsid w:val="00873983"/>
    <w:rsid w:val="0087408C"/>
    <w:rsid w:val="008745AB"/>
    <w:rsid w:val="00874B77"/>
    <w:rsid w:val="00874FC0"/>
    <w:rsid w:val="0087591C"/>
    <w:rsid w:val="00875CBB"/>
    <w:rsid w:val="008761C1"/>
    <w:rsid w:val="00877852"/>
    <w:rsid w:val="0088236D"/>
    <w:rsid w:val="008863F0"/>
    <w:rsid w:val="008864D3"/>
    <w:rsid w:val="0088675C"/>
    <w:rsid w:val="00886D77"/>
    <w:rsid w:val="00887E7F"/>
    <w:rsid w:val="00890A2F"/>
    <w:rsid w:val="00890EBF"/>
    <w:rsid w:val="00890FDB"/>
    <w:rsid w:val="00891524"/>
    <w:rsid w:val="00892D57"/>
    <w:rsid w:val="00893167"/>
    <w:rsid w:val="008934BC"/>
    <w:rsid w:val="00894224"/>
    <w:rsid w:val="008944EA"/>
    <w:rsid w:val="00894AAF"/>
    <w:rsid w:val="00894CF9"/>
    <w:rsid w:val="00894D1A"/>
    <w:rsid w:val="00895315"/>
    <w:rsid w:val="00896356"/>
    <w:rsid w:val="008969DB"/>
    <w:rsid w:val="008A0FA8"/>
    <w:rsid w:val="008A0FE6"/>
    <w:rsid w:val="008A1425"/>
    <w:rsid w:val="008A1430"/>
    <w:rsid w:val="008A14A8"/>
    <w:rsid w:val="008A17D7"/>
    <w:rsid w:val="008A1B94"/>
    <w:rsid w:val="008A208D"/>
    <w:rsid w:val="008A2353"/>
    <w:rsid w:val="008A46B9"/>
    <w:rsid w:val="008A5D29"/>
    <w:rsid w:val="008A5EBD"/>
    <w:rsid w:val="008A7429"/>
    <w:rsid w:val="008A7736"/>
    <w:rsid w:val="008B0CE2"/>
    <w:rsid w:val="008B10E4"/>
    <w:rsid w:val="008B14A7"/>
    <w:rsid w:val="008B2598"/>
    <w:rsid w:val="008B487B"/>
    <w:rsid w:val="008B4C19"/>
    <w:rsid w:val="008B53E9"/>
    <w:rsid w:val="008B729B"/>
    <w:rsid w:val="008B7A7D"/>
    <w:rsid w:val="008C1403"/>
    <w:rsid w:val="008C256C"/>
    <w:rsid w:val="008C26D2"/>
    <w:rsid w:val="008C2967"/>
    <w:rsid w:val="008C3959"/>
    <w:rsid w:val="008C3B6A"/>
    <w:rsid w:val="008C4ACA"/>
    <w:rsid w:val="008C6721"/>
    <w:rsid w:val="008C6840"/>
    <w:rsid w:val="008C6F08"/>
    <w:rsid w:val="008C7360"/>
    <w:rsid w:val="008C7F6E"/>
    <w:rsid w:val="008D1022"/>
    <w:rsid w:val="008D1F0F"/>
    <w:rsid w:val="008D1F93"/>
    <w:rsid w:val="008D20D8"/>
    <w:rsid w:val="008D2B76"/>
    <w:rsid w:val="008D349E"/>
    <w:rsid w:val="008D3CDD"/>
    <w:rsid w:val="008D4464"/>
    <w:rsid w:val="008D4517"/>
    <w:rsid w:val="008D4B51"/>
    <w:rsid w:val="008D4D29"/>
    <w:rsid w:val="008D4D63"/>
    <w:rsid w:val="008D5897"/>
    <w:rsid w:val="008D5F0F"/>
    <w:rsid w:val="008D653C"/>
    <w:rsid w:val="008D75D2"/>
    <w:rsid w:val="008D7610"/>
    <w:rsid w:val="008E04F7"/>
    <w:rsid w:val="008E0D57"/>
    <w:rsid w:val="008E1083"/>
    <w:rsid w:val="008E1747"/>
    <w:rsid w:val="008E1A88"/>
    <w:rsid w:val="008E1DCF"/>
    <w:rsid w:val="008E2445"/>
    <w:rsid w:val="008E40CB"/>
    <w:rsid w:val="008E465A"/>
    <w:rsid w:val="008E58DF"/>
    <w:rsid w:val="008E684F"/>
    <w:rsid w:val="008E70BE"/>
    <w:rsid w:val="008F02F7"/>
    <w:rsid w:val="008F0C4C"/>
    <w:rsid w:val="008F19AD"/>
    <w:rsid w:val="008F23B7"/>
    <w:rsid w:val="008F26D8"/>
    <w:rsid w:val="008F281D"/>
    <w:rsid w:val="008F29F4"/>
    <w:rsid w:val="008F2E03"/>
    <w:rsid w:val="008F301A"/>
    <w:rsid w:val="008F4BDC"/>
    <w:rsid w:val="008F4CCA"/>
    <w:rsid w:val="008F653C"/>
    <w:rsid w:val="008F6CB0"/>
    <w:rsid w:val="008F71DA"/>
    <w:rsid w:val="008F754D"/>
    <w:rsid w:val="008F778F"/>
    <w:rsid w:val="008F7A1A"/>
    <w:rsid w:val="008F7D53"/>
    <w:rsid w:val="00900A33"/>
    <w:rsid w:val="00900F62"/>
    <w:rsid w:val="00902D2D"/>
    <w:rsid w:val="00902E76"/>
    <w:rsid w:val="009032E3"/>
    <w:rsid w:val="0090441F"/>
    <w:rsid w:val="009044CC"/>
    <w:rsid w:val="00904827"/>
    <w:rsid w:val="00905BB0"/>
    <w:rsid w:val="00906397"/>
    <w:rsid w:val="009063A0"/>
    <w:rsid w:val="009102B9"/>
    <w:rsid w:val="0091196E"/>
    <w:rsid w:val="00911AB2"/>
    <w:rsid w:val="00913070"/>
    <w:rsid w:val="00913074"/>
    <w:rsid w:val="00913970"/>
    <w:rsid w:val="00913C18"/>
    <w:rsid w:val="0091414E"/>
    <w:rsid w:val="00914B6F"/>
    <w:rsid w:val="00914C38"/>
    <w:rsid w:val="00915B3B"/>
    <w:rsid w:val="00915C12"/>
    <w:rsid w:val="00916AC8"/>
    <w:rsid w:val="00917323"/>
    <w:rsid w:val="009209C2"/>
    <w:rsid w:val="0092144C"/>
    <w:rsid w:val="0092164C"/>
    <w:rsid w:val="0092220D"/>
    <w:rsid w:val="00922819"/>
    <w:rsid w:val="009232ED"/>
    <w:rsid w:val="0092411D"/>
    <w:rsid w:val="009244AC"/>
    <w:rsid w:val="0092459E"/>
    <w:rsid w:val="00924A70"/>
    <w:rsid w:val="009252A7"/>
    <w:rsid w:val="0092640A"/>
    <w:rsid w:val="00926CFE"/>
    <w:rsid w:val="009275BA"/>
    <w:rsid w:val="009278CD"/>
    <w:rsid w:val="00927D8E"/>
    <w:rsid w:val="009302DA"/>
    <w:rsid w:val="00932667"/>
    <w:rsid w:val="00932CDB"/>
    <w:rsid w:val="00933DB0"/>
    <w:rsid w:val="009341ED"/>
    <w:rsid w:val="009346E6"/>
    <w:rsid w:val="00934D57"/>
    <w:rsid w:val="00935396"/>
    <w:rsid w:val="009360A8"/>
    <w:rsid w:val="009361E6"/>
    <w:rsid w:val="009365AB"/>
    <w:rsid w:val="009375F6"/>
    <w:rsid w:val="00937F6D"/>
    <w:rsid w:val="0094089B"/>
    <w:rsid w:val="009410AA"/>
    <w:rsid w:val="00941996"/>
    <w:rsid w:val="00941A7C"/>
    <w:rsid w:val="00941A92"/>
    <w:rsid w:val="0094287C"/>
    <w:rsid w:val="00944247"/>
    <w:rsid w:val="00944FAE"/>
    <w:rsid w:val="009467DE"/>
    <w:rsid w:val="00946E56"/>
    <w:rsid w:val="009470B7"/>
    <w:rsid w:val="0095067D"/>
    <w:rsid w:val="009527A3"/>
    <w:rsid w:val="00953529"/>
    <w:rsid w:val="00953886"/>
    <w:rsid w:val="00953A6A"/>
    <w:rsid w:val="00954170"/>
    <w:rsid w:val="00954279"/>
    <w:rsid w:val="009545A3"/>
    <w:rsid w:val="00954A4D"/>
    <w:rsid w:val="009551EF"/>
    <w:rsid w:val="009551FF"/>
    <w:rsid w:val="009552D7"/>
    <w:rsid w:val="00955490"/>
    <w:rsid w:val="00955DAD"/>
    <w:rsid w:val="0095602F"/>
    <w:rsid w:val="00956590"/>
    <w:rsid w:val="0095690F"/>
    <w:rsid w:val="00956B3A"/>
    <w:rsid w:val="00956E4C"/>
    <w:rsid w:val="00956EF4"/>
    <w:rsid w:val="0096087C"/>
    <w:rsid w:val="00961C69"/>
    <w:rsid w:val="009631ED"/>
    <w:rsid w:val="009633BF"/>
    <w:rsid w:val="00963C92"/>
    <w:rsid w:val="00966557"/>
    <w:rsid w:val="00967EF3"/>
    <w:rsid w:val="00970B5A"/>
    <w:rsid w:val="00971E30"/>
    <w:rsid w:val="00972029"/>
    <w:rsid w:val="00973BD1"/>
    <w:rsid w:val="00973C67"/>
    <w:rsid w:val="00975078"/>
    <w:rsid w:val="009753AA"/>
    <w:rsid w:val="0097618B"/>
    <w:rsid w:val="0097646D"/>
    <w:rsid w:val="00976C3B"/>
    <w:rsid w:val="00976D4A"/>
    <w:rsid w:val="00976DAD"/>
    <w:rsid w:val="0097762B"/>
    <w:rsid w:val="009803CB"/>
    <w:rsid w:val="00981318"/>
    <w:rsid w:val="00981C73"/>
    <w:rsid w:val="00982241"/>
    <w:rsid w:val="00982795"/>
    <w:rsid w:val="00982D23"/>
    <w:rsid w:val="00982E5E"/>
    <w:rsid w:val="009831E7"/>
    <w:rsid w:val="00983370"/>
    <w:rsid w:val="00984777"/>
    <w:rsid w:val="00985A40"/>
    <w:rsid w:val="00985CCF"/>
    <w:rsid w:val="009861F1"/>
    <w:rsid w:val="0098767A"/>
    <w:rsid w:val="00987A56"/>
    <w:rsid w:val="00990092"/>
    <w:rsid w:val="00990278"/>
    <w:rsid w:val="009924FF"/>
    <w:rsid w:val="0099251F"/>
    <w:rsid w:val="00993002"/>
    <w:rsid w:val="009932BD"/>
    <w:rsid w:val="00993675"/>
    <w:rsid w:val="00993E2E"/>
    <w:rsid w:val="00994C0D"/>
    <w:rsid w:val="00995EF6"/>
    <w:rsid w:val="009962CF"/>
    <w:rsid w:val="00996A11"/>
    <w:rsid w:val="00996DDF"/>
    <w:rsid w:val="00996FE2"/>
    <w:rsid w:val="00997A94"/>
    <w:rsid w:val="00997CAC"/>
    <w:rsid w:val="009A19E5"/>
    <w:rsid w:val="009A210F"/>
    <w:rsid w:val="009A2514"/>
    <w:rsid w:val="009A271E"/>
    <w:rsid w:val="009A290C"/>
    <w:rsid w:val="009A389B"/>
    <w:rsid w:val="009A3B1B"/>
    <w:rsid w:val="009A3F0F"/>
    <w:rsid w:val="009A448D"/>
    <w:rsid w:val="009A48B8"/>
    <w:rsid w:val="009A510F"/>
    <w:rsid w:val="009A5412"/>
    <w:rsid w:val="009A593F"/>
    <w:rsid w:val="009A66A9"/>
    <w:rsid w:val="009A6723"/>
    <w:rsid w:val="009B119E"/>
    <w:rsid w:val="009B1881"/>
    <w:rsid w:val="009B2021"/>
    <w:rsid w:val="009B21BF"/>
    <w:rsid w:val="009B222A"/>
    <w:rsid w:val="009B2CFD"/>
    <w:rsid w:val="009B3B72"/>
    <w:rsid w:val="009B3D71"/>
    <w:rsid w:val="009B4F64"/>
    <w:rsid w:val="009B62BF"/>
    <w:rsid w:val="009B6ADA"/>
    <w:rsid w:val="009B757E"/>
    <w:rsid w:val="009B7CE4"/>
    <w:rsid w:val="009C0132"/>
    <w:rsid w:val="009C0B7E"/>
    <w:rsid w:val="009C18B8"/>
    <w:rsid w:val="009C2101"/>
    <w:rsid w:val="009C2544"/>
    <w:rsid w:val="009C2DD6"/>
    <w:rsid w:val="009C35BD"/>
    <w:rsid w:val="009C373E"/>
    <w:rsid w:val="009C4180"/>
    <w:rsid w:val="009C52BE"/>
    <w:rsid w:val="009C5CC8"/>
    <w:rsid w:val="009C5E91"/>
    <w:rsid w:val="009C6337"/>
    <w:rsid w:val="009C6389"/>
    <w:rsid w:val="009C6603"/>
    <w:rsid w:val="009C6812"/>
    <w:rsid w:val="009C7547"/>
    <w:rsid w:val="009C78F0"/>
    <w:rsid w:val="009D0089"/>
    <w:rsid w:val="009D07C3"/>
    <w:rsid w:val="009D0DBF"/>
    <w:rsid w:val="009D22CB"/>
    <w:rsid w:val="009D3424"/>
    <w:rsid w:val="009D3AE8"/>
    <w:rsid w:val="009D3B3D"/>
    <w:rsid w:val="009D42F8"/>
    <w:rsid w:val="009D454C"/>
    <w:rsid w:val="009D460E"/>
    <w:rsid w:val="009D470A"/>
    <w:rsid w:val="009D4916"/>
    <w:rsid w:val="009D50F3"/>
    <w:rsid w:val="009D5ACB"/>
    <w:rsid w:val="009D5F7C"/>
    <w:rsid w:val="009D694C"/>
    <w:rsid w:val="009D705E"/>
    <w:rsid w:val="009E1852"/>
    <w:rsid w:val="009E1A38"/>
    <w:rsid w:val="009E1A8E"/>
    <w:rsid w:val="009E1DE1"/>
    <w:rsid w:val="009E248D"/>
    <w:rsid w:val="009E2500"/>
    <w:rsid w:val="009E2ADF"/>
    <w:rsid w:val="009E323A"/>
    <w:rsid w:val="009E67A1"/>
    <w:rsid w:val="009E6E82"/>
    <w:rsid w:val="009E7308"/>
    <w:rsid w:val="009E7BEC"/>
    <w:rsid w:val="009F0595"/>
    <w:rsid w:val="009F11D2"/>
    <w:rsid w:val="009F1D98"/>
    <w:rsid w:val="009F1F1F"/>
    <w:rsid w:val="009F259F"/>
    <w:rsid w:val="009F25AC"/>
    <w:rsid w:val="009F268B"/>
    <w:rsid w:val="009F2CA9"/>
    <w:rsid w:val="009F3AF2"/>
    <w:rsid w:val="009F3D1C"/>
    <w:rsid w:val="009F3F84"/>
    <w:rsid w:val="009F523F"/>
    <w:rsid w:val="009F69A2"/>
    <w:rsid w:val="009F7351"/>
    <w:rsid w:val="009F75B9"/>
    <w:rsid w:val="009F7F3E"/>
    <w:rsid w:val="00A00405"/>
    <w:rsid w:val="00A016DC"/>
    <w:rsid w:val="00A02006"/>
    <w:rsid w:val="00A021D4"/>
    <w:rsid w:val="00A02D24"/>
    <w:rsid w:val="00A056B8"/>
    <w:rsid w:val="00A062FC"/>
    <w:rsid w:val="00A0679D"/>
    <w:rsid w:val="00A1027F"/>
    <w:rsid w:val="00A10433"/>
    <w:rsid w:val="00A106B8"/>
    <w:rsid w:val="00A107B1"/>
    <w:rsid w:val="00A108BD"/>
    <w:rsid w:val="00A109FA"/>
    <w:rsid w:val="00A10A1D"/>
    <w:rsid w:val="00A11905"/>
    <w:rsid w:val="00A11BA5"/>
    <w:rsid w:val="00A12D43"/>
    <w:rsid w:val="00A1338A"/>
    <w:rsid w:val="00A135E2"/>
    <w:rsid w:val="00A14089"/>
    <w:rsid w:val="00A142C4"/>
    <w:rsid w:val="00A147A4"/>
    <w:rsid w:val="00A14A03"/>
    <w:rsid w:val="00A14A8A"/>
    <w:rsid w:val="00A15C41"/>
    <w:rsid w:val="00A162B0"/>
    <w:rsid w:val="00A16435"/>
    <w:rsid w:val="00A17021"/>
    <w:rsid w:val="00A173B7"/>
    <w:rsid w:val="00A17509"/>
    <w:rsid w:val="00A17D25"/>
    <w:rsid w:val="00A204F8"/>
    <w:rsid w:val="00A20772"/>
    <w:rsid w:val="00A208C9"/>
    <w:rsid w:val="00A20C76"/>
    <w:rsid w:val="00A20C92"/>
    <w:rsid w:val="00A21281"/>
    <w:rsid w:val="00A21ED3"/>
    <w:rsid w:val="00A22BD6"/>
    <w:rsid w:val="00A22DC8"/>
    <w:rsid w:val="00A23D51"/>
    <w:rsid w:val="00A23EB8"/>
    <w:rsid w:val="00A270B3"/>
    <w:rsid w:val="00A27D3E"/>
    <w:rsid w:val="00A32A55"/>
    <w:rsid w:val="00A32F08"/>
    <w:rsid w:val="00A3459C"/>
    <w:rsid w:val="00A34E8B"/>
    <w:rsid w:val="00A34EE7"/>
    <w:rsid w:val="00A35825"/>
    <w:rsid w:val="00A36839"/>
    <w:rsid w:val="00A36EDC"/>
    <w:rsid w:val="00A37147"/>
    <w:rsid w:val="00A40DC4"/>
    <w:rsid w:val="00A40FB4"/>
    <w:rsid w:val="00A41719"/>
    <w:rsid w:val="00A41AE4"/>
    <w:rsid w:val="00A41F97"/>
    <w:rsid w:val="00A42202"/>
    <w:rsid w:val="00A427D4"/>
    <w:rsid w:val="00A42945"/>
    <w:rsid w:val="00A42DFF"/>
    <w:rsid w:val="00A4335A"/>
    <w:rsid w:val="00A43813"/>
    <w:rsid w:val="00A46246"/>
    <w:rsid w:val="00A46347"/>
    <w:rsid w:val="00A47110"/>
    <w:rsid w:val="00A47163"/>
    <w:rsid w:val="00A50064"/>
    <w:rsid w:val="00A507FC"/>
    <w:rsid w:val="00A52BB7"/>
    <w:rsid w:val="00A52E15"/>
    <w:rsid w:val="00A538BF"/>
    <w:rsid w:val="00A53D24"/>
    <w:rsid w:val="00A53FF3"/>
    <w:rsid w:val="00A5401A"/>
    <w:rsid w:val="00A55295"/>
    <w:rsid w:val="00A55E0B"/>
    <w:rsid w:val="00A563C0"/>
    <w:rsid w:val="00A5672D"/>
    <w:rsid w:val="00A56749"/>
    <w:rsid w:val="00A569BC"/>
    <w:rsid w:val="00A56FBA"/>
    <w:rsid w:val="00A57731"/>
    <w:rsid w:val="00A6071F"/>
    <w:rsid w:val="00A6082C"/>
    <w:rsid w:val="00A60E0A"/>
    <w:rsid w:val="00A6114C"/>
    <w:rsid w:val="00A6133E"/>
    <w:rsid w:val="00A61569"/>
    <w:rsid w:val="00A61E1E"/>
    <w:rsid w:val="00A6230A"/>
    <w:rsid w:val="00A62E6D"/>
    <w:rsid w:val="00A630A6"/>
    <w:rsid w:val="00A648AA"/>
    <w:rsid w:val="00A64C8C"/>
    <w:rsid w:val="00A67CDC"/>
    <w:rsid w:val="00A70B37"/>
    <w:rsid w:val="00A70F87"/>
    <w:rsid w:val="00A72E6A"/>
    <w:rsid w:val="00A73456"/>
    <w:rsid w:val="00A7378C"/>
    <w:rsid w:val="00A74011"/>
    <w:rsid w:val="00A74714"/>
    <w:rsid w:val="00A76503"/>
    <w:rsid w:val="00A77729"/>
    <w:rsid w:val="00A80D09"/>
    <w:rsid w:val="00A81435"/>
    <w:rsid w:val="00A81D07"/>
    <w:rsid w:val="00A81F1D"/>
    <w:rsid w:val="00A827B4"/>
    <w:rsid w:val="00A83190"/>
    <w:rsid w:val="00A83574"/>
    <w:rsid w:val="00A836EE"/>
    <w:rsid w:val="00A83AA9"/>
    <w:rsid w:val="00A83CF9"/>
    <w:rsid w:val="00A84075"/>
    <w:rsid w:val="00A84465"/>
    <w:rsid w:val="00A84785"/>
    <w:rsid w:val="00A84BC4"/>
    <w:rsid w:val="00A861B5"/>
    <w:rsid w:val="00A86590"/>
    <w:rsid w:val="00A8723F"/>
    <w:rsid w:val="00A926F7"/>
    <w:rsid w:val="00A93659"/>
    <w:rsid w:val="00A93A1A"/>
    <w:rsid w:val="00A9490E"/>
    <w:rsid w:val="00A9517C"/>
    <w:rsid w:val="00A95199"/>
    <w:rsid w:val="00A95686"/>
    <w:rsid w:val="00A95B1F"/>
    <w:rsid w:val="00A96840"/>
    <w:rsid w:val="00A96C14"/>
    <w:rsid w:val="00A96E7C"/>
    <w:rsid w:val="00A9706C"/>
    <w:rsid w:val="00A97105"/>
    <w:rsid w:val="00A97B73"/>
    <w:rsid w:val="00AA0812"/>
    <w:rsid w:val="00AA0B36"/>
    <w:rsid w:val="00AA11FF"/>
    <w:rsid w:val="00AA1A2D"/>
    <w:rsid w:val="00AA4D11"/>
    <w:rsid w:val="00AA56C4"/>
    <w:rsid w:val="00AA6751"/>
    <w:rsid w:val="00AB0D9B"/>
    <w:rsid w:val="00AB186F"/>
    <w:rsid w:val="00AB1B1D"/>
    <w:rsid w:val="00AB2A8F"/>
    <w:rsid w:val="00AB30AE"/>
    <w:rsid w:val="00AB341A"/>
    <w:rsid w:val="00AB3D39"/>
    <w:rsid w:val="00AB4180"/>
    <w:rsid w:val="00AB42DE"/>
    <w:rsid w:val="00AB4BFA"/>
    <w:rsid w:val="00AB5E48"/>
    <w:rsid w:val="00AB7AAD"/>
    <w:rsid w:val="00AC04E2"/>
    <w:rsid w:val="00AC064F"/>
    <w:rsid w:val="00AC0B78"/>
    <w:rsid w:val="00AC0F15"/>
    <w:rsid w:val="00AC1659"/>
    <w:rsid w:val="00AC18E0"/>
    <w:rsid w:val="00AC1CE6"/>
    <w:rsid w:val="00AC22E4"/>
    <w:rsid w:val="00AC3C28"/>
    <w:rsid w:val="00AC3F72"/>
    <w:rsid w:val="00AC6077"/>
    <w:rsid w:val="00AC654F"/>
    <w:rsid w:val="00AC7E1B"/>
    <w:rsid w:val="00AD0299"/>
    <w:rsid w:val="00AD09C6"/>
    <w:rsid w:val="00AD1201"/>
    <w:rsid w:val="00AD3A27"/>
    <w:rsid w:val="00AD3ADE"/>
    <w:rsid w:val="00AD6491"/>
    <w:rsid w:val="00AD7504"/>
    <w:rsid w:val="00AD764C"/>
    <w:rsid w:val="00AD7724"/>
    <w:rsid w:val="00AD7AF8"/>
    <w:rsid w:val="00AE0D48"/>
    <w:rsid w:val="00AE1D77"/>
    <w:rsid w:val="00AE20CB"/>
    <w:rsid w:val="00AE25A9"/>
    <w:rsid w:val="00AE2CC3"/>
    <w:rsid w:val="00AE2F37"/>
    <w:rsid w:val="00AE3ECD"/>
    <w:rsid w:val="00AE40EB"/>
    <w:rsid w:val="00AE4A60"/>
    <w:rsid w:val="00AE5BEC"/>
    <w:rsid w:val="00AE6FFD"/>
    <w:rsid w:val="00AF45C0"/>
    <w:rsid w:val="00AF47FC"/>
    <w:rsid w:val="00AF4898"/>
    <w:rsid w:val="00AF509C"/>
    <w:rsid w:val="00AF5AF0"/>
    <w:rsid w:val="00AF5C0F"/>
    <w:rsid w:val="00AF7A6A"/>
    <w:rsid w:val="00B00169"/>
    <w:rsid w:val="00B02055"/>
    <w:rsid w:val="00B0205D"/>
    <w:rsid w:val="00B023F0"/>
    <w:rsid w:val="00B02606"/>
    <w:rsid w:val="00B02ADE"/>
    <w:rsid w:val="00B02C19"/>
    <w:rsid w:val="00B039C4"/>
    <w:rsid w:val="00B03D8C"/>
    <w:rsid w:val="00B057F1"/>
    <w:rsid w:val="00B07242"/>
    <w:rsid w:val="00B0740E"/>
    <w:rsid w:val="00B1027C"/>
    <w:rsid w:val="00B108AD"/>
    <w:rsid w:val="00B11322"/>
    <w:rsid w:val="00B11CC5"/>
    <w:rsid w:val="00B12478"/>
    <w:rsid w:val="00B131A6"/>
    <w:rsid w:val="00B1373D"/>
    <w:rsid w:val="00B17815"/>
    <w:rsid w:val="00B17C0C"/>
    <w:rsid w:val="00B204A5"/>
    <w:rsid w:val="00B21970"/>
    <w:rsid w:val="00B2383C"/>
    <w:rsid w:val="00B23AB3"/>
    <w:rsid w:val="00B24710"/>
    <w:rsid w:val="00B25000"/>
    <w:rsid w:val="00B25AF8"/>
    <w:rsid w:val="00B25CCF"/>
    <w:rsid w:val="00B26912"/>
    <w:rsid w:val="00B2691E"/>
    <w:rsid w:val="00B26B86"/>
    <w:rsid w:val="00B2737C"/>
    <w:rsid w:val="00B27460"/>
    <w:rsid w:val="00B2754B"/>
    <w:rsid w:val="00B27555"/>
    <w:rsid w:val="00B30CF5"/>
    <w:rsid w:val="00B30D9E"/>
    <w:rsid w:val="00B311A1"/>
    <w:rsid w:val="00B315B1"/>
    <w:rsid w:val="00B31F9E"/>
    <w:rsid w:val="00B33058"/>
    <w:rsid w:val="00B33260"/>
    <w:rsid w:val="00B33DE8"/>
    <w:rsid w:val="00B33F05"/>
    <w:rsid w:val="00B3475F"/>
    <w:rsid w:val="00B358EE"/>
    <w:rsid w:val="00B35DCD"/>
    <w:rsid w:val="00B36A8A"/>
    <w:rsid w:val="00B4026A"/>
    <w:rsid w:val="00B40BE7"/>
    <w:rsid w:val="00B40EA4"/>
    <w:rsid w:val="00B4141F"/>
    <w:rsid w:val="00B41CE5"/>
    <w:rsid w:val="00B41DE4"/>
    <w:rsid w:val="00B42EF5"/>
    <w:rsid w:val="00B43076"/>
    <w:rsid w:val="00B45166"/>
    <w:rsid w:val="00B45F0F"/>
    <w:rsid w:val="00B4661B"/>
    <w:rsid w:val="00B46887"/>
    <w:rsid w:val="00B4723F"/>
    <w:rsid w:val="00B4775A"/>
    <w:rsid w:val="00B50052"/>
    <w:rsid w:val="00B508A8"/>
    <w:rsid w:val="00B51155"/>
    <w:rsid w:val="00B51ED0"/>
    <w:rsid w:val="00B529B6"/>
    <w:rsid w:val="00B52A94"/>
    <w:rsid w:val="00B535B0"/>
    <w:rsid w:val="00B53BC3"/>
    <w:rsid w:val="00B53F83"/>
    <w:rsid w:val="00B5502E"/>
    <w:rsid w:val="00B55631"/>
    <w:rsid w:val="00B55D6D"/>
    <w:rsid w:val="00B55DDB"/>
    <w:rsid w:val="00B55F30"/>
    <w:rsid w:val="00B56023"/>
    <w:rsid w:val="00B56D3B"/>
    <w:rsid w:val="00B571A9"/>
    <w:rsid w:val="00B57270"/>
    <w:rsid w:val="00B617C9"/>
    <w:rsid w:val="00B61FD6"/>
    <w:rsid w:val="00B6252C"/>
    <w:rsid w:val="00B62EE4"/>
    <w:rsid w:val="00B63511"/>
    <w:rsid w:val="00B64DBF"/>
    <w:rsid w:val="00B65654"/>
    <w:rsid w:val="00B65B4D"/>
    <w:rsid w:val="00B67310"/>
    <w:rsid w:val="00B67B87"/>
    <w:rsid w:val="00B702FC"/>
    <w:rsid w:val="00B708C7"/>
    <w:rsid w:val="00B7155A"/>
    <w:rsid w:val="00B71873"/>
    <w:rsid w:val="00B728F8"/>
    <w:rsid w:val="00B72AB5"/>
    <w:rsid w:val="00B73172"/>
    <w:rsid w:val="00B736BA"/>
    <w:rsid w:val="00B73891"/>
    <w:rsid w:val="00B73B2F"/>
    <w:rsid w:val="00B7461B"/>
    <w:rsid w:val="00B7527B"/>
    <w:rsid w:val="00B7755E"/>
    <w:rsid w:val="00B77A9E"/>
    <w:rsid w:val="00B77E35"/>
    <w:rsid w:val="00B77EA8"/>
    <w:rsid w:val="00B806E6"/>
    <w:rsid w:val="00B8091B"/>
    <w:rsid w:val="00B80A5E"/>
    <w:rsid w:val="00B80AD9"/>
    <w:rsid w:val="00B81A10"/>
    <w:rsid w:val="00B81CFF"/>
    <w:rsid w:val="00B8233E"/>
    <w:rsid w:val="00B82927"/>
    <w:rsid w:val="00B838BF"/>
    <w:rsid w:val="00B8448D"/>
    <w:rsid w:val="00B84CEA"/>
    <w:rsid w:val="00B85795"/>
    <w:rsid w:val="00B86E8C"/>
    <w:rsid w:val="00B87579"/>
    <w:rsid w:val="00B87EFE"/>
    <w:rsid w:val="00B9118A"/>
    <w:rsid w:val="00B94EF9"/>
    <w:rsid w:val="00B960AD"/>
    <w:rsid w:val="00B96A02"/>
    <w:rsid w:val="00BA0013"/>
    <w:rsid w:val="00BA05C9"/>
    <w:rsid w:val="00BA0E30"/>
    <w:rsid w:val="00BA0F9A"/>
    <w:rsid w:val="00BA2BA0"/>
    <w:rsid w:val="00BA36C1"/>
    <w:rsid w:val="00BA42D0"/>
    <w:rsid w:val="00BA5509"/>
    <w:rsid w:val="00BA69DA"/>
    <w:rsid w:val="00BA7C90"/>
    <w:rsid w:val="00BA7CAD"/>
    <w:rsid w:val="00BA7EE4"/>
    <w:rsid w:val="00BB0C84"/>
    <w:rsid w:val="00BB11BE"/>
    <w:rsid w:val="00BB1B4E"/>
    <w:rsid w:val="00BB20B0"/>
    <w:rsid w:val="00BB2207"/>
    <w:rsid w:val="00BB3870"/>
    <w:rsid w:val="00BB3CC8"/>
    <w:rsid w:val="00BB44AE"/>
    <w:rsid w:val="00BB451C"/>
    <w:rsid w:val="00BB52C6"/>
    <w:rsid w:val="00BB535B"/>
    <w:rsid w:val="00BB796E"/>
    <w:rsid w:val="00BB79D3"/>
    <w:rsid w:val="00BC0AA8"/>
    <w:rsid w:val="00BC0C47"/>
    <w:rsid w:val="00BC1017"/>
    <w:rsid w:val="00BC1390"/>
    <w:rsid w:val="00BC1A2F"/>
    <w:rsid w:val="00BC273C"/>
    <w:rsid w:val="00BC51F8"/>
    <w:rsid w:val="00BC56D4"/>
    <w:rsid w:val="00BC64D1"/>
    <w:rsid w:val="00BC71A6"/>
    <w:rsid w:val="00BC7260"/>
    <w:rsid w:val="00BD047A"/>
    <w:rsid w:val="00BD0660"/>
    <w:rsid w:val="00BD0672"/>
    <w:rsid w:val="00BD1290"/>
    <w:rsid w:val="00BD1CEA"/>
    <w:rsid w:val="00BD1DD2"/>
    <w:rsid w:val="00BD2568"/>
    <w:rsid w:val="00BD349F"/>
    <w:rsid w:val="00BD5719"/>
    <w:rsid w:val="00BD5BD4"/>
    <w:rsid w:val="00BD5CB3"/>
    <w:rsid w:val="00BD6488"/>
    <w:rsid w:val="00BD71DD"/>
    <w:rsid w:val="00BD73D9"/>
    <w:rsid w:val="00BD769E"/>
    <w:rsid w:val="00BD7793"/>
    <w:rsid w:val="00BE0976"/>
    <w:rsid w:val="00BE0CBB"/>
    <w:rsid w:val="00BE1F4E"/>
    <w:rsid w:val="00BE20DD"/>
    <w:rsid w:val="00BE2BDE"/>
    <w:rsid w:val="00BE3522"/>
    <w:rsid w:val="00BE363F"/>
    <w:rsid w:val="00BE3A02"/>
    <w:rsid w:val="00BE3B51"/>
    <w:rsid w:val="00BE3B5E"/>
    <w:rsid w:val="00BE3FED"/>
    <w:rsid w:val="00BE4AD9"/>
    <w:rsid w:val="00BE5C24"/>
    <w:rsid w:val="00BE64DC"/>
    <w:rsid w:val="00BE66B4"/>
    <w:rsid w:val="00BE68AE"/>
    <w:rsid w:val="00BE6AE2"/>
    <w:rsid w:val="00BE6DDD"/>
    <w:rsid w:val="00BE7283"/>
    <w:rsid w:val="00BE740B"/>
    <w:rsid w:val="00BF0891"/>
    <w:rsid w:val="00BF08FF"/>
    <w:rsid w:val="00BF2711"/>
    <w:rsid w:val="00BF31AA"/>
    <w:rsid w:val="00BF3673"/>
    <w:rsid w:val="00BF37D4"/>
    <w:rsid w:val="00BF4417"/>
    <w:rsid w:val="00BF4A64"/>
    <w:rsid w:val="00BF4CE1"/>
    <w:rsid w:val="00BF5020"/>
    <w:rsid w:val="00BF51DB"/>
    <w:rsid w:val="00BF5E1B"/>
    <w:rsid w:val="00BF60FA"/>
    <w:rsid w:val="00C00155"/>
    <w:rsid w:val="00C008B3"/>
    <w:rsid w:val="00C02EC7"/>
    <w:rsid w:val="00C03457"/>
    <w:rsid w:val="00C03462"/>
    <w:rsid w:val="00C03492"/>
    <w:rsid w:val="00C0479E"/>
    <w:rsid w:val="00C060A3"/>
    <w:rsid w:val="00C06A80"/>
    <w:rsid w:val="00C1057B"/>
    <w:rsid w:val="00C10A3B"/>
    <w:rsid w:val="00C11970"/>
    <w:rsid w:val="00C1257C"/>
    <w:rsid w:val="00C1318E"/>
    <w:rsid w:val="00C14824"/>
    <w:rsid w:val="00C158C6"/>
    <w:rsid w:val="00C15C70"/>
    <w:rsid w:val="00C168DC"/>
    <w:rsid w:val="00C20270"/>
    <w:rsid w:val="00C203C0"/>
    <w:rsid w:val="00C204BA"/>
    <w:rsid w:val="00C2082E"/>
    <w:rsid w:val="00C20E2C"/>
    <w:rsid w:val="00C20ED3"/>
    <w:rsid w:val="00C2102C"/>
    <w:rsid w:val="00C2111D"/>
    <w:rsid w:val="00C21264"/>
    <w:rsid w:val="00C233EF"/>
    <w:rsid w:val="00C23475"/>
    <w:rsid w:val="00C23B70"/>
    <w:rsid w:val="00C24E8D"/>
    <w:rsid w:val="00C25D60"/>
    <w:rsid w:val="00C264AB"/>
    <w:rsid w:val="00C266A0"/>
    <w:rsid w:val="00C27E0A"/>
    <w:rsid w:val="00C3052E"/>
    <w:rsid w:val="00C31225"/>
    <w:rsid w:val="00C325BB"/>
    <w:rsid w:val="00C32726"/>
    <w:rsid w:val="00C32AD3"/>
    <w:rsid w:val="00C32CF1"/>
    <w:rsid w:val="00C341A0"/>
    <w:rsid w:val="00C3461D"/>
    <w:rsid w:val="00C361B0"/>
    <w:rsid w:val="00C3624C"/>
    <w:rsid w:val="00C36817"/>
    <w:rsid w:val="00C368ED"/>
    <w:rsid w:val="00C376A8"/>
    <w:rsid w:val="00C37986"/>
    <w:rsid w:val="00C37B9F"/>
    <w:rsid w:val="00C4071F"/>
    <w:rsid w:val="00C4222F"/>
    <w:rsid w:val="00C4252C"/>
    <w:rsid w:val="00C42B17"/>
    <w:rsid w:val="00C44412"/>
    <w:rsid w:val="00C449C0"/>
    <w:rsid w:val="00C4573E"/>
    <w:rsid w:val="00C457DF"/>
    <w:rsid w:val="00C46579"/>
    <w:rsid w:val="00C46C29"/>
    <w:rsid w:val="00C46E99"/>
    <w:rsid w:val="00C47193"/>
    <w:rsid w:val="00C472E8"/>
    <w:rsid w:val="00C475E3"/>
    <w:rsid w:val="00C47739"/>
    <w:rsid w:val="00C51158"/>
    <w:rsid w:val="00C51E49"/>
    <w:rsid w:val="00C521FF"/>
    <w:rsid w:val="00C538E1"/>
    <w:rsid w:val="00C54014"/>
    <w:rsid w:val="00C54181"/>
    <w:rsid w:val="00C545A8"/>
    <w:rsid w:val="00C55BD9"/>
    <w:rsid w:val="00C55F12"/>
    <w:rsid w:val="00C561AA"/>
    <w:rsid w:val="00C567FD"/>
    <w:rsid w:val="00C57254"/>
    <w:rsid w:val="00C57271"/>
    <w:rsid w:val="00C575AB"/>
    <w:rsid w:val="00C57B7A"/>
    <w:rsid w:val="00C60674"/>
    <w:rsid w:val="00C60818"/>
    <w:rsid w:val="00C609C8"/>
    <w:rsid w:val="00C60D12"/>
    <w:rsid w:val="00C61A50"/>
    <w:rsid w:val="00C62166"/>
    <w:rsid w:val="00C62342"/>
    <w:rsid w:val="00C62721"/>
    <w:rsid w:val="00C62FA3"/>
    <w:rsid w:val="00C63CA0"/>
    <w:rsid w:val="00C6429C"/>
    <w:rsid w:val="00C651BE"/>
    <w:rsid w:val="00C6634B"/>
    <w:rsid w:val="00C667C4"/>
    <w:rsid w:val="00C66E43"/>
    <w:rsid w:val="00C6719D"/>
    <w:rsid w:val="00C701E7"/>
    <w:rsid w:val="00C70271"/>
    <w:rsid w:val="00C71627"/>
    <w:rsid w:val="00C71CE0"/>
    <w:rsid w:val="00C71F98"/>
    <w:rsid w:val="00C73D16"/>
    <w:rsid w:val="00C742FF"/>
    <w:rsid w:val="00C744F2"/>
    <w:rsid w:val="00C758B3"/>
    <w:rsid w:val="00C7614F"/>
    <w:rsid w:val="00C76188"/>
    <w:rsid w:val="00C764B3"/>
    <w:rsid w:val="00C76ABD"/>
    <w:rsid w:val="00C77057"/>
    <w:rsid w:val="00C7794B"/>
    <w:rsid w:val="00C80D38"/>
    <w:rsid w:val="00C8124A"/>
    <w:rsid w:val="00C81B40"/>
    <w:rsid w:val="00C8265C"/>
    <w:rsid w:val="00C83E62"/>
    <w:rsid w:val="00C845F2"/>
    <w:rsid w:val="00C84C1F"/>
    <w:rsid w:val="00C854CB"/>
    <w:rsid w:val="00C8670D"/>
    <w:rsid w:val="00C86816"/>
    <w:rsid w:val="00C86C57"/>
    <w:rsid w:val="00C87CEA"/>
    <w:rsid w:val="00C90DDF"/>
    <w:rsid w:val="00C90E9F"/>
    <w:rsid w:val="00C91D89"/>
    <w:rsid w:val="00C9286C"/>
    <w:rsid w:val="00C93298"/>
    <w:rsid w:val="00C94D4B"/>
    <w:rsid w:val="00C95A95"/>
    <w:rsid w:val="00C95D23"/>
    <w:rsid w:val="00C965AA"/>
    <w:rsid w:val="00C96E80"/>
    <w:rsid w:val="00C977CF"/>
    <w:rsid w:val="00CA0544"/>
    <w:rsid w:val="00CA1659"/>
    <w:rsid w:val="00CA47E6"/>
    <w:rsid w:val="00CA5F19"/>
    <w:rsid w:val="00CA6225"/>
    <w:rsid w:val="00CA67A9"/>
    <w:rsid w:val="00CA6F38"/>
    <w:rsid w:val="00CA77B7"/>
    <w:rsid w:val="00CA78DB"/>
    <w:rsid w:val="00CA7ECE"/>
    <w:rsid w:val="00CB018F"/>
    <w:rsid w:val="00CB01CE"/>
    <w:rsid w:val="00CB0601"/>
    <w:rsid w:val="00CB0BE3"/>
    <w:rsid w:val="00CB1914"/>
    <w:rsid w:val="00CB290F"/>
    <w:rsid w:val="00CB44B9"/>
    <w:rsid w:val="00CB5526"/>
    <w:rsid w:val="00CB6450"/>
    <w:rsid w:val="00CB68EB"/>
    <w:rsid w:val="00CC01B6"/>
    <w:rsid w:val="00CC05D5"/>
    <w:rsid w:val="00CC143E"/>
    <w:rsid w:val="00CC1B8D"/>
    <w:rsid w:val="00CC35A5"/>
    <w:rsid w:val="00CC3981"/>
    <w:rsid w:val="00CC4753"/>
    <w:rsid w:val="00CC4A64"/>
    <w:rsid w:val="00CC58CA"/>
    <w:rsid w:val="00CC6051"/>
    <w:rsid w:val="00CC6DEE"/>
    <w:rsid w:val="00CC70EF"/>
    <w:rsid w:val="00CC7E71"/>
    <w:rsid w:val="00CD0B1A"/>
    <w:rsid w:val="00CD0D06"/>
    <w:rsid w:val="00CD2932"/>
    <w:rsid w:val="00CD29FF"/>
    <w:rsid w:val="00CD2E8A"/>
    <w:rsid w:val="00CD4526"/>
    <w:rsid w:val="00CD483D"/>
    <w:rsid w:val="00CD49F3"/>
    <w:rsid w:val="00CD4B3E"/>
    <w:rsid w:val="00CD4B7B"/>
    <w:rsid w:val="00CD4B83"/>
    <w:rsid w:val="00CD605E"/>
    <w:rsid w:val="00CD61FD"/>
    <w:rsid w:val="00CD6546"/>
    <w:rsid w:val="00CD7719"/>
    <w:rsid w:val="00CE02C6"/>
    <w:rsid w:val="00CE1006"/>
    <w:rsid w:val="00CE333E"/>
    <w:rsid w:val="00CE6627"/>
    <w:rsid w:val="00CE6ED3"/>
    <w:rsid w:val="00CF04C7"/>
    <w:rsid w:val="00CF05B6"/>
    <w:rsid w:val="00CF0753"/>
    <w:rsid w:val="00CF0E05"/>
    <w:rsid w:val="00CF1277"/>
    <w:rsid w:val="00CF1334"/>
    <w:rsid w:val="00CF212C"/>
    <w:rsid w:val="00CF22C0"/>
    <w:rsid w:val="00CF31CE"/>
    <w:rsid w:val="00CF3454"/>
    <w:rsid w:val="00CF37FB"/>
    <w:rsid w:val="00CF3835"/>
    <w:rsid w:val="00CF3F6F"/>
    <w:rsid w:val="00CF42F1"/>
    <w:rsid w:val="00CF46ED"/>
    <w:rsid w:val="00CF4F49"/>
    <w:rsid w:val="00CF5186"/>
    <w:rsid w:val="00CF56F3"/>
    <w:rsid w:val="00CF5E39"/>
    <w:rsid w:val="00CF6430"/>
    <w:rsid w:val="00CF6BB2"/>
    <w:rsid w:val="00CF7897"/>
    <w:rsid w:val="00D018DC"/>
    <w:rsid w:val="00D01CE0"/>
    <w:rsid w:val="00D027D9"/>
    <w:rsid w:val="00D04E81"/>
    <w:rsid w:val="00D0517C"/>
    <w:rsid w:val="00D05403"/>
    <w:rsid w:val="00D06628"/>
    <w:rsid w:val="00D06F03"/>
    <w:rsid w:val="00D10DEE"/>
    <w:rsid w:val="00D115AD"/>
    <w:rsid w:val="00D13667"/>
    <w:rsid w:val="00D14C25"/>
    <w:rsid w:val="00D15A4F"/>
    <w:rsid w:val="00D15FCA"/>
    <w:rsid w:val="00D17432"/>
    <w:rsid w:val="00D17AD8"/>
    <w:rsid w:val="00D213ED"/>
    <w:rsid w:val="00D218DF"/>
    <w:rsid w:val="00D222D6"/>
    <w:rsid w:val="00D2236F"/>
    <w:rsid w:val="00D22878"/>
    <w:rsid w:val="00D24B2D"/>
    <w:rsid w:val="00D250E2"/>
    <w:rsid w:val="00D251AB"/>
    <w:rsid w:val="00D25375"/>
    <w:rsid w:val="00D25BAC"/>
    <w:rsid w:val="00D26217"/>
    <w:rsid w:val="00D26462"/>
    <w:rsid w:val="00D278C4"/>
    <w:rsid w:val="00D3047B"/>
    <w:rsid w:val="00D30827"/>
    <w:rsid w:val="00D31DFE"/>
    <w:rsid w:val="00D322C7"/>
    <w:rsid w:val="00D32619"/>
    <w:rsid w:val="00D3277D"/>
    <w:rsid w:val="00D32D10"/>
    <w:rsid w:val="00D34191"/>
    <w:rsid w:val="00D34A55"/>
    <w:rsid w:val="00D34F1D"/>
    <w:rsid w:val="00D34F43"/>
    <w:rsid w:val="00D35051"/>
    <w:rsid w:val="00D37150"/>
    <w:rsid w:val="00D37A37"/>
    <w:rsid w:val="00D37C4A"/>
    <w:rsid w:val="00D40DFE"/>
    <w:rsid w:val="00D428DC"/>
    <w:rsid w:val="00D42F3D"/>
    <w:rsid w:val="00D45509"/>
    <w:rsid w:val="00D45688"/>
    <w:rsid w:val="00D45895"/>
    <w:rsid w:val="00D45C6A"/>
    <w:rsid w:val="00D46634"/>
    <w:rsid w:val="00D46A18"/>
    <w:rsid w:val="00D46B22"/>
    <w:rsid w:val="00D46D3A"/>
    <w:rsid w:val="00D4710E"/>
    <w:rsid w:val="00D4774C"/>
    <w:rsid w:val="00D505A3"/>
    <w:rsid w:val="00D50799"/>
    <w:rsid w:val="00D51453"/>
    <w:rsid w:val="00D51CCE"/>
    <w:rsid w:val="00D523AC"/>
    <w:rsid w:val="00D52C36"/>
    <w:rsid w:val="00D53471"/>
    <w:rsid w:val="00D54208"/>
    <w:rsid w:val="00D55E1E"/>
    <w:rsid w:val="00D55EEE"/>
    <w:rsid w:val="00D56374"/>
    <w:rsid w:val="00D5712A"/>
    <w:rsid w:val="00D571E1"/>
    <w:rsid w:val="00D617FC"/>
    <w:rsid w:val="00D61D45"/>
    <w:rsid w:val="00D61EC5"/>
    <w:rsid w:val="00D6257D"/>
    <w:rsid w:val="00D62D4D"/>
    <w:rsid w:val="00D631EB"/>
    <w:rsid w:val="00D6325A"/>
    <w:rsid w:val="00D63367"/>
    <w:rsid w:val="00D657D7"/>
    <w:rsid w:val="00D6704D"/>
    <w:rsid w:val="00D6731F"/>
    <w:rsid w:val="00D67BFC"/>
    <w:rsid w:val="00D67C00"/>
    <w:rsid w:val="00D7086E"/>
    <w:rsid w:val="00D718D3"/>
    <w:rsid w:val="00D72D6C"/>
    <w:rsid w:val="00D7334C"/>
    <w:rsid w:val="00D7379B"/>
    <w:rsid w:val="00D7381C"/>
    <w:rsid w:val="00D7411E"/>
    <w:rsid w:val="00D74153"/>
    <w:rsid w:val="00D7486D"/>
    <w:rsid w:val="00D74BB6"/>
    <w:rsid w:val="00D752D3"/>
    <w:rsid w:val="00D75638"/>
    <w:rsid w:val="00D76ABE"/>
    <w:rsid w:val="00D76C19"/>
    <w:rsid w:val="00D76C94"/>
    <w:rsid w:val="00D76DE6"/>
    <w:rsid w:val="00D77013"/>
    <w:rsid w:val="00D777B2"/>
    <w:rsid w:val="00D77976"/>
    <w:rsid w:val="00D77DC9"/>
    <w:rsid w:val="00D809F0"/>
    <w:rsid w:val="00D80D01"/>
    <w:rsid w:val="00D81BE4"/>
    <w:rsid w:val="00D822E7"/>
    <w:rsid w:val="00D82729"/>
    <w:rsid w:val="00D8330F"/>
    <w:rsid w:val="00D85030"/>
    <w:rsid w:val="00D85C4B"/>
    <w:rsid w:val="00D85E97"/>
    <w:rsid w:val="00D87A9F"/>
    <w:rsid w:val="00D87B47"/>
    <w:rsid w:val="00D9046A"/>
    <w:rsid w:val="00D90FBB"/>
    <w:rsid w:val="00D91540"/>
    <w:rsid w:val="00D917C2"/>
    <w:rsid w:val="00D92FC2"/>
    <w:rsid w:val="00D930BA"/>
    <w:rsid w:val="00D94845"/>
    <w:rsid w:val="00D955E4"/>
    <w:rsid w:val="00D95C76"/>
    <w:rsid w:val="00D95E7E"/>
    <w:rsid w:val="00D95E83"/>
    <w:rsid w:val="00D960B3"/>
    <w:rsid w:val="00D96184"/>
    <w:rsid w:val="00D96DA1"/>
    <w:rsid w:val="00D97D81"/>
    <w:rsid w:val="00DA13CE"/>
    <w:rsid w:val="00DA2872"/>
    <w:rsid w:val="00DA3000"/>
    <w:rsid w:val="00DA347C"/>
    <w:rsid w:val="00DA35E4"/>
    <w:rsid w:val="00DA474A"/>
    <w:rsid w:val="00DA487A"/>
    <w:rsid w:val="00DA50F0"/>
    <w:rsid w:val="00DA539E"/>
    <w:rsid w:val="00DA61B2"/>
    <w:rsid w:val="00DA6615"/>
    <w:rsid w:val="00DA6BA0"/>
    <w:rsid w:val="00DA76F8"/>
    <w:rsid w:val="00DB0F45"/>
    <w:rsid w:val="00DB179C"/>
    <w:rsid w:val="00DB19EB"/>
    <w:rsid w:val="00DB2179"/>
    <w:rsid w:val="00DB25AD"/>
    <w:rsid w:val="00DB3021"/>
    <w:rsid w:val="00DB32C5"/>
    <w:rsid w:val="00DB35DA"/>
    <w:rsid w:val="00DB3D6B"/>
    <w:rsid w:val="00DB4826"/>
    <w:rsid w:val="00DB5514"/>
    <w:rsid w:val="00DB696B"/>
    <w:rsid w:val="00DB7B18"/>
    <w:rsid w:val="00DB7FB3"/>
    <w:rsid w:val="00DC31E6"/>
    <w:rsid w:val="00DC575C"/>
    <w:rsid w:val="00DC5DE7"/>
    <w:rsid w:val="00DC71F9"/>
    <w:rsid w:val="00DD006E"/>
    <w:rsid w:val="00DD0187"/>
    <w:rsid w:val="00DD0526"/>
    <w:rsid w:val="00DD052A"/>
    <w:rsid w:val="00DD09AF"/>
    <w:rsid w:val="00DD115C"/>
    <w:rsid w:val="00DD145C"/>
    <w:rsid w:val="00DD1ACE"/>
    <w:rsid w:val="00DD1FDD"/>
    <w:rsid w:val="00DD26BA"/>
    <w:rsid w:val="00DD283E"/>
    <w:rsid w:val="00DD2ABF"/>
    <w:rsid w:val="00DD3073"/>
    <w:rsid w:val="00DD3233"/>
    <w:rsid w:val="00DD3403"/>
    <w:rsid w:val="00DD3E66"/>
    <w:rsid w:val="00DD55D0"/>
    <w:rsid w:val="00DD7791"/>
    <w:rsid w:val="00DE060F"/>
    <w:rsid w:val="00DE14CC"/>
    <w:rsid w:val="00DE15A6"/>
    <w:rsid w:val="00DE1FAC"/>
    <w:rsid w:val="00DE28C7"/>
    <w:rsid w:val="00DE408C"/>
    <w:rsid w:val="00DE4220"/>
    <w:rsid w:val="00DE549A"/>
    <w:rsid w:val="00DE6F2E"/>
    <w:rsid w:val="00DE711D"/>
    <w:rsid w:val="00DE72C3"/>
    <w:rsid w:val="00DF009F"/>
    <w:rsid w:val="00DF0404"/>
    <w:rsid w:val="00DF06B3"/>
    <w:rsid w:val="00DF0875"/>
    <w:rsid w:val="00DF1978"/>
    <w:rsid w:val="00DF2604"/>
    <w:rsid w:val="00DF2891"/>
    <w:rsid w:val="00DF2BFD"/>
    <w:rsid w:val="00DF378B"/>
    <w:rsid w:val="00DF3DC7"/>
    <w:rsid w:val="00DF4A33"/>
    <w:rsid w:val="00DF55BE"/>
    <w:rsid w:val="00DF56AB"/>
    <w:rsid w:val="00DF58C4"/>
    <w:rsid w:val="00DF69C7"/>
    <w:rsid w:val="00E018FE"/>
    <w:rsid w:val="00E01B3D"/>
    <w:rsid w:val="00E01B9B"/>
    <w:rsid w:val="00E022FE"/>
    <w:rsid w:val="00E0291F"/>
    <w:rsid w:val="00E02D81"/>
    <w:rsid w:val="00E031C2"/>
    <w:rsid w:val="00E032E3"/>
    <w:rsid w:val="00E03656"/>
    <w:rsid w:val="00E0383A"/>
    <w:rsid w:val="00E03DAC"/>
    <w:rsid w:val="00E04A5B"/>
    <w:rsid w:val="00E04FDE"/>
    <w:rsid w:val="00E0546C"/>
    <w:rsid w:val="00E05A38"/>
    <w:rsid w:val="00E05D4F"/>
    <w:rsid w:val="00E06003"/>
    <w:rsid w:val="00E07F5B"/>
    <w:rsid w:val="00E1013A"/>
    <w:rsid w:val="00E1133C"/>
    <w:rsid w:val="00E11F5A"/>
    <w:rsid w:val="00E124EB"/>
    <w:rsid w:val="00E13510"/>
    <w:rsid w:val="00E145F4"/>
    <w:rsid w:val="00E147A6"/>
    <w:rsid w:val="00E1695B"/>
    <w:rsid w:val="00E16983"/>
    <w:rsid w:val="00E16D3E"/>
    <w:rsid w:val="00E1773A"/>
    <w:rsid w:val="00E178C3"/>
    <w:rsid w:val="00E20D19"/>
    <w:rsid w:val="00E21050"/>
    <w:rsid w:val="00E224A6"/>
    <w:rsid w:val="00E22DC4"/>
    <w:rsid w:val="00E23F5F"/>
    <w:rsid w:val="00E2478A"/>
    <w:rsid w:val="00E25145"/>
    <w:rsid w:val="00E25488"/>
    <w:rsid w:val="00E25AA0"/>
    <w:rsid w:val="00E25D02"/>
    <w:rsid w:val="00E260E9"/>
    <w:rsid w:val="00E26536"/>
    <w:rsid w:val="00E2663E"/>
    <w:rsid w:val="00E26C26"/>
    <w:rsid w:val="00E26C60"/>
    <w:rsid w:val="00E279C3"/>
    <w:rsid w:val="00E27B9B"/>
    <w:rsid w:val="00E27FED"/>
    <w:rsid w:val="00E30154"/>
    <w:rsid w:val="00E3434C"/>
    <w:rsid w:val="00E34695"/>
    <w:rsid w:val="00E354B6"/>
    <w:rsid w:val="00E36ABB"/>
    <w:rsid w:val="00E36D78"/>
    <w:rsid w:val="00E404F3"/>
    <w:rsid w:val="00E40CBE"/>
    <w:rsid w:val="00E4201A"/>
    <w:rsid w:val="00E43688"/>
    <w:rsid w:val="00E436A6"/>
    <w:rsid w:val="00E442FC"/>
    <w:rsid w:val="00E44E65"/>
    <w:rsid w:val="00E45248"/>
    <w:rsid w:val="00E45BAC"/>
    <w:rsid w:val="00E46012"/>
    <w:rsid w:val="00E4643F"/>
    <w:rsid w:val="00E465EF"/>
    <w:rsid w:val="00E5107D"/>
    <w:rsid w:val="00E51BC7"/>
    <w:rsid w:val="00E52533"/>
    <w:rsid w:val="00E53964"/>
    <w:rsid w:val="00E539A8"/>
    <w:rsid w:val="00E54706"/>
    <w:rsid w:val="00E5471D"/>
    <w:rsid w:val="00E54996"/>
    <w:rsid w:val="00E565CD"/>
    <w:rsid w:val="00E5764D"/>
    <w:rsid w:val="00E57EF1"/>
    <w:rsid w:val="00E604B6"/>
    <w:rsid w:val="00E60691"/>
    <w:rsid w:val="00E6192B"/>
    <w:rsid w:val="00E621A9"/>
    <w:rsid w:val="00E6231C"/>
    <w:rsid w:val="00E627F5"/>
    <w:rsid w:val="00E63566"/>
    <w:rsid w:val="00E63FBE"/>
    <w:rsid w:val="00E657FF"/>
    <w:rsid w:val="00E65BD1"/>
    <w:rsid w:val="00E65FA5"/>
    <w:rsid w:val="00E6606E"/>
    <w:rsid w:val="00E668C4"/>
    <w:rsid w:val="00E668F5"/>
    <w:rsid w:val="00E66E9A"/>
    <w:rsid w:val="00E670BF"/>
    <w:rsid w:val="00E67113"/>
    <w:rsid w:val="00E6732C"/>
    <w:rsid w:val="00E7109B"/>
    <w:rsid w:val="00E71147"/>
    <w:rsid w:val="00E7154F"/>
    <w:rsid w:val="00E728CE"/>
    <w:rsid w:val="00E72D5A"/>
    <w:rsid w:val="00E72E7D"/>
    <w:rsid w:val="00E734E5"/>
    <w:rsid w:val="00E73A96"/>
    <w:rsid w:val="00E73D2E"/>
    <w:rsid w:val="00E740F1"/>
    <w:rsid w:val="00E74198"/>
    <w:rsid w:val="00E7487F"/>
    <w:rsid w:val="00E749C0"/>
    <w:rsid w:val="00E77877"/>
    <w:rsid w:val="00E80D19"/>
    <w:rsid w:val="00E81986"/>
    <w:rsid w:val="00E82866"/>
    <w:rsid w:val="00E82AB6"/>
    <w:rsid w:val="00E8332E"/>
    <w:rsid w:val="00E83829"/>
    <w:rsid w:val="00E841DB"/>
    <w:rsid w:val="00E8487C"/>
    <w:rsid w:val="00E84E2E"/>
    <w:rsid w:val="00E84E43"/>
    <w:rsid w:val="00E855F6"/>
    <w:rsid w:val="00E85907"/>
    <w:rsid w:val="00E8739B"/>
    <w:rsid w:val="00E90692"/>
    <w:rsid w:val="00E907C5"/>
    <w:rsid w:val="00E90D2B"/>
    <w:rsid w:val="00E911D2"/>
    <w:rsid w:val="00E921E6"/>
    <w:rsid w:val="00E9275E"/>
    <w:rsid w:val="00E94BAC"/>
    <w:rsid w:val="00E953C5"/>
    <w:rsid w:val="00E954F8"/>
    <w:rsid w:val="00E95C0E"/>
    <w:rsid w:val="00E96148"/>
    <w:rsid w:val="00E96797"/>
    <w:rsid w:val="00E96A4D"/>
    <w:rsid w:val="00E974FE"/>
    <w:rsid w:val="00E97895"/>
    <w:rsid w:val="00E97FAD"/>
    <w:rsid w:val="00EA1F83"/>
    <w:rsid w:val="00EA2CFE"/>
    <w:rsid w:val="00EA4394"/>
    <w:rsid w:val="00EA49CF"/>
    <w:rsid w:val="00EA4C01"/>
    <w:rsid w:val="00EA50FF"/>
    <w:rsid w:val="00EA63A2"/>
    <w:rsid w:val="00EA6C8F"/>
    <w:rsid w:val="00EA739D"/>
    <w:rsid w:val="00EB0B87"/>
    <w:rsid w:val="00EB1E90"/>
    <w:rsid w:val="00EB2817"/>
    <w:rsid w:val="00EB464F"/>
    <w:rsid w:val="00EB4688"/>
    <w:rsid w:val="00EB4B84"/>
    <w:rsid w:val="00EB4FE8"/>
    <w:rsid w:val="00EB501C"/>
    <w:rsid w:val="00EB5221"/>
    <w:rsid w:val="00EB53A4"/>
    <w:rsid w:val="00EB6D69"/>
    <w:rsid w:val="00EB6F70"/>
    <w:rsid w:val="00EB7536"/>
    <w:rsid w:val="00EC0291"/>
    <w:rsid w:val="00EC0710"/>
    <w:rsid w:val="00EC0D51"/>
    <w:rsid w:val="00EC0F61"/>
    <w:rsid w:val="00EC18C1"/>
    <w:rsid w:val="00EC20F4"/>
    <w:rsid w:val="00EC2F6D"/>
    <w:rsid w:val="00EC379C"/>
    <w:rsid w:val="00EC3975"/>
    <w:rsid w:val="00EC3C37"/>
    <w:rsid w:val="00EC54F8"/>
    <w:rsid w:val="00EC6AB1"/>
    <w:rsid w:val="00EC6B03"/>
    <w:rsid w:val="00EC723E"/>
    <w:rsid w:val="00ED00F2"/>
    <w:rsid w:val="00ED046A"/>
    <w:rsid w:val="00ED1AF5"/>
    <w:rsid w:val="00ED1E7C"/>
    <w:rsid w:val="00ED249D"/>
    <w:rsid w:val="00ED431C"/>
    <w:rsid w:val="00ED47C7"/>
    <w:rsid w:val="00ED4976"/>
    <w:rsid w:val="00ED5454"/>
    <w:rsid w:val="00ED5B66"/>
    <w:rsid w:val="00ED5CCC"/>
    <w:rsid w:val="00EE02BF"/>
    <w:rsid w:val="00EE1B7B"/>
    <w:rsid w:val="00EE263E"/>
    <w:rsid w:val="00EE2BCC"/>
    <w:rsid w:val="00EE4F2B"/>
    <w:rsid w:val="00EE51DC"/>
    <w:rsid w:val="00EE6BE4"/>
    <w:rsid w:val="00EE6CC9"/>
    <w:rsid w:val="00EE6F2F"/>
    <w:rsid w:val="00EE6F7A"/>
    <w:rsid w:val="00EE7EDA"/>
    <w:rsid w:val="00EF0BF7"/>
    <w:rsid w:val="00EF0EC3"/>
    <w:rsid w:val="00EF12F3"/>
    <w:rsid w:val="00EF1BBB"/>
    <w:rsid w:val="00EF2E7B"/>
    <w:rsid w:val="00EF3155"/>
    <w:rsid w:val="00EF34F8"/>
    <w:rsid w:val="00EF3DC2"/>
    <w:rsid w:val="00EF5F97"/>
    <w:rsid w:val="00EF6091"/>
    <w:rsid w:val="00EF612F"/>
    <w:rsid w:val="00EF785C"/>
    <w:rsid w:val="00F009FF"/>
    <w:rsid w:val="00F02AD0"/>
    <w:rsid w:val="00F03071"/>
    <w:rsid w:val="00F06274"/>
    <w:rsid w:val="00F101FA"/>
    <w:rsid w:val="00F104F1"/>
    <w:rsid w:val="00F123A1"/>
    <w:rsid w:val="00F12A2A"/>
    <w:rsid w:val="00F12DFA"/>
    <w:rsid w:val="00F12F19"/>
    <w:rsid w:val="00F13393"/>
    <w:rsid w:val="00F134C9"/>
    <w:rsid w:val="00F1383F"/>
    <w:rsid w:val="00F15C58"/>
    <w:rsid w:val="00F16040"/>
    <w:rsid w:val="00F16DDD"/>
    <w:rsid w:val="00F20E81"/>
    <w:rsid w:val="00F21216"/>
    <w:rsid w:val="00F21BF0"/>
    <w:rsid w:val="00F22068"/>
    <w:rsid w:val="00F220CD"/>
    <w:rsid w:val="00F23596"/>
    <w:rsid w:val="00F2373B"/>
    <w:rsid w:val="00F23E41"/>
    <w:rsid w:val="00F250B4"/>
    <w:rsid w:val="00F25A2E"/>
    <w:rsid w:val="00F25AE6"/>
    <w:rsid w:val="00F263C6"/>
    <w:rsid w:val="00F2742D"/>
    <w:rsid w:val="00F27D1E"/>
    <w:rsid w:val="00F27E78"/>
    <w:rsid w:val="00F314C8"/>
    <w:rsid w:val="00F31B07"/>
    <w:rsid w:val="00F31D8B"/>
    <w:rsid w:val="00F3202C"/>
    <w:rsid w:val="00F32595"/>
    <w:rsid w:val="00F32F8D"/>
    <w:rsid w:val="00F33628"/>
    <w:rsid w:val="00F3363C"/>
    <w:rsid w:val="00F33AA2"/>
    <w:rsid w:val="00F35989"/>
    <w:rsid w:val="00F35F1C"/>
    <w:rsid w:val="00F360D9"/>
    <w:rsid w:val="00F3683C"/>
    <w:rsid w:val="00F3730F"/>
    <w:rsid w:val="00F37C6A"/>
    <w:rsid w:val="00F40F1F"/>
    <w:rsid w:val="00F41EA5"/>
    <w:rsid w:val="00F42192"/>
    <w:rsid w:val="00F4229D"/>
    <w:rsid w:val="00F44A26"/>
    <w:rsid w:val="00F45076"/>
    <w:rsid w:val="00F45BDC"/>
    <w:rsid w:val="00F45D73"/>
    <w:rsid w:val="00F45E5D"/>
    <w:rsid w:val="00F467ED"/>
    <w:rsid w:val="00F46F19"/>
    <w:rsid w:val="00F472CD"/>
    <w:rsid w:val="00F509B4"/>
    <w:rsid w:val="00F5109F"/>
    <w:rsid w:val="00F51896"/>
    <w:rsid w:val="00F52879"/>
    <w:rsid w:val="00F52DD7"/>
    <w:rsid w:val="00F52E59"/>
    <w:rsid w:val="00F5309D"/>
    <w:rsid w:val="00F5368B"/>
    <w:rsid w:val="00F554EF"/>
    <w:rsid w:val="00F56D5B"/>
    <w:rsid w:val="00F5781B"/>
    <w:rsid w:val="00F60314"/>
    <w:rsid w:val="00F603E5"/>
    <w:rsid w:val="00F60999"/>
    <w:rsid w:val="00F61329"/>
    <w:rsid w:val="00F616EB"/>
    <w:rsid w:val="00F61A8B"/>
    <w:rsid w:val="00F6207F"/>
    <w:rsid w:val="00F62DC2"/>
    <w:rsid w:val="00F63218"/>
    <w:rsid w:val="00F6391C"/>
    <w:rsid w:val="00F63E7C"/>
    <w:rsid w:val="00F644C1"/>
    <w:rsid w:val="00F649BD"/>
    <w:rsid w:val="00F64D93"/>
    <w:rsid w:val="00F65501"/>
    <w:rsid w:val="00F66E68"/>
    <w:rsid w:val="00F670DB"/>
    <w:rsid w:val="00F67D16"/>
    <w:rsid w:val="00F708C0"/>
    <w:rsid w:val="00F70E37"/>
    <w:rsid w:val="00F713E0"/>
    <w:rsid w:val="00F75476"/>
    <w:rsid w:val="00F759BE"/>
    <w:rsid w:val="00F75E0A"/>
    <w:rsid w:val="00F763F0"/>
    <w:rsid w:val="00F766CB"/>
    <w:rsid w:val="00F7704E"/>
    <w:rsid w:val="00F774A0"/>
    <w:rsid w:val="00F806EC"/>
    <w:rsid w:val="00F81206"/>
    <w:rsid w:val="00F828E8"/>
    <w:rsid w:val="00F82B16"/>
    <w:rsid w:val="00F83299"/>
    <w:rsid w:val="00F83DAF"/>
    <w:rsid w:val="00F843F8"/>
    <w:rsid w:val="00F845DE"/>
    <w:rsid w:val="00F85C10"/>
    <w:rsid w:val="00F875E6"/>
    <w:rsid w:val="00F90B4C"/>
    <w:rsid w:val="00F91FD4"/>
    <w:rsid w:val="00F929B4"/>
    <w:rsid w:val="00F937A9"/>
    <w:rsid w:val="00F94D15"/>
    <w:rsid w:val="00F954A6"/>
    <w:rsid w:val="00F95C59"/>
    <w:rsid w:val="00F96458"/>
    <w:rsid w:val="00F96E4F"/>
    <w:rsid w:val="00F97540"/>
    <w:rsid w:val="00FA034F"/>
    <w:rsid w:val="00FA07B2"/>
    <w:rsid w:val="00FA1050"/>
    <w:rsid w:val="00FA1740"/>
    <w:rsid w:val="00FA2081"/>
    <w:rsid w:val="00FA2B2A"/>
    <w:rsid w:val="00FA3D1D"/>
    <w:rsid w:val="00FA45E6"/>
    <w:rsid w:val="00FA49D7"/>
    <w:rsid w:val="00FA7DEE"/>
    <w:rsid w:val="00FA7F03"/>
    <w:rsid w:val="00FB0784"/>
    <w:rsid w:val="00FB2BA8"/>
    <w:rsid w:val="00FB2DD1"/>
    <w:rsid w:val="00FB3775"/>
    <w:rsid w:val="00FB4EFA"/>
    <w:rsid w:val="00FB581E"/>
    <w:rsid w:val="00FB60F2"/>
    <w:rsid w:val="00FB61E5"/>
    <w:rsid w:val="00FB6FE3"/>
    <w:rsid w:val="00FB7798"/>
    <w:rsid w:val="00FC0878"/>
    <w:rsid w:val="00FC115F"/>
    <w:rsid w:val="00FC14DA"/>
    <w:rsid w:val="00FC2414"/>
    <w:rsid w:val="00FC365C"/>
    <w:rsid w:val="00FC417A"/>
    <w:rsid w:val="00FC4EA1"/>
    <w:rsid w:val="00FC4EFC"/>
    <w:rsid w:val="00FC531D"/>
    <w:rsid w:val="00FC5A52"/>
    <w:rsid w:val="00FC6961"/>
    <w:rsid w:val="00FC6D19"/>
    <w:rsid w:val="00FC7427"/>
    <w:rsid w:val="00FD0907"/>
    <w:rsid w:val="00FD098C"/>
    <w:rsid w:val="00FD0A3F"/>
    <w:rsid w:val="00FD0EA6"/>
    <w:rsid w:val="00FD10F8"/>
    <w:rsid w:val="00FD2697"/>
    <w:rsid w:val="00FD2E49"/>
    <w:rsid w:val="00FD32A3"/>
    <w:rsid w:val="00FD36A1"/>
    <w:rsid w:val="00FD4494"/>
    <w:rsid w:val="00FD49E9"/>
    <w:rsid w:val="00FD60CA"/>
    <w:rsid w:val="00FD6F09"/>
    <w:rsid w:val="00FE0227"/>
    <w:rsid w:val="00FE0383"/>
    <w:rsid w:val="00FE0C91"/>
    <w:rsid w:val="00FE1AAB"/>
    <w:rsid w:val="00FE2158"/>
    <w:rsid w:val="00FE21F5"/>
    <w:rsid w:val="00FE2590"/>
    <w:rsid w:val="00FE26A1"/>
    <w:rsid w:val="00FE5D25"/>
    <w:rsid w:val="00FE61F8"/>
    <w:rsid w:val="00FE6310"/>
    <w:rsid w:val="00FF0063"/>
    <w:rsid w:val="00FF0108"/>
    <w:rsid w:val="00FF1044"/>
    <w:rsid w:val="00FF586C"/>
    <w:rsid w:val="00FF5BAB"/>
    <w:rsid w:val="00FF7283"/>
    <w:rsid w:val="00FF7A55"/>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2289"/>
    <o:shapelayout v:ext="edit">
      <o:idmap v:ext="edit" data="1"/>
    </o:shapelayout>
  </w:shapeDefaults>
  <w:decimalSymbol w:val=","/>
  <w:listSeparator w:val=";"/>
  <w14:docId w14:val="79C713BC"/>
  <w15:docId w15:val="{FB41947E-46FE-4001-8AC3-E02B45A5E22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371">
    <w:lsdException w:name="Normal" w:qFormat="1"/>
    <w:lsdException w:name="heading 1" w:uiPriority="9"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iPriority="99" w:unhideWhenUsed="1"/>
    <w:lsdException w:name="index 2" w:semiHidden="1" w:uiPriority="99" w:unhideWhenUsed="1"/>
    <w:lsdException w:name="index 3" w:semiHidden="1" w:uiPriority="99" w:unhideWhenUsed="1"/>
    <w:lsdException w:name="index 4" w:semiHidden="1" w:uiPriority="99" w:unhideWhenUsed="1"/>
    <w:lsdException w:name="index 5" w:semiHidden="1" w:uiPriority="99" w:unhideWhenUsed="1"/>
    <w:lsdException w:name="index 6" w:semiHidden="1" w:uiPriority="99" w:unhideWhenUsed="1"/>
    <w:lsdException w:name="index 7" w:semiHidden="1" w:uiPriority="99" w:unhideWhenUsed="1"/>
    <w:lsdException w:name="index 8" w:semiHidden="1" w:uiPriority="99" w:unhideWhenUsed="1"/>
    <w:lsdException w:name="index 9" w:semiHidden="1" w:uiPriority="99"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99" w:unhideWhenUsed="1"/>
    <w:lsdException w:name="footnote text" w:semiHidden="1" w:uiPriority="99" w:unhideWhenUsed="1"/>
    <w:lsdException w:name="annotation text" w:semiHidden="1" w:uiPriority="99" w:unhideWhenUsed="1"/>
    <w:lsdException w:name="header" w:semiHidden="1" w:unhideWhenUsed="1"/>
    <w:lsdException w:name="footer" w:semiHidden="1" w:uiPriority="99" w:unhideWhenUsed="1"/>
    <w:lsdException w:name="index heading" w:semiHidden="1" w:uiPriority="99" w:unhideWhenUsed="1"/>
    <w:lsdException w:name="caption" w:semiHidden="1" w:unhideWhenUsed="1" w:qFormat="1"/>
    <w:lsdException w:name="table of figures" w:semiHidden="1" w:uiPriority="99" w:unhideWhenUsed="1"/>
    <w:lsdException w:name="envelope address" w:semiHidden="1" w:uiPriority="99" w:unhideWhenUsed="1"/>
    <w:lsdException w:name="envelope return" w:semiHidden="1" w:uiPriority="99"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iPriority="99" w:unhideWhenUsed="1"/>
    <w:lsdException w:name="table of authorities" w:semiHidden="1" w:uiPriority="99" w:unhideWhenUsed="1"/>
    <w:lsdException w:name="macro" w:semiHidden="1" w:uiPriority="99" w:unhideWhenUsed="1"/>
    <w:lsdException w:name="toa heading" w:semiHidden="1" w:uiPriority="99" w:unhideWhenUsed="1"/>
    <w:lsdException w:name="List" w:semiHidden="1" w:uiPriority="99" w:unhideWhenUsed="1"/>
    <w:lsdException w:name="List Bullet" w:semiHidden="1" w:unhideWhenUsed="1"/>
    <w:lsdException w:name="List 2" w:semiHidden="1" w:uiPriority="99" w:unhideWhenUsed="1"/>
    <w:lsdException w:name="List 3" w:semiHidden="1" w:uiPriority="99" w:unhideWhenUsed="1"/>
    <w:lsdException w:name="List 4" w:uiPriority="99"/>
    <w:lsdException w:name="List 5" w:uiPriority="99"/>
    <w:lsdException w:name="List Bullet 2" w:semiHidden="1" w:uiPriority="99" w:unhideWhenUsed="1"/>
    <w:lsdException w:name="List Bullet 3" w:semiHidden="1" w:uiPriority="99" w:unhideWhenUsed="1"/>
    <w:lsdException w:name="List Bullet 4" w:semiHidden="1" w:uiPriority="99" w:unhideWhenUsed="1"/>
    <w:lsdException w:name="List Bullet 5" w:semiHidden="1" w:uiPriority="99" w:unhideWhenUsed="1"/>
    <w:lsdException w:name="List Number 2" w:semiHidden="1" w:uiPriority="99" w:unhideWhenUsed="1"/>
    <w:lsdException w:name="List Number 3" w:semiHidden="1" w:uiPriority="99" w:unhideWhenUsed="1"/>
    <w:lsdException w:name="List Number 4" w:semiHidden="1" w:uiPriority="99" w:unhideWhenUsed="1"/>
    <w:lsdException w:name="List Number 5" w:semiHidden="1" w:uiPriority="99" w:unhideWhenUsed="1"/>
    <w:lsdException w:name="Title" w:qFormat="1"/>
    <w:lsdException w:name="Closing" w:semiHidden="1" w:uiPriority="99" w:unhideWhenUsed="1"/>
    <w:lsdException w:name="Signature" w:semiHidden="1" w:uiPriority="99" w:unhideWhenUsed="1"/>
    <w:lsdException w:name="Default Paragraph Font" w:semiHidden="1" w:uiPriority="1" w:unhideWhenUsed="1"/>
    <w:lsdException w:name="Body Text" w:semiHidden="1" w:uiPriority="99" w:unhideWhenUsed="1" w:qFormat="1"/>
    <w:lsdException w:name="Body Text Indent" w:semiHidden="1" w:uiPriority="99" w:unhideWhenUsed="1"/>
    <w:lsdException w:name="List Continue" w:semiHidden="1" w:uiPriority="99" w:unhideWhenUsed="1"/>
    <w:lsdException w:name="List Continue 2" w:semiHidden="1" w:uiPriority="99" w:unhideWhenUsed="1"/>
    <w:lsdException w:name="List Continue 3" w:semiHidden="1" w:uiPriority="99" w:unhideWhenUsed="1"/>
    <w:lsdException w:name="List Continue 4" w:semiHidden="1" w:uiPriority="99" w:unhideWhenUsed="1"/>
    <w:lsdException w:name="List Continue 5" w:semiHidden="1" w:uiPriority="99" w:unhideWhenUsed="1"/>
    <w:lsdException w:name="Message Header" w:semiHidden="1" w:uiPriority="99" w:unhideWhenUsed="1"/>
    <w:lsdException w:name="Subtitle" w:uiPriority="11" w:qFormat="1"/>
    <w:lsdException w:name="Salutation" w:uiPriority="99"/>
    <w:lsdException w:name="Date" w:uiPriority="99"/>
    <w:lsdException w:name="Body Text First Indent" w:uiPriority="99"/>
    <w:lsdException w:name="Body Text First Indent 2" w:semiHidden="1" w:uiPriority="99" w:unhideWhenUsed="1"/>
    <w:lsdException w:name="Note Heading" w:semiHidden="1" w:uiPriority="99" w:unhideWhenUsed="1"/>
    <w:lsdException w:name="Body Text 2" w:semiHidden="1" w:uiPriority="99" w:unhideWhenUsed="1"/>
    <w:lsdException w:name="Body Text 3" w:semiHidden="1" w:unhideWhenUsed="1"/>
    <w:lsdException w:name="Body Text Indent 2" w:semiHidden="1" w:uiPriority="99" w:unhideWhenUsed="1"/>
    <w:lsdException w:name="Body Text Indent 3" w:semiHidden="1" w:uiPriority="99" w:unhideWhenUsed="1"/>
    <w:lsdException w:name="Block Text" w:semiHidden="1" w:uiPriority="99" w:unhideWhenUsed="1"/>
    <w:lsdException w:name="Hyperlink" w:semiHidden="1" w:uiPriority="99" w:unhideWhenUsed="1"/>
    <w:lsdException w:name="FollowedHyperlink" w:semiHidden="1" w:uiPriority="99" w:unhideWhenUsed="1"/>
    <w:lsdException w:name="Document Map" w:semiHidden="1" w:uiPriority="99" w:unhideWhenUsed="1"/>
    <w:lsdException w:name="Plain Text" w:semiHidden="1" w:uiPriority="99" w:unhideWhenUsed="1"/>
    <w:lsdException w:name="E-mail Signature" w:semiHidden="1" w:uiPriority="99"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iPriority="99"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99"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99"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qFormat="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5">
    <w:name w:val="Normal"/>
    <w:next w:val="a6"/>
    <w:qFormat/>
    <w:rsid w:val="00720F79"/>
    <w:pPr>
      <w:spacing w:after="60"/>
      <w:ind w:firstLine="567"/>
      <w:jc w:val="both"/>
    </w:pPr>
    <w:rPr>
      <w:sz w:val="24"/>
    </w:rPr>
  </w:style>
  <w:style w:type="paragraph" w:styleId="10">
    <w:name w:val="heading 1"/>
    <w:basedOn w:val="a5"/>
    <w:next w:val="a6"/>
    <w:link w:val="12"/>
    <w:uiPriority w:val="9"/>
    <w:qFormat/>
    <w:rsid w:val="00C4573E"/>
    <w:pPr>
      <w:keepNext/>
      <w:numPr>
        <w:numId w:val="18"/>
      </w:numPr>
      <w:suppressAutoHyphens/>
      <w:spacing w:before="120" w:after="120"/>
      <w:ind w:left="431" w:right="567" w:hanging="431"/>
      <w:jc w:val="left"/>
      <w:outlineLvl w:val="0"/>
    </w:pPr>
    <w:rPr>
      <w:smallCaps/>
      <w:kern w:val="28"/>
    </w:rPr>
  </w:style>
  <w:style w:type="paragraph" w:styleId="2">
    <w:name w:val="heading 2"/>
    <w:basedOn w:val="a5"/>
    <w:next w:val="a6"/>
    <w:link w:val="22"/>
    <w:qFormat/>
    <w:rsid w:val="008543A0"/>
    <w:pPr>
      <w:keepNext/>
      <w:numPr>
        <w:ilvl w:val="1"/>
        <w:numId w:val="18"/>
      </w:numPr>
      <w:suppressAutoHyphens/>
      <w:spacing w:before="120" w:after="120"/>
      <w:ind w:right="567"/>
      <w:jc w:val="left"/>
      <w:outlineLvl w:val="1"/>
    </w:pPr>
  </w:style>
  <w:style w:type="paragraph" w:styleId="3">
    <w:name w:val="heading 3"/>
    <w:aliases w:val="end,приложения"/>
    <w:basedOn w:val="a5"/>
    <w:next w:val="a6"/>
    <w:link w:val="30"/>
    <w:qFormat/>
    <w:rsid w:val="003A71EF"/>
    <w:pPr>
      <w:keepNext/>
      <w:numPr>
        <w:ilvl w:val="2"/>
        <w:numId w:val="18"/>
      </w:numPr>
      <w:spacing w:before="120"/>
      <w:ind w:right="567"/>
      <w:outlineLvl w:val="2"/>
    </w:pPr>
  </w:style>
  <w:style w:type="paragraph" w:styleId="4">
    <w:name w:val="heading 4"/>
    <w:basedOn w:val="a5"/>
    <w:next w:val="a6"/>
    <w:link w:val="40"/>
    <w:qFormat/>
    <w:rsid w:val="003A71EF"/>
    <w:pPr>
      <w:keepNext/>
      <w:numPr>
        <w:ilvl w:val="3"/>
        <w:numId w:val="18"/>
      </w:numPr>
      <w:spacing w:before="120"/>
      <w:ind w:right="567"/>
      <w:outlineLvl w:val="3"/>
    </w:pPr>
  </w:style>
  <w:style w:type="paragraph" w:styleId="5">
    <w:name w:val="heading 5"/>
    <w:basedOn w:val="a5"/>
    <w:next w:val="a6"/>
    <w:link w:val="50"/>
    <w:qFormat/>
    <w:rsid w:val="003A71EF"/>
    <w:pPr>
      <w:keepNext/>
      <w:numPr>
        <w:ilvl w:val="4"/>
        <w:numId w:val="18"/>
      </w:numPr>
      <w:spacing w:before="60"/>
      <w:ind w:right="567"/>
      <w:outlineLvl w:val="4"/>
    </w:pPr>
  </w:style>
  <w:style w:type="paragraph" w:styleId="6">
    <w:name w:val="heading 6"/>
    <w:basedOn w:val="a5"/>
    <w:next w:val="a5"/>
    <w:link w:val="60"/>
    <w:qFormat/>
    <w:pPr>
      <w:keepNext/>
      <w:numPr>
        <w:ilvl w:val="5"/>
        <w:numId w:val="18"/>
      </w:numPr>
      <w:spacing w:after="0"/>
      <w:outlineLvl w:val="5"/>
    </w:pPr>
  </w:style>
  <w:style w:type="paragraph" w:styleId="7">
    <w:name w:val="heading 7"/>
    <w:basedOn w:val="a5"/>
    <w:next w:val="a5"/>
    <w:link w:val="70"/>
    <w:qFormat/>
    <w:pPr>
      <w:keepNext/>
      <w:numPr>
        <w:ilvl w:val="6"/>
        <w:numId w:val="18"/>
      </w:numPr>
      <w:spacing w:after="0"/>
      <w:outlineLvl w:val="6"/>
    </w:pPr>
  </w:style>
  <w:style w:type="paragraph" w:styleId="8">
    <w:name w:val="heading 8"/>
    <w:basedOn w:val="a5"/>
    <w:next w:val="a5"/>
    <w:link w:val="80"/>
    <w:qFormat/>
    <w:pPr>
      <w:keepNext/>
      <w:numPr>
        <w:ilvl w:val="7"/>
        <w:numId w:val="18"/>
      </w:numPr>
      <w:spacing w:after="0"/>
      <w:outlineLvl w:val="7"/>
    </w:pPr>
  </w:style>
  <w:style w:type="paragraph" w:styleId="9">
    <w:name w:val="heading 9"/>
    <w:basedOn w:val="a5"/>
    <w:next w:val="a5"/>
    <w:link w:val="90"/>
    <w:qFormat/>
    <w:pPr>
      <w:keepNext/>
      <w:numPr>
        <w:ilvl w:val="8"/>
        <w:numId w:val="18"/>
      </w:numPr>
      <w:spacing w:after="0"/>
      <w:outlineLvl w:val="8"/>
    </w:pPr>
  </w:style>
  <w:style w:type="character" w:default="1" w:styleId="a7">
    <w:name w:val="Default Paragraph Font"/>
    <w:uiPriority w:val="1"/>
    <w:semiHidden/>
    <w:unhideWhenUsed/>
  </w:style>
  <w:style w:type="table" w:default="1" w:styleId="a8">
    <w:name w:val="Normal Table"/>
    <w:uiPriority w:val="99"/>
    <w:semiHidden/>
    <w:unhideWhenUsed/>
    <w:tblPr>
      <w:tblInd w:w="0" w:type="dxa"/>
      <w:tblCellMar>
        <w:top w:w="0" w:type="dxa"/>
        <w:left w:w="108" w:type="dxa"/>
        <w:bottom w:w="0" w:type="dxa"/>
        <w:right w:w="108" w:type="dxa"/>
      </w:tblCellMar>
    </w:tblPr>
  </w:style>
  <w:style w:type="numbering" w:default="1" w:styleId="a9">
    <w:name w:val="No List"/>
    <w:uiPriority w:val="99"/>
    <w:semiHidden/>
    <w:unhideWhenUsed/>
  </w:style>
  <w:style w:type="paragraph" w:styleId="aa">
    <w:name w:val="macro"/>
    <w:link w:val="ab"/>
    <w:uiPriority w:val="99"/>
    <w:semiHidden/>
    <w:pPr>
      <w:tabs>
        <w:tab w:val="left" w:pos="480"/>
        <w:tab w:val="left" w:pos="960"/>
        <w:tab w:val="left" w:pos="1440"/>
        <w:tab w:val="left" w:pos="1920"/>
        <w:tab w:val="left" w:pos="2400"/>
        <w:tab w:val="left" w:pos="2880"/>
        <w:tab w:val="left" w:pos="3360"/>
        <w:tab w:val="left" w:pos="3840"/>
        <w:tab w:val="left" w:pos="4320"/>
      </w:tabs>
      <w:spacing w:after="60"/>
      <w:ind w:firstLine="851"/>
      <w:jc w:val="both"/>
    </w:pPr>
  </w:style>
  <w:style w:type="paragraph" w:customStyle="1" w:styleId="13">
    <w:name w:val="Заголовок письма1"/>
    <w:basedOn w:val="ac"/>
    <w:semiHidden/>
    <w:pPr>
      <w:ind w:left="0"/>
    </w:pPr>
    <w:rPr>
      <w:smallCaps/>
    </w:rPr>
  </w:style>
  <w:style w:type="paragraph" w:styleId="ad">
    <w:name w:val="table of figures"/>
    <w:basedOn w:val="a5"/>
    <w:next w:val="a5"/>
    <w:uiPriority w:val="99"/>
    <w:pPr>
      <w:tabs>
        <w:tab w:val="right" w:pos="9072"/>
      </w:tabs>
      <w:spacing w:after="0"/>
      <w:ind w:left="560" w:hanging="560"/>
      <w:jc w:val="left"/>
    </w:pPr>
    <w:rPr>
      <w:b/>
    </w:rPr>
  </w:style>
  <w:style w:type="paragraph" w:styleId="ac">
    <w:name w:val="Message Header"/>
    <w:basedOn w:val="a5"/>
    <w:link w:val="ae"/>
    <w:uiPriority w:val="99"/>
    <w:semiHidden/>
    <w:pPr>
      <w:keepNext/>
      <w:ind w:left="1134" w:hanging="1134"/>
    </w:pPr>
    <w:rPr>
      <w:b/>
      <w:caps/>
    </w:rPr>
  </w:style>
  <w:style w:type="paragraph" w:styleId="af">
    <w:name w:val="envelope address"/>
    <w:basedOn w:val="a5"/>
    <w:uiPriority w:val="99"/>
    <w:semiHidden/>
    <w:pPr>
      <w:framePr w:w="7920" w:h="1980" w:hRule="exact" w:hSpace="141" w:wrap="auto" w:hAnchor="page" w:xAlign="center" w:yAlign="bottom"/>
      <w:ind w:left="2880" w:firstLine="851"/>
    </w:pPr>
    <w:rPr>
      <w:b/>
    </w:rPr>
  </w:style>
  <w:style w:type="paragraph" w:customStyle="1" w:styleId="14">
    <w:name w:val="Адрес конверта1"/>
    <w:basedOn w:val="af"/>
    <w:semiHidden/>
    <w:pPr>
      <w:framePr w:wrap="auto"/>
      <w:ind w:left="0" w:firstLine="0"/>
    </w:pPr>
  </w:style>
  <w:style w:type="paragraph" w:styleId="af0">
    <w:name w:val="header"/>
    <w:aliases w:val="Верхний колонтитул 1 Знак,Верхний колонтитул 1,Колонтитул"/>
    <w:basedOn w:val="a5"/>
    <w:link w:val="af1"/>
    <w:pPr>
      <w:spacing w:after="0"/>
      <w:jc w:val="left"/>
    </w:pPr>
    <w:rPr>
      <w:sz w:val="16"/>
    </w:rPr>
  </w:style>
  <w:style w:type="paragraph" w:styleId="af2">
    <w:name w:val="toa heading"/>
    <w:basedOn w:val="a5"/>
    <w:next w:val="a5"/>
    <w:uiPriority w:val="99"/>
    <w:semiHidden/>
    <w:pPr>
      <w:keepNext/>
      <w:spacing w:before="120"/>
      <w:jc w:val="center"/>
    </w:pPr>
    <w:rPr>
      <w:b/>
    </w:rPr>
  </w:style>
  <w:style w:type="paragraph" w:styleId="af3">
    <w:name w:val="Title"/>
    <w:basedOn w:val="a5"/>
    <w:next w:val="a5"/>
    <w:link w:val="15"/>
    <w:qFormat/>
    <w:rsid w:val="00B25CCF"/>
    <w:pPr>
      <w:keepNext/>
      <w:keepLines/>
      <w:suppressAutoHyphens/>
      <w:spacing w:before="120" w:after="120"/>
      <w:ind w:left="284" w:right="284"/>
      <w:jc w:val="center"/>
    </w:pPr>
    <w:rPr>
      <w:smallCaps/>
    </w:rPr>
  </w:style>
  <w:style w:type="paragraph" w:styleId="a6">
    <w:name w:val="Body Text"/>
    <w:aliases w:val="Основной,текст,Знак,Знак1,Основной текст Знак Знак Знак,текст Char,Заг1,Основной текст Знак Знак Знак Знак,Знак1 Знак Знак Знак Знак Знак,Знак1 Знак Знак,Знак Знак Знак Знак Знак Знак Знак,Знак Знак Знак Знак Знак, Знак, Знак1,Text1,Зна,З"/>
    <w:basedOn w:val="a5"/>
    <w:link w:val="af4"/>
    <w:uiPriority w:val="99"/>
    <w:qFormat/>
    <w:rsid w:val="00202F6F"/>
  </w:style>
  <w:style w:type="paragraph" w:customStyle="1" w:styleId="af5">
    <w:name w:val="Заголовок введения"/>
    <w:basedOn w:val="af3"/>
  </w:style>
  <w:style w:type="paragraph" w:customStyle="1" w:styleId="af6">
    <w:name w:val="Заголовок приложений"/>
    <w:basedOn w:val="10"/>
    <w:link w:val="af7"/>
    <w:pPr>
      <w:outlineLvl w:val="9"/>
    </w:pPr>
  </w:style>
  <w:style w:type="paragraph" w:customStyle="1" w:styleId="af8">
    <w:name w:val="Заголовок содерж."/>
    <w:basedOn w:val="af3"/>
    <w:pPr>
      <w:pageBreakBefore/>
    </w:pPr>
  </w:style>
  <w:style w:type="paragraph" w:styleId="16">
    <w:name w:val="index 1"/>
    <w:basedOn w:val="a5"/>
    <w:next w:val="a5"/>
    <w:uiPriority w:val="99"/>
    <w:semiHidden/>
    <w:pPr>
      <w:tabs>
        <w:tab w:val="right" w:leader="dot" w:pos="9072"/>
      </w:tabs>
      <w:ind w:left="198" w:hanging="198"/>
    </w:pPr>
  </w:style>
  <w:style w:type="paragraph" w:styleId="af9">
    <w:name w:val="index heading"/>
    <w:basedOn w:val="af3"/>
    <w:next w:val="16"/>
    <w:uiPriority w:val="99"/>
  </w:style>
  <w:style w:type="paragraph" w:styleId="afa">
    <w:name w:val="caption"/>
    <w:aliases w:val="Рисунки,Подпись рисунка,Table Caption,Char,Название объекта Знак1,Название объекта Знак Знак,Название объектаТаблица,таблица№,Название объекта+12.5,Название объекта+12.5 Знак,Назв таблицы А3+,Номер таблицы Знак,Номер таблицы,таб,Рисунок"/>
    <w:basedOn w:val="a5"/>
    <w:next w:val="a5"/>
    <w:link w:val="afb"/>
    <w:qFormat/>
    <w:rsid w:val="00031B0A"/>
    <w:pPr>
      <w:spacing w:before="120" w:after="120"/>
      <w:ind w:firstLine="0"/>
      <w:jc w:val="center"/>
    </w:pPr>
  </w:style>
  <w:style w:type="paragraph" w:styleId="afc">
    <w:name w:val="footer"/>
    <w:basedOn w:val="a5"/>
    <w:link w:val="afd"/>
    <w:uiPriority w:val="99"/>
    <w:rsid w:val="00A84785"/>
    <w:pPr>
      <w:spacing w:after="0" w:line="200" w:lineRule="exact"/>
      <w:jc w:val="right"/>
    </w:pPr>
    <w:rPr>
      <w:sz w:val="18"/>
    </w:rPr>
  </w:style>
  <w:style w:type="character" w:styleId="afe">
    <w:name w:val="page number"/>
    <w:rsid w:val="004018D5"/>
    <w:rPr>
      <w:rFonts w:ascii="Tahoma" w:hAnsi="Tahoma"/>
      <w:sz w:val="24"/>
    </w:rPr>
  </w:style>
  <w:style w:type="paragraph" w:styleId="aff">
    <w:name w:val="Normal Indent"/>
    <w:basedOn w:val="a5"/>
    <w:uiPriority w:val="99"/>
    <w:semiHidden/>
    <w:pPr>
      <w:ind w:left="851"/>
    </w:pPr>
  </w:style>
  <w:style w:type="paragraph" w:styleId="23">
    <w:name w:val="envelope return"/>
    <w:basedOn w:val="a5"/>
    <w:uiPriority w:val="99"/>
    <w:semiHidden/>
    <w:rPr>
      <w:b/>
      <w:sz w:val="20"/>
    </w:rPr>
  </w:style>
  <w:style w:type="paragraph" w:customStyle="1" w:styleId="17">
    <w:name w:val="Обр. адрес конверта 1"/>
    <w:basedOn w:val="23"/>
    <w:next w:val="a5"/>
    <w:semiHidden/>
    <w:rPr>
      <w:sz w:val="16"/>
    </w:rPr>
  </w:style>
  <w:style w:type="paragraph" w:styleId="18">
    <w:name w:val="toc 1"/>
    <w:basedOn w:val="10"/>
    <w:next w:val="a6"/>
    <w:uiPriority w:val="39"/>
    <w:qFormat/>
    <w:rsid w:val="00414DC2"/>
    <w:pPr>
      <w:numPr>
        <w:numId w:val="0"/>
      </w:numPr>
      <w:tabs>
        <w:tab w:val="left" w:pos="709"/>
        <w:tab w:val="right" w:leader="dot" w:pos="9072"/>
      </w:tabs>
      <w:spacing w:before="0" w:after="0"/>
      <w:ind w:left="340" w:hanging="340"/>
      <w:outlineLvl w:val="9"/>
    </w:pPr>
    <w:rPr>
      <w:kern w:val="0"/>
    </w:rPr>
  </w:style>
  <w:style w:type="paragraph" w:styleId="24">
    <w:name w:val="toc 2"/>
    <w:basedOn w:val="2"/>
    <w:next w:val="a6"/>
    <w:uiPriority w:val="39"/>
    <w:qFormat/>
    <w:rsid w:val="004366FF"/>
    <w:pPr>
      <w:keepLines/>
      <w:numPr>
        <w:ilvl w:val="0"/>
        <w:numId w:val="0"/>
      </w:numPr>
      <w:tabs>
        <w:tab w:val="left" w:pos="709"/>
        <w:tab w:val="right" w:leader="dot" w:pos="9072"/>
      </w:tabs>
      <w:spacing w:before="0" w:after="0"/>
      <w:ind w:left="851" w:hanging="567"/>
      <w:outlineLvl w:val="9"/>
    </w:pPr>
  </w:style>
  <w:style w:type="paragraph" w:styleId="31">
    <w:name w:val="toc 3"/>
    <w:basedOn w:val="3"/>
    <w:next w:val="a6"/>
    <w:uiPriority w:val="39"/>
    <w:qFormat/>
    <w:rsid w:val="004366FF"/>
    <w:pPr>
      <w:numPr>
        <w:ilvl w:val="0"/>
        <w:numId w:val="0"/>
      </w:numPr>
      <w:tabs>
        <w:tab w:val="left" w:pos="709"/>
        <w:tab w:val="right" w:leader="dot" w:pos="9072"/>
      </w:tabs>
      <w:spacing w:before="0" w:after="0"/>
      <w:ind w:left="1304" w:hanging="737"/>
      <w:jc w:val="left"/>
      <w:outlineLvl w:val="9"/>
    </w:pPr>
  </w:style>
  <w:style w:type="paragraph" w:styleId="41">
    <w:name w:val="toc 4"/>
    <w:basedOn w:val="4"/>
    <w:next w:val="a6"/>
    <w:uiPriority w:val="39"/>
    <w:rsid w:val="004366FF"/>
    <w:pPr>
      <w:numPr>
        <w:ilvl w:val="0"/>
        <w:numId w:val="0"/>
      </w:numPr>
      <w:tabs>
        <w:tab w:val="left" w:pos="709"/>
        <w:tab w:val="right" w:leader="dot" w:pos="9072"/>
      </w:tabs>
      <w:spacing w:before="0" w:after="0"/>
      <w:ind w:left="1758" w:hanging="907"/>
      <w:jc w:val="left"/>
      <w:outlineLvl w:val="9"/>
    </w:pPr>
    <w:rPr>
      <w:noProof/>
    </w:rPr>
  </w:style>
  <w:style w:type="paragraph" w:styleId="51">
    <w:name w:val="toc 5"/>
    <w:basedOn w:val="5"/>
    <w:next w:val="a6"/>
    <w:uiPriority w:val="39"/>
    <w:rsid w:val="004366FF"/>
    <w:pPr>
      <w:numPr>
        <w:ilvl w:val="0"/>
        <w:numId w:val="0"/>
      </w:numPr>
      <w:tabs>
        <w:tab w:val="right" w:pos="9072"/>
      </w:tabs>
      <w:jc w:val="left"/>
      <w:outlineLvl w:val="9"/>
    </w:pPr>
  </w:style>
  <w:style w:type="paragraph" w:styleId="61">
    <w:name w:val="toc 6"/>
    <w:basedOn w:val="6"/>
    <w:next w:val="a5"/>
    <w:uiPriority w:val="39"/>
    <w:pPr>
      <w:tabs>
        <w:tab w:val="right" w:pos="9072"/>
      </w:tabs>
      <w:ind w:left="2892" w:right="567" w:hanging="1474"/>
      <w:jc w:val="left"/>
      <w:outlineLvl w:val="9"/>
    </w:pPr>
  </w:style>
  <w:style w:type="paragraph" w:styleId="71">
    <w:name w:val="toc 7"/>
    <w:basedOn w:val="7"/>
    <w:next w:val="a5"/>
    <w:uiPriority w:val="39"/>
    <w:pPr>
      <w:tabs>
        <w:tab w:val="right" w:pos="9072"/>
      </w:tabs>
      <w:ind w:left="3289" w:right="567" w:hanging="1588"/>
      <w:jc w:val="left"/>
      <w:outlineLvl w:val="9"/>
    </w:pPr>
  </w:style>
  <w:style w:type="paragraph" w:styleId="81">
    <w:name w:val="toc 8"/>
    <w:basedOn w:val="8"/>
    <w:next w:val="a5"/>
    <w:uiPriority w:val="39"/>
    <w:pPr>
      <w:tabs>
        <w:tab w:val="right" w:pos="9072"/>
      </w:tabs>
      <w:ind w:left="3743" w:right="567" w:hanging="1758"/>
      <w:jc w:val="left"/>
      <w:outlineLvl w:val="9"/>
    </w:pPr>
  </w:style>
  <w:style w:type="paragraph" w:styleId="91">
    <w:name w:val="toc 9"/>
    <w:basedOn w:val="9"/>
    <w:next w:val="a5"/>
    <w:uiPriority w:val="39"/>
    <w:pPr>
      <w:tabs>
        <w:tab w:val="right" w:pos="9072"/>
      </w:tabs>
      <w:ind w:left="4253" w:right="567" w:hanging="1985"/>
      <w:jc w:val="left"/>
      <w:outlineLvl w:val="9"/>
    </w:pPr>
  </w:style>
  <w:style w:type="paragraph" w:styleId="aff0">
    <w:name w:val="Body Text Indent"/>
    <w:basedOn w:val="a6"/>
    <w:link w:val="aff1"/>
    <w:uiPriority w:val="99"/>
    <w:semiHidden/>
    <w:pPr>
      <w:ind w:left="851"/>
    </w:pPr>
  </w:style>
  <w:style w:type="paragraph" w:styleId="aff2">
    <w:name w:val="Subtitle"/>
    <w:basedOn w:val="a5"/>
    <w:next w:val="a6"/>
    <w:link w:val="19"/>
    <w:uiPriority w:val="11"/>
    <w:qFormat/>
    <w:rsid w:val="00CF1334"/>
    <w:pPr>
      <w:keepNext/>
      <w:spacing w:before="60"/>
      <w:ind w:left="567" w:right="284"/>
      <w:jc w:val="left"/>
    </w:pPr>
    <w:rPr>
      <w:u w:val="single"/>
    </w:rPr>
  </w:style>
  <w:style w:type="paragraph" w:customStyle="1" w:styleId="aff3">
    <w:name w:val="Рис заголовок"/>
    <w:basedOn w:val="a5"/>
    <w:next w:val="a6"/>
    <w:pPr>
      <w:spacing w:before="120" w:after="120"/>
      <w:ind w:left="1701" w:right="284" w:hanging="1134"/>
    </w:pPr>
    <w:rPr>
      <w:b/>
    </w:rPr>
  </w:style>
  <w:style w:type="paragraph" w:styleId="aff4">
    <w:name w:val="List"/>
    <w:basedOn w:val="a5"/>
    <w:uiPriority w:val="99"/>
    <w:pPr>
      <w:ind w:left="1135" w:hanging="284"/>
      <w:jc w:val="left"/>
    </w:pPr>
  </w:style>
  <w:style w:type="paragraph" w:styleId="25">
    <w:name w:val="List 2"/>
    <w:basedOn w:val="a5"/>
    <w:uiPriority w:val="99"/>
    <w:pPr>
      <w:ind w:left="1418" w:hanging="284"/>
    </w:pPr>
  </w:style>
  <w:style w:type="paragraph" w:styleId="32">
    <w:name w:val="List 3"/>
    <w:basedOn w:val="a5"/>
    <w:uiPriority w:val="99"/>
    <w:pPr>
      <w:ind w:left="1702" w:hanging="284"/>
    </w:pPr>
  </w:style>
  <w:style w:type="paragraph" w:styleId="42">
    <w:name w:val="List 4"/>
    <w:basedOn w:val="a5"/>
    <w:uiPriority w:val="99"/>
    <w:pPr>
      <w:ind w:left="1985" w:hanging="284"/>
    </w:pPr>
  </w:style>
  <w:style w:type="paragraph" w:styleId="52">
    <w:name w:val="List 5"/>
    <w:basedOn w:val="a5"/>
    <w:uiPriority w:val="99"/>
    <w:pPr>
      <w:ind w:left="2269" w:hanging="284"/>
    </w:pPr>
  </w:style>
  <w:style w:type="paragraph" w:customStyle="1" w:styleId="aff5">
    <w:name w:val="Список авторов"/>
    <w:basedOn w:val="a5"/>
    <w:qFormat/>
    <w:rsid w:val="00D6325A"/>
    <w:pPr>
      <w:tabs>
        <w:tab w:val="left" w:pos="6521"/>
      </w:tabs>
      <w:spacing w:before="240" w:after="0"/>
      <w:ind w:left="567" w:right="284"/>
      <w:jc w:val="left"/>
    </w:pPr>
  </w:style>
  <w:style w:type="paragraph" w:styleId="aff6">
    <w:name w:val="List Bullet"/>
    <w:basedOn w:val="a5"/>
    <w:pPr>
      <w:ind w:left="924" w:hanging="357"/>
    </w:pPr>
  </w:style>
  <w:style w:type="paragraph" w:styleId="26">
    <w:name w:val="List Bullet 2"/>
    <w:basedOn w:val="a5"/>
    <w:uiPriority w:val="99"/>
    <w:pPr>
      <w:ind w:left="1349" w:hanging="357"/>
    </w:pPr>
  </w:style>
  <w:style w:type="paragraph" w:styleId="33">
    <w:name w:val="List Bullet 3"/>
    <w:basedOn w:val="a5"/>
    <w:uiPriority w:val="99"/>
    <w:pPr>
      <w:ind w:left="1775" w:hanging="357"/>
    </w:pPr>
  </w:style>
  <w:style w:type="paragraph" w:styleId="43">
    <w:name w:val="List Bullet 4"/>
    <w:basedOn w:val="a5"/>
    <w:uiPriority w:val="99"/>
    <w:semiHidden/>
    <w:pPr>
      <w:ind w:left="2061" w:hanging="360"/>
    </w:pPr>
  </w:style>
  <w:style w:type="paragraph" w:styleId="53">
    <w:name w:val="List Bullet 5"/>
    <w:basedOn w:val="a5"/>
    <w:uiPriority w:val="99"/>
    <w:semiHidden/>
    <w:pPr>
      <w:ind w:left="2345" w:hanging="360"/>
    </w:pPr>
  </w:style>
  <w:style w:type="paragraph" w:customStyle="1" w:styleId="-">
    <w:name w:val="Список ГОСТ -"/>
    <w:basedOn w:val="a5"/>
    <w:semiHidden/>
  </w:style>
  <w:style w:type="paragraph" w:customStyle="1" w:styleId="1a">
    <w:name w:val="Список ГОСТ 1"/>
    <w:basedOn w:val="a5"/>
    <w:semiHidden/>
  </w:style>
  <w:style w:type="paragraph" w:styleId="a2">
    <w:name w:val="List Number"/>
    <w:basedOn w:val="a5"/>
    <w:pPr>
      <w:numPr>
        <w:numId w:val="2"/>
      </w:numPr>
      <w:tabs>
        <w:tab w:val="clear" w:pos="927"/>
      </w:tabs>
    </w:pPr>
  </w:style>
  <w:style w:type="paragraph" w:styleId="20">
    <w:name w:val="List Number 2"/>
    <w:basedOn w:val="a5"/>
    <w:uiPriority w:val="99"/>
    <w:pPr>
      <w:numPr>
        <w:numId w:val="3"/>
      </w:numPr>
      <w:tabs>
        <w:tab w:val="clear" w:pos="927"/>
      </w:tabs>
      <w:ind w:left="1349" w:hanging="357"/>
    </w:pPr>
  </w:style>
  <w:style w:type="paragraph" w:styleId="34">
    <w:name w:val="List Number 3"/>
    <w:basedOn w:val="a5"/>
    <w:uiPriority w:val="99"/>
    <w:pPr>
      <w:ind w:left="1775" w:hanging="357"/>
    </w:pPr>
  </w:style>
  <w:style w:type="paragraph" w:styleId="44">
    <w:name w:val="List Number 4"/>
    <w:basedOn w:val="a5"/>
    <w:uiPriority w:val="99"/>
    <w:pPr>
      <w:ind w:left="2061" w:hanging="360"/>
    </w:pPr>
  </w:style>
  <w:style w:type="paragraph" w:styleId="54">
    <w:name w:val="List Number 5"/>
    <w:basedOn w:val="a5"/>
    <w:uiPriority w:val="99"/>
    <w:pPr>
      <w:ind w:left="2345" w:hanging="360"/>
    </w:pPr>
  </w:style>
  <w:style w:type="paragraph" w:styleId="aff7">
    <w:name w:val="List Continue"/>
    <w:basedOn w:val="a5"/>
    <w:uiPriority w:val="99"/>
  </w:style>
  <w:style w:type="paragraph" w:styleId="27">
    <w:name w:val="List Continue 2"/>
    <w:basedOn w:val="a5"/>
    <w:uiPriority w:val="99"/>
    <w:pPr>
      <w:ind w:left="720"/>
    </w:pPr>
  </w:style>
  <w:style w:type="paragraph" w:styleId="35">
    <w:name w:val="List Continue 3"/>
    <w:basedOn w:val="a5"/>
    <w:uiPriority w:val="99"/>
    <w:pPr>
      <w:ind w:left="1077"/>
    </w:pPr>
  </w:style>
  <w:style w:type="paragraph" w:styleId="45">
    <w:name w:val="List Continue 4"/>
    <w:basedOn w:val="a5"/>
    <w:uiPriority w:val="99"/>
    <w:pPr>
      <w:ind w:left="1440"/>
    </w:pPr>
  </w:style>
  <w:style w:type="paragraph" w:styleId="55">
    <w:name w:val="List Continue 5"/>
    <w:basedOn w:val="a5"/>
    <w:uiPriority w:val="99"/>
    <w:pPr>
      <w:ind w:left="1797"/>
    </w:pPr>
  </w:style>
  <w:style w:type="character" w:styleId="aff8">
    <w:name w:val="annotation reference"/>
    <w:semiHidden/>
    <w:rPr>
      <w:sz w:val="16"/>
    </w:rPr>
  </w:style>
  <w:style w:type="character" w:styleId="aff9">
    <w:name w:val="footnote reference"/>
    <w:semiHidden/>
    <w:rPr>
      <w:vertAlign w:val="superscript"/>
    </w:rPr>
  </w:style>
  <w:style w:type="paragraph" w:customStyle="1" w:styleId="affa">
    <w:name w:val="Табл заголовок"/>
    <w:basedOn w:val="a5"/>
    <w:next w:val="a5"/>
    <w:link w:val="affb"/>
    <w:pPr>
      <w:keepNext/>
      <w:spacing w:before="120" w:after="120"/>
      <w:ind w:right="284"/>
    </w:pPr>
    <w:rPr>
      <w:b/>
    </w:rPr>
  </w:style>
  <w:style w:type="paragraph" w:customStyle="1" w:styleId="affc">
    <w:name w:val="Табл текст"/>
    <w:basedOn w:val="a5"/>
    <w:link w:val="affd"/>
    <w:qFormat/>
    <w:rsid w:val="007A33E3"/>
    <w:pPr>
      <w:spacing w:before="20" w:after="20"/>
    </w:pPr>
  </w:style>
  <w:style w:type="paragraph" w:customStyle="1" w:styleId="affe">
    <w:name w:val="Табл титул"/>
    <w:basedOn w:val="affc"/>
    <w:next w:val="affc"/>
    <w:pPr>
      <w:jc w:val="center"/>
    </w:pPr>
  </w:style>
  <w:style w:type="paragraph" w:customStyle="1" w:styleId="1b">
    <w:name w:val="Табл титул1"/>
    <w:basedOn w:val="affe"/>
    <w:semiHidden/>
    <w:rPr>
      <w:sz w:val="20"/>
    </w:rPr>
  </w:style>
  <w:style w:type="paragraph" w:customStyle="1" w:styleId="afff">
    <w:name w:val="Табл число"/>
    <w:basedOn w:val="a5"/>
    <w:qFormat/>
    <w:rsid w:val="00A93659"/>
    <w:pPr>
      <w:spacing w:before="20" w:after="20"/>
      <w:jc w:val="right"/>
    </w:pPr>
  </w:style>
  <w:style w:type="paragraph" w:styleId="afff0">
    <w:name w:val="annotation text"/>
    <w:basedOn w:val="a5"/>
    <w:link w:val="afff1"/>
    <w:uiPriority w:val="99"/>
    <w:semiHidden/>
  </w:style>
  <w:style w:type="paragraph" w:styleId="afff2">
    <w:name w:val="footnote text"/>
    <w:basedOn w:val="a5"/>
    <w:link w:val="afff3"/>
    <w:uiPriority w:val="99"/>
    <w:semiHidden/>
    <w:rPr>
      <w:sz w:val="20"/>
    </w:rPr>
  </w:style>
  <w:style w:type="paragraph" w:customStyle="1" w:styleId="afff4">
    <w:name w:val="Текст факса"/>
    <w:basedOn w:val="a5"/>
    <w:semiHidden/>
    <w:pPr>
      <w:ind w:firstLine="851"/>
    </w:pPr>
    <w:rPr>
      <w:b/>
      <w:spacing w:val="20"/>
    </w:rPr>
  </w:style>
  <w:style w:type="paragraph" w:customStyle="1" w:styleId="afff5">
    <w:name w:val="Титул"/>
    <w:basedOn w:val="a5"/>
    <w:pPr>
      <w:spacing w:before="120" w:after="120"/>
      <w:ind w:left="284" w:right="284"/>
      <w:jc w:val="center"/>
    </w:pPr>
    <w:rPr>
      <w:b/>
      <w:caps/>
      <w:sz w:val="32"/>
    </w:rPr>
  </w:style>
  <w:style w:type="paragraph" w:customStyle="1" w:styleId="1c">
    <w:name w:val="Титул 1"/>
    <w:basedOn w:val="a5"/>
    <w:pPr>
      <w:spacing w:before="120" w:after="120"/>
      <w:ind w:left="284" w:right="284"/>
      <w:jc w:val="center"/>
    </w:pPr>
    <w:rPr>
      <w:b/>
      <w:smallCaps/>
    </w:rPr>
  </w:style>
  <w:style w:type="paragraph" w:customStyle="1" w:styleId="28">
    <w:name w:val="Титул 2"/>
    <w:basedOn w:val="a5"/>
    <w:semiHidden/>
    <w:pPr>
      <w:spacing w:before="120" w:after="120"/>
      <w:ind w:left="284" w:right="284"/>
      <w:jc w:val="center"/>
    </w:pPr>
    <w:rPr>
      <w:b/>
      <w:spacing w:val="20"/>
    </w:rPr>
  </w:style>
  <w:style w:type="paragraph" w:customStyle="1" w:styleId="36">
    <w:name w:val="Титул 3"/>
    <w:basedOn w:val="a5"/>
    <w:semiHidden/>
    <w:pPr>
      <w:jc w:val="center"/>
    </w:pPr>
    <w:rPr>
      <w:b/>
    </w:rPr>
  </w:style>
  <w:style w:type="paragraph" w:customStyle="1" w:styleId="46">
    <w:name w:val="Титул 4"/>
    <w:basedOn w:val="a5"/>
    <w:semiHidden/>
    <w:pPr>
      <w:jc w:val="center"/>
    </w:pPr>
    <w:rPr>
      <w:b/>
      <w:caps/>
      <w:sz w:val="16"/>
    </w:rPr>
  </w:style>
  <w:style w:type="paragraph" w:customStyle="1" w:styleId="56">
    <w:name w:val="Титул5"/>
    <w:basedOn w:val="36"/>
    <w:semiHidden/>
    <w:rPr>
      <w:b w:val="0"/>
    </w:rPr>
  </w:style>
  <w:style w:type="paragraph" w:styleId="29">
    <w:name w:val="index 2"/>
    <w:basedOn w:val="a5"/>
    <w:next w:val="a5"/>
    <w:uiPriority w:val="99"/>
    <w:semiHidden/>
    <w:pPr>
      <w:tabs>
        <w:tab w:val="right" w:leader="dot" w:pos="9072"/>
      </w:tabs>
      <w:ind w:left="396" w:hanging="198"/>
    </w:pPr>
  </w:style>
  <w:style w:type="paragraph" w:styleId="37">
    <w:name w:val="index 3"/>
    <w:basedOn w:val="a5"/>
    <w:next w:val="a5"/>
    <w:uiPriority w:val="99"/>
    <w:semiHidden/>
    <w:pPr>
      <w:tabs>
        <w:tab w:val="right" w:leader="dot" w:pos="9072"/>
      </w:tabs>
      <w:ind w:left="601" w:hanging="198"/>
    </w:pPr>
  </w:style>
  <w:style w:type="paragraph" w:styleId="47">
    <w:name w:val="index 4"/>
    <w:basedOn w:val="a5"/>
    <w:next w:val="a5"/>
    <w:uiPriority w:val="99"/>
    <w:semiHidden/>
    <w:pPr>
      <w:tabs>
        <w:tab w:val="right" w:leader="dot" w:pos="9072"/>
      </w:tabs>
      <w:ind w:left="799" w:hanging="198"/>
    </w:pPr>
  </w:style>
  <w:style w:type="paragraph" w:styleId="57">
    <w:name w:val="index 5"/>
    <w:basedOn w:val="a5"/>
    <w:next w:val="a5"/>
    <w:uiPriority w:val="99"/>
    <w:semiHidden/>
    <w:pPr>
      <w:tabs>
        <w:tab w:val="right" w:leader="dot" w:pos="9072"/>
      </w:tabs>
      <w:ind w:left="997" w:hanging="198"/>
    </w:pPr>
  </w:style>
  <w:style w:type="paragraph" w:styleId="62">
    <w:name w:val="index 6"/>
    <w:basedOn w:val="a5"/>
    <w:next w:val="a5"/>
    <w:uiPriority w:val="99"/>
    <w:semiHidden/>
    <w:pPr>
      <w:tabs>
        <w:tab w:val="right" w:leader="dot" w:pos="9072"/>
      </w:tabs>
      <w:ind w:left="1196" w:hanging="198"/>
    </w:pPr>
  </w:style>
  <w:style w:type="paragraph" w:styleId="72">
    <w:name w:val="index 7"/>
    <w:basedOn w:val="a5"/>
    <w:next w:val="a5"/>
    <w:uiPriority w:val="99"/>
    <w:semiHidden/>
    <w:pPr>
      <w:tabs>
        <w:tab w:val="right" w:leader="dot" w:pos="9072"/>
      </w:tabs>
      <w:ind w:left="1400" w:hanging="198"/>
    </w:pPr>
  </w:style>
  <w:style w:type="paragraph" w:styleId="82">
    <w:name w:val="index 8"/>
    <w:basedOn w:val="a5"/>
    <w:next w:val="a5"/>
    <w:uiPriority w:val="99"/>
    <w:semiHidden/>
    <w:pPr>
      <w:tabs>
        <w:tab w:val="right" w:leader="dot" w:pos="9072"/>
      </w:tabs>
      <w:ind w:left="1598" w:hanging="198"/>
    </w:pPr>
  </w:style>
  <w:style w:type="paragraph" w:styleId="92">
    <w:name w:val="index 9"/>
    <w:basedOn w:val="a5"/>
    <w:next w:val="a5"/>
    <w:uiPriority w:val="99"/>
    <w:semiHidden/>
    <w:pPr>
      <w:tabs>
        <w:tab w:val="right" w:leader="dot" w:pos="9072"/>
      </w:tabs>
      <w:ind w:left="1797" w:hanging="198"/>
    </w:pPr>
  </w:style>
  <w:style w:type="paragraph" w:styleId="afff6">
    <w:name w:val="table of authorities"/>
    <w:basedOn w:val="ad"/>
    <w:next w:val="a5"/>
    <w:uiPriority w:val="99"/>
    <w:semiHidden/>
    <w:pPr>
      <w:tabs>
        <w:tab w:val="clear" w:pos="9072"/>
      </w:tabs>
      <w:ind w:left="561" w:hanging="561"/>
      <w:jc w:val="both"/>
    </w:pPr>
  </w:style>
  <w:style w:type="paragraph" w:customStyle="1" w:styleId="afff7">
    <w:name w:val="Указатель приложений"/>
    <w:basedOn w:val="18"/>
    <w:link w:val="afff8"/>
  </w:style>
  <w:style w:type="paragraph" w:customStyle="1" w:styleId="afff9">
    <w:name w:val="Указатель таблиц"/>
    <w:basedOn w:val="ad"/>
  </w:style>
  <w:style w:type="paragraph" w:customStyle="1" w:styleId="1d">
    <w:name w:val="Заголовок1"/>
    <w:basedOn w:val="a5"/>
    <w:next w:val="a6"/>
    <w:link w:val="afffa"/>
    <w:semiHidden/>
    <w:pPr>
      <w:keepNext/>
      <w:keepLines/>
      <w:pageBreakBefore/>
      <w:suppressAutoHyphens/>
      <w:spacing w:before="120" w:after="120"/>
      <w:ind w:left="284" w:right="284"/>
      <w:jc w:val="center"/>
    </w:pPr>
    <w:rPr>
      <w:b/>
      <w:smallCaps/>
      <w:kern w:val="28"/>
    </w:rPr>
  </w:style>
  <w:style w:type="table" w:styleId="afffb">
    <w:name w:val="Table Grid"/>
    <w:aliases w:val="Текст в таблице,Сетка таблицы777,UDP Grid,Advisian new 5,E&amp;P Style 5,E&amp;P Table Style 4"/>
    <w:basedOn w:val="a8"/>
    <w:uiPriority w:val="39"/>
    <w:rsid w:val="00DB32C5"/>
    <w:pPr>
      <w:spacing w:after="6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4">
    <w:name w:val="Основной текст Знак"/>
    <w:aliases w:val="Основной Знак,текст Знак,Знак Знак,Знак1 Знак,Основной текст Знак Знак Знак Знак1,текст Char Знак,Заг1 Знак,Основной текст Знак Знак Знак Знак Знак,Знак1 Знак Знак Знак Знак Знак Знак,Знак1 Знак Знак Знак1, Знак Знак, Знак1 Знак"/>
    <w:link w:val="a6"/>
    <w:uiPriority w:val="99"/>
    <w:rsid w:val="00202F6F"/>
    <w:rPr>
      <w:sz w:val="24"/>
    </w:rPr>
  </w:style>
  <w:style w:type="paragraph" w:customStyle="1" w:styleId="48">
    <w:name w:val="Знак Знак4"/>
    <w:basedOn w:val="a5"/>
    <w:semiHidden/>
    <w:rsid w:val="00E018FE"/>
    <w:pPr>
      <w:widowControl w:val="0"/>
      <w:adjustRightInd w:val="0"/>
      <w:spacing w:after="160" w:line="240" w:lineRule="exact"/>
      <w:jc w:val="right"/>
    </w:pPr>
    <w:rPr>
      <w:rFonts w:ascii="Arial" w:hAnsi="Arial" w:cs="Arial"/>
      <w:sz w:val="20"/>
      <w:szCs w:val="22"/>
      <w:lang w:val="en-GB" w:eastAsia="en-US"/>
    </w:rPr>
  </w:style>
  <w:style w:type="character" w:customStyle="1" w:styleId="15">
    <w:name w:val="Заголовок Знак1"/>
    <w:link w:val="af3"/>
    <w:locked/>
    <w:rsid w:val="00B25CCF"/>
    <w:rPr>
      <w:rFonts w:ascii="Tahoma" w:hAnsi="Tahoma"/>
      <w:smallCaps/>
      <w:sz w:val="24"/>
    </w:rPr>
  </w:style>
  <w:style w:type="character" w:customStyle="1" w:styleId="BodyTextChar">
    <w:name w:val="Body Text Char"/>
    <w:aliases w:val="Основной Char,текст Char1,Знак Char,Знак1 Char,Основной текст Знак Знак Знак Char,текст Char Char,Заг1 Char,Основной текст Знак Знак Знак Знак Char,Знак1 Знак Знак Знак Знак Знак Char"/>
    <w:semiHidden/>
    <w:locked/>
    <w:rsid w:val="00E018FE"/>
    <w:rPr>
      <w:sz w:val="28"/>
      <w:lang w:val="ru-RU" w:eastAsia="ru-RU"/>
    </w:rPr>
  </w:style>
  <w:style w:type="character" w:customStyle="1" w:styleId="af1">
    <w:name w:val="Верхний колонтитул Знак"/>
    <w:aliases w:val="Верхний колонтитул 1 Знак Знак,Верхний колонтитул 1 Знак2,Колонтитул Знак"/>
    <w:link w:val="af0"/>
    <w:uiPriority w:val="99"/>
    <w:locked/>
    <w:rsid w:val="00E018FE"/>
    <w:rPr>
      <w:sz w:val="16"/>
      <w:lang w:val="ru-RU" w:eastAsia="ru-RU" w:bidi="ar-SA"/>
    </w:rPr>
  </w:style>
  <w:style w:type="character" w:customStyle="1" w:styleId="afd">
    <w:name w:val="Нижний колонтитул Знак"/>
    <w:link w:val="afc"/>
    <w:uiPriority w:val="99"/>
    <w:rsid w:val="00E018FE"/>
    <w:rPr>
      <w:sz w:val="18"/>
      <w:lang w:val="ru-RU" w:eastAsia="ru-RU" w:bidi="ar-SA"/>
    </w:rPr>
  </w:style>
  <w:style w:type="character" w:customStyle="1" w:styleId="12">
    <w:name w:val="Заголовок 1 Знак"/>
    <w:link w:val="10"/>
    <w:uiPriority w:val="9"/>
    <w:locked/>
    <w:rsid w:val="00C4573E"/>
    <w:rPr>
      <w:rFonts w:ascii="Tahoma" w:hAnsi="Tahoma"/>
      <w:smallCaps/>
      <w:kern w:val="28"/>
      <w:sz w:val="24"/>
    </w:rPr>
  </w:style>
  <w:style w:type="character" w:customStyle="1" w:styleId="22">
    <w:name w:val="Заголовок 2 Знак"/>
    <w:link w:val="2"/>
    <w:locked/>
    <w:rsid w:val="008543A0"/>
    <w:rPr>
      <w:rFonts w:ascii="Tahoma" w:hAnsi="Tahoma"/>
      <w:sz w:val="24"/>
    </w:rPr>
  </w:style>
  <w:style w:type="character" w:customStyle="1" w:styleId="30">
    <w:name w:val="Заголовок 3 Знак"/>
    <w:aliases w:val="end Знак1,приложения Знак"/>
    <w:link w:val="3"/>
    <w:locked/>
    <w:rsid w:val="003A71EF"/>
    <w:rPr>
      <w:rFonts w:ascii="Tahoma" w:hAnsi="Tahoma"/>
      <w:sz w:val="24"/>
    </w:rPr>
  </w:style>
  <w:style w:type="character" w:customStyle="1" w:styleId="40">
    <w:name w:val="Заголовок 4 Знак"/>
    <w:link w:val="4"/>
    <w:locked/>
    <w:rsid w:val="003A71EF"/>
    <w:rPr>
      <w:rFonts w:ascii="Tahoma" w:hAnsi="Tahoma"/>
      <w:sz w:val="24"/>
    </w:rPr>
  </w:style>
  <w:style w:type="character" w:customStyle="1" w:styleId="50">
    <w:name w:val="Заголовок 5 Знак"/>
    <w:link w:val="5"/>
    <w:locked/>
    <w:rsid w:val="003A71EF"/>
    <w:rPr>
      <w:rFonts w:ascii="Tahoma" w:hAnsi="Tahoma"/>
      <w:sz w:val="24"/>
    </w:rPr>
  </w:style>
  <w:style w:type="character" w:customStyle="1" w:styleId="60">
    <w:name w:val="Заголовок 6 Знак"/>
    <w:link w:val="6"/>
    <w:locked/>
    <w:rsid w:val="00E018FE"/>
    <w:rPr>
      <w:rFonts w:ascii="Tahoma" w:hAnsi="Tahoma"/>
      <w:sz w:val="24"/>
    </w:rPr>
  </w:style>
  <w:style w:type="character" w:customStyle="1" w:styleId="70">
    <w:name w:val="Заголовок 7 Знак"/>
    <w:link w:val="7"/>
    <w:locked/>
    <w:rsid w:val="00E018FE"/>
    <w:rPr>
      <w:rFonts w:ascii="Tahoma" w:hAnsi="Tahoma"/>
      <w:sz w:val="24"/>
    </w:rPr>
  </w:style>
  <w:style w:type="character" w:customStyle="1" w:styleId="80">
    <w:name w:val="Заголовок 8 Знак"/>
    <w:link w:val="8"/>
    <w:locked/>
    <w:rsid w:val="00E018FE"/>
    <w:rPr>
      <w:rFonts w:ascii="Tahoma" w:hAnsi="Tahoma"/>
      <w:sz w:val="24"/>
    </w:rPr>
  </w:style>
  <w:style w:type="character" w:customStyle="1" w:styleId="90">
    <w:name w:val="Заголовок 9 Знак"/>
    <w:link w:val="9"/>
    <w:locked/>
    <w:rsid w:val="00E018FE"/>
    <w:rPr>
      <w:rFonts w:ascii="Tahoma" w:hAnsi="Tahoma"/>
      <w:sz w:val="24"/>
    </w:rPr>
  </w:style>
  <w:style w:type="character" w:customStyle="1" w:styleId="ab">
    <w:name w:val="Текст макроса Знак"/>
    <w:link w:val="aa"/>
    <w:uiPriority w:val="99"/>
    <w:semiHidden/>
    <w:locked/>
    <w:rsid w:val="00E018FE"/>
    <w:rPr>
      <w:lang w:val="ru-RU" w:eastAsia="ru-RU" w:bidi="ar-SA"/>
    </w:rPr>
  </w:style>
  <w:style w:type="character" w:customStyle="1" w:styleId="ae">
    <w:name w:val="Шапка Знак"/>
    <w:link w:val="ac"/>
    <w:uiPriority w:val="99"/>
    <w:semiHidden/>
    <w:locked/>
    <w:rsid w:val="00E018FE"/>
    <w:rPr>
      <w:b/>
      <w:caps/>
      <w:sz w:val="24"/>
      <w:lang w:val="ru-RU" w:eastAsia="ru-RU" w:bidi="ar-SA"/>
    </w:rPr>
  </w:style>
  <w:style w:type="character" w:customStyle="1" w:styleId="HeaderChar">
    <w:name w:val="Header Char"/>
    <w:semiHidden/>
    <w:locked/>
    <w:rsid w:val="00E018FE"/>
    <w:rPr>
      <w:sz w:val="20"/>
    </w:rPr>
  </w:style>
  <w:style w:type="character" w:customStyle="1" w:styleId="TitleChar">
    <w:name w:val="Title Char"/>
    <w:aliases w:val="Заголовок2 Char"/>
    <w:semiHidden/>
    <w:locked/>
    <w:rsid w:val="00E018FE"/>
    <w:rPr>
      <w:rFonts w:ascii="Cambria" w:hAnsi="Cambria"/>
      <w:b/>
      <w:kern w:val="28"/>
      <w:sz w:val="32"/>
    </w:rPr>
  </w:style>
  <w:style w:type="character" w:customStyle="1" w:styleId="FooterChar">
    <w:name w:val="Footer Char"/>
    <w:semiHidden/>
    <w:locked/>
    <w:rsid w:val="00E018FE"/>
    <w:rPr>
      <w:sz w:val="18"/>
    </w:rPr>
  </w:style>
  <w:style w:type="character" w:customStyle="1" w:styleId="aff1">
    <w:name w:val="Основной текст с отступом Знак"/>
    <w:link w:val="aff0"/>
    <w:uiPriority w:val="99"/>
    <w:semiHidden/>
    <w:locked/>
    <w:rsid w:val="00E018FE"/>
    <w:rPr>
      <w:sz w:val="28"/>
      <w:lang w:val="ru-RU" w:eastAsia="ru-RU" w:bidi="ar-SA"/>
    </w:rPr>
  </w:style>
  <w:style w:type="character" w:customStyle="1" w:styleId="19">
    <w:name w:val="Подзаголовок Знак1"/>
    <w:link w:val="aff2"/>
    <w:locked/>
    <w:rsid w:val="00CF1334"/>
    <w:rPr>
      <w:sz w:val="28"/>
      <w:u w:val="single"/>
    </w:rPr>
  </w:style>
  <w:style w:type="character" w:customStyle="1" w:styleId="afff1">
    <w:name w:val="Текст примечания Знак"/>
    <w:link w:val="afff0"/>
    <w:uiPriority w:val="99"/>
    <w:semiHidden/>
    <w:locked/>
    <w:rsid w:val="00E018FE"/>
    <w:rPr>
      <w:sz w:val="28"/>
      <w:lang w:val="ru-RU" w:eastAsia="ru-RU" w:bidi="ar-SA"/>
    </w:rPr>
  </w:style>
  <w:style w:type="character" w:customStyle="1" w:styleId="afff3">
    <w:name w:val="Текст сноски Знак"/>
    <w:link w:val="afff2"/>
    <w:uiPriority w:val="99"/>
    <w:semiHidden/>
    <w:locked/>
    <w:rsid w:val="00E018FE"/>
    <w:rPr>
      <w:lang w:val="ru-RU" w:eastAsia="ru-RU" w:bidi="ar-SA"/>
    </w:rPr>
  </w:style>
  <w:style w:type="paragraph" w:styleId="2a">
    <w:name w:val="Body Text Indent 2"/>
    <w:basedOn w:val="a5"/>
    <w:link w:val="2b"/>
    <w:uiPriority w:val="99"/>
    <w:semiHidden/>
    <w:rsid w:val="00E018FE"/>
    <w:pPr>
      <w:spacing w:after="120" w:line="480" w:lineRule="auto"/>
      <w:ind w:left="283"/>
    </w:pPr>
  </w:style>
  <w:style w:type="character" w:customStyle="1" w:styleId="2b">
    <w:name w:val="Основной текст с отступом 2 Знак"/>
    <w:link w:val="2a"/>
    <w:uiPriority w:val="99"/>
    <w:semiHidden/>
    <w:locked/>
    <w:rsid w:val="00E018FE"/>
    <w:rPr>
      <w:sz w:val="28"/>
      <w:lang w:val="ru-RU" w:eastAsia="ru-RU" w:bidi="ar-SA"/>
    </w:rPr>
  </w:style>
  <w:style w:type="paragraph" w:styleId="2c">
    <w:name w:val="Body Text 2"/>
    <w:basedOn w:val="a5"/>
    <w:link w:val="2d"/>
    <w:uiPriority w:val="99"/>
    <w:semiHidden/>
    <w:rsid w:val="00E018FE"/>
    <w:pPr>
      <w:tabs>
        <w:tab w:val="left" w:pos="6804"/>
      </w:tabs>
      <w:spacing w:before="60"/>
      <w:jc w:val="left"/>
    </w:pPr>
  </w:style>
  <w:style w:type="character" w:customStyle="1" w:styleId="2d">
    <w:name w:val="Основной текст 2 Знак"/>
    <w:link w:val="2c"/>
    <w:uiPriority w:val="99"/>
    <w:semiHidden/>
    <w:locked/>
    <w:rsid w:val="00E018FE"/>
    <w:rPr>
      <w:sz w:val="28"/>
      <w:lang w:val="ru-RU" w:eastAsia="ru-RU" w:bidi="ar-SA"/>
    </w:rPr>
  </w:style>
  <w:style w:type="paragraph" w:customStyle="1" w:styleId="BodyText21">
    <w:name w:val="Body Text 21"/>
    <w:basedOn w:val="a5"/>
    <w:semiHidden/>
    <w:rsid w:val="00E018FE"/>
    <w:pPr>
      <w:overflowPunct w:val="0"/>
      <w:autoSpaceDE w:val="0"/>
      <w:autoSpaceDN w:val="0"/>
      <w:adjustRightInd w:val="0"/>
      <w:spacing w:after="0"/>
      <w:jc w:val="left"/>
      <w:textAlignment w:val="baseline"/>
    </w:pPr>
  </w:style>
  <w:style w:type="paragraph" w:customStyle="1" w:styleId="afffc">
    <w:name w:val="Основной текст.Основной.текст Знак"/>
    <w:basedOn w:val="a5"/>
    <w:link w:val="afffd"/>
    <w:semiHidden/>
    <w:rsid w:val="00E018FE"/>
  </w:style>
  <w:style w:type="character" w:customStyle="1" w:styleId="afffd">
    <w:name w:val="Основной текст.Основной.текст Знак Знак"/>
    <w:link w:val="afffc"/>
    <w:locked/>
    <w:rsid w:val="00E018FE"/>
    <w:rPr>
      <w:sz w:val="28"/>
      <w:lang w:val="ru-RU" w:eastAsia="ru-RU" w:bidi="ar-SA"/>
    </w:rPr>
  </w:style>
  <w:style w:type="paragraph" w:customStyle="1" w:styleId="afffe">
    <w:name w:val="Основной текст.Основной.текст"/>
    <w:basedOn w:val="a5"/>
    <w:rsid w:val="00E018FE"/>
  </w:style>
  <w:style w:type="character" w:styleId="affff">
    <w:name w:val="Hyperlink"/>
    <w:uiPriority w:val="99"/>
    <w:rsid w:val="00E018FE"/>
    <w:rPr>
      <w:color w:val="0000FF"/>
      <w:u w:val="single"/>
    </w:rPr>
  </w:style>
  <w:style w:type="paragraph" w:styleId="affff0">
    <w:name w:val="Document Map"/>
    <w:basedOn w:val="a5"/>
    <w:link w:val="affff1"/>
    <w:uiPriority w:val="99"/>
    <w:semiHidden/>
    <w:rsid w:val="00E018FE"/>
    <w:pPr>
      <w:shd w:val="clear" w:color="auto" w:fill="000080"/>
    </w:pPr>
    <w:rPr>
      <w:sz w:val="2"/>
    </w:rPr>
  </w:style>
  <w:style w:type="character" w:customStyle="1" w:styleId="affff1">
    <w:name w:val="Схема документа Знак"/>
    <w:link w:val="affff0"/>
    <w:uiPriority w:val="99"/>
    <w:semiHidden/>
    <w:locked/>
    <w:rsid w:val="00E018FE"/>
    <w:rPr>
      <w:sz w:val="2"/>
      <w:lang w:val="ru-RU" w:eastAsia="ru-RU" w:bidi="ar-SA"/>
    </w:rPr>
  </w:style>
  <w:style w:type="paragraph" w:customStyle="1" w:styleId="Char">
    <w:name w:val="Char Знак Знак"/>
    <w:basedOn w:val="a5"/>
    <w:rsid w:val="00E018FE"/>
    <w:pPr>
      <w:widowControl w:val="0"/>
      <w:adjustRightInd w:val="0"/>
      <w:spacing w:after="160" w:line="240" w:lineRule="exact"/>
      <w:jc w:val="right"/>
    </w:pPr>
    <w:rPr>
      <w:rFonts w:ascii="Arial" w:hAnsi="Arial" w:cs="Arial"/>
      <w:sz w:val="20"/>
      <w:szCs w:val="22"/>
      <w:lang w:val="en-GB" w:eastAsia="en-US"/>
    </w:rPr>
  </w:style>
  <w:style w:type="paragraph" w:styleId="affff2">
    <w:name w:val="Balloon Text"/>
    <w:basedOn w:val="a5"/>
    <w:link w:val="affff3"/>
    <w:uiPriority w:val="99"/>
    <w:rsid w:val="00E018FE"/>
    <w:pPr>
      <w:spacing w:after="0"/>
    </w:pPr>
    <w:rPr>
      <w:sz w:val="16"/>
      <w:szCs w:val="16"/>
    </w:rPr>
  </w:style>
  <w:style w:type="character" w:customStyle="1" w:styleId="affff3">
    <w:name w:val="Текст выноски Знак"/>
    <w:link w:val="affff2"/>
    <w:uiPriority w:val="99"/>
    <w:locked/>
    <w:rsid w:val="00E018FE"/>
    <w:rPr>
      <w:rFonts w:ascii="Tahoma" w:hAnsi="Tahoma"/>
      <w:sz w:val="16"/>
      <w:szCs w:val="16"/>
      <w:lang w:val="ru-RU" w:eastAsia="ru-RU" w:bidi="ar-SA"/>
    </w:rPr>
  </w:style>
  <w:style w:type="paragraph" w:styleId="38">
    <w:name w:val="Body Text Indent 3"/>
    <w:basedOn w:val="a5"/>
    <w:link w:val="39"/>
    <w:uiPriority w:val="99"/>
    <w:semiHidden/>
    <w:rsid w:val="00E018FE"/>
    <w:pPr>
      <w:spacing w:after="0"/>
      <w:ind w:firstLine="709"/>
      <w:jc w:val="center"/>
    </w:pPr>
    <w:rPr>
      <w:i/>
      <w:iCs/>
      <w:szCs w:val="24"/>
    </w:rPr>
  </w:style>
  <w:style w:type="character" w:customStyle="1" w:styleId="39">
    <w:name w:val="Основной текст с отступом 3 Знак"/>
    <w:link w:val="38"/>
    <w:uiPriority w:val="99"/>
    <w:locked/>
    <w:rsid w:val="00E018FE"/>
    <w:rPr>
      <w:i/>
      <w:iCs/>
      <w:sz w:val="24"/>
      <w:szCs w:val="24"/>
      <w:lang w:val="ru-RU" w:eastAsia="ru-RU" w:bidi="ar-SA"/>
    </w:rPr>
  </w:style>
  <w:style w:type="paragraph" w:customStyle="1" w:styleId="120">
    <w:name w:val="Таб 12"/>
    <w:basedOn w:val="a5"/>
    <w:next w:val="a5"/>
    <w:semiHidden/>
    <w:rsid w:val="00E018FE"/>
    <w:pPr>
      <w:spacing w:before="60"/>
      <w:jc w:val="center"/>
    </w:pPr>
    <w:rPr>
      <w:szCs w:val="24"/>
    </w:rPr>
  </w:style>
  <w:style w:type="paragraph" w:styleId="3a">
    <w:name w:val="Body Text 3"/>
    <w:basedOn w:val="a5"/>
    <w:link w:val="3b"/>
    <w:semiHidden/>
    <w:rsid w:val="00E018FE"/>
    <w:pPr>
      <w:spacing w:before="60"/>
      <w:ind w:right="57"/>
    </w:pPr>
    <w:rPr>
      <w:szCs w:val="24"/>
    </w:rPr>
  </w:style>
  <w:style w:type="character" w:customStyle="1" w:styleId="3b">
    <w:name w:val="Основной текст 3 Знак"/>
    <w:link w:val="3a"/>
    <w:locked/>
    <w:rsid w:val="00E018FE"/>
    <w:rPr>
      <w:sz w:val="24"/>
      <w:szCs w:val="24"/>
      <w:lang w:val="ru-RU" w:eastAsia="ru-RU" w:bidi="ar-SA"/>
    </w:rPr>
  </w:style>
  <w:style w:type="paragraph" w:customStyle="1" w:styleId="Oaenooaena">
    <w:name w:val="Oaeno oaena"/>
    <w:basedOn w:val="a5"/>
    <w:semiHidden/>
    <w:rsid w:val="00E018FE"/>
    <w:pPr>
      <w:widowControl w:val="0"/>
      <w:ind w:firstLine="851"/>
    </w:pPr>
    <w:rPr>
      <w:b/>
      <w:spacing w:val="20"/>
    </w:rPr>
  </w:style>
  <w:style w:type="paragraph" w:styleId="affff4">
    <w:name w:val="Body Text First Indent"/>
    <w:basedOn w:val="a6"/>
    <w:link w:val="affff5"/>
    <w:uiPriority w:val="99"/>
    <w:semiHidden/>
    <w:rsid w:val="00E018FE"/>
    <w:pPr>
      <w:spacing w:after="120"/>
      <w:ind w:firstLine="210"/>
      <w:jc w:val="left"/>
    </w:pPr>
    <w:rPr>
      <w:szCs w:val="24"/>
    </w:rPr>
  </w:style>
  <w:style w:type="character" w:customStyle="1" w:styleId="affff5">
    <w:name w:val="Красная строка Знак"/>
    <w:link w:val="affff4"/>
    <w:uiPriority w:val="99"/>
    <w:locked/>
    <w:rsid w:val="00E018FE"/>
    <w:rPr>
      <w:sz w:val="24"/>
      <w:szCs w:val="24"/>
      <w:lang w:val="ru-RU" w:eastAsia="ru-RU" w:bidi="ar-SA"/>
    </w:rPr>
  </w:style>
  <w:style w:type="paragraph" w:customStyle="1" w:styleId="ConsNormal">
    <w:name w:val="ConsNormal"/>
    <w:semiHidden/>
    <w:rsid w:val="00E018FE"/>
    <w:pPr>
      <w:widowControl w:val="0"/>
      <w:autoSpaceDE w:val="0"/>
      <w:autoSpaceDN w:val="0"/>
      <w:adjustRightInd w:val="0"/>
      <w:ind w:firstLine="720"/>
    </w:pPr>
  </w:style>
  <w:style w:type="paragraph" w:customStyle="1" w:styleId="StyleArial11ptBoldJustifiedBefore12ptAfter6pt">
    <w:name w:val="Style Arial 11 pt Bold Justified Before:  12 pt After:  6 pt"/>
    <w:basedOn w:val="a5"/>
    <w:semiHidden/>
    <w:rsid w:val="00E018FE"/>
    <w:pPr>
      <w:spacing w:before="240" w:after="120"/>
      <w:ind w:left="835"/>
    </w:pPr>
    <w:rPr>
      <w:rFonts w:ascii="Arial Bold" w:hAnsi="Arial Bold" w:cs="Arial Bold"/>
      <w:b/>
      <w:bCs/>
      <w:caps/>
      <w:sz w:val="22"/>
      <w:szCs w:val="22"/>
      <w:lang w:val="en-US" w:eastAsia="en-GB"/>
    </w:rPr>
  </w:style>
  <w:style w:type="character" w:customStyle="1" w:styleId="1e">
    <w:name w:val="Слабая ссылка1"/>
    <w:semiHidden/>
    <w:rsid w:val="00E018FE"/>
    <w:rPr>
      <w:smallCaps/>
      <w:color w:val="C0504D"/>
      <w:u w:val="single"/>
    </w:rPr>
  </w:style>
  <w:style w:type="paragraph" w:customStyle="1" w:styleId="49">
    <w:name w:val="Основной текст 4"/>
    <w:basedOn w:val="a6"/>
    <w:link w:val="4a"/>
    <w:semiHidden/>
    <w:rsid w:val="00E018FE"/>
    <w:pPr>
      <w:spacing w:after="240"/>
      <w:ind w:left="1077" w:firstLine="0"/>
    </w:pPr>
    <w:rPr>
      <w:rFonts w:ascii="Verdana" w:eastAsia="SimSun" w:hAnsi="Verdana"/>
      <w:szCs w:val="24"/>
      <w:lang w:val="en-GB" w:eastAsia="zh-CN"/>
    </w:rPr>
  </w:style>
  <w:style w:type="character" w:customStyle="1" w:styleId="4a">
    <w:name w:val="Основной текст 4 Знак"/>
    <w:link w:val="49"/>
    <w:locked/>
    <w:rsid w:val="00E018FE"/>
    <w:rPr>
      <w:rFonts w:ascii="Verdana" w:eastAsia="SimSun" w:hAnsi="Verdana"/>
      <w:sz w:val="24"/>
      <w:szCs w:val="24"/>
      <w:lang w:val="en-GB" w:eastAsia="zh-CN" w:bidi="ar-SA"/>
    </w:rPr>
  </w:style>
  <w:style w:type="character" w:styleId="affff6">
    <w:name w:val="Strong"/>
    <w:rsid w:val="00E018FE"/>
    <w:rPr>
      <w:b/>
    </w:rPr>
  </w:style>
  <w:style w:type="paragraph" w:customStyle="1" w:styleId="1f">
    <w:name w:val="Абзац списка1"/>
    <w:basedOn w:val="a5"/>
    <w:rsid w:val="00E018FE"/>
    <w:pPr>
      <w:spacing w:after="0"/>
      <w:ind w:left="708"/>
      <w:jc w:val="left"/>
    </w:pPr>
    <w:rPr>
      <w:rFonts w:eastAsia="SimSun"/>
      <w:szCs w:val="24"/>
      <w:lang w:val="en-GB" w:eastAsia="zh-CN"/>
    </w:rPr>
  </w:style>
  <w:style w:type="paragraph" w:styleId="affff7">
    <w:name w:val="Normal (Web)"/>
    <w:basedOn w:val="a5"/>
    <w:uiPriority w:val="99"/>
    <w:semiHidden/>
    <w:rsid w:val="00E018FE"/>
    <w:pPr>
      <w:spacing w:before="100" w:beforeAutospacing="1" w:after="100" w:afterAutospacing="1"/>
      <w:ind w:firstLine="258"/>
      <w:jc w:val="left"/>
    </w:pPr>
    <w:rPr>
      <w:color w:val="122B62"/>
      <w:szCs w:val="24"/>
    </w:rPr>
  </w:style>
  <w:style w:type="character" w:customStyle="1" w:styleId="FontStyle60">
    <w:name w:val="Font Style60"/>
    <w:semiHidden/>
    <w:rsid w:val="00E018FE"/>
    <w:rPr>
      <w:rFonts w:ascii="Times New Roman" w:hAnsi="Times New Roman"/>
      <w:sz w:val="18"/>
    </w:rPr>
  </w:style>
  <w:style w:type="paragraph" w:customStyle="1" w:styleId="Style1">
    <w:name w:val="Style1"/>
    <w:basedOn w:val="a5"/>
    <w:semiHidden/>
    <w:rsid w:val="00E018FE"/>
    <w:pPr>
      <w:widowControl w:val="0"/>
      <w:autoSpaceDE w:val="0"/>
      <w:autoSpaceDN w:val="0"/>
      <w:adjustRightInd w:val="0"/>
      <w:spacing w:after="0" w:line="206" w:lineRule="exact"/>
    </w:pPr>
    <w:rPr>
      <w:szCs w:val="24"/>
    </w:rPr>
  </w:style>
  <w:style w:type="character" w:styleId="affff8">
    <w:name w:val="FollowedHyperlink"/>
    <w:uiPriority w:val="99"/>
    <w:rsid w:val="00E018FE"/>
    <w:rPr>
      <w:color w:val="800080"/>
      <w:u w:val="single"/>
    </w:rPr>
  </w:style>
  <w:style w:type="character" w:customStyle="1" w:styleId="affd">
    <w:name w:val="Табл текст Знак"/>
    <w:link w:val="affc"/>
    <w:locked/>
    <w:rsid w:val="007A33E3"/>
    <w:rPr>
      <w:sz w:val="24"/>
    </w:rPr>
  </w:style>
  <w:style w:type="character" w:customStyle="1" w:styleId="3c">
    <w:name w:val="Знак3 Знак"/>
    <w:aliases w:val="Заголовок 2 Знак Знак Знак"/>
    <w:semiHidden/>
    <w:rsid w:val="00E018FE"/>
    <w:rPr>
      <w:b/>
      <w:sz w:val="28"/>
      <w:lang w:val="ru-RU" w:eastAsia="ru-RU" w:bidi="ar-SA"/>
    </w:rPr>
  </w:style>
  <w:style w:type="character" w:customStyle="1" w:styleId="1f0">
    <w:name w:val="Знак Знак1"/>
    <w:semiHidden/>
    <w:rsid w:val="00E018FE"/>
    <w:rPr>
      <w:rFonts w:ascii="Tahoma" w:hAnsi="Tahoma" w:cs="Tahoma"/>
      <w:sz w:val="16"/>
      <w:szCs w:val="16"/>
    </w:rPr>
  </w:style>
  <w:style w:type="character" w:customStyle="1" w:styleId="2e">
    <w:name w:val="Знак Знак2"/>
    <w:semiHidden/>
    <w:rsid w:val="00E018FE"/>
    <w:rPr>
      <w:sz w:val="28"/>
      <w:u w:val="single"/>
    </w:rPr>
  </w:style>
  <w:style w:type="paragraph" w:customStyle="1" w:styleId="1f1">
    <w:name w:val="Стиль1"/>
    <w:basedOn w:val="a6"/>
    <w:link w:val="1f2"/>
    <w:semiHidden/>
    <w:qFormat/>
    <w:rsid w:val="00E018FE"/>
    <w:pPr>
      <w:spacing w:before="60" w:after="0"/>
      <w:ind w:firstLine="737"/>
    </w:pPr>
  </w:style>
  <w:style w:type="character" w:customStyle="1" w:styleId="1f2">
    <w:name w:val="Стиль1 Знак"/>
    <w:link w:val="1f1"/>
    <w:rsid w:val="00E018FE"/>
    <w:rPr>
      <w:sz w:val="28"/>
      <w:lang w:val="ru-RU" w:eastAsia="ru-RU" w:bidi="ar-SA"/>
    </w:rPr>
  </w:style>
  <w:style w:type="paragraph" w:customStyle="1" w:styleId="affff9">
    <w:name w:val="Табл титул Знак Знак"/>
    <w:basedOn w:val="affc"/>
    <w:link w:val="affffa"/>
    <w:semiHidden/>
    <w:rsid w:val="00E018FE"/>
    <w:pPr>
      <w:spacing w:before="60"/>
      <w:jc w:val="center"/>
    </w:pPr>
  </w:style>
  <w:style w:type="paragraph" w:customStyle="1" w:styleId="affffb">
    <w:name w:val="Табл число Знак"/>
    <w:basedOn w:val="a5"/>
    <w:link w:val="affffc"/>
    <w:semiHidden/>
    <w:rsid w:val="00E018FE"/>
    <w:pPr>
      <w:spacing w:before="60" w:after="0"/>
      <w:jc w:val="right"/>
    </w:pPr>
  </w:style>
  <w:style w:type="character" w:customStyle="1" w:styleId="affffd">
    <w:name w:val="Основной текст.Основной.текст Знак Знак Знак"/>
    <w:semiHidden/>
    <w:locked/>
    <w:rsid w:val="00E018FE"/>
    <w:rPr>
      <w:sz w:val="28"/>
      <w:lang w:val="ru-RU" w:eastAsia="ru-RU" w:bidi="ar-SA"/>
    </w:rPr>
  </w:style>
  <w:style w:type="paragraph" w:customStyle="1" w:styleId="1f3">
    <w:name w:val="Знак1 Знак Знак Знак"/>
    <w:basedOn w:val="a5"/>
    <w:semiHidden/>
    <w:rsid w:val="00E018FE"/>
    <w:pPr>
      <w:spacing w:after="0"/>
      <w:jc w:val="left"/>
    </w:pPr>
    <w:rPr>
      <w:rFonts w:ascii="Verdana" w:hAnsi="Verdana" w:cs="Verdana"/>
      <w:sz w:val="20"/>
      <w:lang w:val="en-US" w:eastAsia="en-US"/>
    </w:rPr>
  </w:style>
  <w:style w:type="character" w:customStyle="1" w:styleId="afb">
    <w:name w:val="Название объекта Знак"/>
    <w:aliases w:val="Рисунки Знак,Подпись рисунка Знак,Table Caption Знак,Char Знак,Название объекта Знак1 Знак,Название объекта Знак Знак Знак,Название объектаТаблица Знак,таблица№ Знак,Название объекта+12.5 Знак1,Название объекта+12.5 Знак Знак"/>
    <w:link w:val="afa"/>
    <w:locked/>
    <w:rsid w:val="00031B0A"/>
    <w:rPr>
      <w:rFonts w:ascii="Tahoma" w:hAnsi="Tahoma"/>
      <w:sz w:val="24"/>
    </w:rPr>
  </w:style>
  <w:style w:type="character" w:customStyle="1" w:styleId="affffc">
    <w:name w:val="Табл число Знак Знак"/>
    <w:link w:val="affffb"/>
    <w:locked/>
    <w:rsid w:val="00E018FE"/>
    <w:rPr>
      <w:sz w:val="28"/>
      <w:lang w:val="ru-RU" w:eastAsia="ru-RU" w:bidi="ar-SA"/>
    </w:rPr>
  </w:style>
  <w:style w:type="character" w:customStyle="1" w:styleId="affffa">
    <w:name w:val="Табл титул Знак Знак Знак"/>
    <w:link w:val="affff9"/>
    <w:locked/>
    <w:rsid w:val="00E018FE"/>
    <w:rPr>
      <w:sz w:val="28"/>
      <w:lang w:val="ru-RU" w:eastAsia="ru-RU" w:bidi="ar-SA"/>
    </w:rPr>
  </w:style>
  <w:style w:type="numbering" w:customStyle="1" w:styleId="21">
    <w:name w:val="Стиль2"/>
    <w:semiHidden/>
    <w:rsid w:val="00E018FE"/>
    <w:pPr>
      <w:numPr>
        <w:numId w:val="4"/>
      </w:numPr>
    </w:pPr>
  </w:style>
  <w:style w:type="paragraph" w:customStyle="1" w:styleId="affffe">
    <w:name w:val="Таблица по центру"/>
    <w:basedOn w:val="a5"/>
    <w:semiHidden/>
    <w:rsid w:val="00E018FE"/>
    <w:pPr>
      <w:spacing w:after="0"/>
      <w:jc w:val="center"/>
    </w:pPr>
  </w:style>
  <w:style w:type="character" w:customStyle="1" w:styleId="310">
    <w:name w:val="Знак3 Знак Знак1"/>
    <w:semiHidden/>
    <w:locked/>
    <w:rsid w:val="00E018FE"/>
    <w:rPr>
      <w:b/>
      <w:sz w:val="28"/>
      <w:lang w:val="ru-RU" w:eastAsia="ru-RU" w:bidi="ar-SA"/>
    </w:rPr>
  </w:style>
  <w:style w:type="character" w:customStyle="1" w:styleId="3d">
    <w:name w:val="Заголовок 3 Знак Знак"/>
    <w:aliases w:val="end Знак Знак"/>
    <w:semiHidden/>
    <w:locked/>
    <w:rsid w:val="00E018FE"/>
    <w:rPr>
      <w:sz w:val="28"/>
      <w:lang w:val="ru-RU" w:eastAsia="ru-RU" w:bidi="ar-SA"/>
    </w:rPr>
  </w:style>
  <w:style w:type="character" w:customStyle="1" w:styleId="4b">
    <w:name w:val="Заголовок 4 Знак Знак Знак Знак"/>
    <w:locked/>
    <w:rsid w:val="00E018FE"/>
    <w:rPr>
      <w:sz w:val="28"/>
      <w:lang w:val="ru-RU" w:eastAsia="ru-RU" w:bidi="ar-SA"/>
    </w:rPr>
  </w:style>
  <w:style w:type="character" w:customStyle="1" w:styleId="121">
    <w:name w:val="Знак Знак12"/>
    <w:semiHidden/>
    <w:locked/>
    <w:rsid w:val="00E018FE"/>
    <w:rPr>
      <w:sz w:val="28"/>
      <w:lang w:val="ru-RU" w:eastAsia="ru-RU" w:bidi="ar-SA"/>
    </w:rPr>
  </w:style>
  <w:style w:type="character" w:customStyle="1" w:styleId="110">
    <w:name w:val="Знак Знак11"/>
    <w:semiHidden/>
    <w:locked/>
    <w:rsid w:val="00E018FE"/>
    <w:rPr>
      <w:sz w:val="28"/>
      <w:lang w:val="ru-RU" w:eastAsia="ru-RU" w:bidi="ar-SA"/>
    </w:rPr>
  </w:style>
  <w:style w:type="character" w:customStyle="1" w:styleId="100">
    <w:name w:val="Знак Знак10"/>
    <w:semiHidden/>
    <w:locked/>
    <w:rsid w:val="00E018FE"/>
    <w:rPr>
      <w:sz w:val="28"/>
      <w:lang w:val="ru-RU" w:eastAsia="ru-RU" w:bidi="ar-SA"/>
    </w:rPr>
  </w:style>
  <w:style w:type="character" w:customStyle="1" w:styleId="93">
    <w:name w:val="Знак Знак9"/>
    <w:semiHidden/>
    <w:locked/>
    <w:rsid w:val="00E018FE"/>
    <w:rPr>
      <w:sz w:val="28"/>
      <w:lang w:val="ru-RU" w:eastAsia="ru-RU" w:bidi="ar-SA"/>
    </w:rPr>
  </w:style>
  <w:style w:type="character" w:customStyle="1" w:styleId="83">
    <w:name w:val="Знак Знак8"/>
    <w:semiHidden/>
    <w:locked/>
    <w:rsid w:val="00E018FE"/>
    <w:rPr>
      <w:sz w:val="28"/>
      <w:lang w:val="ru-RU" w:eastAsia="ru-RU" w:bidi="ar-SA"/>
    </w:rPr>
  </w:style>
  <w:style w:type="character" w:customStyle="1" w:styleId="63">
    <w:name w:val="Знак Знак6"/>
    <w:semiHidden/>
    <w:locked/>
    <w:rsid w:val="00E018FE"/>
    <w:rPr>
      <w:sz w:val="18"/>
      <w:lang w:val="ru-RU" w:eastAsia="ru-RU" w:bidi="ar-SA"/>
    </w:rPr>
  </w:style>
  <w:style w:type="character" w:customStyle="1" w:styleId="73">
    <w:name w:val="Знак Знак7"/>
    <w:semiHidden/>
    <w:locked/>
    <w:rsid w:val="00E018FE"/>
    <w:rPr>
      <w:b/>
      <w:caps/>
      <w:sz w:val="24"/>
      <w:lang w:val="ru-RU" w:eastAsia="ru-RU" w:bidi="ar-SA"/>
    </w:rPr>
  </w:style>
  <w:style w:type="paragraph" w:customStyle="1" w:styleId="afffff">
    <w:name w:val="абзац отчета"/>
    <w:basedOn w:val="a5"/>
    <w:link w:val="afffff0"/>
    <w:semiHidden/>
    <w:rsid w:val="00E018FE"/>
    <w:pPr>
      <w:spacing w:after="0" w:line="312" w:lineRule="auto"/>
      <w:ind w:firstLine="709"/>
    </w:pPr>
    <w:rPr>
      <w:szCs w:val="24"/>
    </w:rPr>
  </w:style>
  <w:style w:type="character" w:customStyle="1" w:styleId="afffff0">
    <w:name w:val="абзац отчета Знак"/>
    <w:link w:val="afffff"/>
    <w:locked/>
    <w:rsid w:val="00E018FE"/>
    <w:rPr>
      <w:sz w:val="24"/>
      <w:szCs w:val="24"/>
      <w:lang w:val="ru-RU" w:eastAsia="ru-RU" w:bidi="ar-SA"/>
    </w:rPr>
  </w:style>
  <w:style w:type="character" w:customStyle="1" w:styleId="1f4">
    <w:name w:val="Основной текст.Основной.текст Знак Знак1"/>
    <w:semiHidden/>
    <w:rsid w:val="00E018FE"/>
    <w:rPr>
      <w:rFonts w:cs="Times New Roman"/>
      <w:sz w:val="28"/>
      <w:lang w:val="ru-RU" w:eastAsia="ru-RU" w:bidi="ar-SA"/>
    </w:rPr>
  </w:style>
  <w:style w:type="paragraph" w:customStyle="1" w:styleId="font5">
    <w:name w:val="font5"/>
    <w:basedOn w:val="a5"/>
    <w:rsid w:val="00E018FE"/>
    <w:pPr>
      <w:spacing w:before="100" w:beforeAutospacing="1" w:after="100" w:afterAutospacing="1"/>
      <w:jc w:val="left"/>
    </w:pPr>
    <w:rPr>
      <w:rFonts w:ascii="Arial" w:hAnsi="Arial" w:cs="Arial"/>
      <w:b/>
      <w:bCs/>
      <w:sz w:val="20"/>
    </w:rPr>
  </w:style>
  <w:style w:type="paragraph" w:customStyle="1" w:styleId="font6">
    <w:name w:val="font6"/>
    <w:basedOn w:val="a5"/>
    <w:rsid w:val="00E018FE"/>
    <w:pPr>
      <w:spacing w:before="100" w:beforeAutospacing="1" w:after="100" w:afterAutospacing="1"/>
      <w:jc w:val="left"/>
    </w:pPr>
    <w:rPr>
      <w:rFonts w:ascii="Arial" w:hAnsi="Arial"/>
      <w:b/>
      <w:bCs/>
      <w:sz w:val="20"/>
    </w:rPr>
  </w:style>
  <w:style w:type="paragraph" w:customStyle="1" w:styleId="font7">
    <w:name w:val="font7"/>
    <w:basedOn w:val="a5"/>
    <w:rsid w:val="00E018FE"/>
    <w:pPr>
      <w:spacing w:before="100" w:beforeAutospacing="1" w:after="100" w:afterAutospacing="1"/>
      <w:jc w:val="left"/>
    </w:pPr>
    <w:rPr>
      <w:rFonts w:ascii="Arial" w:hAnsi="Arial"/>
      <w:b/>
      <w:bCs/>
      <w:sz w:val="20"/>
    </w:rPr>
  </w:style>
  <w:style w:type="paragraph" w:customStyle="1" w:styleId="xl24">
    <w:name w:val="xl24"/>
    <w:basedOn w:val="a5"/>
    <w:semiHidden/>
    <w:rsid w:val="00E018FE"/>
    <w:pPr>
      <w:pBdr>
        <w:top w:val="single" w:sz="4" w:space="0" w:color="auto"/>
        <w:left w:val="single" w:sz="4" w:space="0" w:color="auto"/>
        <w:bottom w:val="single" w:sz="4" w:space="0" w:color="auto"/>
        <w:right w:val="single" w:sz="4" w:space="0" w:color="auto"/>
      </w:pBdr>
      <w:spacing w:before="100" w:beforeAutospacing="1" w:after="100" w:afterAutospacing="1"/>
      <w:jc w:val="center"/>
    </w:pPr>
    <w:rPr>
      <w:szCs w:val="24"/>
    </w:rPr>
  </w:style>
  <w:style w:type="paragraph" w:customStyle="1" w:styleId="xl25">
    <w:name w:val="xl25"/>
    <w:basedOn w:val="a5"/>
    <w:semiHidden/>
    <w:rsid w:val="00E018FE"/>
    <w:pPr>
      <w:pBdr>
        <w:top w:val="single" w:sz="4" w:space="0" w:color="auto"/>
        <w:left w:val="single" w:sz="4" w:space="0" w:color="auto"/>
        <w:bottom w:val="single" w:sz="4" w:space="0" w:color="auto"/>
        <w:right w:val="single" w:sz="8" w:space="0" w:color="auto"/>
      </w:pBdr>
      <w:spacing w:before="100" w:beforeAutospacing="1" w:after="100" w:afterAutospacing="1"/>
      <w:jc w:val="center"/>
    </w:pPr>
    <w:rPr>
      <w:rFonts w:ascii="Arial" w:hAnsi="Arial"/>
      <w:color w:val="000000"/>
      <w:szCs w:val="24"/>
    </w:rPr>
  </w:style>
  <w:style w:type="paragraph" w:customStyle="1" w:styleId="xl26">
    <w:name w:val="xl26"/>
    <w:basedOn w:val="a5"/>
    <w:semiHidden/>
    <w:rsid w:val="00E018FE"/>
    <w:pPr>
      <w:pBdr>
        <w:top w:val="single" w:sz="8" w:space="0" w:color="auto"/>
        <w:bottom w:val="single" w:sz="8" w:space="0" w:color="auto"/>
      </w:pBdr>
      <w:spacing w:before="100" w:beforeAutospacing="1" w:after="100" w:afterAutospacing="1"/>
      <w:jc w:val="center"/>
    </w:pPr>
    <w:rPr>
      <w:rFonts w:ascii="Arial" w:hAnsi="Arial"/>
      <w:b/>
      <w:bCs/>
      <w:szCs w:val="24"/>
    </w:rPr>
  </w:style>
  <w:style w:type="paragraph" w:customStyle="1" w:styleId="xl27">
    <w:name w:val="xl27"/>
    <w:basedOn w:val="a5"/>
    <w:semiHidden/>
    <w:rsid w:val="00E018FE"/>
    <w:pPr>
      <w:pBdr>
        <w:top w:val="single" w:sz="8" w:space="0" w:color="auto"/>
        <w:left w:val="single" w:sz="8" w:space="0" w:color="auto"/>
        <w:right w:val="single" w:sz="8" w:space="0" w:color="auto"/>
      </w:pBdr>
      <w:spacing w:before="100" w:beforeAutospacing="1" w:after="100" w:afterAutospacing="1"/>
      <w:jc w:val="center"/>
      <w:textAlignment w:val="center"/>
    </w:pPr>
    <w:rPr>
      <w:rFonts w:ascii="Arial" w:hAnsi="Arial"/>
      <w:b/>
      <w:bCs/>
      <w:color w:val="000000"/>
      <w:szCs w:val="24"/>
    </w:rPr>
  </w:style>
  <w:style w:type="paragraph" w:customStyle="1" w:styleId="xl28">
    <w:name w:val="xl28"/>
    <w:basedOn w:val="a5"/>
    <w:semiHidden/>
    <w:rsid w:val="00E018FE"/>
    <w:pPr>
      <w:pBdr>
        <w:left w:val="single" w:sz="8" w:space="0" w:color="auto"/>
        <w:bottom w:val="single" w:sz="8" w:space="0" w:color="auto"/>
        <w:right w:val="single" w:sz="8" w:space="0" w:color="auto"/>
      </w:pBdr>
      <w:spacing w:before="100" w:beforeAutospacing="1" w:after="100" w:afterAutospacing="1"/>
      <w:jc w:val="center"/>
      <w:textAlignment w:val="center"/>
    </w:pPr>
    <w:rPr>
      <w:rFonts w:ascii="Arial" w:hAnsi="Arial"/>
      <w:b/>
      <w:bCs/>
      <w:color w:val="000000"/>
      <w:szCs w:val="24"/>
    </w:rPr>
  </w:style>
  <w:style w:type="paragraph" w:customStyle="1" w:styleId="xl29">
    <w:name w:val="xl29"/>
    <w:basedOn w:val="a5"/>
    <w:semiHidden/>
    <w:rsid w:val="00E018FE"/>
    <w:pPr>
      <w:pBdr>
        <w:left w:val="single" w:sz="8" w:space="0" w:color="auto"/>
        <w:right w:val="single" w:sz="8" w:space="0" w:color="auto"/>
      </w:pBdr>
      <w:spacing w:before="100" w:beforeAutospacing="1" w:after="100" w:afterAutospacing="1"/>
      <w:jc w:val="center"/>
      <w:textAlignment w:val="center"/>
    </w:pPr>
    <w:rPr>
      <w:rFonts w:ascii="Arial" w:hAnsi="Arial"/>
      <w:b/>
      <w:bCs/>
      <w:color w:val="000000"/>
      <w:szCs w:val="24"/>
    </w:rPr>
  </w:style>
  <w:style w:type="paragraph" w:customStyle="1" w:styleId="xl30">
    <w:name w:val="xl30"/>
    <w:basedOn w:val="a5"/>
    <w:semiHidden/>
    <w:rsid w:val="00E018FE"/>
    <w:pPr>
      <w:pBdr>
        <w:top w:val="single" w:sz="8" w:space="0" w:color="auto"/>
        <w:left w:val="single" w:sz="8" w:space="0" w:color="auto"/>
        <w:right w:val="single" w:sz="8" w:space="0" w:color="auto"/>
      </w:pBdr>
      <w:spacing w:before="100" w:beforeAutospacing="1" w:after="100" w:afterAutospacing="1"/>
      <w:jc w:val="center"/>
      <w:textAlignment w:val="center"/>
    </w:pPr>
    <w:rPr>
      <w:rFonts w:ascii="Arial" w:hAnsi="Arial"/>
      <w:b/>
      <w:bCs/>
      <w:szCs w:val="24"/>
    </w:rPr>
  </w:style>
  <w:style w:type="paragraph" w:customStyle="1" w:styleId="xl31">
    <w:name w:val="xl31"/>
    <w:basedOn w:val="a5"/>
    <w:semiHidden/>
    <w:rsid w:val="00E018FE"/>
    <w:pPr>
      <w:pBdr>
        <w:left w:val="single" w:sz="8" w:space="0" w:color="auto"/>
        <w:right w:val="single" w:sz="8" w:space="0" w:color="auto"/>
      </w:pBdr>
      <w:spacing w:before="100" w:beforeAutospacing="1" w:after="100" w:afterAutospacing="1"/>
      <w:jc w:val="center"/>
      <w:textAlignment w:val="center"/>
    </w:pPr>
    <w:rPr>
      <w:rFonts w:ascii="Arial" w:hAnsi="Arial"/>
      <w:b/>
      <w:bCs/>
      <w:szCs w:val="24"/>
    </w:rPr>
  </w:style>
  <w:style w:type="paragraph" w:customStyle="1" w:styleId="xl32">
    <w:name w:val="xl32"/>
    <w:basedOn w:val="a5"/>
    <w:semiHidden/>
    <w:rsid w:val="00E018FE"/>
    <w:pPr>
      <w:pBdr>
        <w:left w:val="single" w:sz="8" w:space="0" w:color="auto"/>
        <w:right w:val="single" w:sz="8" w:space="0" w:color="auto"/>
      </w:pBdr>
      <w:spacing w:before="100" w:beforeAutospacing="1" w:after="100" w:afterAutospacing="1"/>
      <w:jc w:val="center"/>
      <w:textAlignment w:val="center"/>
    </w:pPr>
    <w:rPr>
      <w:rFonts w:ascii="Arial" w:hAnsi="Arial"/>
      <w:b/>
      <w:bCs/>
      <w:color w:val="000000"/>
      <w:szCs w:val="24"/>
    </w:rPr>
  </w:style>
  <w:style w:type="paragraph" w:customStyle="1" w:styleId="xl33">
    <w:name w:val="xl33"/>
    <w:basedOn w:val="a5"/>
    <w:semiHidden/>
    <w:rsid w:val="00E018FE"/>
    <w:pPr>
      <w:pBdr>
        <w:left w:val="single" w:sz="8" w:space="0" w:color="auto"/>
        <w:bottom w:val="single" w:sz="8" w:space="0" w:color="auto"/>
        <w:right w:val="single" w:sz="8" w:space="0" w:color="auto"/>
      </w:pBdr>
      <w:spacing w:before="100" w:beforeAutospacing="1" w:after="100" w:afterAutospacing="1"/>
      <w:jc w:val="center"/>
      <w:textAlignment w:val="center"/>
    </w:pPr>
    <w:rPr>
      <w:rFonts w:ascii="Arial" w:hAnsi="Arial"/>
      <w:b/>
      <w:bCs/>
      <w:color w:val="000000"/>
      <w:szCs w:val="24"/>
    </w:rPr>
  </w:style>
  <w:style w:type="paragraph" w:customStyle="1" w:styleId="xl34">
    <w:name w:val="xl34"/>
    <w:basedOn w:val="a5"/>
    <w:semiHidden/>
    <w:rsid w:val="00E018FE"/>
    <w:pPr>
      <w:pBdr>
        <w:top w:val="single" w:sz="8" w:space="0" w:color="auto"/>
        <w:left w:val="single" w:sz="8" w:space="0" w:color="auto"/>
        <w:right w:val="single" w:sz="8" w:space="0" w:color="auto"/>
      </w:pBdr>
      <w:spacing w:before="100" w:beforeAutospacing="1" w:after="100" w:afterAutospacing="1"/>
      <w:jc w:val="center"/>
      <w:textAlignment w:val="center"/>
    </w:pPr>
    <w:rPr>
      <w:rFonts w:ascii="Arial" w:hAnsi="Arial"/>
      <w:b/>
      <w:bCs/>
      <w:szCs w:val="24"/>
    </w:rPr>
  </w:style>
  <w:style w:type="paragraph" w:customStyle="1" w:styleId="xl35">
    <w:name w:val="xl35"/>
    <w:basedOn w:val="a5"/>
    <w:semiHidden/>
    <w:rsid w:val="00E018FE"/>
    <w:pPr>
      <w:pBdr>
        <w:left w:val="single" w:sz="8" w:space="0" w:color="auto"/>
        <w:right w:val="single" w:sz="8" w:space="0" w:color="auto"/>
      </w:pBdr>
      <w:spacing w:before="100" w:beforeAutospacing="1" w:after="100" w:afterAutospacing="1"/>
      <w:jc w:val="center"/>
      <w:textAlignment w:val="center"/>
    </w:pPr>
    <w:rPr>
      <w:rFonts w:ascii="Arial" w:hAnsi="Arial"/>
      <w:b/>
      <w:bCs/>
      <w:szCs w:val="24"/>
    </w:rPr>
  </w:style>
  <w:style w:type="paragraph" w:customStyle="1" w:styleId="xl36">
    <w:name w:val="xl36"/>
    <w:basedOn w:val="a5"/>
    <w:semiHidden/>
    <w:rsid w:val="00E018FE"/>
    <w:pPr>
      <w:pBdr>
        <w:top w:val="single" w:sz="8" w:space="0" w:color="auto"/>
        <w:left w:val="single" w:sz="8" w:space="0" w:color="auto"/>
        <w:right w:val="single" w:sz="4" w:space="0" w:color="auto"/>
      </w:pBdr>
      <w:spacing w:before="100" w:beforeAutospacing="1" w:after="100" w:afterAutospacing="1"/>
      <w:jc w:val="center"/>
    </w:pPr>
    <w:rPr>
      <w:rFonts w:ascii="Arial" w:hAnsi="Arial"/>
      <w:b/>
      <w:bCs/>
      <w:szCs w:val="24"/>
    </w:rPr>
  </w:style>
  <w:style w:type="paragraph" w:customStyle="1" w:styleId="xl37">
    <w:name w:val="xl37"/>
    <w:basedOn w:val="a5"/>
    <w:semiHidden/>
    <w:rsid w:val="00E018FE"/>
    <w:pPr>
      <w:pBdr>
        <w:top w:val="single" w:sz="8" w:space="0" w:color="auto"/>
        <w:left w:val="single" w:sz="4" w:space="0" w:color="auto"/>
        <w:right w:val="single" w:sz="8" w:space="0" w:color="auto"/>
      </w:pBdr>
      <w:spacing w:before="100" w:beforeAutospacing="1" w:after="100" w:afterAutospacing="1"/>
      <w:jc w:val="center"/>
    </w:pPr>
    <w:rPr>
      <w:rFonts w:ascii="Arial" w:hAnsi="Arial"/>
      <w:b/>
      <w:bCs/>
      <w:szCs w:val="24"/>
    </w:rPr>
  </w:style>
  <w:style w:type="paragraph" w:customStyle="1" w:styleId="xl38">
    <w:name w:val="xl38"/>
    <w:basedOn w:val="a5"/>
    <w:semiHidden/>
    <w:rsid w:val="00E018FE"/>
    <w:pPr>
      <w:pBdr>
        <w:left w:val="single" w:sz="8" w:space="0" w:color="auto"/>
        <w:bottom w:val="single" w:sz="8" w:space="0" w:color="auto"/>
        <w:right w:val="single" w:sz="8" w:space="0" w:color="auto"/>
      </w:pBdr>
      <w:spacing w:before="100" w:beforeAutospacing="1" w:after="100" w:afterAutospacing="1"/>
      <w:jc w:val="center"/>
      <w:textAlignment w:val="center"/>
    </w:pPr>
    <w:rPr>
      <w:rFonts w:ascii="Arial" w:hAnsi="Arial"/>
      <w:b/>
      <w:bCs/>
      <w:szCs w:val="24"/>
    </w:rPr>
  </w:style>
  <w:style w:type="paragraph" w:customStyle="1" w:styleId="xl39">
    <w:name w:val="xl39"/>
    <w:basedOn w:val="a5"/>
    <w:semiHidden/>
    <w:rsid w:val="00E018FE"/>
    <w:pPr>
      <w:pBdr>
        <w:top w:val="single" w:sz="4" w:space="0" w:color="auto"/>
        <w:left w:val="single" w:sz="8" w:space="0" w:color="auto"/>
        <w:bottom w:val="single" w:sz="4" w:space="0" w:color="auto"/>
        <w:right w:val="single" w:sz="8" w:space="0" w:color="auto"/>
      </w:pBdr>
      <w:spacing w:before="100" w:beforeAutospacing="1" w:after="100" w:afterAutospacing="1"/>
      <w:jc w:val="center"/>
    </w:pPr>
    <w:rPr>
      <w:b/>
      <w:bCs/>
      <w:szCs w:val="24"/>
    </w:rPr>
  </w:style>
  <w:style w:type="paragraph" w:customStyle="1" w:styleId="xl40">
    <w:name w:val="xl40"/>
    <w:basedOn w:val="a5"/>
    <w:semiHidden/>
    <w:rsid w:val="00E018FE"/>
    <w:pPr>
      <w:pBdr>
        <w:top w:val="single" w:sz="4" w:space="0" w:color="auto"/>
        <w:left w:val="single" w:sz="8" w:space="0" w:color="auto"/>
        <w:bottom w:val="single" w:sz="4" w:space="0" w:color="auto"/>
        <w:right w:val="single" w:sz="8" w:space="0" w:color="auto"/>
      </w:pBdr>
      <w:spacing w:before="100" w:beforeAutospacing="1" w:after="100" w:afterAutospacing="1"/>
      <w:jc w:val="center"/>
    </w:pPr>
    <w:rPr>
      <w:szCs w:val="24"/>
    </w:rPr>
  </w:style>
  <w:style w:type="paragraph" w:customStyle="1" w:styleId="xl41">
    <w:name w:val="xl41"/>
    <w:basedOn w:val="a5"/>
    <w:semiHidden/>
    <w:rsid w:val="00E018FE"/>
    <w:pPr>
      <w:pBdr>
        <w:top w:val="single" w:sz="8" w:space="0" w:color="auto"/>
        <w:left w:val="single" w:sz="4" w:space="0" w:color="auto"/>
      </w:pBdr>
      <w:spacing w:before="100" w:beforeAutospacing="1" w:after="100" w:afterAutospacing="1"/>
      <w:jc w:val="center"/>
    </w:pPr>
    <w:rPr>
      <w:rFonts w:ascii="Arial" w:hAnsi="Arial"/>
      <w:b/>
      <w:bCs/>
      <w:szCs w:val="24"/>
    </w:rPr>
  </w:style>
  <w:style w:type="paragraph" w:customStyle="1" w:styleId="xl42">
    <w:name w:val="xl42"/>
    <w:basedOn w:val="a5"/>
    <w:semiHidden/>
    <w:rsid w:val="00E018FE"/>
    <w:pPr>
      <w:pBdr>
        <w:top w:val="single" w:sz="8" w:space="0" w:color="auto"/>
        <w:left w:val="single" w:sz="8" w:space="0" w:color="auto"/>
        <w:bottom w:val="single" w:sz="4" w:space="0" w:color="auto"/>
        <w:right w:val="single" w:sz="8" w:space="0" w:color="auto"/>
      </w:pBdr>
      <w:spacing w:before="100" w:beforeAutospacing="1" w:after="100" w:afterAutospacing="1"/>
      <w:jc w:val="center"/>
    </w:pPr>
    <w:rPr>
      <w:b/>
      <w:bCs/>
      <w:szCs w:val="24"/>
    </w:rPr>
  </w:style>
  <w:style w:type="paragraph" w:customStyle="1" w:styleId="xl43">
    <w:name w:val="xl43"/>
    <w:basedOn w:val="a5"/>
    <w:semiHidden/>
    <w:rsid w:val="00E018FE"/>
    <w:pPr>
      <w:pBdr>
        <w:top w:val="single" w:sz="8" w:space="0" w:color="auto"/>
        <w:left w:val="single" w:sz="8" w:space="0" w:color="auto"/>
        <w:bottom w:val="single" w:sz="4" w:space="0" w:color="auto"/>
        <w:right w:val="single" w:sz="8" w:space="0" w:color="auto"/>
      </w:pBdr>
      <w:spacing w:before="100" w:beforeAutospacing="1" w:after="100" w:afterAutospacing="1"/>
      <w:jc w:val="center"/>
    </w:pPr>
    <w:rPr>
      <w:szCs w:val="24"/>
    </w:rPr>
  </w:style>
  <w:style w:type="paragraph" w:customStyle="1" w:styleId="xl44">
    <w:name w:val="xl44"/>
    <w:basedOn w:val="a5"/>
    <w:semiHidden/>
    <w:rsid w:val="00E018FE"/>
    <w:pPr>
      <w:pBdr>
        <w:top w:val="single" w:sz="8" w:space="0" w:color="auto"/>
        <w:left w:val="single" w:sz="8" w:space="0" w:color="auto"/>
        <w:bottom w:val="single" w:sz="4" w:space="0" w:color="auto"/>
        <w:right w:val="single" w:sz="8" w:space="0" w:color="auto"/>
      </w:pBdr>
      <w:spacing w:before="100" w:beforeAutospacing="1" w:after="100" w:afterAutospacing="1"/>
      <w:jc w:val="center"/>
    </w:pPr>
    <w:rPr>
      <w:rFonts w:ascii="Arial" w:hAnsi="Arial"/>
      <w:szCs w:val="24"/>
    </w:rPr>
  </w:style>
  <w:style w:type="paragraph" w:customStyle="1" w:styleId="xl45">
    <w:name w:val="xl45"/>
    <w:basedOn w:val="a5"/>
    <w:semiHidden/>
    <w:rsid w:val="00E018FE"/>
    <w:pPr>
      <w:pBdr>
        <w:left w:val="single" w:sz="4" w:space="0" w:color="auto"/>
        <w:bottom w:val="single" w:sz="4" w:space="0" w:color="auto"/>
        <w:right w:val="single" w:sz="8" w:space="0" w:color="auto"/>
      </w:pBdr>
      <w:spacing w:before="100" w:beforeAutospacing="1" w:after="100" w:afterAutospacing="1"/>
      <w:jc w:val="center"/>
    </w:pPr>
    <w:rPr>
      <w:rFonts w:ascii="Arial" w:hAnsi="Arial"/>
      <w:color w:val="000000"/>
      <w:szCs w:val="24"/>
    </w:rPr>
  </w:style>
  <w:style w:type="paragraph" w:customStyle="1" w:styleId="xl46">
    <w:name w:val="xl46"/>
    <w:basedOn w:val="a5"/>
    <w:semiHidden/>
    <w:rsid w:val="00E018FE"/>
    <w:pPr>
      <w:pBdr>
        <w:left w:val="single" w:sz="8" w:space="0" w:color="auto"/>
        <w:bottom w:val="single" w:sz="4" w:space="0" w:color="auto"/>
        <w:right w:val="single" w:sz="4" w:space="0" w:color="auto"/>
      </w:pBdr>
      <w:spacing w:before="100" w:beforeAutospacing="1" w:after="100" w:afterAutospacing="1"/>
      <w:jc w:val="center"/>
    </w:pPr>
    <w:rPr>
      <w:rFonts w:ascii="Arial" w:hAnsi="Arial"/>
      <w:szCs w:val="24"/>
    </w:rPr>
  </w:style>
  <w:style w:type="paragraph" w:customStyle="1" w:styleId="xl47">
    <w:name w:val="xl47"/>
    <w:basedOn w:val="a5"/>
    <w:semiHidden/>
    <w:rsid w:val="00E018FE"/>
    <w:pPr>
      <w:pBdr>
        <w:left w:val="single" w:sz="4" w:space="0" w:color="auto"/>
        <w:bottom w:val="single" w:sz="4" w:space="0" w:color="auto"/>
        <w:right w:val="single" w:sz="4" w:space="0" w:color="auto"/>
      </w:pBdr>
      <w:spacing w:before="100" w:beforeAutospacing="1" w:after="100" w:afterAutospacing="1"/>
      <w:jc w:val="center"/>
    </w:pPr>
    <w:rPr>
      <w:rFonts w:ascii="Arial" w:hAnsi="Arial"/>
      <w:szCs w:val="24"/>
    </w:rPr>
  </w:style>
  <w:style w:type="paragraph" w:customStyle="1" w:styleId="xl48">
    <w:name w:val="xl48"/>
    <w:basedOn w:val="a5"/>
    <w:semiHidden/>
    <w:rsid w:val="00E018FE"/>
    <w:pPr>
      <w:pBdr>
        <w:left w:val="single" w:sz="4" w:space="0" w:color="auto"/>
        <w:bottom w:val="single" w:sz="4" w:space="0" w:color="auto"/>
      </w:pBdr>
      <w:spacing w:before="100" w:beforeAutospacing="1" w:after="100" w:afterAutospacing="1"/>
      <w:jc w:val="center"/>
    </w:pPr>
    <w:rPr>
      <w:rFonts w:ascii="Arial" w:hAnsi="Arial"/>
      <w:szCs w:val="24"/>
    </w:rPr>
  </w:style>
  <w:style w:type="paragraph" w:customStyle="1" w:styleId="xl49">
    <w:name w:val="xl49"/>
    <w:basedOn w:val="a5"/>
    <w:semiHidden/>
    <w:rsid w:val="00E018FE"/>
    <w:pPr>
      <w:pBdr>
        <w:top w:val="single" w:sz="4" w:space="0" w:color="auto"/>
        <w:left w:val="single" w:sz="8" w:space="0" w:color="auto"/>
        <w:bottom w:val="single" w:sz="4" w:space="0" w:color="auto"/>
        <w:right w:val="single" w:sz="4" w:space="0" w:color="auto"/>
      </w:pBdr>
      <w:spacing w:before="100" w:beforeAutospacing="1" w:after="100" w:afterAutospacing="1"/>
      <w:jc w:val="left"/>
    </w:pPr>
    <w:rPr>
      <w:szCs w:val="24"/>
    </w:rPr>
  </w:style>
  <w:style w:type="paragraph" w:customStyle="1" w:styleId="xl50">
    <w:name w:val="xl50"/>
    <w:basedOn w:val="a5"/>
    <w:semiHidden/>
    <w:rsid w:val="00E018FE"/>
    <w:pPr>
      <w:pBdr>
        <w:top w:val="single" w:sz="8" w:space="0" w:color="auto"/>
        <w:right w:val="single" w:sz="8" w:space="0" w:color="auto"/>
      </w:pBdr>
      <w:spacing w:before="100" w:beforeAutospacing="1" w:after="100" w:afterAutospacing="1"/>
      <w:jc w:val="center"/>
    </w:pPr>
    <w:rPr>
      <w:rFonts w:ascii="Arial" w:hAnsi="Arial"/>
      <w:b/>
      <w:bCs/>
      <w:szCs w:val="24"/>
    </w:rPr>
  </w:style>
  <w:style w:type="paragraph" w:customStyle="1" w:styleId="xl51">
    <w:name w:val="xl51"/>
    <w:basedOn w:val="a5"/>
    <w:semiHidden/>
    <w:rsid w:val="00E018FE"/>
    <w:pPr>
      <w:pBdr>
        <w:left w:val="single" w:sz="4" w:space="0" w:color="auto"/>
        <w:bottom w:val="single" w:sz="4" w:space="0" w:color="auto"/>
        <w:right w:val="single" w:sz="8" w:space="0" w:color="auto"/>
      </w:pBdr>
      <w:spacing w:before="100" w:beforeAutospacing="1" w:after="100" w:afterAutospacing="1"/>
      <w:jc w:val="center"/>
    </w:pPr>
    <w:rPr>
      <w:rFonts w:ascii="Arial" w:hAnsi="Arial"/>
      <w:szCs w:val="24"/>
    </w:rPr>
  </w:style>
  <w:style w:type="paragraph" w:customStyle="1" w:styleId="xl52">
    <w:name w:val="xl52"/>
    <w:basedOn w:val="a5"/>
    <w:semiHidden/>
    <w:rsid w:val="00E018FE"/>
    <w:pPr>
      <w:pBdr>
        <w:top w:val="single" w:sz="8" w:space="0" w:color="auto"/>
        <w:left w:val="single" w:sz="8" w:space="0" w:color="auto"/>
        <w:bottom w:val="single" w:sz="4" w:space="0" w:color="auto"/>
        <w:right w:val="single" w:sz="4" w:space="0" w:color="auto"/>
      </w:pBdr>
      <w:spacing w:before="100" w:beforeAutospacing="1" w:after="100" w:afterAutospacing="1"/>
      <w:jc w:val="left"/>
    </w:pPr>
    <w:rPr>
      <w:szCs w:val="24"/>
    </w:rPr>
  </w:style>
  <w:style w:type="paragraph" w:customStyle="1" w:styleId="xl53">
    <w:name w:val="xl53"/>
    <w:basedOn w:val="a5"/>
    <w:semiHidden/>
    <w:rsid w:val="00E018FE"/>
    <w:pPr>
      <w:pBdr>
        <w:top w:val="single" w:sz="8" w:space="0" w:color="auto"/>
        <w:left w:val="single" w:sz="4" w:space="0" w:color="auto"/>
        <w:bottom w:val="single" w:sz="4" w:space="0" w:color="auto"/>
        <w:right w:val="single" w:sz="8" w:space="0" w:color="auto"/>
      </w:pBdr>
      <w:spacing w:before="100" w:beforeAutospacing="1" w:after="100" w:afterAutospacing="1"/>
      <w:jc w:val="left"/>
    </w:pPr>
    <w:rPr>
      <w:szCs w:val="24"/>
    </w:rPr>
  </w:style>
  <w:style w:type="paragraph" w:customStyle="1" w:styleId="xl54">
    <w:name w:val="xl54"/>
    <w:basedOn w:val="a5"/>
    <w:semiHidden/>
    <w:rsid w:val="00E018FE"/>
    <w:pPr>
      <w:pBdr>
        <w:top w:val="single" w:sz="8" w:space="0" w:color="auto"/>
        <w:left w:val="single" w:sz="4" w:space="0" w:color="auto"/>
        <w:bottom w:val="single" w:sz="4" w:space="0" w:color="auto"/>
        <w:right w:val="single" w:sz="4" w:space="0" w:color="auto"/>
      </w:pBdr>
      <w:spacing w:before="100" w:beforeAutospacing="1" w:after="100" w:afterAutospacing="1"/>
      <w:jc w:val="left"/>
    </w:pPr>
    <w:rPr>
      <w:szCs w:val="24"/>
    </w:rPr>
  </w:style>
  <w:style w:type="paragraph" w:customStyle="1" w:styleId="xl55">
    <w:name w:val="xl55"/>
    <w:basedOn w:val="a5"/>
    <w:semiHidden/>
    <w:rsid w:val="00E018FE"/>
    <w:pPr>
      <w:pBdr>
        <w:top w:val="single" w:sz="4" w:space="0" w:color="auto"/>
        <w:left w:val="single" w:sz="8" w:space="0" w:color="auto"/>
        <w:bottom w:val="single" w:sz="4" w:space="0" w:color="auto"/>
        <w:right w:val="single" w:sz="8" w:space="0" w:color="auto"/>
      </w:pBdr>
      <w:spacing w:before="100" w:beforeAutospacing="1" w:after="100" w:afterAutospacing="1"/>
      <w:jc w:val="center"/>
    </w:pPr>
    <w:rPr>
      <w:rFonts w:ascii="Arial" w:hAnsi="Arial"/>
      <w:szCs w:val="24"/>
    </w:rPr>
  </w:style>
  <w:style w:type="paragraph" w:customStyle="1" w:styleId="xl56">
    <w:name w:val="xl56"/>
    <w:basedOn w:val="a5"/>
    <w:semiHidden/>
    <w:rsid w:val="00E018FE"/>
    <w:pPr>
      <w:pBdr>
        <w:top w:val="single" w:sz="4" w:space="0" w:color="auto"/>
        <w:left w:val="single" w:sz="8" w:space="0" w:color="auto"/>
        <w:bottom w:val="single" w:sz="4" w:space="0" w:color="auto"/>
        <w:right w:val="single" w:sz="4" w:space="0" w:color="auto"/>
      </w:pBdr>
      <w:spacing w:before="100" w:beforeAutospacing="1" w:after="100" w:afterAutospacing="1"/>
      <w:jc w:val="center"/>
    </w:pPr>
    <w:rPr>
      <w:rFonts w:ascii="Arial" w:hAnsi="Arial"/>
      <w:szCs w:val="24"/>
    </w:rPr>
  </w:style>
  <w:style w:type="paragraph" w:customStyle="1" w:styleId="xl57">
    <w:name w:val="xl57"/>
    <w:basedOn w:val="a5"/>
    <w:semiHidden/>
    <w:rsid w:val="00E018FE"/>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ascii="Arial" w:hAnsi="Arial"/>
      <w:szCs w:val="24"/>
    </w:rPr>
  </w:style>
  <w:style w:type="paragraph" w:customStyle="1" w:styleId="xl58">
    <w:name w:val="xl58"/>
    <w:basedOn w:val="a5"/>
    <w:semiHidden/>
    <w:rsid w:val="00E018FE"/>
    <w:pPr>
      <w:pBdr>
        <w:top w:val="single" w:sz="4" w:space="0" w:color="auto"/>
        <w:left w:val="single" w:sz="4" w:space="0" w:color="auto"/>
        <w:bottom w:val="single" w:sz="4" w:space="0" w:color="auto"/>
      </w:pBdr>
      <w:spacing w:before="100" w:beforeAutospacing="1" w:after="100" w:afterAutospacing="1"/>
      <w:jc w:val="center"/>
    </w:pPr>
    <w:rPr>
      <w:rFonts w:ascii="Arial" w:hAnsi="Arial"/>
      <w:szCs w:val="24"/>
    </w:rPr>
  </w:style>
  <w:style w:type="paragraph" w:customStyle="1" w:styleId="xl59">
    <w:name w:val="xl59"/>
    <w:basedOn w:val="a5"/>
    <w:semiHidden/>
    <w:rsid w:val="00E018FE"/>
    <w:pPr>
      <w:pBdr>
        <w:top w:val="single" w:sz="4" w:space="0" w:color="auto"/>
        <w:left w:val="single" w:sz="4" w:space="0" w:color="auto"/>
        <w:bottom w:val="single" w:sz="4" w:space="0" w:color="auto"/>
        <w:right w:val="single" w:sz="8" w:space="0" w:color="auto"/>
      </w:pBdr>
      <w:spacing w:before="100" w:beforeAutospacing="1" w:after="100" w:afterAutospacing="1"/>
      <w:jc w:val="center"/>
    </w:pPr>
    <w:rPr>
      <w:rFonts w:ascii="Arial" w:hAnsi="Arial"/>
      <w:szCs w:val="24"/>
    </w:rPr>
  </w:style>
  <w:style w:type="paragraph" w:customStyle="1" w:styleId="xl60">
    <w:name w:val="xl60"/>
    <w:basedOn w:val="a5"/>
    <w:semiHidden/>
    <w:rsid w:val="00E018FE"/>
    <w:pPr>
      <w:pBdr>
        <w:top w:val="single" w:sz="4" w:space="0" w:color="auto"/>
        <w:left w:val="single" w:sz="8" w:space="0" w:color="auto"/>
        <w:bottom w:val="single" w:sz="4" w:space="0" w:color="auto"/>
        <w:right w:val="single" w:sz="4" w:space="0" w:color="auto"/>
      </w:pBdr>
      <w:spacing w:before="100" w:beforeAutospacing="1" w:after="100" w:afterAutospacing="1"/>
      <w:jc w:val="left"/>
    </w:pPr>
    <w:rPr>
      <w:szCs w:val="24"/>
    </w:rPr>
  </w:style>
  <w:style w:type="paragraph" w:customStyle="1" w:styleId="xl61">
    <w:name w:val="xl61"/>
    <w:basedOn w:val="a5"/>
    <w:semiHidden/>
    <w:rsid w:val="00E018FE"/>
    <w:pPr>
      <w:pBdr>
        <w:top w:val="single" w:sz="4" w:space="0" w:color="auto"/>
        <w:left w:val="single" w:sz="4" w:space="0" w:color="auto"/>
        <w:bottom w:val="single" w:sz="4" w:space="0" w:color="auto"/>
        <w:right w:val="single" w:sz="8" w:space="0" w:color="auto"/>
      </w:pBdr>
      <w:spacing w:before="100" w:beforeAutospacing="1" w:after="100" w:afterAutospacing="1"/>
      <w:jc w:val="left"/>
    </w:pPr>
    <w:rPr>
      <w:szCs w:val="24"/>
    </w:rPr>
  </w:style>
  <w:style w:type="paragraph" w:customStyle="1" w:styleId="xl62">
    <w:name w:val="xl62"/>
    <w:basedOn w:val="a5"/>
    <w:semiHidden/>
    <w:rsid w:val="00E018FE"/>
    <w:pPr>
      <w:pBdr>
        <w:top w:val="single" w:sz="4" w:space="0" w:color="auto"/>
        <w:left w:val="single" w:sz="4" w:space="0" w:color="auto"/>
        <w:bottom w:val="single" w:sz="4" w:space="0" w:color="auto"/>
        <w:right w:val="single" w:sz="4" w:space="0" w:color="auto"/>
      </w:pBdr>
      <w:spacing w:before="100" w:beforeAutospacing="1" w:after="100" w:afterAutospacing="1"/>
      <w:jc w:val="left"/>
    </w:pPr>
    <w:rPr>
      <w:szCs w:val="24"/>
    </w:rPr>
  </w:style>
  <w:style w:type="paragraph" w:customStyle="1" w:styleId="xl63">
    <w:name w:val="xl63"/>
    <w:basedOn w:val="a5"/>
    <w:rsid w:val="00E018FE"/>
    <w:pPr>
      <w:pBdr>
        <w:top w:val="single" w:sz="4" w:space="0" w:color="auto"/>
        <w:left w:val="single" w:sz="8" w:space="0" w:color="auto"/>
        <w:bottom w:val="single" w:sz="4" w:space="0" w:color="auto"/>
      </w:pBdr>
      <w:spacing w:before="100" w:beforeAutospacing="1" w:after="100" w:afterAutospacing="1"/>
      <w:jc w:val="left"/>
    </w:pPr>
    <w:rPr>
      <w:szCs w:val="24"/>
    </w:rPr>
  </w:style>
  <w:style w:type="paragraph" w:customStyle="1" w:styleId="xl64">
    <w:name w:val="xl64"/>
    <w:basedOn w:val="a5"/>
    <w:rsid w:val="00E018FE"/>
    <w:pPr>
      <w:pBdr>
        <w:top w:val="single" w:sz="4" w:space="0" w:color="auto"/>
        <w:left w:val="single" w:sz="8" w:space="0" w:color="auto"/>
        <w:bottom w:val="single" w:sz="4" w:space="0" w:color="auto"/>
        <w:right w:val="single" w:sz="8" w:space="0" w:color="auto"/>
      </w:pBdr>
      <w:spacing w:before="100" w:beforeAutospacing="1" w:after="100" w:afterAutospacing="1"/>
      <w:jc w:val="center"/>
    </w:pPr>
    <w:rPr>
      <w:szCs w:val="24"/>
    </w:rPr>
  </w:style>
  <w:style w:type="paragraph" w:customStyle="1" w:styleId="xl65">
    <w:name w:val="xl65"/>
    <w:basedOn w:val="a5"/>
    <w:rsid w:val="00E018FE"/>
    <w:pPr>
      <w:pBdr>
        <w:top w:val="single" w:sz="4" w:space="0" w:color="auto"/>
        <w:left w:val="single" w:sz="4" w:space="0" w:color="auto"/>
        <w:bottom w:val="single" w:sz="4" w:space="0" w:color="auto"/>
        <w:right w:val="single" w:sz="8" w:space="0" w:color="auto"/>
      </w:pBdr>
      <w:spacing w:before="100" w:beforeAutospacing="1" w:after="100" w:afterAutospacing="1"/>
      <w:jc w:val="center"/>
    </w:pPr>
    <w:rPr>
      <w:szCs w:val="24"/>
    </w:rPr>
  </w:style>
  <w:style w:type="paragraph" w:customStyle="1" w:styleId="xl66">
    <w:name w:val="xl66"/>
    <w:basedOn w:val="a5"/>
    <w:rsid w:val="00E018FE"/>
    <w:pPr>
      <w:pBdr>
        <w:top w:val="single" w:sz="4" w:space="0" w:color="auto"/>
        <w:left w:val="single" w:sz="8" w:space="0" w:color="auto"/>
        <w:bottom w:val="single" w:sz="4" w:space="0" w:color="auto"/>
        <w:right w:val="single" w:sz="4" w:space="0" w:color="auto"/>
      </w:pBdr>
      <w:spacing w:before="100" w:beforeAutospacing="1" w:after="100" w:afterAutospacing="1"/>
      <w:jc w:val="center"/>
    </w:pPr>
    <w:rPr>
      <w:szCs w:val="24"/>
    </w:rPr>
  </w:style>
  <w:style w:type="paragraph" w:customStyle="1" w:styleId="xl67">
    <w:name w:val="xl67"/>
    <w:basedOn w:val="a5"/>
    <w:rsid w:val="00E018FE"/>
    <w:pPr>
      <w:pBdr>
        <w:top w:val="single" w:sz="4" w:space="0" w:color="auto"/>
        <w:left w:val="single" w:sz="4" w:space="0" w:color="auto"/>
        <w:bottom w:val="single" w:sz="4" w:space="0" w:color="auto"/>
      </w:pBdr>
      <w:spacing w:before="100" w:beforeAutospacing="1" w:after="100" w:afterAutospacing="1"/>
      <w:jc w:val="center"/>
    </w:pPr>
    <w:rPr>
      <w:szCs w:val="24"/>
    </w:rPr>
  </w:style>
  <w:style w:type="paragraph" w:customStyle="1" w:styleId="xl68">
    <w:name w:val="xl68"/>
    <w:basedOn w:val="a5"/>
    <w:rsid w:val="00E018FE"/>
    <w:pPr>
      <w:pBdr>
        <w:top w:val="single" w:sz="4" w:space="0" w:color="auto"/>
        <w:left w:val="single" w:sz="8" w:space="0" w:color="auto"/>
        <w:bottom w:val="single" w:sz="4" w:space="0" w:color="auto"/>
      </w:pBdr>
      <w:spacing w:before="100" w:beforeAutospacing="1" w:after="100" w:afterAutospacing="1"/>
      <w:jc w:val="left"/>
    </w:pPr>
    <w:rPr>
      <w:szCs w:val="24"/>
    </w:rPr>
  </w:style>
  <w:style w:type="paragraph" w:customStyle="1" w:styleId="xl69">
    <w:name w:val="xl69"/>
    <w:basedOn w:val="a5"/>
    <w:rsid w:val="00E018FE"/>
    <w:pPr>
      <w:pBdr>
        <w:top w:val="single" w:sz="4" w:space="0" w:color="auto"/>
        <w:left w:val="single" w:sz="4" w:space="0" w:color="auto"/>
        <w:bottom w:val="single" w:sz="4" w:space="0" w:color="auto"/>
        <w:right w:val="single" w:sz="8" w:space="0" w:color="auto"/>
      </w:pBdr>
      <w:spacing w:before="100" w:beforeAutospacing="1" w:after="100" w:afterAutospacing="1"/>
      <w:jc w:val="left"/>
    </w:pPr>
    <w:rPr>
      <w:szCs w:val="24"/>
    </w:rPr>
  </w:style>
  <w:style w:type="paragraph" w:customStyle="1" w:styleId="xl70">
    <w:name w:val="xl70"/>
    <w:basedOn w:val="a5"/>
    <w:rsid w:val="00E018FE"/>
    <w:pPr>
      <w:pBdr>
        <w:top w:val="single" w:sz="4" w:space="0" w:color="auto"/>
        <w:left w:val="single" w:sz="8" w:space="0" w:color="auto"/>
        <w:bottom w:val="single" w:sz="4" w:space="0" w:color="auto"/>
        <w:right w:val="single" w:sz="4" w:space="0" w:color="auto"/>
      </w:pBdr>
      <w:spacing w:before="100" w:beforeAutospacing="1" w:after="100" w:afterAutospacing="1"/>
      <w:jc w:val="left"/>
    </w:pPr>
    <w:rPr>
      <w:szCs w:val="24"/>
    </w:rPr>
  </w:style>
  <w:style w:type="paragraph" w:customStyle="1" w:styleId="xl71">
    <w:name w:val="xl71"/>
    <w:basedOn w:val="a5"/>
    <w:rsid w:val="00E018FE"/>
    <w:pPr>
      <w:pBdr>
        <w:top w:val="single" w:sz="4" w:space="0" w:color="auto"/>
        <w:bottom w:val="single" w:sz="4" w:space="0" w:color="auto"/>
        <w:right w:val="single" w:sz="4" w:space="0" w:color="auto"/>
      </w:pBdr>
      <w:spacing w:before="100" w:beforeAutospacing="1" w:after="100" w:afterAutospacing="1"/>
      <w:jc w:val="left"/>
    </w:pPr>
    <w:rPr>
      <w:szCs w:val="24"/>
    </w:rPr>
  </w:style>
  <w:style w:type="paragraph" w:customStyle="1" w:styleId="xl72">
    <w:name w:val="xl72"/>
    <w:basedOn w:val="a5"/>
    <w:rsid w:val="00E018FE"/>
    <w:pPr>
      <w:pBdr>
        <w:top w:val="single" w:sz="4" w:space="0" w:color="auto"/>
        <w:bottom w:val="single" w:sz="4" w:space="0" w:color="auto"/>
        <w:right w:val="single" w:sz="8" w:space="0" w:color="auto"/>
      </w:pBdr>
      <w:spacing w:before="100" w:beforeAutospacing="1" w:after="100" w:afterAutospacing="1"/>
      <w:jc w:val="left"/>
    </w:pPr>
    <w:rPr>
      <w:szCs w:val="24"/>
    </w:rPr>
  </w:style>
  <w:style w:type="paragraph" w:customStyle="1" w:styleId="xl73">
    <w:name w:val="xl73"/>
    <w:basedOn w:val="a5"/>
    <w:rsid w:val="00E018FE"/>
    <w:pPr>
      <w:pBdr>
        <w:top w:val="single" w:sz="4" w:space="0" w:color="auto"/>
        <w:left w:val="single" w:sz="8" w:space="0" w:color="auto"/>
        <w:right w:val="single" w:sz="8" w:space="0" w:color="auto"/>
      </w:pBdr>
      <w:spacing w:before="100" w:beforeAutospacing="1" w:after="100" w:afterAutospacing="1"/>
      <w:jc w:val="center"/>
    </w:pPr>
    <w:rPr>
      <w:b/>
      <w:bCs/>
      <w:szCs w:val="24"/>
    </w:rPr>
  </w:style>
  <w:style w:type="paragraph" w:customStyle="1" w:styleId="xl74">
    <w:name w:val="xl74"/>
    <w:basedOn w:val="a5"/>
    <w:rsid w:val="00E018FE"/>
    <w:pPr>
      <w:pBdr>
        <w:top w:val="single" w:sz="4" w:space="0" w:color="auto"/>
        <w:left w:val="single" w:sz="8" w:space="0" w:color="auto"/>
        <w:right w:val="single" w:sz="8" w:space="0" w:color="auto"/>
      </w:pBdr>
      <w:spacing w:before="100" w:beforeAutospacing="1" w:after="100" w:afterAutospacing="1"/>
      <w:jc w:val="center"/>
    </w:pPr>
    <w:rPr>
      <w:szCs w:val="24"/>
    </w:rPr>
  </w:style>
  <w:style w:type="paragraph" w:customStyle="1" w:styleId="xl75">
    <w:name w:val="xl75"/>
    <w:basedOn w:val="a5"/>
    <w:rsid w:val="00E018FE"/>
    <w:pPr>
      <w:pBdr>
        <w:top w:val="single" w:sz="4" w:space="0" w:color="auto"/>
        <w:left w:val="single" w:sz="8" w:space="0" w:color="auto"/>
        <w:right w:val="single" w:sz="8" w:space="0" w:color="auto"/>
      </w:pBdr>
      <w:spacing w:before="100" w:beforeAutospacing="1" w:after="100" w:afterAutospacing="1"/>
      <w:jc w:val="center"/>
    </w:pPr>
    <w:rPr>
      <w:szCs w:val="24"/>
    </w:rPr>
  </w:style>
  <w:style w:type="paragraph" w:customStyle="1" w:styleId="xl76">
    <w:name w:val="xl76"/>
    <w:basedOn w:val="a5"/>
    <w:rsid w:val="00E018FE"/>
    <w:pPr>
      <w:pBdr>
        <w:top w:val="single" w:sz="4" w:space="0" w:color="auto"/>
        <w:left w:val="single" w:sz="4" w:space="0" w:color="auto"/>
        <w:right w:val="single" w:sz="8" w:space="0" w:color="auto"/>
      </w:pBdr>
      <w:spacing w:before="100" w:beforeAutospacing="1" w:after="100" w:afterAutospacing="1"/>
      <w:jc w:val="center"/>
    </w:pPr>
    <w:rPr>
      <w:szCs w:val="24"/>
    </w:rPr>
  </w:style>
  <w:style w:type="paragraph" w:customStyle="1" w:styleId="xl77">
    <w:name w:val="xl77"/>
    <w:basedOn w:val="a5"/>
    <w:rsid w:val="00E018FE"/>
    <w:pPr>
      <w:pBdr>
        <w:top w:val="single" w:sz="4" w:space="0" w:color="auto"/>
        <w:left w:val="single" w:sz="8" w:space="0" w:color="auto"/>
        <w:right w:val="single" w:sz="4" w:space="0" w:color="auto"/>
      </w:pBdr>
      <w:spacing w:before="100" w:beforeAutospacing="1" w:after="100" w:afterAutospacing="1"/>
      <w:jc w:val="center"/>
    </w:pPr>
    <w:rPr>
      <w:szCs w:val="24"/>
    </w:rPr>
  </w:style>
  <w:style w:type="paragraph" w:customStyle="1" w:styleId="xl78">
    <w:name w:val="xl78"/>
    <w:basedOn w:val="a5"/>
    <w:rsid w:val="00E018FE"/>
    <w:pPr>
      <w:pBdr>
        <w:top w:val="single" w:sz="4" w:space="0" w:color="auto"/>
        <w:left w:val="single" w:sz="4" w:space="0" w:color="auto"/>
        <w:right w:val="single" w:sz="4" w:space="0" w:color="auto"/>
      </w:pBdr>
      <w:spacing w:before="100" w:beforeAutospacing="1" w:after="100" w:afterAutospacing="1"/>
      <w:jc w:val="center"/>
    </w:pPr>
    <w:rPr>
      <w:szCs w:val="24"/>
    </w:rPr>
  </w:style>
  <w:style w:type="paragraph" w:customStyle="1" w:styleId="xl79">
    <w:name w:val="xl79"/>
    <w:basedOn w:val="a5"/>
    <w:rsid w:val="00E018FE"/>
    <w:pPr>
      <w:pBdr>
        <w:top w:val="single" w:sz="4" w:space="0" w:color="auto"/>
        <w:left w:val="single" w:sz="4" w:space="0" w:color="auto"/>
      </w:pBdr>
      <w:spacing w:before="100" w:beforeAutospacing="1" w:after="100" w:afterAutospacing="1"/>
      <w:jc w:val="center"/>
    </w:pPr>
    <w:rPr>
      <w:szCs w:val="24"/>
    </w:rPr>
  </w:style>
  <w:style w:type="paragraph" w:customStyle="1" w:styleId="xl80">
    <w:name w:val="xl80"/>
    <w:basedOn w:val="a5"/>
    <w:rsid w:val="00E018FE"/>
    <w:pPr>
      <w:pBdr>
        <w:top w:val="single" w:sz="4" w:space="0" w:color="auto"/>
        <w:left w:val="single" w:sz="8" w:space="0" w:color="auto"/>
        <w:right w:val="single" w:sz="4" w:space="0" w:color="auto"/>
      </w:pBdr>
      <w:spacing w:before="100" w:beforeAutospacing="1" w:after="100" w:afterAutospacing="1"/>
      <w:jc w:val="left"/>
    </w:pPr>
    <w:rPr>
      <w:szCs w:val="24"/>
    </w:rPr>
  </w:style>
  <w:style w:type="paragraph" w:customStyle="1" w:styleId="xl81">
    <w:name w:val="xl81"/>
    <w:basedOn w:val="a5"/>
    <w:rsid w:val="00E018FE"/>
    <w:pPr>
      <w:pBdr>
        <w:top w:val="single" w:sz="4" w:space="0" w:color="auto"/>
        <w:left w:val="single" w:sz="8" w:space="0" w:color="auto"/>
      </w:pBdr>
      <w:spacing w:before="100" w:beforeAutospacing="1" w:after="100" w:afterAutospacing="1"/>
      <w:jc w:val="left"/>
    </w:pPr>
    <w:rPr>
      <w:szCs w:val="24"/>
    </w:rPr>
  </w:style>
  <w:style w:type="paragraph" w:customStyle="1" w:styleId="xl82">
    <w:name w:val="xl82"/>
    <w:basedOn w:val="a5"/>
    <w:rsid w:val="00E018FE"/>
    <w:pPr>
      <w:pBdr>
        <w:top w:val="single" w:sz="4" w:space="0" w:color="auto"/>
        <w:left w:val="single" w:sz="4" w:space="0" w:color="auto"/>
        <w:right w:val="single" w:sz="8" w:space="0" w:color="auto"/>
      </w:pBdr>
      <w:spacing w:before="100" w:beforeAutospacing="1" w:after="100" w:afterAutospacing="1"/>
      <w:jc w:val="left"/>
    </w:pPr>
    <w:rPr>
      <w:szCs w:val="24"/>
    </w:rPr>
  </w:style>
  <w:style w:type="paragraph" w:customStyle="1" w:styleId="xl83">
    <w:name w:val="xl83"/>
    <w:basedOn w:val="a5"/>
    <w:rsid w:val="00E018FE"/>
    <w:pPr>
      <w:pBdr>
        <w:top w:val="single" w:sz="4" w:space="0" w:color="auto"/>
        <w:left w:val="single" w:sz="8" w:space="0" w:color="auto"/>
        <w:right w:val="single" w:sz="4" w:space="0" w:color="auto"/>
      </w:pBdr>
      <w:spacing w:before="100" w:beforeAutospacing="1" w:after="100" w:afterAutospacing="1"/>
      <w:jc w:val="left"/>
    </w:pPr>
    <w:rPr>
      <w:szCs w:val="24"/>
    </w:rPr>
  </w:style>
  <w:style w:type="paragraph" w:customStyle="1" w:styleId="xl84">
    <w:name w:val="xl84"/>
    <w:basedOn w:val="a5"/>
    <w:rsid w:val="00E018FE"/>
    <w:pPr>
      <w:pBdr>
        <w:top w:val="single" w:sz="4" w:space="0" w:color="auto"/>
        <w:right w:val="single" w:sz="4" w:space="0" w:color="auto"/>
      </w:pBdr>
      <w:spacing w:before="100" w:beforeAutospacing="1" w:after="100" w:afterAutospacing="1"/>
      <w:jc w:val="left"/>
    </w:pPr>
    <w:rPr>
      <w:szCs w:val="24"/>
    </w:rPr>
  </w:style>
  <w:style w:type="paragraph" w:customStyle="1" w:styleId="xl85">
    <w:name w:val="xl85"/>
    <w:basedOn w:val="a5"/>
    <w:rsid w:val="00E018FE"/>
    <w:pPr>
      <w:pBdr>
        <w:top w:val="single" w:sz="4" w:space="0" w:color="auto"/>
        <w:right w:val="single" w:sz="8" w:space="0" w:color="auto"/>
      </w:pBdr>
      <w:spacing w:before="100" w:beforeAutospacing="1" w:after="100" w:afterAutospacing="1"/>
      <w:jc w:val="left"/>
    </w:pPr>
    <w:rPr>
      <w:szCs w:val="24"/>
    </w:rPr>
  </w:style>
  <w:style w:type="paragraph" w:customStyle="1" w:styleId="xl86">
    <w:name w:val="xl86"/>
    <w:basedOn w:val="a5"/>
    <w:rsid w:val="00E018FE"/>
    <w:pPr>
      <w:pBdr>
        <w:top w:val="single" w:sz="8" w:space="0" w:color="auto"/>
        <w:left w:val="single" w:sz="8" w:space="0" w:color="auto"/>
        <w:bottom w:val="single" w:sz="8" w:space="0" w:color="auto"/>
        <w:right w:val="single" w:sz="8" w:space="0" w:color="auto"/>
      </w:pBdr>
      <w:spacing w:before="100" w:beforeAutospacing="1" w:after="100" w:afterAutospacing="1"/>
      <w:jc w:val="center"/>
    </w:pPr>
    <w:rPr>
      <w:b/>
      <w:bCs/>
      <w:szCs w:val="24"/>
    </w:rPr>
  </w:style>
  <w:style w:type="paragraph" w:customStyle="1" w:styleId="xl87">
    <w:name w:val="xl87"/>
    <w:basedOn w:val="a5"/>
    <w:rsid w:val="00E018FE"/>
    <w:pPr>
      <w:pBdr>
        <w:top w:val="single" w:sz="8" w:space="0" w:color="auto"/>
        <w:left w:val="single" w:sz="8" w:space="0" w:color="auto"/>
        <w:bottom w:val="single" w:sz="8" w:space="0" w:color="auto"/>
        <w:right w:val="single" w:sz="8" w:space="0" w:color="auto"/>
      </w:pBdr>
      <w:spacing w:before="100" w:beforeAutospacing="1" w:after="100" w:afterAutospacing="1"/>
      <w:jc w:val="center"/>
    </w:pPr>
    <w:rPr>
      <w:b/>
      <w:bCs/>
      <w:szCs w:val="24"/>
    </w:rPr>
  </w:style>
  <w:style w:type="paragraph" w:customStyle="1" w:styleId="xl88">
    <w:name w:val="xl88"/>
    <w:basedOn w:val="a5"/>
    <w:rsid w:val="00E018FE"/>
    <w:pPr>
      <w:pBdr>
        <w:top w:val="single" w:sz="8" w:space="0" w:color="auto"/>
        <w:left w:val="single" w:sz="4" w:space="0" w:color="auto"/>
        <w:bottom w:val="single" w:sz="8" w:space="0" w:color="auto"/>
        <w:right w:val="single" w:sz="8" w:space="0" w:color="auto"/>
      </w:pBdr>
      <w:spacing w:before="100" w:beforeAutospacing="1" w:after="100" w:afterAutospacing="1"/>
      <w:jc w:val="center"/>
    </w:pPr>
    <w:rPr>
      <w:b/>
      <w:bCs/>
      <w:szCs w:val="24"/>
    </w:rPr>
  </w:style>
  <w:style w:type="paragraph" w:customStyle="1" w:styleId="xl89">
    <w:name w:val="xl89"/>
    <w:basedOn w:val="a5"/>
    <w:rsid w:val="00E018FE"/>
    <w:pPr>
      <w:pBdr>
        <w:top w:val="single" w:sz="8" w:space="0" w:color="auto"/>
        <w:left w:val="single" w:sz="8" w:space="0" w:color="auto"/>
        <w:bottom w:val="single" w:sz="8" w:space="0" w:color="auto"/>
        <w:right w:val="single" w:sz="4" w:space="0" w:color="auto"/>
      </w:pBdr>
      <w:spacing w:before="100" w:beforeAutospacing="1" w:after="100" w:afterAutospacing="1"/>
      <w:jc w:val="center"/>
    </w:pPr>
    <w:rPr>
      <w:b/>
      <w:bCs/>
      <w:szCs w:val="24"/>
    </w:rPr>
  </w:style>
  <w:style w:type="paragraph" w:customStyle="1" w:styleId="xl90">
    <w:name w:val="xl90"/>
    <w:basedOn w:val="a5"/>
    <w:rsid w:val="00E018FE"/>
    <w:pPr>
      <w:pBdr>
        <w:top w:val="single" w:sz="8" w:space="0" w:color="auto"/>
        <w:left w:val="single" w:sz="8" w:space="0" w:color="auto"/>
        <w:bottom w:val="single" w:sz="8" w:space="0" w:color="auto"/>
      </w:pBdr>
      <w:spacing w:before="100" w:beforeAutospacing="1" w:after="100" w:afterAutospacing="1"/>
      <w:jc w:val="center"/>
    </w:pPr>
    <w:rPr>
      <w:b/>
      <w:bCs/>
      <w:szCs w:val="24"/>
    </w:rPr>
  </w:style>
  <w:style w:type="paragraph" w:customStyle="1" w:styleId="xl91">
    <w:name w:val="xl91"/>
    <w:basedOn w:val="a5"/>
    <w:rsid w:val="00E018FE"/>
    <w:pPr>
      <w:pBdr>
        <w:top w:val="single" w:sz="8" w:space="0" w:color="auto"/>
        <w:left w:val="single" w:sz="8" w:space="0" w:color="auto"/>
        <w:bottom w:val="single" w:sz="8" w:space="0" w:color="auto"/>
        <w:right w:val="single" w:sz="4" w:space="0" w:color="auto"/>
      </w:pBdr>
      <w:spacing w:before="100" w:beforeAutospacing="1" w:after="100" w:afterAutospacing="1"/>
      <w:jc w:val="left"/>
    </w:pPr>
    <w:rPr>
      <w:b/>
      <w:bCs/>
      <w:szCs w:val="24"/>
    </w:rPr>
  </w:style>
  <w:style w:type="paragraph" w:customStyle="1" w:styleId="xl92">
    <w:name w:val="xl92"/>
    <w:basedOn w:val="a5"/>
    <w:rsid w:val="00E018FE"/>
    <w:pPr>
      <w:pBdr>
        <w:top w:val="single" w:sz="8" w:space="0" w:color="auto"/>
        <w:left w:val="single" w:sz="4" w:space="0" w:color="auto"/>
        <w:bottom w:val="single" w:sz="8" w:space="0" w:color="auto"/>
        <w:right w:val="single" w:sz="8" w:space="0" w:color="auto"/>
      </w:pBdr>
      <w:spacing w:before="100" w:beforeAutospacing="1" w:after="100" w:afterAutospacing="1"/>
      <w:jc w:val="center"/>
    </w:pPr>
    <w:rPr>
      <w:b/>
      <w:bCs/>
      <w:szCs w:val="24"/>
    </w:rPr>
  </w:style>
  <w:style w:type="paragraph" w:customStyle="1" w:styleId="xl93">
    <w:name w:val="xl93"/>
    <w:basedOn w:val="a5"/>
    <w:rsid w:val="00E018FE"/>
    <w:pPr>
      <w:pBdr>
        <w:top w:val="single" w:sz="8" w:space="0" w:color="auto"/>
        <w:left w:val="single" w:sz="4" w:space="0" w:color="auto"/>
        <w:bottom w:val="single" w:sz="8" w:space="0" w:color="auto"/>
        <w:right w:val="single" w:sz="4" w:space="0" w:color="auto"/>
      </w:pBdr>
      <w:spacing w:before="100" w:beforeAutospacing="1" w:after="100" w:afterAutospacing="1"/>
      <w:jc w:val="center"/>
    </w:pPr>
    <w:rPr>
      <w:b/>
      <w:bCs/>
      <w:szCs w:val="24"/>
    </w:rPr>
  </w:style>
  <w:style w:type="paragraph" w:customStyle="1" w:styleId="xl94">
    <w:name w:val="xl94"/>
    <w:basedOn w:val="a5"/>
    <w:rsid w:val="00E018FE"/>
    <w:pPr>
      <w:pBdr>
        <w:top w:val="single" w:sz="8" w:space="0" w:color="auto"/>
        <w:left w:val="single" w:sz="4" w:space="0" w:color="auto"/>
        <w:bottom w:val="single" w:sz="8" w:space="0" w:color="auto"/>
      </w:pBdr>
      <w:spacing w:before="100" w:beforeAutospacing="1" w:after="100" w:afterAutospacing="1"/>
      <w:jc w:val="center"/>
    </w:pPr>
    <w:rPr>
      <w:b/>
      <w:bCs/>
      <w:szCs w:val="24"/>
    </w:rPr>
  </w:style>
  <w:style w:type="paragraph" w:customStyle="1" w:styleId="xl95">
    <w:name w:val="xl95"/>
    <w:basedOn w:val="a5"/>
    <w:rsid w:val="00E018FE"/>
    <w:pPr>
      <w:pBdr>
        <w:top w:val="single" w:sz="8" w:space="0" w:color="auto"/>
        <w:left w:val="single" w:sz="8" w:space="0" w:color="auto"/>
        <w:bottom w:val="single" w:sz="8" w:space="0" w:color="auto"/>
        <w:right w:val="single" w:sz="4" w:space="0" w:color="auto"/>
      </w:pBdr>
      <w:spacing w:before="100" w:beforeAutospacing="1" w:after="100" w:afterAutospacing="1"/>
      <w:jc w:val="left"/>
    </w:pPr>
    <w:rPr>
      <w:b/>
      <w:bCs/>
      <w:szCs w:val="24"/>
    </w:rPr>
  </w:style>
  <w:style w:type="paragraph" w:customStyle="1" w:styleId="xl96">
    <w:name w:val="xl96"/>
    <w:basedOn w:val="a5"/>
    <w:rsid w:val="00E018FE"/>
    <w:pPr>
      <w:pBdr>
        <w:top w:val="single" w:sz="8" w:space="0" w:color="auto"/>
        <w:left w:val="single" w:sz="4" w:space="0" w:color="auto"/>
        <w:bottom w:val="single" w:sz="8" w:space="0" w:color="auto"/>
        <w:right w:val="single" w:sz="8" w:space="0" w:color="auto"/>
      </w:pBdr>
      <w:spacing w:before="100" w:beforeAutospacing="1" w:after="100" w:afterAutospacing="1"/>
      <w:jc w:val="left"/>
    </w:pPr>
    <w:rPr>
      <w:b/>
      <w:bCs/>
      <w:szCs w:val="24"/>
    </w:rPr>
  </w:style>
  <w:style w:type="paragraph" w:customStyle="1" w:styleId="xl97">
    <w:name w:val="xl97"/>
    <w:basedOn w:val="a5"/>
    <w:rsid w:val="00E018FE"/>
    <w:pPr>
      <w:pBdr>
        <w:top w:val="single" w:sz="8" w:space="0" w:color="auto"/>
        <w:left w:val="single" w:sz="8" w:space="0" w:color="auto"/>
        <w:right w:val="single" w:sz="8" w:space="0" w:color="auto"/>
      </w:pBdr>
      <w:spacing w:before="100" w:beforeAutospacing="1" w:after="100" w:afterAutospacing="1"/>
      <w:jc w:val="center"/>
      <w:textAlignment w:val="center"/>
    </w:pPr>
    <w:rPr>
      <w:b/>
      <w:bCs/>
      <w:szCs w:val="24"/>
    </w:rPr>
  </w:style>
  <w:style w:type="paragraph" w:customStyle="1" w:styleId="xl98">
    <w:name w:val="xl98"/>
    <w:basedOn w:val="a5"/>
    <w:rsid w:val="00E018FE"/>
    <w:pPr>
      <w:pBdr>
        <w:left w:val="single" w:sz="8" w:space="0" w:color="auto"/>
        <w:bottom w:val="single" w:sz="8" w:space="0" w:color="auto"/>
        <w:right w:val="single" w:sz="8" w:space="0" w:color="auto"/>
      </w:pBdr>
      <w:spacing w:before="100" w:beforeAutospacing="1" w:after="100" w:afterAutospacing="1"/>
      <w:jc w:val="center"/>
      <w:textAlignment w:val="center"/>
    </w:pPr>
    <w:rPr>
      <w:b/>
      <w:bCs/>
      <w:szCs w:val="24"/>
    </w:rPr>
  </w:style>
  <w:style w:type="paragraph" w:customStyle="1" w:styleId="xl99">
    <w:name w:val="xl99"/>
    <w:basedOn w:val="a5"/>
    <w:rsid w:val="00E018FE"/>
    <w:pPr>
      <w:pBdr>
        <w:top w:val="single" w:sz="8" w:space="0" w:color="auto"/>
        <w:left w:val="single" w:sz="8" w:space="0" w:color="auto"/>
      </w:pBdr>
      <w:spacing w:before="100" w:beforeAutospacing="1" w:after="100" w:afterAutospacing="1"/>
      <w:jc w:val="center"/>
    </w:pPr>
    <w:rPr>
      <w:rFonts w:ascii="Arial" w:hAnsi="Arial"/>
      <w:b/>
      <w:bCs/>
      <w:szCs w:val="24"/>
    </w:rPr>
  </w:style>
  <w:style w:type="paragraph" w:customStyle="1" w:styleId="xl100">
    <w:name w:val="xl100"/>
    <w:basedOn w:val="a5"/>
    <w:rsid w:val="00E018FE"/>
    <w:pPr>
      <w:pBdr>
        <w:top w:val="single" w:sz="8" w:space="0" w:color="auto"/>
        <w:right w:val="single" w:sz="8" w:space="0" w:color="auto"/>
      </w:pBdr>
      <w:spacing w:before="100" w:beforeAutospacing="1" w:after="100" w:afterAutospacing="1"/>
      <w:jc w:val="center"/>
    </w:pPr>
    <w:rPr>
      <w:rFonts w:ascii="Arial" w:hAnsi="Arial"/>
      <w:b/>
      <w:bCs/>
      <w:szCs w:val="24"/>
    </w:rPr>
  </w:style>
  <w:style w:type="paragraph" w:customStyle="1" w:styleId="xl101">
    <w:name w:val="xl101"/>
    <w:basedOn w:val="a5"/>
    <w:rsid w:val="00E018FE"/>
    <w:pPr>
      <w:pBdr>
        <w:top w:val="single" w:sz="8" w:space="0" w:color="auto"/>
        <w:left w:val="single" w:sz="8" w:space="0" w:color="auto"/>
      </w:pBdr>
      <w:spacing w:before="100" w:beforeAutospacing="1" w:after="100" w:afterAutospacing="1"/>
      <w:jc w:val="center"/>
      <w:textAlignment w:val="center"/>
    </w:pPr>
    <w:rPr>
      <w:rFonts w:ascii="Arial" w:hAnsi="Arial"/>
      <w:b/>
      <w:bCs/>
      <w:szCs w:val="24"/>
    </w:rPr>
  </w:style>
  <w:style w:type="paragraph" w:customStyle="1" w:styleId="xl102">
    <w:name w:val="xl102"/>
    <w:basedOn w:val="a5"/>
    <w:rsid w:val="00E018FE"/>
    <w:pPr>
      <w:pBdr>
        <w:top w:val="single" w:sz="8" w:space="0" w:color="auto"/>
      </w:pBdr>
      <w:spacing w:before="100" w:beforeAutospacing="1" w:after="100" w:afterAutospacing="1"/>
      <w:jc w:val="center"/>
      <w:textAlignment w:val="center"/>
    </w:pPr>
    <w:rPr>
      <w:rFonts w:ascii="Arial" w:hAnsi="Arial"/>
      <w:b/>
      <w:bCs/>
      <w:szCs w:val="24"/>
    </w:rPr>
  </w:style>
  <w:style w:type="paragraph" w:customStyle="1" w:styleId="xl103">
    <w:name w:val="xl103"/>
    <w:basedOn w:val="a5"/>
    <w:rsid w:val="00E018FE"/>
    <w:pPr>
      <w:pBdr>
        <w:left w:val="single" w:sz="8" w:space="0" w:color="auto"/>
      </w:pBdr>
      <w:spacing w:before="100" w:beforeAutospacing="1" w:after="100" w:afterAutospacing="1"/>
      <w:jc w:val="center"/>
      <w:textAlignment w:val="center"/>
    </w:pPr>
    <w:rPr>
      <w:rFonts w:ascii="Arial" w:hAnsi="Arial"/>
      <w:b/>
      <w:bCs/>
      <w:szCs w:val="24"/>
    </w:rPr>
  </w:style>
  <w:style w:type="paragraph" w:customStyle="1" w:styleId="xl104">
    <w:name w:val="xl104"/>
    <w:basedOn w:val="a5"/>
    <w:rsid w:val="00E018FE"/>
    <w:pPr>
      <w:spacing w:before="100" w:beforeAutospacing="1" w:after="100" w:afterAutospacing="1"/>
      <w:jc w:val="center"/>
      <w:textAlignment w:val="center"/>
    </w:pPr>
    <w:rPr>
      <w:rFonts w:ascii="Arial" w:hAnsi="Arial"/>
      <w:b/>
      <w:bCs/>
      <w:szCs w:val="24"/>
    </w:rPr>
  </w:style>
  <w:style w:type="paragraph" w:customStyle="1" w:styleId="xl105">
    <w:name w:val="xl105"/>
    <w:basedOn w:val="a5"/>
    <w:rsid w:val="00E018FE"/>
    <w:pPr>
      <w:pBdr>
        <w:top w:val="single" w:sz="8" w:space="0" w:color="auto"/>
        <w:right w:val="single" w:sz="8" w:space="0" w:color="auto"/>
      </w:pBdr>
      <w:spacing w:before="100" w:beforeAutospacing="1" w:after="100" w:afterAutospacing="1"/>
      <w:jc w:val="center"/>
      <w:textAlignment w:val="center"/>
    </w:pPr>
    <w:rPr>
      <w:rFonts w:ascii="Arial" w:hAnsi="Arial"/>
      <w:b/>
      <w:bCs/>
      <w:szCs w:val="24"/>
    </w:rPr>
  </w:style>
  <w:style w:type="paragraph" w:customStyle="1" w:styleId="xl106">
    <w:name w:val="xl106"/>
    <w:basedOn w:val="a5"/>
    <w:rsid w:val="00E018FE"/>
    <w:pPr>
      <w:pBdr>
        <w:right w:val="single" w:sz="8" w:space="0" w:color="auto"/>
      </w:pBdr>
      <w:spacing w:before="100" w:beforeAutospacing="1" w:after="100" w:afterAutospacing="1"/>
      <w:jc w:val="center"/>
      <w:textAlignment w:val="center"/>
    </w:pPr>
    <w:rPr>
      <w:rFonts w:ascii="Arial" w:hAnsi="Arial"/>
      <w:b/>
      <w:bCs/>
      <w:szCs w:val="24"/>
    </w:rPr>
  </w:style>
  <w:style w:type="paragraph" w:customStyle="1" w:styleId="xl107">
    <w:name w:val="xl107"/>
    <w:basedOn w:val="a5"/>
    <w:rsid w:val="00E018FE"/>
    <w:pPr>
      <w:pBdr>
        <w:top w:val="single" w:sz="8" w:space="0" w:color="auto"/>
        <w:left w:val="single" w:sz="8" w:space="0" w:color="auto"/>
        <w:bottom w:val="single" w:sz="8" w:space="0" w:color="auto"/>
      </w:pBdr>
      <w:spacing w:before="100" w:beforeAutospacing="1" w:after="100" w:afterAutospacing="1"/>
      <w:jc w:val="center"/>
    </w:pPr>
    <w:rPr>
      <w:rFonts w:ascii="Arial" w:hAnsi="Arial"/>
      <w:b/>
      <w:bCs/>
      <w:szCs w:val="24"/>
    </w:rPr>
  </w:style>
  <w:style w:type="paragraph" w:customStyle="1" w:styleId="xl108">
    <w:name w:val="xl108"/>
    <w:basedOn w:val="a5"/>
    <w:rsid w:val="00E018FE"/>
    <w:pPr>
      <w:pBdr>
        <w:top w:val="single" w:sz="8" w:space="0" w:color="auto"/>
        <w:bottom w:val="single" w:sz="8" w:space="0" w:color="auto"/>
        <w:right w:val="single" w:sz="8" w:space="0" w:color="auto"/>
      </w:pBdr>
      <w:spacing w:before="100" w:beforeAutospacing="1" w:after="100" w:afterAutospacing="1"/>
      <w:jc w:val="center"/>
    </w:pPr>
    <w:rPr>
      <w:rFonts w:ascii="Arial" w:hAnsi="Arial"/>
      <w:b/>
      <w:bCs/>
      <w:szCs w:val="24"/>
    </w:rPr>
  </w:style>
  <w:style w:type="paragraph" w:customStyle="1" w:styleId="xl109">
    <w:name w:val="xl109"/>
    <w:basedOn w:val="a5"/>
    <w:semiHidden/>
    <w:rsid w:val="00E018FE"/>
    <w:pPr>
      <w:pBdr>
        <w:left w:val="single" w:sz="8" w:space="0" w:color="auto"/>
      </w:pBdr>
      <w:spacing w:before="100" w:beforeAutospacing="1" w:after="100" w:afterAutospacing="1"/>
      <w:jc w:val="center"/>
    </w:pPr>
    <w:rPr>
      <w:rFonts w:ascii="Arial" w:hAnsi="Arial"/>
      <w:b/>
      <w:bCs/>
      <w:szCs w:val="24"/>
    </w:rPr>
  </w:style>
  <w:style w:type="paragraph" w:customStyle="1" w:styleId="xl110">
    <w:name w:val="xl110"/>
    <w:basedOn w:val="a5"/>
    <w:semiHidden/>
    <w:rsid w:val="00E018FE"/>
    <w:pPr>
      <w:pBdr>
        <w:right w:val="single" w:sz="8" w:space="0" w:color="auto"/>
      </w:pBdr>
      <w:spacing w:before="100" w:beforeAutospacing="1" w:after="100" w:afterAutospacing="1"/>
      <w:jc w:val="center"/>
    </w:pPr>
    <w:rPr>
      <w:rFonts w:ascii="Arial" w:hAnsi="Arial"/>
      <w:b/>
      <w:bCs/>
      <w:szCs w:val="24"/>
    </w:rPr>
  </w:style>
  <w:style w:type="paragraph" w:customStyle="1" w:styleId="xl111">
    <w:name w:val="xl111"/>
    <w:basedOn w:val="a5"/>
    <w:semiHidden/>
    <w:rsid w:val="00E018FE"/>
    <w:pPr>
      <w:pBdr>
        <w:top w:val="single" w:sz="8" w:space="0" w:color="auto"/>
        <w:left w:val="single" w:sz="8" w:space="0" w:color="auto"/>
      </w:pBdr>
      <w:spacing w:before="100" w:beforeAutospacing="1" w:after="100" w:afterAutospacing="1"/>
      <w:jc w:val="center"/>
    </w:pPr>
    <w:rPr>
      <w:rFonts w:ascii="Arial" w:hAnsi="Arial"/>
      <w:b/>
      <w:bCs/>
      <w:szCs w:val="24"/>
    </w:rPr>
  </w:style>
  <w:style w:type="numbering" w:customStyle="1" w:styleId="a1">
    <w:name w:val="Стиль маркированный"/>
    <w:semiHidden/>
    <w:rsid w:val="00E018FE"/>
    <w:pPr>
      <w:numPr>
        <w:numId w:val="5"/>
      </w:numPr>
    </w:pPr>
  </w:style>
  <w:style w:type="paragraph" w:customStyle="1" w:styleId="xl112">
    <w:name w:val="xl112"/>
    <w:basedOn w:val="a5"/>
    <w:semiHidden/>
    <w:rsid w:val="00E018FE"/>
    <w:pPr>
      <w:pBdr>
        <w:top w:val="single" w:sz="8" w:space="0" w:color="auto"/>
        <w:left w:val="single" w:sz="4" w:space="0" w:color="auto"/>
        <w:bottom w:val="single" w:sz="8" w:space="0" w:color="auto"/>
        <w:right w:val="single" w:sz="8" w:space="0" w:color="auto"/>
      </w:pBdr>
      <w:spacing w:before="100" w:beforeAutospacing="1" w:after="100" w:afterAutospacing="1"/>
      <w:jc w:val="center"/>
    </w:pPr>
    <w:rPr>
      <w:szCs w:val="24"/>
    </w:rPr>
  </w:style>
  <w:style w:type="paragraph" w:customStyle="1" w:styleId="xl113">
    <w:name w:val="xl113"/>
    <w:basedOn w:val="a5"/>
    <w:semiHidden/>
    <w:rsid w:val="00E018FE"/>
    <w:pPr>
      <w:pBdr>
        <w:top w:val="single" w:sz="8" w:space="0" w:color="auto"/>
        <w:bottom w:val="single" w:sz="8" w:space="0" w:color="auto"/>
        <w:right w:val="single" w:sz="4" w:space="0" w:color="auto"/>
      </w:pBdr>
      <w:spacing w:before="100" w:beforeAutospacing="1" w:after="100" w:afterAutospacing="1"/>
      <w:jc w:val="center"/>
    </w:pPr>
    <w:rPr>
      <w:szCs w:val="24"/>
    </w:rPr>
  </w:style>
  <w:style w:type="paragraph" w:customStyle="1" w:styleId="xl114">
    <w:name w:val="xl114"/>
    <w:basedOn w:val="a5"/>
    <w:semiHidden/>
    <w:rsid w:val="00E018FE"/>
    <w:pPr>
      <w:pBdr>
        <w:top w:val="single" w:sz="8" w:space="0" w:color="auto"/>
        <w:bottom w:val="single" w:sz="8" w:space="0" w:color="auto"/>
        <w:right w:val="single" w:sz="8" w:space="0" w:color="auto"/>
      </w:pBdr>
      <w:spacing w:before="100" w:beforeAutospacing="1" w:after="100" w:afterAutospacing="1"/>
      <w:jc w:val="center"/>
    </w:pPr>
    <w:rPr>
      <w:szCs w:val="24"/>
    </w:rPr>
  </w:style>
  <w:style w:type="character" w:styleId="afffff1">
    <w:name w:val="Subtle Reference"/>
    <w:rsid w:val="00E018FE"/>
    <w:rPr>
      <w:sz w:val="24"/>
      <w:szCs w:val="24"/>
      <w:u w:val="single"/>
    </w:rPr>
  </w:style>
  <w:style w:type="character" w:customStyle="1" w:styleId="apple-style-span">
    <w:name w:val="apple-style-span"/>
    <w:basedOn w:val="a7"/>
    <w:semiHidden/>
    <w:rsid w:val="00E018FE"/>
  </w:style>
  <w:style w:type="character" w:customStyle="1" w:styleId="3e">
    <w:name w:val="Знак3 Знак Знак"/>
    <w:semiHidden/>
    <w:rsid w:val="00E018FE"/>
    <w:rPr>
      <w:sz w:val="28"/>
      <w:lang w:val="ru-RU" w:eastAsia="ru-RU" w:bidi="ar-SA"/>
    </w:rPr>
  </w:style>
  <w:style w:type="paragraph" w:customStyle="1" w:styleId="afffff2">
    <w:name w:val="Табл титул Знак"/>
    <w:basedOn w:val="affc"/>
    <w:semiHidden/>
    <w:rsid w:val="00E018FE"/>
    <w:pPr>
      <w:spacing w:before="60"/>
      <w:jc w:val="center"/>
    </w:pPr>
  </w:style>
  <w:style w:type="character" w:customStyle="1" w:styleId="170">
    <w:name w:val="Знак Знак17"/>
    <w:semiHidden/>
    <w:locked/>
    <w:rsid w:val="00E018FE"/>
    <w:rPr>
      <w:b/>
      <w:kern w:val="28"/>
      <w:sz w:val="28"/>
      <w:lang w:val="ru-RU" w:eastAsia="ru-RU" w:bidi="ar-SA"/>
    </w:rPr>
  </w:style>
  <w:style w:type="character" w:customStyle="1" w:styleId="160">
    <w:name w:val="Знак Знак16"/>
    <w:semiHidden/>
    <w:locked/>
    <w:rsid w:val="00E018FE"/>
    <w:rPr>
      <w:sz w:val="28"/>
      <w:lang w:val="ru-RU" w:eastAsia="ru-RU" w:bidi="ar-SA"/>
    </w:rPr>
  </w:style>
  <w:style w:type="character" w:customStyle="1" w:styleId="150">
    <w:name w:val="Знак Знак15"/>
    <w:semiHidden/>
    <w:locked/>
    <w:rsid w:val="00E018FE"/>
    <w:rPr>
      <w:sz w:val="28"/>
      <w:lang w:val="ru-RU" w:eastAsia="ru-RU" w:bidi="ar-SA"/>
    </w:rPr>
  </w:style>
  <w:style w:type="paragraph" w:customStyle="1" w:styleId="-0">
    <w:name w:val="Табл-текст"/>
    <w:basedOn w:val="a5"/>
    <w:rsid w:val="00DB5514"/>
    <w:pPr>
      <w:spacing w:before="40" w:after="40"/>
      <w:jc w:val="center"/>
    </w:pPr>
    <w:rPr>
      <w:rFonts w:cs="Arial"/>
      <w:sz w:val="20"/>
      <w:szCs w:val="24"/>
    </w:rPr>
  </w:style>
  <w:style w:type="character" w:customStyle="1" w:styleId="2f">
    <w:name w:val="Заголовок2 Знак Знак"/>
    <w:locked/>
    <w:rsid w:val="00E018FE"/>
    <w:rPr>
      <w:b/>
      <w:smallCaps/>
      <w:kern w:val="28"/>
      <w:sz w:val="28"/>
      <w:lang w:val="ru-RU" w:eastAsia="ru-RU" w:bidi="ar-SA"/>
    </w:rPr>
  </w:style>
  <w:style w:type="character" w:customStyle="1" w:styleId="1f5">
    <w:name w:val="абзац отчета Знак1"/>
    <w:semiHidden/>
    <w:rsid w:val="00E018FE"/>
    <w:rPr>
      <w:sz w:val="24"/>
      <w:szCs w:val="24"/>
      <w:lang w:val="ru-RU" w:eastAsia="ru-RU" w:bidi="ar-SA"/>
    </w:rPr>
  </w:style>
  <w:style w:type="character" w:customStyle="1" w:styleId="2f0">
    <w:name w:val="Заголовок 2 Знак Знак"/>
    <w:aliases w:val="Заголовок 2 Знак1,Heading 2 Char Знак1,Знак3 Знак1"/>
    <w:locked/>
    <w:rsid w:val="00E018FE"/>
    <w:rPr>
      <w:sz w:val="28"/>
      <w:lang w:val="ru-RU" w:eastAsia="ru-RU" w:bidi="ar-SA"/>
    </w:rPr>
  </w:style>
  <w:style w:type="paragraph" w:styleId="afffff3">
    <w:name w:val="List Paragraph"/>
    <w:aliases w:val="Абзац,нумерация,Заголовок_3,Bullet_IRAO,Мой Список,AC List 01,Table-Normal,RSHB_Table-Normal,List Paragraph1,Мой основной.,Мой основной"/>
    <w:basedOn w:val="a5"/>
    <w:link w:val="afffff4"/>
    <w:uiPriority w:val="34"/>
    <w:qFormat/>
    <w:rsid w:val="00E018FE"/>
    <w:pPr>
      <w:spacing w:after="0"/>
      <w:ind w:left="708"/>
      <w:jc w:val="left"/>
    </w:pPr>
    <w:rPr>
      <w:rFonts w:eastAsia="SimSun"/>
      <w:szCs w:val="24"/>
      <w:lang w:val="en-GB" w:eastAsia="zh-CN"/>
    </w:rPr>
  </w:style>
  <w:style w:type="paragraph" w:customStyle="1" w:styleId="a3">
    <w:name w:val="Списочный"/>
    <w:basedOn w:val="a6"/>
    <w:link w:val="1f6"/>
    <w:semiHidden/>
    <w:qFormat/>
    <w:rsid w:val="00E018FE"/>
    <w:pPr>
      <w:widowControl w:val="0"/>
      <w:numPr>
        <w:numId w:val="6"/>
      </w:numPr>
      <w:suppressAutoHyphens/>
      <w:autoSpaceDE w:val="0"/>
      <w:autoSpaceDN w:val="0"/>
      <w:adjustRightInd w:val="0"/>
      <w:spacing w:after="0"/>
      <w:ind w:right="284"/>
    </w:pPr>
    <w:rPr>
      <w:bCs/>
      <w:iCs/>
      <w:szCs w:val="22"/>
    </w:rPr>
  </w:style>
  <w:style w:type="character" w:customStyle="1" w:styleId="1f6">
    <w:name w:val="Списочный Знак1"/>
    <w:link w:val="a3"/>
    <w:semiHidden/>
    <w:rsid w:val="00E018FE"/>
    <w:rPr>
      <w:rFonts w:ascii="Tahoma" w:hAnsi="Tahoma"/>
      <w:bCs/>
      <w:iCs/>
      <w:sz w:val="24"/>
      <w:szCs w:val="22"/>
    </w:rPr>
  </w:style>
  <w:style w:type="character" w:customStyle="1" w:styleId="af7">
    <w:name w:val="Заголовок приложений Знак"/>
    <w:link w:val="af6"/>
    <w:rsid w:val="00E018FE"/>
    <w:rPr>
      <w:rFonts w:ascii="Tahoma" w:hAnsi="Tahoma"/>
      <w:smallCaps/>
      <w:kern w:val="28"/>
      <w:sz w:val="24"/>
    </w:rPr>
  </w:style>
  <w:style w:type="character" w:customStyle="1" w:styleId="afff8">
    <w:name w:val="Указатель приложений Знак"/>
    <w:link w:val="afff7"/>
    <w:rsid w:val="00E018FE"/>
    <w:rPr>
      <w:b/>
      <w:smallCaps/>
      <w:kern w:val="28"/>
      <w:sz w:val="28"/>
      <w:lang w:val="ru-RU" w:eastAsia="ru-RU" w:bidi="ar-SA"/>
    </w:rPr>
  </w:style>
  <w:style w:type="paragraph" w:customStyle="1" w:styleId="11">
    <w:name w:val="Огл.1"/>
    <w:basedOn w:val="10"/>
    <w:semiHidden/>
    <w:rsid w:val="00E018FE"/>
    <w:pPr>
      <w:keepNext w:val="0"/>
      <w:numPr>
        <w:numId w:val="7"/>
      </w:numPr>
      <w:tabs>
        <w:tab w:val="left" w:leader="dot" w:pos="9356"/>
      </w:tabs>
      <w:spacing w:after="0"/>
    </w:pPr>
    <w:rPr>
      <w:b/>
      <w:smallCaps w:val="0"/>
      <w:noProof/>
      <w:kern w:val="0"/>
      <w:szCs w:val="24"/>
    </w:rPr>
  </w:style>
  <w:style w:type="character" w:customStyle="1" w:styleId="2f1">
    <w:name w:val="Заголовок2 Знак Знак Знак"/>
    <w:semiHidden/>
    <w:locked/>
    <w:rsid w:val="00E018FE"/>
    <w:rPr>
      <w:b/>
      <w:smallCaps/>
      <w:kern w:val="28"/>
      <w:sz w:val="28"/>
      <w:lang w:val="ru-RU" w:eastAsia="ru-RU" w:bidi="ar-SA"/>
    </w:rPr>
  </w:style>
  <w:style w:type="character" w:customStyle="1" w:styleId="1f7">
    <w:name w:val="Знак Знак Знак1"/>
    <w:semiHidden/>
    <w:locked/>
    <w:rsid w:val="00E018FE"/>
    <w:rPr>
      <w:sz w:val="28"/>
      <w:u w:val="single"/>
      <w:lang w:val="ru-RU" w:eastAsia="ru-RU" w:bidi="ar-SA"/>
    </w:rPr>
  </w:style>
  <w:style w:type="character" w:customStyle="1" w:styleId="afffff5">
    <w:name w:val="Знак Знак Знак Знак"/>
    <w:semiHidden/>
    <w:locked/>
    <w:rsid w:val="00E018FE"/>
    <w:rPr>
      <w:rFonts w:ascii="Tahoma" w:hAnsi="Tahoma" w:cs="Tahoma"/>
      <w:sz w:val="16"/>
      <w:szCs w:val="16"/>
      <w:lang w:val="ru-RU" w:eastAsia="ru-RU" w:bidi="ar-SA"/>
    </w:rPr>
  </w:style>
  <w:style w:type="numbering" w:customStyle="1" w:styleId="1">
    <w:name w:val="Маркированный 1 уровень"/>
    <w:basedOn w:val="a9"/>
    <w:semiHidden/>
    <w:rsid w:val="00E018FE"/>
    <w:pPr>
      <w:numPr>
        <w:numId w:val="8"/>
      </w:numPr>
    </w:pPr>
  </w:style>
  <w:style w:type="character" w:customStyle="1" w:styleId="affb">
    <w:name w:val="Табл заголовок Знак"/>
    <w:link w:val="affa"/>
    <w:rsid w:val="00E018FE"/>
    <w:rPr>
      <w:b/>
      <w:sz w:val="28"/>
      <w:lang w:val="ru-RU" w:eastAsia="ru-RU" w:bidi="ar-SA"/>
    </w:rPr>
  </w:style>
  <w:style w:type="paragraph" w:styleId="afffff6">
    <w:name w:val="Block Text"/>
    <w:basedOn w:val="a5"/>
    <w:uiPriority w:val="99"/>
    <w:semiHidden/>
    <w:rsid w:val="00E018FE"/>
    <w:pPr>
      <w:spacing w:after="0"/>
      <w:ind w:left="4" w:right="801" w:firstLine="720"/>
    </w:pPr>
    <w:rPr>
      <w:snapToGrid w:val="0"/>
    </w:rPr>
  </w:style>
  <w:style w:type="paragraph" w:customStyle="1" w:styleId="1f8">
    <w:name w:val="Обычный1"/>
    <w:rsid w:val="00E018FE"/>
    <w:pPr>
      <w:widowControl w:val="0"/>
      <w:spacing w:line="380" w:lineRule="auto"/>
      <w:ind w:firstLine="560"/>
      <w:jc w:val="both"/>
    </w:pPr>
    <w:rPr>
      <w:rFonts w:ascii="Courier New" w:hAnsi="Courier New"/>
      <w:snapToGrid w:val="0"/>
      <w:sz w:val="18"/>
    </w:rPr>
  </w:style>
  <w:style w:type="paragraph" w:customStyle="1" w:styleId="afffff7">
    <w:name w:val="Назв.табл."/>
    <w:basedOn w:val="a5"/>
    <w:rsid w:val="00E018FE"/>
    <w:pPr>
      <w:keepNext/>
      <w:spacing w:before="100" w:after="0" w:line="312" w:lineRule="auto"/>
      <w:ind w:firstLine="8100"/>
      <w:jc w:val="center"/>
    </w:pPr>
    <w:rPr>
      <w:szCs w:val="24"/>
    </w:rPr>
  </w:style>
  <w:style w:type="character" w:customStyle="1" w:styleId="afffff8">
    <w:name w:val="Основной текст Знак Знак"/>
    <w:semiHidden/>
    <w:rsid w:val="00E018FE"/>
    <w:rPr>
      <w:sz w:val="28"/>
      <w:lang w:val="ru-RU" w:eastAsia="ru-RU" w:bidi="ar-SA"/>
    </w:rPr>
  </w:style>
  <w:style w:type="character" w:customStyle="1" w:styleId="afffff9">
    <w:name w:val="Гипертекстовая ссылка"/>
    <w:semiHidden/>
    <w:rsid w:val="00E018FE"/>
    <w:rPr>
      <w:color w:val="008000"/>
    </w:rPr>
  </w:style>
  <w:style w:type="paragraph" w:customStyle="1" w:styleId="afffffa">
    <w:name w:val="Нормальный (таблица)"/>
    <w:basedOn w:val="a5"/>
    <w:next w:val="a5"/>
    <w:semiHidden/>
    <w:rsid w:val="00E018FE"/>
    <w:pPr>
      <w:autoSpaceDE w:val="0"/>
      <w:autoSpaceDN w:val="0"/>
      <w:adjustRightInd w:val="0"/>
      <w:spacing w:after="0"/>
    </w:pPr>
    <w:rPr>
      <w:rFonts w:ascii="Arial" w:hAnsi="Arial"/>
      <w:szCs w:val="24"/>
    </w:rPr>
  </w:style>
  <w:style w:type="paragraph" w:customStyle="1" w:styleId="afffffb">
    <w:name w:val="Основной нумерованный"/>
    <w:basedOn w:val="a5"/>
    <w:semiHidden/>
    <w:rsid w:val="00E018FE"/>
  </w:style>
  <w:style w:type="character" w:customStyle="1" w:styleId="afffffc">
    <w:name w:val="Подзаголовок Знак"/>
    <w:uiPriority w:val="11"/>
    <w:rsid w:val="00E018FE"/>
    <w:rPr>
      <w:noProof w:val="0"/>
      <w:sz w:val="28"/>
      <w:u w:val="single"/>
      <w:lang w:val="ru-RU" w:eastAsia="ru-RU" w:bidi="ar-SA"/>
    </w:rPr>
  </w:style>
  <w:style w:type="paragraph" w:customStyle="1" w:styleId="WW-">
    <w:name w:val="WW-Маркированный список"/>
    <w:basedOn w:val="a5"/>
    <w:semiHidden/>
    <w:rsid w:val="00E018FE"/>
  </w:style>
  <w:style w:type="paragraph" w:customStyle="1" w:styleId="Iniiaiieoaenonionooii">
    <w:name w:val="Iniiaiie oaeno n ionooii"/>
    <w:basedOn w:val="a5"/>
    <w:semiHidden/>
    <w:rsid w:val="00E018FE"/>
    <w:pPr>
      <w:ind w:firstLine="851"/>
      <w:jc w:val="left"/>
    </w:pPr>
  </w:style>
  <w:style w:type="paragraph" w:customStyle="1" w:styleId="afffffd">
    <w:name w:val="*основной текст"/>
    <w:basedOn w:val="a5"/>
    <w:link w:val="afffffe"/>
    <w:semiHidden/>
    <w:rsid w:val="00E018FE"/>
    <w:pPr>
      <w:tabs>
        <w:tab w:val="left" w:pos="4320"/>
      </w:tabs>
      <w:spacing w:after="0"/>
    </w:pPr>
  </w:style>
  <w:style w:type="character" w:customStyle="1" w:styleId="afffffe">
    <w:name w:val="*основной текст Знак"/>
    <w:link w:val="afffffd"/>
    <w:rsid w:val="00E018FE"/>
    <w:rPr>
      <w:sz w:val="28"/>
      <w:lang w:val="ru-RU" w:eastAsia="ru-RU" w:bidi="ar-SA"/>
    </w:rPr>
  </w:style>
  <w:style w:type="paragraph" w:customStyle="1" w:styleId="Heading">
    <w:name w:val="Heading"/>
    <w:semiHidden/>
    <w:rsid w:val="00E018FE"/>
    <w:pPr>
      <w:widowControl w:val="0"/>
      <w:autoSpaceDE w:val="0"/>
      <w:autoSpaceDN w:val="0"/>
      <w:adjustRightInd w:val="0"/>
    </w:pPr>
    <w:rPr>
      <w:rFonts w:ascii="Arial" w:hAnsi="Arial" w:cs="Arial"/>
      <w:b/>
      <w:bCs/>
      <w:sz w:val="22"/>
      <w:szCs w:val="22"/>
    </w:rPr>
  </w:style>
  <w:style w:type="paragraph" w:customStyle="1" w:styleId="affffff">
    <w:name w:val="Табл влево"/>
    <w:basedOn w:val="a5"/>
    <w:semiHidden/>
    <w:rsid w:val="00E018FE"/>
    <w:pPr>
      <w:spacing w:before="60" w:after="0"/>
      <w:jc w:val="left"/>
    </w:pPr>
  </w:style>
  <w:style w:type="paragraph" w:customStyle="1" w:styleId="Iauiue">
    <w:name w:val="Iau?iue"/>
    <w:semiHidden/>
    <w:rsid w:val="00E018FE"/>
    <w:rPr>
      <w:lang w:val="en-US"/>
    </w:rPr>
  </w:style>
  <w:style w:type="paragraph" w:customStyle="1" w:styleId="affffff0">
    <w:name w:val="Приложение"/>
    <w:basedOn w:val="afa"/>
    <w:rsid w:val="00E018FE"/>
    <w:pPr>
      <w:keepNext/>
      <w:spacing w:before="240"/>
      <w:ind w:left="2127" w:hanging="2127"/>
      <w:jc w:val="left"/>
    </w:pPr>
  </w:style>
  <w:style w:type="paragraph" w:customStyle="1" w:styleId="affffff1">
    <w:name w:val="Табл"/>
    <w:basedOn w:val="a5"/>
    <w:semiHidden/>
    <w:rsid w:val="00E018FE"/>
    <w:pPr>
      <w:widowControl w:val="0"/>
      <w:spacing w:before="60" w:after="0"/>
    </w:pPr>
  </w:style>
  <w:style w:type="paragraph" w:customStyle="1" w:styleId="111">
    <w:name w:val="Обычный11"/>
    <w:next w:val="a6"/>
    <w:rsid w:val="00E018FE"/>
    <w:pPr>
      <w:spacing w:after="60"/>
      <w:ind w:firstLine="851"/>
      <w:jc w:val="both"/>
    </w:pPr>
    <w:rPr>
      <w:sz w:val="28"/>
    </w:rPr>
  </w:style>
  <w:style w:type="paragraph" w:customStyle="1" w:styleId="Iniiaiieoaeno">
    <w:name w:val="Iniiaiie oaeno"/>
    <w:basedOn w:val="a5"/>
    <w:semiHidden/>
    <w:rsid w:val="00E018FE"/>
    <w:pPr>
      <w:ind w:firstLine="851"/>
    </w:pPr>
  </w:style>
  <w:style w:type="paragraph" w:styleId="affffff2">
    <w:name w:val="Plain Text"/>
    <w:basedOn w:val="a5"/>
    <w:link w:val="affffff3"/>
    <w:uiPriority w:val="99"/>
    <w:semiHidden/>
    <w:rsid w:val="00E018FE"/>
    <w:pPr>
      <w:ind w:firstLine="851"/>
    </w:pPr>
    <w:rPr>
      <w:rFonts w:ascii="Courier New" w:hAnsi="Courier New"/>
      <w:sz w:val="20"/>
    </w:rPr>
  </w:style>
  <w:style w:type="character" w:styleId="affffff4">
    <w:name w:val="line number"/>
    <w:basedOn w:val="a7"/>
    <w:semiHidden/>
    <w:rsid w:val="00E018FE"/>
  </w:style>
  <w:style w:type="paragraph" w:customStyle="1" w:styleId="affffff5">
    <w:name w:val="Переменные"/>
    <w:basedOn w:val="a6"/>
    <w:semiHidden/>
    <w:rsid w:val="00E018FE"/>
    <w:pPr>
      <w:tabs>
        <w:tab w:val="left" w:pos="482"/>
      </w:tabs>
      <w:suppressAutoHyphens/>
      <w:spacing w:after="120"/>
      <w:ind w:left="482" w:hanging="482"/>
      <w:jc w:val="left"/>
    </w:pPr>
  </w:style>
  <w:style w:type="character" w:customStyle="1" w:styleId="zag">
    <w:name w:val="zag"/>
    <w:semiHidden/>
    <w:rsid w:val="00E018FE"/>
    <w:rPr>
      <w:b/>
      <w:bCs/>
      <w:sz w:val="27"/>
      <w:szCs w:val="27"/>
    </w:rPr>
  </w:style>
  <w:style w:type="paragraph" w:customStyle="1" w:styleId="affffff6">
    <w:name w:val="Основной текст + По ширине"/>
    <w:aliases w:val="Первая строка:  1 см,Перед:  3 пт,После:  3 пт"/>
    <w:basedOn w:val="a6"/>
    <w:semiHidden/>
    <w:rsid w:val="00E018FE"/>
    <w:pPr>
      <w:spacing w:before="60"/>
    </w:pPr>
    <w:rPr>
      <w:rFonts w:ascii="Arial" w:hAnsi="Arial"/>
      <w:sz w:val="22"/>
    </w:rPr>
  </w:style>
  <w:style w:type="character" w:customStyle="1" w:styleId="130">
    <w:name w:val="Знак Знак13"/>
    <w:semiHidden/>
    <w:rsid w:val="00E018FE"/>
    <w:rPr>
      <w:sz w:val="18"/>
      <w:lang w:val="ru-RU" w:eastAsia="ru-RU" w:bidi="ar-SA"/>
    </w:rPr>
  </w:style>
  <w:style w:type="paragraph" w:customStyle="1" w:styleId="affffff7">
    <w:name w:val="Табл центр"/>
    <w:basedOn w:val="a5"/>
    <w:semiHidden/>
    <w:rsid w:val="00E018FE"/>
    <w:pPr>
      <w:spacing w:before="60" w:after="0"/>
      <w:jc w:val="center"/>
    </w:pPr>
    <w:rPr>
      <w:lang w:val="ro-RO"/>
    </w:rPr>
  </w:style>
  <w:style w:type="paragraph" w:customStyle="1" w:styleId="1f9">
    <w:name w:val="Знак Знак Знак Знак Знак1 Знак"/>
    <w:basedOn w:val="a5"/>
    <w:semiHidden/>
    <w:rsid w:val="00E018FE"/>
    <w:pPr>
      <w:keepLines/>
      <w:spacing w:after="160" w:line="240" w:lineRule="exact"/>
      <w:jc w:val="left"/>
    </w:pPr>
    <w:rPr>
      <w:rFonts w:ascii="Verdana" w:eastAsia="MS Mincho" w:hAnsi="Verdana" w:cs="Franklin Gothic Book"/>
      <w:sz w:val="20"/>
      <w:lang w:val="en-US" w:eastAsia="en-US"/>
    </w:rPr>
  </w:style>
  <w:style w:type="paragraph" w:customStyle="1" w:styleId="Oaaeoeooe">
    <w:name w:val="Oaae oeooe"/>
    <w:basedOn w:val="Oaaeoaeno"/>
    <w:semiHidden/>
    <w:rsid w:val="00E018FE"/>
    <w:pPr>
      <w:jc w:val="center"/>
    </w:pPr>
  </w:style>
  <w:style w:type="paragraph" w:customStyle="1" w:styleId="Oaaeoaeno">
    <w:name w:val="Oaae oaeno"/>
    <w:basedOn w:val="a5"/>
    <w:semiHidden/>
    <w:rsid w:val="00E018FE"/>
    <w:pPr>
      <w:spacing w:before="60" w:after="0"/>
    </w:pPr>
  </w:style>
  <w:style w:type="paragraph" w:customStyle="1" w:styleId="affffff8">
    <w:name w:val="обычный б/а"/>
    <w:basedOn w:val="a5"/>
    <w:semiHidden/>
    <w:rsid w:val="00E018FE"/>
    <w:pPr>
      <w:suppressLineNumbers/>
      <w:spacing w:after="0"/>
      <w:jc w:val="left"/>
    </w:pPr>
    <w:rPr>
      <w:rFonts w:ascii="Arial" w:hAnsi="Arial"/>
    </w:rPr>
  </w:style>
  <w:style w:type="paragraph" w:customStyle="1" w:styleId="affffff9">
    <w:name w:val="норма"/>
    <w:basedOn w:val="a5"/>
    <w:semiHidden/>
    <w:rsid w:val="00E018FE"/>
    <w:pPr>
      <w:spacing w:after="0"/>
      <w:ind w:firstLine="426"/>
    </w:pPr>
  </w:style>
  <w:style w:type="paragraph" w:customStyle="1" w:styleId="affffffa">
    <w:name w:val="Стиль личный"/>
    <w:basedOn w:val="a5"/>
    <w:semiHidden/>
    <w:rsid w:val="00E018FE"/>
    <w:pPr>
      <w:spacing w:after="0" w:line="360" w:lineRule="auto"/>
    </w:pPr>
    <w:rPr>
      <w:color w:val="000000"/>
      <w:szCs w:val="24"/>
    </w:rPr>
  </w:style>
  <w:style w:type="paragraph" w:customStyle="1" w:styleId="1fa">
    <w:name w:val="Стиль  мой 1"/>
    <w:basedOn w:val="a5"/>
    <w:semiHidden/>
    <w:rsid w:val="00E018FE"/>
    <w:pPr>
      <w:spacing w:after="0"/>
      <w:jc w:val="center"/>
    </w:pPr>
  </w:style>
  <w:style w:type="paragraph" w:customStyle="1" w:styleId="subm-h">
    <w:name w:val="subm-h"/>
    <w:basedOn w:val="a5"/>
    <w:semiHidden/>
    <w:rsid w:val="00E018FE"/>
    <w:pPr>
      <w:spacing w:after="45" w:line="312" w:lineRule="auto"/>
      <w:ind w:right="150"/>
      <w:jc w:val="left"/>
    </w:pPr>
    <w:rPr>
      <w:rFonts w:cs="Tahoma"/>
      <w:color w:val="000000"/>
      <w:sz w:val="17"/>
      <w:szCs w:val="17"/>
    </w:rPr>
  </w:style>
  <w:style w:type="paragraph" w:customStyle="1" w:styleId="font8">
    <w:name w:val="font8"/>
    <w:basedOn w:val="a5"/>
    <w:rsid w:val="00E018FE"/>
    <w:pPr>
      <w:spacing w:before="100" w:beforeAutospacing="1" w:after="100" w:afterAutospacing="1"/>
      <w:jc w:val="left"/>
    </w:pPr>
    <w:rPr>
      <w:rFonts w:cs="Tahoma"/>
      <w:color w:val="000000"/>
      <w:szCs w:val="28"/>
    </w:rPr>
  </w:style>
  <w:style w:type="paragraph" w:customStyle="1" w:styleId="font9">
    <w:name w:val="font9"/>
    <w:basedOn w:val="a5"/>
    <w:semiHidden/>
    <w:rsid w:val="00E018FE"/>
    <w:pPr>
      <w:spacing w:before="100" w:beforeAutospacing="1" w:after="100" w:afterAutospacing="1"/>
      <w:jc w:val="left"/>
    </w:pPr>
    <w:rPr>
      <w:rFonts w:ascii="Arial" w:hAnsi="Arial" w:cs="Arial"/>
      <w:i/>
      <w:iCs/>
      <w:sz w:val="20"/>
    </w:rPr>
  </w:style>
  <w:style w:type="paragraph" w:customStyle="1" w:styleId="font10">
    <w:name w:val="font10"/>
    <w:basedOn w:val="a5"/>
    <w:semiHidden/>
    <w:rsid w:val="00E018FE"/>
    <w:pPr>
      <w:spacing w:before="100" w:beforeAutospacing="1" w:after="100" w:afterAutospacing="1"/>
      <w:jc w:val="left"/>
    </w:pPr>
    <w:rPr>
      <w:rFonts w:ascii="Arial" w:hAnsi="Arial" w:cs="Arial"/>
      <w:i/>
      <w:iCs/>
      <w:sz w:val="20"/>
    </w:rPr>
  </w:style>
  <w:style w:type="paragraph" w:customStyle="1" w:styleId="font11">
    <w:name w:val="font11"/>
    <w:basedOn w:val="a5"/>
    <w:semiHidden/>
    <w:rsid w:val="00E018FE"/>
    <w:pPr>
      <w:spacing w:before="100" w:beforeAutospacing="1" w:after="100" w:afterAutospacing="1"/>
      <w:jc w:val="left"/>
    </w:pPr>
    <w:rPr>
      <w:rFonts w:ascii="Arial" w:hAnsi="Arial" w:cs="Arial"/>
      <w:i/>
      <w:iCs/>
      <w:sz w:val="20"/>
    </w:rPr>
  </w:style>
  <w:style w:type="paragraph" w:customStyle="1" w:styleId="xl115">
    <w:name w:val="xl115"/>
    <w:basedOn w:val="a5"/>
    <w:semiHidden/>
    <w:rsid w:val="00E018FE"/>
    <w:pPr>
      <w:pBdr>
        <w:top w:val="single" w:sz="8" w:space="0" w:color="auto"/>
      </w:pBdr>
      <w:spacing w:before="100" w:beforeAutospacing="1" w:after="100" w:afterAutospacing="1"/>
      <w:jc w:val="center"/>
      <w:textAlignment w:val="center"/>
    </w:pPr>
    <w:rPr>
      <w:rFonts w:ascii="Arial" w:hAnsi="Arial" w:cs="Arial"/>
      <w:b/>
      <w:bCs/>
      <w:i/>
      <w:iCs/>
      <w:szCs w:val="24"/>
    </w:rPr>
  </w:style>
  <w:style w:type="paragraph" w:customStyle="1" w:styleId="xl116">
    <w:name w:val="xl116"/>
    <w:basedOn w:val="a5"/>
    <w:semiHidden/>
    <w:rsid w:val="00E018FE"/>
    <w:pPr>
      <w:pBdr>
        <w:top w:val="single" w:sz="8" w:space="0" w:color="auto"/>
        <w:bottom w:val="single" w:sz="4" w:space="0" w:color="auto"/>
        <w:right w:val="single" w:sz="8" w:space="0" w:color="auto"/>
      </w:pBdr>
      <w:spacing w:before="100" w:beforeAutospacing="1" w:after="100" w:afterAutospacing="1"/>
      <w:jc w:val="center"/>
      <w:textAlignment w:val="center"/>
    </w:pPr>
    <w:rPr>
      <w:rFonts w:ascii="Arial" w:hAnsi="Arial" w:cs="Arial"/>
      <w:i/>
      <w:iCs/>
      <w:szCs w:val="24"/>
    </w:rPr>
  </w:style>
  <w:style w:type="paragraph" w:customStyle="1" w:styleId="xl117">
    <w:name w:val="xl117"/>
    <w:basedOn w:val="a5"/>
    <w:semiHidden/>
    <w:rsid w:val="00E018FE"/>
    <w:pPr>
      <w:pBdr>
        <w:top w:val="single" w:sz="4" w:space="0" w:color="auto"/>
        <w:bottom w:val="single" w:sz="4" w:space="0" w:color="auto"/>
        <w:right w:val="single" w:sz="8" w:space="0" w:color="auto"/>
      </w:pBdr>
      <w:spacing w:before="100" w:beforeAutospacing="1" w:after="100" w:afterAutospacing="1"/>
      <w:jc w:val="center"/>
      <w:textAlignment w:val="center"/>
    </w:pPr>
    <w:rPr>
      <w:rFonts w:ascii="Arial" w:hAnsi="Arial" w:cs="Arial"/>
      <w:i/>
      <w:iCs/>
      <w:szCs w:val="24"/>
    </w:rPr>
  </w:style>
  <w:style w:type="paragraph" w:customStyle="1" w:styleId="xl118">
    <w:name w:val="xl118"/>
    <w:basedOn w:val="a5"/>
    <w:semiHidden/>
    <w:rsid w:val="00E018FE"/>
    <w:pPr>
      <w:pBdr>
        <w:left w:val="single" w:sz="8" w:space="0" w:color="auto"/>
        <w:bottom w:val="single" w:sz="4" w:space="0" w:color="auto"/>
        <w:right w:val="single" w:sz="4" w:space="0" w:color="auto"/>
      </w:pBdr>
      <w:spacing w:before="100" w:beforeAutospacing="1" w:after="100" w:afterAutospacing="1"/>
      <w:jc w:val="left"/>
      <w:textAlignment w:val="center"/>
    </w:pPr>
    <w:rPr>
      <w:rFonts w:ascii="Arial" w:hAnsi="Arial" w:cs="Arial"/>
      <w:b/>
      <w:bCs/>
      <w:i/>
      <w:iCs/>
      <w:szCs w:val="24"/>
    </w:rPr>
  </w:style>
  <w:style w:type="paragraph" w:customStyle="1" w:styleId="xl119">
    <w:name w:val="xl119"/>
    <w:basedOn w:val="a5"/>
    <w:semiHidden/>
    <w:rsid w:val="00E018FE"/>
    <w:pPr>
      <w:pBdr>
        <w:left w:val="single" w:sz="4" w:space="0" w:color="auto"/>
        <w:bottom w:val="single" w:sz="4" w:space="0" w:color="auto"/>
        <w:right w:val="single" w:sz="4" w:space="0" w:color="auto"/>
      </w:pBdr>
      <w:spacing w:before="100" w:beforeAutospacing="1" w:after="100" w:afterAutospacing="1"/>
      <w:jc w:val="left"/>
      <w:textAlignment w:val="center"/>
    </w:pPr>
    <w:rPr>
      <w:rFonts w:ascii="Arial" w:hAnsi="Arial" w:cs="Arial"/>
      <w:b/>
      <w:bCs/>
      <w:i/>
      <w:iCs/>
      <w:szCs w:val="24"/>
    </w:rPr>
  </w:style>
  <w:style w:type="paragraph" w:customStyle="1" w:styleId="xl120">
    <w:name w:val="xl120"/>
    <w:basedOn w:val="a5"/>
    <w:semiHidden/>
    <w:rsid w:val="00E018FE"/>
    <w:pPr>
      <w:pBdr>
        <w:left w:val="single" w:sz="8" w:space="0" w:color="auto"/>
        <w:bottom w:val="single" w:sz="4" w:space="0" w:color="auto"/>
        <w:right w:val="single" w:sz="4" w:space="0" w:color="auto"/>
      </w:pBdr>
      <w:spacing w:before="100" w:beforeAutospacing="1" w:after="100" w:afterAutospacing="1"/>
      <w:jc w:val="left"/>
      <w:textAlignment w:val="center"/>
    </w:pPr>
    <w:rPr>
      <w:rFonts w:ascii="Arial" w:hAnsi="Arial" w:cs="Arial"/>
      <w:i/>
      <w:iCs/>
      <w:szCs w:val="24"/>
    </w:rPr>
  </w:style>
  <w:style w:type="paragraph" w:customStyle="1" w:styleId="xl121">
    <w:name w:val="xl121"/>
    <w:basedOn w:val="a5"/>
    <w:semiHidden/>
    <w:rsid w:val="00E018FE"/>
    <w:pPr>
      <w:pBdr>
        <w:left w:val="single" w:sz="4" w:space="0" w:color="auto"/>
        <w:bottom w:val="single" w:sz="4" w:space="0" w:color="auto"/>
        <w:right w:val="single" w:sz="4" w:space="0" w:color="auto"/>
      </w:pBdr>
      <w:spacing w:before="100" w:beforeAutospacing="1" w:after="100" w:afterAutospacing="1"/>
      <w:jc w:val="left"/>
      <w:textAlignment w:val="center"/>
    </w:pPr>
    <w:rPr>
      <w:rFonts w:ascii="Arial" w:hAnsi="Arial" w:cs="Arial"/>
      <w:i/>
      <w:iCs/>
      <w:szCs w:val="24"/>
    </w:rPr>
  </w:style>
  <w:style w:type="paragraph" w:customStyle="1" w:styleId="xl122">
    <w:name w:val="xl122"/>
    <w:basedOn w:val="a5"/>
    <w:semiHidden/>
    <w:rsid w:val="00E018FE"/>
    <w:pPr>
      <w:pBdr>
        <w:left w:val="single" w:sz="8" w:space="0" w:color="auto"/>
        <w:bottom w:val="single" w:sz="8" w:space="0" w:color="auto"/>
        <w:right w:val="single" w:sz="4" w:space="0" w:color="auto"/>
      </w:pBdr>
      <w:spacing w:before="100" w:beforeAutospacing="1" w:after="100" w:afterAutospacing="1"/>
      <w:jc w:val="center"/>
      <w:textAlignment w:val="center"/>
    </w:pPr>
    <w:rPr>
      <w:rFonts w:ascii="Arial" w:hAnsi="Arial" w:cs="Arial"/>
      <w:i/>
      <w:iCs/>
      <w:szCs w:val="24"/>
    </w:rPr>
  </w:style>
  <w:style w:type="paragraph" w:customStyle="1" w:styleId="xl123">
    <w:name w:val="xl123"/>
    <w:basedOn w:val="a5"/>
    <w:semiHidden/>
    <w:rsid w:val="00E018FE"/>
    <w:pPr>
      <w:pBdr>
        <w:left w:val="single" w:sz="4" w:space="0" w:color="auto"/>
        <w:bottom w:val="single" w:sz="8" w:space="0" w:color="auto"/>
        <w:right w:val="single" w:sz="4" w:space="0" w:color="auto"/>
      </w:pBdr>
      <w:spacing w:before="100" w:beforeAutospacing="1" w:after="100" w:afterAutospacing="1"/>
      <w:jc w:val="center"/>
      <w:textAlignment w:val="center"/>
    </w:pPr>
    <w:rPr>
      <w:rFonts w:ascii="Arial" w:hAnsi="Arial" w:cs="Arial"/>
      <w:i/>
      <w:iCs/>
      <w:szCs w:val="24"/>
    </w:rPr>
  </w:style>
  <w:style w:type="paragraph" w:customStyle="1" w:styleId="xl124">
    <w:name w:val="xl124"/>
    <w:basedOn w:val="a5"/>
    <w:semiHidden/>
    <w:rsid w:val="00E018FE"/>
    <w:pPr>
      <w:pBdr>
        <w:left w:val="single" w:sz="4" w:space="0" w:color="auto"/>
        <w:bottom w:val="single" w:sz="8" w:space="0" w:color="auto"/>
        <w:right w:val="single" w:sz="8" w:space="0" w:color="auto"/>
      </w:pBdr>
      <w:spacing w:before="100" w:beforeAutospacing="1" w:after="100" w:afterAutospacing="1"/>
      <w:jc w:val="center"/>
      <w:textAlignment w:val="center"/>
    </w:pPr>
    <w:rPr>
      <w:rFonts w:ascii="Arial" w:hAnsi="Arial" w:cs="Arial"/>
      <w:i/>
      <w:iCs/>
      <w:szCs w:val="24"/>
    </w:rPr>
  </w:style>
  <w:style w:type="paragraph" w:customStyle="1" w:styleId="xl125">
    <w:name w:val="xl125"/>
    <w:basedOn w:val="a5"/>
    <w:semiHidden/>
    <w:rsid w:val="00E018FE"/>
    <w:pPr>
      <w:pBdr>
        <w:left w:val="single" w:sz="8" w:space="0" w:color="auto"/>
        <w:bottom w:val="single" w:sz="4" w:space="0" w:color="auto"/>
        <w:right w:val="single" w:sz="4" w:space="0" w:color="auto"/>
      </w:pBdr>
      <w:spacing w:before="100" w:beforeAutospacing="1" w:after="100" w:afterAutospacing="1"/>
      <w:jc w:val="left"/>
      <w:textAlignment w:val="center"/>
    </w:pPr>
    <w:rPr>
      <w:rFonts w:ascii="Arial" w:hAnsi="Arial" w:cs="Arial"/>
      <w:i/>
      <w:iCs/>
      <w:szCs w:val="24"/>
    </w:rPr>
  </w:style>
  <w:style w:type="paragraph" w:customStyle="1" w:styleId="xl126">
    <w:name w:val="xl126"/>
    <w:basedOn w:val="a5"/>
    <w:semiHidden/>
    <w:rsid w:val="00E018FE"/>
    <w:pPr>
      <w:pBdr>
        <w:left w:val="single" w:sz="4" w:space="0" w:color="auto"/>
        <w:bottom w:val="single" w:sz="4" w:space="0" w:color="auto"/>
        <w:right w:val="single" w:sz="4" w:space="0" w:color="auto"/>
      </w:pBdr>
      <w:spacing w:before="100" w:beforeAutospacing="1" w:after="100" w:afterAutospacing="1"/>
      <w:jc w:val="left"/>
      <w:textAlignment w:val="center"/>
    </w:pPr>
    <w:rPr>
      <w:rFonts w:ascii="Arial" w:hAnsi="Arial" w:cs="Arial"/>
      <w:i/>
      <w:iCs/>
      <w:szCs w:val="24"/>
    </w:rPr>
  </w:style>
  <w:style w:type="paragraph" w:customStyle="1" w:styleId="xl127">
    <w:name w:val="xl127"/>
    <w:basedOn w:val="a5"/>
    <w:semiHidden/>
    <w:rsid w:val="00E018FE"/>
    <w:pPr>
      <w:pBdr>
        <w:left w:val="single" w:sz="8" w:space="0" w:color="auto"/>
        <w:bottom w:val="single" w:sz="8" w:space="0" w:color="auto"/>
        <w:right w:val="single" w:sz="4" w:space="0" w:color="auto"/>
      </w:pBdr>
      <w:spacing w:before="100" w:beforeAutospacing="1" w:after="100" w:afterAutospacing="1"/>
      <w:jc w:val="center"/>
      <w:textAlignment w:val="center"/>
    </w:pPr>
    <w:rPr>
      <w:rFonts w:ascii="Arial" w:hAnsi="Arial" w:cs="Arial"/>
      <w:i/>
      <w:iCs/>
      <w:szCs w:val="24"/>
    </w:rPr>
  </w:style>
  <w:style w:type="paragraph" w:customStyle="1" w:styleId="xl128">
    <w:name w:val="xl128"/>
    <w:basedOn w:val="a5"/>
    <w:semiHidden/>
    <w:rsid w:val="00E018FE"/>
    <w:pPr>
      <w:pBdr>
        <w:left w:val="single" w:sz="4" w:space="0" w:color="auto"/>
        <w:bottom w:val="single" w:sz="8" w:space="0" w:color="auto"/>
        <w:right w:val="single" w:sz="4" w:space="0" w:color="auto"/>
      </w:pBdr>
      <w:spacing w:before="100" w:beforeAutospacing="1" w:after="100" w:afterAutospacing="1"/>
      <w:jc w:val="center"/>
      <w:textAlignment w:val="center"/>
    </w:pPr>
    <w:rPr>
      <w:rFonts w:ascii="Arial" w:hAnsi="Arial" w:cs="Arial"/>
      <w:i/>
      <w:iCs/>
      <w:szCs w:val="24"/>
    </w:rPr>
  </w:style>
  <w:style w:type="paragraph" w:customStyle="1" w:styleId="xl129">
    <w:name w:val="xl129"/>
    <w:basedOn w:val="a5"/>
    <w:semiHidden/>
    <w:rsid w:val="00E018FE"/>
    <w:pPr>
      <w:pBdr>
        <w:left w:val="single" w:sz="4" w:space="0" w:color="auto"/>
        <w:bottom w:val="single" w:sz="8" w:space="0" w:color="auto"/>
        <w:right w:val="single" w:sz="8" w:space="0" w:color="auto"/>
      </w:pBdr>
      <w:spacing w:before="100" w:beforeAutospacing="1" w:after="100" w:afterAutospacing="1"/>
      <w:jc w:val="center"/>
      <w:textAlignment w:val="center"/>
    </w:pPr>
    <w:rPr>
      <w:rFonts w:ascii="Arial" w:hAnsi="Arial" w:cs="Arial"/>
      <w:i/>
      <w:iCs/>
      <w:szCs w:val="24"/>
    </w:rPr>
  </w:style>
  <w:style w:type="paragraph" w:styleId="affffffb">
    <w:name w:val="Revision"/>
    <w:hidden/>
    <w:semiHidden/>
    <w:rsid w:val="00E018FE"/>
    <w:rPr>
      <w:sz w:val="28"/>
    </w:rPr>
  </w:style>
  <w:style w:type="character" w:customStyle="1" w:styleId="220">
    <w:name w:val="Знак Знак22"/>
    <w:semiHidden/>
    <w:rsid w:val="00E018FE"/>
    <w:rPr>
      <w:b/>
      <w:sz w:val="28"/>
    </w:rPr>
  </w:style>
  <w:style w:type="character" w:customStyle="1" w:styleId="end">
    <w:name w:val="end Знак"/>
    <w:aliases w:val="Заголовок 3 Знак Знак Знак"/>
    <w:semiHidden/>
    <w:rsid w:val="00E018FE"/>
    <w:rPr>
      <w:sz w:val="28"/>
    </w:rPr>
  </w:style>
  <w:style w:type="character" w:customStyle="1" w:styleId="210">
    <w:name w:val="Знак Знак21"/>
    <w:semiHidden/>
    <w:rsid w:val="00E018FE"/>
    <w:rPr>
      <w:sz w:val="28"/>
    </w:rPr>
  </w:style>
  <w:style w:type="character" w:customStyle="1" w:styleId="200">
    <w:name w:val="Знак Знак20"/>
    <w:semiHidden/>
    <w:rsid w:val="00E018FE"/>
    <w:rPr>
      <w:sz w:val="28"/>
    </w:rPr>
  </w:style>
  <w:style w:type="character" w:customStyle="1" w:styleId="190">
    <w:name w:val="Знак Знак19"/>
    <w:semiHidden/>
    <w:rsid w:val="00E018FE"/>
    <w:rPr>
      <w:sz w:val="28"/>
    </w:rPr>
  </w:style>
  <w:style w:type="character" w:customStyle="1" w:styleId="180">
    <w:name w:val="Знак Знак18"/>
    <w:semiHidden/>
    <w:rsid w:val="00E018FE"/>
    <w:rPr>
      <w:sz w:val="28"/>
    </w:rPr>
  </w:style>
  <w:style w:type="character" w:customStyle="1" w:styleId="140">
    <w:name w:val="Знак Знак14"/>
    <w:semiHidden/>
    <w:rsid w:val="00E018FE"/>
    <w:rPr>
      <w:b/>
      <w:caps/>
      <w:sz w:val="24"/>
    </w:rPr>
  </w:style>
  <w:style w:type="character" w:styleId="affffffc">
    <w:name w:val="Emphasis"/>
    <w:rsid w:val="00E018FE"/>
    <w:rPr>
      <w:i/>
      <w:iCs/>
    </w:rPr>
  </w:style>
  <w:style w:type="paragraph" w:customStyle="1" w:styleId="2f2">
    <w:name w:val="заголовок 2"/>
    <w:basedOn w:val="a5"/>
    <w:next w:val="a5"/>
    <w:semiHidden/>
    <w:rsid w:val="00E018FE"/>
    <w:pPr>
      <w:keepNext/>
      <w:spacing w:before="240" w:after="240"/>
      <w:jc w:val="center"/>
    </w:pPr>
    <w:rPr>
      <w:rFonts w:ascii="Arial" w:hAnsi="Arial"/>
      <w:b/>
      <w:sz w:val="22"/>
    </w:rPr>
  </w:style>
  <w:style w:type="character" w:customStyle="1" w:styleId="afffa">
    <w:name w:val="Заголовок Знак"/>
    <w:link w:val="1d"/>
    <w:rsid w:val="00E018FE"/>
    <w:rPr>
      <w:b/>
      <w:smallCaps/>
      <w:kern w:val="28"/>
      <w:sz w:val="28"/>
      <w:lang w:val="ru-RU" w:eastAsia="ru-RU" w:bidi="ar-SA"/>
    </w:rPr>
  </w:style>
  <w:style w:type="character" w:customStyle="1" w:styleId="112">
    <w:name w:val="Верхний колонтитул 1 Знак1"/>
    <w:aliases w:val="Верхний колонтитул 1 Знак Знак Знак"/>
    <w:locked/>
    <w:rsid w:val="00741CCB"/>
    <w:rPr>
      <w:sz w:val="16"/>
      <w:lang w:val="ru-RU" w:eastAsia="ru-RU" w:bidi="ar-SA"/>
    </w:rPr>
  </w:style>
  <w:style w:type="character" w:customStyle="1" w:styleId="211">
    <w:name w:val="Заголовок2 Знак1"/>
    <w:aliases w:val="Заголовок2 Знак Знак Знак1"/>
    <w:locked/>
    <w:rsid w:val="009F11D2"/>
    <w:rPr>
      <w:b/>
      <w:smallCaps/>
      <w:kern w:val="28"/>
      <w:sz w:val="28"/>
      <w:lang w:val="ru-RU" w:eastAsia="ru-RU" w:bidi="ar-SA"/>
    </w:rPr>
  </w:style>
  <w:style w:type="paragraph" w:customStyle="1" w:styleId="affffffd">
    <w:name w:val="Название таблицы"/>
    <w:basedOn w:val="afffc"/>
    <w:qFormat/>
    <w:rsid w:val="004102A4"/>
    <w:pPr>
      <w:ind w:firstLine="0"/>
    </w:pPr>
  </w:style>
  <w:style w:type="paragraph" w:customStyle="1" w:styleId="affffffe">
    <w:name w:val="Название рисунка"/>
    <w:basedOn w:val="afffe"/>
    <w:qFormat/>
    <w:rsid w:val="004102A4"/>
    <w:pPr>
      <w:ind w:firstLine="0"/>
      <w:jc w:val="center"/>
    </w:pPr>
  </w:style>
  <w:style w:type="paragraph" w:styleId="afffffff">
    <w:name w:val="TOC Heading"/>
    <w:basedOn w:val="10"/>
    <w:next w:val="a5"/>
    <w:uiPriority w:val="39"/>
    <w:unhideWhenUsed/>
    <w:qFormat/>
    <w:rsid w:val="004366FF"/>
    <w:pPr>
      <w:keepLines/>
      <w:numPr>
        <w:numId w:val="0"/>
      </w:numPr>
      <w:suppressAutoHyphens w:val="0"/>
      <w:spacing w:before="480" w:after="0" w:line="276" w:lineRule="auto"/>
      <w:ind w:right="0"/>
      <w:outlineLvl w:val="9"/>
    </w:pPr>
    <w:rPr>
      <w:rFonts w:ascii="Cambria" w:hAnsi="Cambria"/>
      <w:bCs/>
      <w:smallCaps w:val="0"/>
      <w:color w:val="365F91"/>
      <w:kern w:val="0"/>
      <w:szCs w:val="28"/>
    </w:rPr>
  </w:style>
  <w:style w:type="paragraph" w:customStyle="1" w:styleId="afffffff0">
    <w:name w:val="Рисунок по центру"/>
    <w:basedOn w:val="afa"/>
    <w:next w:val="a5"/>
    <w:qFormat/>
    <w:rsid w:val="00031B0A"/>
    <w:rPr>
      <w:rFonts w:eastAsia="Calibri"/>
    </w:rPr>
  </w:style>
  <w:style w:type="paragraph" w:customStyle="1" w:styleId="a0">
    <w:name w:val="Для приложений"/>
    <w:basedOn w:val="2"/>
    <w:next w:val="a5"/>
    <w:qFormat/>
    <w:rsid w:val="002B6730"/>
    <w:pPr>
      <w:keepLines/>
      <w:numPr>
        <w:ilvl w:val="0"/>
        <w:numId w:val="9"/>
      </w:numPr>
      <w:suppressAutoHyphens w:val="0"/>
      <w:ind w:right="284"/>
      <w:jc w:val="center"/>
    </w:pPr>
    <w:rPr>
      <w:bCs/>
      <w:szCs w:val="24"/>
      <w:lang w:eastAsia="en-US"/>
    </w:rPr>
  </w:style>
  <w:style w:type="paragraph" w:customStyle="1" w:styleId="afffffff1">
    <w:name w:val="формулы"/>
    <w:qFormat/>
    <w:rsid w:val="003E26F5"/>
    <w:pPr>
      <w:jc w:val="right"/>
    </w:pPr>
    <w:rPr>
      <w:rFonts w:ascii="Tahoma" w:eastAsia="Calibri" w:hAnsi="Tahoma"/>
      <w:sz w:val="24"/>
      <w:szCs w:val="22"/>
      <w:lang w:eastAsia="en-US"/>
    </w:rPr>
  </w:style>
  <w:style w:type="paragraph" w:customStyle="1" w:styleId="a4">
    <w:name w:val="перечисление"/>
    <w:basedOn w:val="a5"/>
    <w:qFormat/>
    <w:rsid w:val="003E26F5"/>
    <w:pPr>
      <w:numPr>
        <w:numId w:val="10"/>
      </w:numPr>
      <w:spacing w:after="0" w:line="276" w:lineRule="auto"/>
    </w:pPr>
    <w:rPr>
      <w:rFonts w:eastAsia="Calibri"/>
      <w:szCs w:val="22"/>
      <w:lang w:eastAsia="en-US"/>
    </w:rPr>
  </w:style>
  <w:style w:type="paragraph" w:customStyle="1" w:styleId="ListNumbered">
    <w:name w:val="List Numbered"/>
    <w:basedOn w:val="a5"/>
    <w:uiPriority w:val="34"/>
    <w:qFormat/>
    <w:rsid w:val="003E26F5"/>
    <w:pPr>
      <w:numPr>
        <w:numId w:val="11"/>
      </w:numPr>
      <w:ind w:left="567" w:hanging="567"/>
    </w:pPr>
    <w:rPr>
      <w:rFonts w:ascii="Arial" w:eastAsiaTheme="minorHAnsi" w:hAnsi="Arial" w:cs="Arial"/>
      <w:sz w:val="20"/>
      <w:lang w:bidi="ru-RU"/>
    </w:rPr>
  </w:style>
  <w:style w:type="paragraph" w:customStyle="1" w:styleId="afffffff2">
    <w:name w:val="Литература"/>
    <w:basedOn w:val="a5"/>
    <w:qFormat/>
    <w:rsid w:val="0009533F"/>
    <w:pPr>
      <w:spacing w:after="0" w:line="276" w:lineRule="auto"/>
      <w:ind w:firstLine="0"/>
    </w:pPr>
    <w:rPr>
      <w:rFonts w:eastAsia="Calibri"/>
      <w:szCs w:val="24"/>
      <w:lang w:eastAsia="en-US"/>
    </w:rPr>
  </w:style>
  <w:style w:type="numbering" w:customStyle="1" w:styleId="a">
    <w:name w:val="для списка литературы"/>
    <w:uiPriority w:val="99"/>
    <w:rsid w:val="00033A07"/>
    <w:pPr>
      <w:numPr>
        <w:numId w:val="13"/>
      </w:numPr>
    </w:pPr>
  </w:style>
  <w:style w:type="paragraph" w:customStyle="1" w:styleId="Default">
    <w:name w:val="Default"/>
    <w:rsid w:val="00597942"/>
    <w:pPr>
      <w:autoSpaceDE w:val="0"/>
      <w:autoSpaceDN w:val="0"/>
      <w:adjustRightInd w:val="0"/>
    </w:pPr>
    <w:rPr>
      <w:color w:val="000000"/>
      <w:sz w:val="24"/>
      <w:szCs w:val="24"/>
    </w:rPr>
  </w:style>
  <w:style w:type="paragraph" w:customStyle="1" w:styleId="afffffff3">
    <w:name w:val="Подпись таблиц"/>
    <w:basedOn w:val="afa"/>
    <w:next w:val="a5"/>
    <w:qFormat/>
    <w:rsid w:val="00C266A0"/>
    <w:pPr>
      <w:spacing w:after="0"/>
      <w:jc w:val="both"/>
    </w:pPr>
    <w:rPr>
      <w:rFonts w:eastAsia="Calibri"/>
      <w:szCs w:val="24"/>
    </w:rPr>
  </w:style>
  <w:style w:type="paragraph" w:customStyle="1" w:styleId="afffffff4">
    <w:name w:val="Текст в таблицах"/>
    <w:basedOn w:val="afffc"/>
    <w:next w:val="a5"/>
    <w:qFormat/>
    <w:rsid w:val="00C266A0"/>
    <w:pPr>
      <w:spacing w:after="0"/>
      <w:ind w:firstLine="0"/>
      <w:jc w:val="center"/>
    </w:pPr>
    <w:rPr>
      <w:rFonts w:eastAsia="Calibri"/>
      <w:color w:val="000000"/>
      <w:sz w:val="20"/>
    </w:rPr>
  </w:style>
  <w:style w:type="character" w:customStyle="1" w:styleId="1fb">
    <w:name w:val="Нижний колонтитул Знак1"/>
    <w:uiPriority w:val="99"/>
    <w:locked/>
    <w:rsid w:val="008C6840"/>
    <w:rPr>
      <w:rFonts w:ascii="Times New Roman" w:eastAsia="Times New Roman" w:hAnsi="Times New Roman" w:cs="Times New Roman"/>
      <w:sz w:val="18"/>
      <w:szCs w:val="20"/>
      <w:lang w:eastAsia="ru-RU"/>
    </w:rPr>
  </w:style>
  <w:style w:type="character" w:customStyle="1" w:styleId="1fc">
    <w:name w:val="Верхний колонтитул Знак1"/>
    <w:uiPriority w:val="99"/>
    <w:locked/>
    <w:rsid w:val="00292E1D"/>
    <w:rPr>
      <w:rFonts w:ascii="Times New Roman" w:eastAsia="Times New Roman" w:hAnsi="Times New Roman" w:cs="Times New Roman"/>
      <w:sz w:val="16"/>
      <w:szCs w:val="20"/>
      <w:lang w:eastAsia="ru-RU"/>
    </w:rPr>
  </w:style>
  <w:style w:type="paragraph" w:customStyle="1" w:styleId="afffffff5">
    <w:name w:val="без отступов"/>
    <w:basedOn w:val="a5"/>
    <w:qFormat/>
    <w:rsid w:val="00292E1D"/>
    <w:pPr>
      <w:spacing w:after="0"/>
      <w:jc w:val="center"/>
    </w:pPr>
    <w:rPr>
      <w:rFonts w:eastAsia="Calibri"/>
      <w:sz w:val="28"/>
      <w:szCs w:val="22"/>
      <w:lang w:eastAsia="en-US"/>
    </w:rPr>
  </w:style>
  <w:style w:type="character" w:styleId="afffffff6">
    <w:name w:val="Placeholder Text"/>
    <w:basedOn w:val="a7"/>
    <w:uiPriority w:val="99"/>
    <w:semiHidden/>
    <w:rsid w:val="00113308"/>
    <w:rPr>
      <w:color w:val="808080"/>
    </w:rPr>
  </w:style>
  <w:style w:type="paragraph" w:customStyle="1" w:styleId="105">
    <w:name w:val="Стиль Заголовок 1 + По центру Слева:  05 см"/>
    <w:basedOn w:val="10"/>
    <w:rsid w:val="00A95199"/>
    <w:pPr>
      <w:ind w:left="284"/>
      <w:jc w:val="center"/>
    </w:pPr>
    <w:rPr>
      <w:b/>
      <w:bCs/>
    </w:rPr>
  </w:style>
  <w:style w:type="paragraph" w:customStyle="1" w:styleId="1fd">
    <w:name w:val="Стиль Заголовок 1 + По центру"/>
    <w:basedOn w:val="10"/>
    <w:rsid w:val="00A95199"/>
    <w:pPr>
      <w:jc w:val="center"/>
    </w:pPr>
    <w:rPr>
      <w:b/>
      <w:bCs/>
    </w:rPr>
  </w:style>
  <w:style w:type="paragraph" w:customStyle="1" w:styleId="2f3">
    <w:name w:val="Стиль Заголовок 2 + полужирный По центру"/>
    <w:basedOn w:val="2"/>
    <w:rsid w:val="00A95199"/>
    <w:pPr>
      <w:jc w:val="center"/>
    </w:pPr>
    <w:rPr>
      <w:bCs/>
    </w:rPr>
  </w:style>
  <w:style w:type="paragraph" w:customStyle="1" w:styleId="2f4">
    <w:name w:val="Знак2"/>
    <w:basedOn w:val="a5"/>
    <w:rsid w:val="00715A4A"/>
    <w:pPr>
      <w:spacing w:before="100" w:beforeAutospacing="1" w:after="100" w:afterAutospacing="1"/>
      <w:jc w:val="left"/>
    </w:pPr>
    <w:rPr>
      <w:sz w:val="20"/>
      <w:lang w:val="en-US" w:eastAsia="en-US"/>
    </w:rPr>
  </w:style>
  <w:style w:type="paragraph" w:customStyle="1" w:styleId="P12">
    <w:name w:val="P12"/>
    <w:basedOn w:val="a5"/>
    <w:uiPriority w:val="99"/>
    <w:rsid w:val="00900F62"/>
    <w:pPr>
      <w:widowControl w:val="0"/>
      <w:suppressAutoHyphens/>
      <w:spacing w:after="0"/>
      <w:jc w:val="left"/>
    </w:pPr>
    <w:rPr>
      <w:rFonts w:eastAsia="Arial Unicode MS" w:cs="Tahoma"/>
      <w:sz w:val="28"/>
      <w:shd w:val="clear" w:color="auto" w:fill="FFFFFF"/>
      <w:vertAlign w:val="superscript"/>
      <w:lang w:eastAsia="ar-SA"/>
    </w:rPr>
  </w:style>
  <w:style w:type="character" w:customStyle="1" w:styleId="T30">
    <w:name w:val="T30"/>
    <w:uiPriority w:val="99"/>
    <w:rsid w:val="00F33AA2"/>
    <w:rPr>
      <w:u w:val="none"/>
    </w:rPr>
  </w:style>
  <w:style w:type="paragraph" w:customStyle="1" w:styleId="P14">
    <w:name w:val="P14"/>
    <w:basedOn w:val="a5"/>
    <w:uiPriority w:val="99"/>
    <w:rsid w:val="00F33AA2"/>
    <w:pPr>
      <w:widowControl w:val="0"/>
      <w:suppressAutoHyphens/>
      <w:spacing w:after="0"/>
      <w:ind w:firstLine="0"/>
      <w:jc w:val="left"/>
    </w:pPr>
    <w:rPr>
      <w:rFonts w:eastAsia="Arial Unicode MS" w:cs="Tahoma"/>
      <w:sz w:val="28"/>
      <w:u w:val="single"/>
      <w:shd w:val="clear" w:color="auto" w:fill="FFFFFF"/>
      <w:vertAlign w:val="superscript"/>
      <w:lang w:eastAsia="ar-SA"/>
    </w:rPr>
  </w:style>
  <w:style w:type="character" w:customStyle="1" w:styleId="match">
    <w:name w:val="match"/>
    <w:basedOn w:val="a7"/>
    <w:rsid w:val="003D6844"/>
  </w:style>
  <w:style w:type="paragraph" w:customStyle="1" w:styleId="msonormal0">
    <w:name w:val="msonormal"/>
    <w:basedOn w:val="a5"/>
    <w:rsid w:val="0062497C"/>
    <w:pPr>
      <w:spacing w:before="100" w:beforeAutospacing="1" w:after="100" w:afterAutospacing="1"/>
      <w:ind w:firstLine="0"/>
      <w:jc w:val="left"/>
    </w:pPr>
    <w:rPr>
      <w:szCs w:val="24"/>
    </w:rPr>
  </w:style>
  <w:style w:type="paragraph" w:customStyle="1" w:styleId="formattext">
    <w:name w:val="formattext"/>
    <w:basedOn w:val="a5"/>
    <w:rsid w:val="00822C41"/>
    <w:pPr>
      <w:spacing w:before="100" w:beforeAutospacing="1" w:after="100" w:afterAutospacing="1"/>
    </w:pPr>
    <w:rPr>
      <w:szCs w:val="24"/>
    </w:rPr>
  </w:style>
  <w:style w:type="paragraph" w:customStyle="1" w:styleId="topleveltext">
    <w:name w:val="topleveltext"/>
    <w:basedOn w:val="a5"/>
    <w:rsid w:val="00822C41"/>
    <w:pPr>
      <w:spacing w:before="100" w:beforeAutospacing="1" w:after="100" w:afterAutospacing="1"/>
    </w:pPr>
    <w:rPr>
      <w:szCs w:val="24"/>
    </w:rPr>
  </w:style>
  <w:style w:type="character" w:customStyle="1" w:styleId="apple-converted-space">
    <w:name w:val="apple-converted-space"/>
    <w:basedOn w:val="a7"/>
    <w:rsid w:val="00822C41"/>
  </w:style>
  <w:style w:type="character" w:customStyle="1" w:styleId="311">
    <w:name w:val="Основной текст 3 Знак1"/>
    <w:uiPriority w:val="99"/>
    <w:semiHidden/>
    <w:rsid w:val="00822C41"/>
    <w:rPr>
      <w:rFonts w:ascii="Times New Roman" w:hAnsi="Times New Roman"/>
      <w:sz w:val="16"/>
      <w:szCs w:val="16"/>
    </w:rPr>
  </w:style>
  <w:style w:type="character" w:customStyle="1" w:styleId="1fe">
    <w:name w:val="Основной текст с отступом Знак1"/>
    <w:locked/>
    <w:rsid w:val="00822C41"/>
    <w:rPr>
      <w:sz w:val="28"/>
      <w:lang w:val="ru-RU" w:eastAsia="ru-RU" w:bidi="ar-SA"/>
    </w:rPr>
  </w:style>
  <w:style w:type="paragraph" w:customStyle="1" w:styleId="xl147">
    <w:name w:val="xl147"/>
    <w:basedOn w:val="a5"/>
    <w:rsid w:val="00822C41"/>
    <w:pPr>
      <w:pBdr>
        <w:top w:val="single" w:sz="4" w:space="0" w:color="auto"/>
        <w:left w:val="single" w:sz="4" w:space="0" w:color="auto"/>
        <w:bottom w:val="single" w:sz="4" w:space="0" w:color="auto"/>
        <w:right w:val="single" w:sz="4" w:space="0" w:color="auto"/>
      </w:pBdr>
      <w:spacing w:before="100" w:beforeAutospacing="1" w:after="100" w:afterAutospacing="1"/>
      <w:ind w:firstLine="0"/>
      <w:jc w:val="left"/>
    </w:pPr>
    <w:rPr>
      <w:szCs w:val="24"/>
    </w:rPr>
  </w:style>
  <w:style w:type="paragraph" w:customStyle="1" w:styleId="xl148">
    <w:name w:val="xl148"/>
    <w:basedOn w:val="a5"/>
    <w:rsid w:val="00822C41"/>
    <w:pPr>
      <w:pBdr>
        <w:top w:val="single" w:sz="4" w:space="0" w:color="auto"/>
        <w:left w:val="single" w:sz="4" w:space="0" w:color="auto"/>
        <w:bottom w:val="single" w:sz="4" w:space="0" w:color="auto"/>
        <w:right w:val="single" w:sz="4" w:space="0" w:color="auto"/>
      </w:pBdr>
      <w:spacing w:before="100" w:beforeAutospacing="1" w:after="100" w:afterAutospacing="1"/>
      <w:ind w:firstLine="0"/>
      <w:jc w:val="center"/>
      <w:textAlignment w:val="center"/>
    </w:pPr>
    <w:rPr>
      <w:szCs w:val="24"/>
    </w:rPr>
  </w:style>
  <w:style w:type="paragraph" w:customStyle="1" w:styleId="xl149">
    <w:name w:val="xl149"/>
    <w:basedOn w:val="a5"/>
    <w:rsid w:val="00822C41"/>
    <w:pPr>
      <w:pBdr>
        <w:top w:val="single" w:sz="4" w:space="0" w:color="auto"/>
        <w:left w:val="single" w:sz="4" w:space="0" w:color="auto"/>
        <w:bottom w:val="single" w:sz="8" w:space="0" w:color="auto"/>
        <w:right w:val="single" w:sz="8" w:space="0" w:color="auto"/>
      </w:pBdr>
      <w:spacing w:before="100" w:beforeAutospacing="1" w:after="100" w:afterAutospacing="1"/>
      <w:ind w:firstLine="0"/>
      <w:jc w:val="center"/>
      <w:textAlignment w:val="center"/>
    </w:pPr>
    <w:rPr>
      <w:szCs w:val="24"/>
    </w:rPr>
  </w:style>
  <w:style w:type="paragraph" w:customStyle="1" w:styleId="xl150">
    <w:name w:val="xl150"/>
    <w:basedOn w:val="a5"/>
    <w:rsid w:val="00822C41"/>
    <w:pPr>
      <w:pBdr>
        <w:top w:val="single" w:sz="8" w:space="0" w:color="auto"/>
        <w:left w:val="single" w:sz="8" w:space="0" w:color="auto"/>
        <w:bottom w:val="single" w:sz="8" w:space="0" w:color="auto"/>
        <w:right w:val="single" w:sz="8" w:space="0" w:color="auto"/>
      </w:pBdr>
      <w:shd w:val="clear" w:color="000000" w:fill="F2F2F2"/>
      <w:spacing w:before="100" w:beforeAutospacing="1" w:after="100" w:afterAutospacing="1"/>
      <w:ind w:firstLine="0"/>
      <w:jc w:val="center"/>
      <w:textAlignment w:val="center"/>
    </w:pPr>
    <w:rPr>
      <w:szCs w:val="24"/>
    </w:rPr>
  </w:style>
  <w:style w:type="paragraph" w:customStyle="1" w:styleId="xl151">
    <w:name w:val="xl151"/>
    <w:basedOn w:val="a5"/>
    <w:rsid w:val="00822C41"/>
    <w:pPr>
      <w:pBdr>
        <w:top w:val="single" w:sz="8" w:space="0" w:color="auto"/>
        <w:left w:val="single" w:sz="8" w:space="0" w:color="auto"/>
        <w:bottom w:val="single" w:sz="8" w:space="0" w:color="auto"/>
        <w:right w:val="single" w:sz="8" w:space="0" w:color="auto"/>
      </w:pBdr>
      <w:shd w:val="clear" w:color="000000" w:fill="F2F2F2"/>
      <w:spacing w:before="100" w:beforeAutospacing="1" w:after="100" w:afterAutospacing="1"/>
      <w:ind w:firstLine="0"/>
      <w:jc w:val="center"/>
      <w:textAlignment w:val="center"/>
    </w:pPr>
    <w:rPr>
      <w:szCs w:val="24"/>
    </w:rPr>
  </w:style>
  <w:style w:type="paragraph" w:customStyle="1" w:styleId="xl152">
    <w:name w:val="xl152"/>
    <w:basedOn w:val="a5"/>
    <w:rsid w:val="00822C41"/>
    <w:pPr>
      <w:pBdr>
        <w:left w:val="single" w:sz="8" w:space="0" w:color="auto"/>
        <w:bottom w:val="single" w:sz="4" w:space="0" w:color="auto"/>
        <w:right w:val="single" w:sz="4" w:space="0" w:color="auto"/>
      </w:pBdr>
      <w:shd w:val="clear" w:color="000000" w:fill="FFFFFF"/>
      <w:spacing w:before="100" w:beforeAutospacing="1" w:after="100" w:afterAutospacing="1"/>
      <w:ind w:firstLine="0"/>
      <w:jc w:val="center"/>
      <w:textAlignment w:val="center"/>
    </w:pPr>
    <w:rPr>
      <w:szCs w:val="24"/>
    </w:rPr>
  </w:style>
  <w:style w:type="paragraph" w:customStyle="1" w:styleId="xl153">
    <w:name w:val="xl153"/>
    <w:basedOn w:val="a5"/>
    <w:rsid w:val="00822C41"/>
    <w:pPr>
      <w:pBdr>
        <w:top w:val="single" w:sz="8" w:space="0" w:color="auto"/>
        <w:left w:val="single" w:sz="4" w:space="0" w:color="auto"/>
        <w:right w:val="single" w:sz="4" w:space="0" w:color="auto"/>
      </w:pBdr>
      <w:spacing w:before="100" w:beforeAutospacing="1" w:after="100" w:afterAutospacing="1"/>
      <w:ind w:firstLine="0"/>
      <w:jc w:val="center"/>
      <w:textAlignment w:val="center"/>
    </w:pPr>
    <w:rPr>
      <w:szCs w:val="24"/>
    </w:rPr>
  </w:style>
  <w:style w:type="paragraph" w:customStyle="1" w:styleId="xl154">
    <w:name w:val="xl154"/>
    <w:basedOn w:val="a5"/>
    <w:rsid w:val="00822C41"/>
    <w:pPr>
      <w:pBdr>
        <w:top w:val="single" w:sz="8" w:space="0" w:color="auto"/>
        <w:left w:val="single" w:sz="4" w:space="0" w:color="auto"/>
        <w:bottom w:val="single" w:sz="4" w:space="0" w:color="auto"/>
        <w:right w:val="single" w:sz="4" w:space="0" w:color="auto"/>
      </w:pBdr>
      <w:shd w:val="clear" w:color="000000" w:fill="FFFFFF"/>
      <w:spacing w:before="100" w:beforeAutospacing="1" w:after="100" w:afterAutospacing="1"/>
      <w:ind w:firstLine="0"/>
      <w:jc w:val="center"/>
      <w:textAlignment w:val="center"/>
    </w:pPr>
    <w:rPr>
      <w:szCs w:val="24"/>
    </w:rPr>
  </w:style>
  <w:style w:type="paragraph" w:customStyle="1" w:styleId="xl155">
    <w:name w:val="xl155"/>
    <w:basedOn w:val="a5"/>
    <w:rsid w:val="00822C41"/>
    <w:pPr>
      <w:pBdr>
        <w:top w:val="single" w:sz="8" w:space="0" w:color="auto"/>
        <w:left w:val="single" w:sz="4" w:space="0" w:color="auto"/>
        <w:bottom w:val="single" w:sz="4" w:space="0" w:color="auto"/>
      </w:pBdr>
      <w:shd w:val="clear" w:color="000000" w:fill="FFFFFF"/>
      <w:spacing w:before="100" w:beforeAutospacing="1" w:after="100" w:afterAutospacing="1"/>
      <w:ind w:firstLine="0"/>
      <w:jc w:val="center"/>
      <w:textAlignment w:val="center"/>
    </w:pPr>
    <w:rPr>
      <w:szCs w:val="24"/>
    </w:rPr>
  </w:style>
  <w:style w:type="paragraph" w:customStyle="1" w:styleId="xl156">
    <w:name w:val="xl156"/>
    <w:basedOn w:val="a5"/>
    <w:rsid w:val="00822C41"/>
    <w:pPr>
      <w:pBdr>
        <w:top w:val="single" w:sz="4" w:space="0" w:color="auto"/>
        <w:left w:val="single" w:sz="8" w:space="0" w:color="auto"/>
        <w:bottom w:val="single" w:sz="4" w:space="0" w:color="auto"/>
        <w:right w:val="single" w:sz="4" w:space="0" w:color="auto"/>
      </w:pBdr>
      <w:shd w:val="clear" w:color="000000" w:fill="FFFFFF"/>
      <w:spacing w:before="100" w:beforeAutospacing="1" w:after="100" w:afterAutospacing="1"/>
      <w:ind w:firstLine="0"/>
      <w:jc w:val="center"/>
      <w:textAlignment w:val="center"/>
    </w:pPr>
    <w:rPr>
      <w:szCs w:val="24"/>
    </w:rPr>
  </w:style>
  <w:style w:type="paragraph" w:customStyle="1" w:styleId="xl157">
    <w:name w:val="xl157"/>
    <w:basedOn w:val="a5"/>
    <w:rsid w:val="00822C41"/>
    <w:pPr>
      <w:pBdr>
        <w:top w:val="single" w:sz="4" w:space="0" w:color="auto"/>
        <w:left w:val="single" w:sz="4" w:space="0" w:color="auto"/>
        <w:bottom w:val="single" w:sz="8" w:space="0" w:color="auto"/>
        <w:right w:val="single" w:sz="4" w:space="0" w:color="auto"/>
      </w:pBdr>
      <w:spacing w:before="100" w:beforeAutospacing="1" w:after="100" w:afterAutospacing="1"/>
      <w:ind w:firstLine="0"/>
      <w:jc w:val="center"/>
      <w:textAlignment w:val="center"/>
    </w:pPr>
    <w:rPr>
      <w:szCs w:val="24"/>
    </w:rPr>
  </w:style>
  <w:style w:type="paragraph" w:customStyle="1" w:styleId="xl158">
    <w:name w:val="xl158"/>
    <w:basedOn w:val="a5"/>
    <w:rsid w:val="00822C41"/>
    <w:pPr>
      <w:pBdr>
        <w:top w:val="single" w:sz="4" w:space="0" w:color="auto"/>
        <w:left w:val="single" w:sz="4" w:space="0" w:color="auto"/>
        <w:bottom w:val="single" w:sz="8" w:space="0" w:color="auto"/>
        <w:right w:val="single" w:sz="4" w:space="0" w:color="auto"/>
      </w:pBdr>
      <w:shd w:val="clear" w:color="000000" w:fill="FFFFFF"/>
      <w:spacing w:before="100" w:beforeAutospacing="1" w:after="100" w:afterAutospacing="1"/>
      <w:ind w:firstLine="0"/>
      <w:jc w:val="center"/>
      <w:textAlignment w:val="center"/>
    </w:pPr>
    <w:rPr>
      <w:szCs w:val="24"/>
    </w:rPr>
  </w:style>
  <w:style w:type="paragraph" w:customStyle="1" w:styleId="xl159">
    <w:name w:val="xl159"/>
    <w:basedOn w:val="a5"/>
    <w:rsid w:val="00822C41"/>
    <w:pPr>
      <w:pBdr>
        <w:top w:val="single" w:sz="4" w:space="0" w:color="auto"/>
        <w:left w:val="single" w:sz="4" w:space="0" w:color="auto"/>
        <w:bottom w:val="single" w:sz="8" w:space="0" w:color="auto"/>
      </w:pBdr>
      <w:shd w:val="clear" w:color="000000" w:fill="FFFFFF"/>
      <w:spacing w:before="100" w:beforeAutospacing="1" w:after="100" w:afterAutospacing="1"/>
      <w:ind w:firstLine="0"/>
      <w:jc w:val="center"/>
      <w:textAlignment w:val="center"/>
    </w:pPr>
    <w:rPr>
      <w:szCs w:val="24"/>
    </w:rPr>
  </w:style>
  <w:style w:type="paragraph" w:customStyle="1" w:styleId="xl160">
    <w:name w:val="xl160"/>
    <w:basedOn w:val="a5"/>
    <w:rsid w:val="00822C41"/>
    <w:pPr>
      <w:pBdr>
        <w:top w:val="single" w:sz="4" w:space="0" w:color="auto"/>
        <w:left w:val="single" w:sz="8" w:space="0" w:color="auto"/>
        <w:bottom w:val="single" w:sz="8" w:space="0" w:color="auto"/>
        <w:right w:val="single" w:sz="4" w:space="0" w:color="auto"/>
      </w:pBdr>
      <w:shd w:val="clear" w:color="000000" w:fill="FFFFFF"/>
      <w:spacing w:before="100" w:beforeAutospacing="1" w:after="100" w:afterAutospacing="1"/>
      <w:ind w:firstLine="0"/>
      <w:jc w:val="center"/>
      <w:textAlignment w:val="center"/>
    </w:pPr>
    <w:rPr>
      <w:szCs w:val="24"/>
    </w:rPr>
  </w:style>
  <w:style w:type="paragraph" w:customStyle="1" w:styleId="xl161">
    <w:name w:val="xl161"/>
    <w:basedOn w:val="a5"/>
    <w:rsid w:val="00822C41"/>
    <w:pPr>
      <w:spacing w:before="100" w:beforeAutospacing="1" w:after="100" w:afterAutospacing="1"/>
      <w:ind w:firstLine="0"/>
      <w:jc w:val="center"/>
      <w:textAlignment w:val="center"/>
    </w:pPr>
    <w:rPr>
      <w:szCs w:val="24"/>
    </w:rPr>
  </w:style>
  <w:style w:type="paragraph" w:customStyle="1" w:styleId="xl162">
    <w:name w:val="xl162"/>
    <w:basedOn w:val="a5"/>
    <w:rsid w:val="00822C41"/>
    <w:pPr>
      <w:spacing w:before="100" w:beforeAutospacing="1" w:after="100" w:afterAutospacing="1"/>
      <w:ind w:firstLine="0"/>
      <w:jc w:val="center"/>
      <w:textAlignment w:val="center"/>
    </w:pPr>
    <w:rPr>
      <w:szCs w:val="24"/>
    </w:rPr>
  </w:style>
  <w:style w:type="paragraph" w:customStyle="1" w:styleId="xl163">
    <w:name w:val="xl163"/>
    <w:basedOn w:val="a5"/>
    <w:rsid w:val="00822C41"/>
    <w:pPr>
      <w:pBdr>
        <w:left w:val="single" w:sz="4" w:space="0" w:color="auto"/>
        <w:bottom w:val="single" w:sz="4" w:space="0" w:color="auto"/>
      </w:pBdr>
      <w:shd w:val="clear" w:color="000000" w:fill="FFFFFF"/>
      <w:spacing w:before="100" w:beforeAutospacing="1" w:after="100" w:afterAutospacing="1"/>
      <w:ind w:firstLine="0"/>
      <w:jc w:val="center"/>
      <w:textAlignment w:val="center"/>
    </w:pPr>
    <w:rPr>
      <w:szCs w:val="24"/>
    </w:rPr>
  </w:style>
  <w:style w:type="paragraph" w:customStyle="1" w:styleId="xl164">
    <w:name w:val="xl164"/>
    <w:basedOn w:val="a5"/>
    <w:rsid w:val="00822C41"/>
    <w:pPr>
      <w:pBdr>
        <w:left w:val="single" w:sz="4" w:space="0" w:color="auto"/>
        <w:bottom w:val="single" w:sz="8" w:space="0" w:color="auto"/>
      </w:pBdr>
      <w:shd w:val="clear" w:color="000000" w:fill="FFFFFF"/>
      <w:spacing w:before="100" w:beforeAutospacing="1" w:after="100" w:afterAutospacing="1"/>
      <w:ind w:firstLine="0"/>
      <w:jc w:val="center"/>
      <w:textAlignment w:val="center"/>
    </w:pPr>
    <w:rPr>
      <w:szCs w:val="24"/>
    </w:rPr>
  </w:style>
  <w:style w:type="paragraph" w:customStyle="1" w:styleId="xl165">
    <w:name w:val="xl165"/>
    <w:basedOn w:val="a5"/>
    <w:rsid w:val="00822C41"/>
    <w:pPr>
      <w:pBdr>
        <w:top w:val="single" w:sz="8" w:space="0" w:color="auto"/>
        <w:left w:val="single" w:sz="8" w:space="0" w:color="auto"/>
        <w:bottom w:val="single" w:sz="8" w:space="0" w:color="auto"/>
        <w:right w:val="single" w:sz="8" w:space="0" w:color="auto"/>
      </w:pBdr>
      <w:shd w:val="clear" w:color="000000" w:fill="F2F2F2"/>
      <w:spacing w:before="100" w:beforeAutospacing="1" w:after="100" w:afterAutospacing="1"/>
      <w:ind w:firstLine="0"/>
      <w:jc w:val="center"/>
      <w:textAlignment w:val="center"/>
    </w:pPr>
    <w:rPr>
      <w:b/>
      <w:bCs/>
      <w:szCs w:val="24"/>
    </w:rPr>
  </w:style>
  <w:style w:type="paragraph" w:customStyle="1" w:styleId="xl166">
    <w:name w:val="xl166"/>
    <w:basedOn w:val="a5"/>
    <w:rsid w:val="00822C41"/>
    <w:pPr>
      <w:pBdr>
        <w:top w:val="single" w:sz="8" w:space="0" w:color="auto"/>
        <w:left w:val="single" w:sz="4" w:space="0" w:color="auto"/>
        <w:right w:val="single" w:sz="8" w:space="0" w:color="auto"/>
      </w:pBdr>
      <w:spacing w:before="100" w:beforeAutospacing="1" w:after="100" w:afterAutospacing="1"/>
      <w:ind w:firstLine="0"/>
      <w:jc w:val="center"/>
      <w:textAlignment w:val="center"/>
    </w:pPr>
    <w:rPr>
      <w:szCs w:val="24"/>
    </w:rPr>
  </w:style>
  <w:style w:type="paragraph" w:customStyle="1" w:styleId="xl167">
    <w:name w:val="xl167"/>
    <w:basedOn w:val="a5"/>
    <w:rsid w:val="00822C41"/>
    <w:pPr>
      <w:pBdr>
        <w:top w:val="single" w:sz="8" w:space="0" w:color="auto"/>
        <w:left w:val="single" w:sz="8" w:space="0" w:color="auto"/>
        <w:bottom w:val="single" w:sz="4" w:space="0" w:color="auto"/>
        <w:right w:val="single" w:sz="4" w:space="0" w:color="auto"/>
      </w:pBdr>
      <w:shd w:val="clear" w:color="000000" w:fill="FFFFFF"/>
      <w:spacing w:before="100" w:beforeAutospacing="1" w:after="100" w:afterAutospacing="1"/>
      <w:ind w:firstLine="0"/>
      <w:jc w:val="center"/>
      <w:textAlignment w:val="center"/>
    </w:pPr>
    <w:rPr>
      <w:szCs w:val="24"/>
    </w:rPr>
  </w:style>
  <w:style w:type="paragraph" w:customStyle="1" w:styleId="xl168">
    <w:name w:val="xl168"/>
    <w:basedOn w:val="a5"/>
    <w:rsid w:val="00822C41"/>
    <w:pPr>
      <w:pBdr>
        <w:top w:val="single" w:sz="8" w:space="0" w:color="auto"/>
        <w:left w:val="single" w:sz="4" w:space="0" w:color="auto"/>
        <w:bottom w:val="single" w:sz="4" w:space="0" w:color="auto"/>
        <w:right w:val="single" w:sz="4" w:space="0" w:color="auto"/>
      </w:pBdr>
      <w:spacing w:before="100" w:beforeAutospacing="1" w:after="100" w:afterAutospacing="1"/>
      <w:ind w:firstLine="0"/>
      <w:jc w:val="center"/>
      <w:textAlignment w:val="center"/>
    </w:pPr>
    <w:rPr>
      <w:szCs w:val="24"/>
    </w:rPr>
  </w:style>
  <w:style w:type="paragraph" w:customStyle="1" w:styleId="xl169">
    <w:name w:val="xl169"/>
    <w:basedOn w:val="a5"/>
    <w:rsid w:val="00822C41"/>
    <w:pPr>
      <w:pBdr>
        <w:top w:val="single" w:sz="4" w:space="0" w:color="auto"/>
        <w:left w:val="single" w:sz="4" w:space="0" w:color="auto"/>
        <w:bottom w:val="single" w:sz="4" w:space="0" w:color="auto"/>
        <w:right w:val="single" w:sz="4" w:space="0" w:color="auto"/>
      </w:pBdr>
      <w:spacing w:before="100" w:beforeAutospacing="1" w:after="100" w:afterAutospacing="1"/>
      <w:ind w:firstLine="0"/>
      <w:jc w:val="center"/>
      <w:textAlignment w:val="center"/>
    </w:pPr>
    <w:rPr>
      <w:szCs w:val="24"/>
    </w:rPr>
  </w:style>
  <w:style w:type="paragraph" w:customStyle="1" w:styleId="xl170">
    <w:name w:val="xl170"/>
    <w:basedOn w:val="a5"/>
    <w:rsid w:val="00822C41"/>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ind w:firstLine="0"/>
      <w:jc w:val="center"/>
      <w:textAlignment w:val="center"/>
    </w:pPr>
    <w:rPr>
      <w:szCs w:val="24"/>
    </w:rPr>
  </w:style>
  <w:style w:type="paragraph" w:customStyle="1" w:styleId="xl171">
    <w:name w:val="xl171"/>
    <w:basedOn w:val="a5"/>
    <w:rsid w:val="00822C41"/>
    <w:pPr>
      <w:pBdr>
        <w:top w:val="single" w:sz="4" w:space="0" w:color="auto"/>
        <w:left w:val="single" w:sz="8" w:space="0" w:color="auto"/>
        <w:right w:val="single" w:sz="4" w:space="0" w:color="auto"/>
      </w:pBdr>
      <w:shd w:val="clear" w:color="000000" w:fill="FFFFFF"/>
      <w:spacing w:before="100" w:beforeAutospacing="1" w:after="100" w:afterAutospacing="1"/>
      <w:ind w:firstLine="0"/>
      <w:jc w:val="center"/>
      <w:textAlignment w:val="center"/>
    </w:pPr>
    <w:rPr>
      <w:szCs w:val="24"/>
    </w:rPr>
  </w:style>
  <w:style w:type="paragraph" w:customStyle="1" w:styleId="xl172">
    <w:name w:val="xl172"/>
    <w:basedOn w:val="a5"/>
    <w:rsid w:val="00822C41"/>
    <w:pPr>
      <w:pBdr>
        <w:top w:val="single" w:sz="8" w:space="0" w:color="auto"/>
        <w:left w:val="single" w:sz="4" w:space="0" w:color="auto"/>
        <w:right w:val="single" w:sz="4" w:space="0" w:color="auto"/>
      </w:pBdr>
      <w:shd w:val="clear" w:color="000000" w:fill="FFFFFF"/>
      <w:spacing w:before="100" w:beforeAutospacing="1" w:after="100" w:afterAutospacing="1"/>
      <w:ind w:firstLine="0"/>
      <w:jc w:val="center"/>
      <w:textAlignment w:val="center"/>
    </w:pPr>
    <w:rPr>
      <w:szCs w:val="24"/>
    </w:rPr>
  </w:style>
  <w:style w:type="paragraph" w:customStyle="1" w:styleId="xl173">
    <w:name w:val="xl173"/>
    <w:basedOn w:val="a5"/>
    <w:rsid w:val="00822C41"/>
    <w:pPr>
      <w:pBdr>
        <w:left w:val="single" w:sz="4" w:space="0" w:color="auto"/>
        <w:bottom w:val="single" w:sz="4" w:space="0" w:color="auto"/>
        <w:right w:val="single" w:sz="4" w:space="0" w:color="auto"/>
      </w:pBdr>
      <w:shd w:val="clear" w:color="000000" w:fill="FFFFFF"/>
      <w:spacing w:before="100" w:beforeAutospacing="1" w:after="100" w:afterAutospacing="1"/>
      <w:ind w:firstLine="0"/>
      <w:jc w:val="center"/>
      <w:textAlignment w:val="center"/>
    </w:pPr>
    <w:rPr>
      <w:szCs w:val="24"/>
    </w:rPr>
  </w:style>
  <w:style w:type="paragraph" w:customStyle="1" w:styleId="xl174">
    <w:name w:val="xl174"/>
    <w:basedOn w:val="a5"/>
    <w:rsid w:val="00822C41"/>
    <w:pPr>
      <w:pBdr>
        <w:top w:val="single" w:sz="4" w:space="0" w:color="auto"/>
        <w:left w:val="single" w:sz="4" w:space="0" w:color="auto"/>
        <w:bottom w:val="single" w:sz="4" w:space="0" w:color="auto"/>
        <w:right w:val="single" w:sz="4" w:space="0" w:color="auto"/>
      </w:pBdr>
      <w:spacing w:before="100" w:beforeAutospacing="1" w:after="100" w:afterAutospacing="1"/>
      <w:ind w:firstLine="0"/>
      <w:jc w:val="center"/>
      <w:textAlignment w:val="center"/>
    </w:pPr>
    <w:rPr>
      <w:szCs w:val="24"/>
    </w:rPr>
  </w:style>
  <w:style w:type="paragraph" w:customStyle="1" w:styleId="xl175">
    <w:name w:val="xl175"/>
    <w:basedOn w:val="a5"/>
    <w:rsid w:val="00822C41"/>
    <w:pPr>
      <w:pBdr>
        <w:top w:val="single" w:sz="4" w:space="0" w:color="auto"/>
        <w:left w:val="single" w:sz="4" w:space="0" w:color="auto"/>
        <w:right w:val="single" w:sz="4" w:space="0" w:color="auto"/>
      </w:pBdr>
      <w:spacing w:before="100" w:beforeAutospacing="1" w:after="100" w:afterAutospacing="1"/>
      <w:ind w:firstLine="0"/>
      <w:jc w:val="center"/>
      <w:textAlignment w:val="center"/>
    </w:pPr>
    <w:rPr>
      <w:szCs w:val="24"/>
    </w:rPr>
  </w:style>
  <w:style w:type="paragraph" w:customStyle="1" w:styleId="xl176">
    <w:name w:val="xl176"/>
    <w:basedOn w:val="a5"/>
    <w:rsid w:val="00822C41"/>
    <w:pPr>
      <w:pBdr>
        <w:top w:val="single" w:sz="4" w:space="0" w:color="auto"/>
        <w:left w:val="single" w:sz="4" w:space="0" w:color="auto"/>
        <w:right w:val="single" w:sz="4" w:space="0" w:color="auto"/>
      </w:pBdr>
      <w:shd w:val="clear" w:color="000000" w:fill="FFFFFF"/>
      <w:spacing w:before="100" w:beforeAutospacing="1" w:after="100" w:afterAutospacing="1"/>
      <w:ind w:firstLine="0"/>
      <w:jc w:val="center"/>
      <w:textAlignment w:val="center"/>
    </w:pPr>
    <w:rPr>
      <w:szCs w:val="24"/>
    </w:rPr>
  </w:style>
  <w:style w:type="paragraph" w:customStyle="1" w:styleId="xl177">
    <w:name w:val="xl177"/>
    <w:basedOn w:val="a5"/>
    <w:rsid w:val="00822C41"/>
    <w:pPr>
      <w:pBdr>
        <w:left w:val="single" w:sz="4" w:space="0" w:color="auto"/>
        <w:bottom w:val="single" w:sz="8" w:space="0" w:color="auto"/>
        <w:right w:val="single" w:sz="4" w:space="0" w:color="auto"/>
      </w:pBdr>
      <w:shd w:val="clear" w:color="000000" w:fill="FFFFFF"/>
      <w:spacing w:before="100" w:beforeAutospacing="1" w:after="100" w:afterAutospacing="1"/>
      <w:ind w:firstLine="0"/>
      <w:jc w:val="center"/>
      <w:textAlignment w:val="center"/>
    </w:pPr>
    <w:rPr>
      <w:szCs w:val="24"/>
    </w:rPr>
  </w:style>
  <w:style w:type="paragraph" w:customStyle="1" w:styleId="xl178">
    <w:name w:val="xl178"/>
    <w:basedOn w:val="a5"/>
    <w:rsid w:val="00822C41"/>
    <w:pPr>
      <w:pBdr>
        <w:left w:val="single" w:sz="4" w:space="0" w:color="auto"/>
        <w:right w:val="single" w:sz="4" w:space="0" w:color="auto"/>
      </w:pBdr>
      <w:spacing w:before="100" w:beforeAutospacing="1" w:after="100" w:afterAutospacing="1"/>
      <w:ind w:firstLine="0"/>
      <w:jc w:val="center"/>
      <w:textAlignment w:val="center"/>
    </w:pPr>
    <w:rPr>
      <w:szCs w:val="24"/>
    </w:rPr>
  </w:style>
  <w:style w:type="paragraph" w:customStyle="1" w:styleId="xl179">
    <w:name w:val="xl179"/>
    <w:basedOn w:val="a5"/>
    <w:rsid w:val="00822C41"/>
    <w:pPr>
      <w:pBdr>
        <w:left w:val="single" w:sz="4" w:space="0" w:color="auto"/>
        <w:bottom w:val="single" w:sz="8" w:space="0" w:color="auto"/>
        <w:right w:val="single" w:sz="4" w:space="0" w:color="auto"/>
      </w:pBdr>
      <w:spacing w:before="100" w:beforeAutospacing="1" w:after="100" w:afterAutospacing="1"/>
      <w:ind w:firstLine="0"/>
      <w:jc w:val="center"/>
      <w:textAlignment w:val="center"/>
    </w:pPr>
    <w:rPr>
      <w:szCs w:val="24"/>
    </w:rPr>
  </w:style>
  <w:style w:type="paragraph" w:customStyle="1" w:styleId="xl180">
    <w:name w:val="xl180"/>
    <w:basedOn w:val="a5"/>
    <w:rsid w:val="00822C41"/>
    <w:pPr>
      <w:pBdr>
        <w:top w:val="single" w:sz="8" w:space="0" w:color="auto"/>
        <w:left w:val="single" w:sz="4" w:space="0" w:color="auto"/>
        <w:right w:val="single" w:sz="4" w:space="0" w:color="auto"/>
      </w:pBdr>
      <w:spacing w:before="100" w:beforeAutospacing="1" w:after="100" w:afterAutospacing="1"/>
      <w:ind w:firstLine="0"/>
      <w:jc w:val="center"/>
      <w:textAlignment w:val="center"/>
    </w:pPr>
    <w:rPr>
      <w:szCs w:val="24"/>
    </w:rPr>
  </w:style>
  <w:style w:type="paragraph" w:customStyle="1" w:styleId="xl181">
    <w:name w:val="xl181"/>
    <w:basedOn w:val="a5"/>
    <w:rsid w:val="00822C41"/>
    <w:pPr>
      <w:pBdr>
        <w:left w:val="single" w:sz="4" w:space="0" w:color="auto"/>
        <w:right w:val="single" w:sz="4" w:space="0" w:color="auto"/>
      </w:pBdr>
      <w:spacing w:before="100" w:beforeAutospacing="1" w:after="100" w:afterAutospacing="1"/>
      <w:ind w:firstLine="0"/>
      <w:jc w:val="center"/>
      <w:textAlignment w:val="center"/>
    </w:pPr>
    <w:rPr>
      <w:szCs w:val="24"/>
    </w:rPr>
  </w:style>
  <w:style w:type="paragraph" w:customStyle="1" w:styleId="xl182">
    <w:name w:val="xl182"/>
    <w:basedOn w:val="a5"/>
    <w:rsid w:val="00822C41"/>
    <w:pPr>
      <w:pBdr>
        <w:left w:val="single" w:sz="4" w:space="0" w:color="auto"/>
        <w:bottom w:val="single" w:sz="8" w:space="0" w:color="auto"/>
        <w:right w:val="single" w:sz="4" w:space="0" w:color="auto"/>
      </w:pBdr>
      <w:spacing w:before="100" w:beforeAutospacing="1" w:after="100" w:afterAutospacing="1"/>
      <w:ind w:firstLine="0"/>
      <w:jc w:val="center"/>
      <w:textAlignment w:val="center"/>
    </w:pPr>
    <w:rPr>
      <w:szCs w:val="24"/>
    </w:rPr>
  </w:style>
  <w:style w:type="paragraph" w:customStyle="1" w:styleId="xl183">
    <w:name w:val="xl183"/>
    <w:basedOn w:val="a5"/>
    <w:rsid w:val="00822C41"/>
    <w:pPr>
      <w:pBdr>
        <w:top w:val="single" w:sz="8" w:space="0" w:color="auto"/>
        <w:left w:val="single" w:sz="4" w:space="0" w:color="auto"/>
        <w:right w:val="single" w:sz="8" w:space="0" w:color="auto"/>
      </w:pBdr>
      <w:spacing w:before="100" w:beforeAutospacing="1" w:after="100" w:afterAutospacing="1"/>
      <w:ind w:firstLine="0"/>
      <w:jc w:val="center"/>
      <w:textAlignment w:val="center"/>
    </w:pPr>
    <w:rPr>
      <w:szCs w:val="24"/>
    </w:rPr>
  </w:style>
  <w:style w:type="paragraph" w:customStyle="1" w:styleId="xl184">
    <w:name w:val="xl184"/>
    <w:basedOn w:val="a5"/>
    <w:rsid w:val="00822C41"/>
    <w:pPr>
      <w:pBdr>
        <w:left w:val="single" w:sz="4" w:space="0" w:color="auto"/>
        <w:right w:val="single" w:sz="8" w:space="0" w:color="auto"/>
      </w:pBdr>
      <w:spacing w:before="100" w:beforeAutospacing="1" w:after="100" w:afterAutospacing="1"/>
      <w:ind w:firstLine="0"/>
      <w:jc w:val="center"/>
      <w:textAlignment w:val="center"/>
    </w:pPr>
    <w:rPr>
      <w:szCs w:val="24"/>
    </w:rPr>
  </w:style>
  <w:style w:type="paragraph" w:customStyle="1" w:styleId="xl185">
    <w:name w:val="xl185"/>
    <w:basedOn w:val="a5"/>
    <w:rsid w:val="00822C41"/>
    <w:pPr>
      <w:pBdr>
        <w:left w:val="single" w:sz="4" w:space="0" w:color="auto"/>
        <w:bottom w:val="single" w:sz="8" w:space="0" w:color="auto"/>
        <w:right w:val="single" w:sz="8" w:space="0" w:color="auto"/>
      </w:pBdr>
      <w:spacing w:before="100" w:beforeAutospacing="1" w:after="100" w:afterAutospacing="1"/>
      <w:ind w:firstLine="0"/>
      <w:jc w:val="center"/>
      <w:textAlignment w:val="center"/>
    </w:pPr>
    <w:rPr>
      <w:szCs w:val="24"/>
    </w:rPr>
  </w:style>
  <w:style w:type="paragraph" w:customStyle="1" w:styleId="xl186">
    <w:name w:val="xl186"/>
    <w:basedOn w:val="a5"/>
    <w:rsid w:val="00822C41"/>
    <w:pPr>
      <w:pBdr>
        <w:top w:val="single" w:sz="8" w:space="0" w:color="auto"/>
        <w:right w:val="single" w:sz="4" w:space="0" w:color="auto"/>
      </w:pBdr>
      <w:spacing w:before="100" w:beforeAutospacing="1" w:after="100" w:afterAutospacing="1"/>
      <w:ind w:firstLine="0"/>
      <w:jc w:val="center"/>
      <w:textAlignment w:val="center"/>
    </w:pPr>
    <w:rPr>
      <w:szCs w:val="24"/>
    </w:rPr>
  </w:style>
  <w:style w:type="paragraph" w:customStyle="1" w:styleId="xl187">
    <w:name w:val="xl187"/>
    <w:basedOn w:val="a5"/>
    <w:rsid w:val="00822C41"/>
    <w:pPr>
      <w:pBdr>
        <w:right w:val="single" w:sz="4" w:space="0" w:color="auto"/>
      </w:pBdr>
      <w:spacing w:before="100" w:beforeAutospacing="1" w:after="100" w:afterAutospacing="1"/>
      <w:ind w:firstLine="0"/>
      <w:jc w:val="center"/>
      <w:textAlignment w:val="center"/>
    </w:pPr>
    <w:rPr>
      <w:szCs w:val="24"/>
    </w:rPr>
  </w:style>
  <w:style w:type="paragraph" w:customStyle="1" w:styleId="xl188">
    <w:name w:val="xl188"/>
    <w:basedOn w:val="a5"/>
    <w:rsid w:val="00822C41"/>
    <w:pPr>
      <w:pBdr>
        <w:bottom w:val="single" w:sz="8" w:space="0" w:color="auto"/>
        <w:right w:val="single" w:sz="4" w:space="0" w:color="auto"/>
      </w:pBdr>
      <w:spacing w:before="100" w:beforeAutospacing="1" w:after="100" w:afterAutospacing="1"/>
      <w:ind w:firstLine="0"/>
      <w:jc w:val="center"/>
      <w:textAlignment w:val="center"/>
    </w:pPr>
    <w:rPr>
      <w:szCs w:val="24"/>
    </w:rPr>
  </w:style>
  <w:style w:type="paragraph" w:customStyle="1" w:styleId="xl189">
    <w:name w:val="xl189"/>
    <w:basedOn w:val="a5"/>
    <w:rsid w:val="00822C41"/>
    <w:pPr>
      <w:pBdr>
        <w:top w:val="single" w:sz="8" w:space="0" w:color="auto"/>
        <w:left w:val="single" w:sz="8" w:space="0" w:color="auto"/>
        <w:right w:val="single" w:sz="8" w:space="0" w:color="auto"/>
      </w:pBdr>
      <w:spacing w:before="100" w:beforeAutospacing="1" w:after="100" w:afterAutospacing="1"/>
      <w:ind w:firstLine="0"/>
      <w:jc w:val="center"/>
      <w:textAlignment w:val="center"/>
    </w:pPr>
    <w:rPr>
      <w:szCs w:val="24"/>
    </w:rPr>
  </w:style>
  <w:style w:type="paragraph" w:customStyle="1" w:styleId="xl190">
    <w:name w:val="xl190"/>
    <w:basedOn w:val="a5"/>
    <w:rsid w:val="00822C41"/>
    <w:pPr>
      <w:pBdr>
        <w:left w:val="single" w:sz="8" w:space="0" w:color="auto"/>
        <w:bottom w:val="single" w:sz="8" w:space="0" w:color="auto"/>
        <w:right w:val="single" w:sz="8" w:space="0" w:color="auto"/>
      </w:pBdr>
      <w:spacing w:before="100" w:beforeAutospacing="1" w:after="100" w:afterAutospacing="1"/>
      <w:ind w:firstLine="0"/>
      <w:jc w:val="center"/>
      <w:textAlignment w:val="center"/>
    </w:pPr>
    <w:rPr>
      <w:szCs w:val="24"/>
    </w:rPr>
  </w:style>
  <w:style w:type="paragraph" w:customStyle="1" w:styleId="xl191">
    <w:name w:val="xl191"/>
    <w:basedOn w:val="a5"/>
    <w:rsid w:val="00822C41"/>
    <w:pPr>
      <w:pBdr>
        <w:top w:val="single" w:sz="8" w:space="0" w:color="auto"/>
        <w:left w:val="single" w:sz="8" w:space="0" w:color="auto"/>
        <w:bottom w:val="single" w:sz="8" w:space="0" w:color="auto"/>
      </w:pBdr>
      <w:shd w:val="clear" w:color="000000" w:fill="F2F2F2"/>
      <w:spacing w:before="100" w:beforeAutospacing="1" w:after="100" w:afterAutospacing="1"/>
      <w:ind w:firstLine="0"/>
      <w:jc w:val="center"/>
      <w:textAlignment w:val="center"/>
    </w:pPr>
    <w:rPr>
      <w:szCs w:val="24"/>
    </w:rPr>
  </w:style>
  <w:style w:type="paragraph" w:customStyle="1" w:styleId="xl192">
    <w:name w:val="xl192"/>
    <w:basedOn w:val="a5"/>
    <w:rsid w:val="00822C41"/>
    <w:pPr>
      <w:pBdr>
        <w:top w:val="single" w:sz="8" w:space="0" w:color="auto"/>
        <w:bottom w:val="single" w:sz="8" w:space="0" w:color="auto"/>
      </w:pBdr>
      <w:shd w:val="clear" w:color="000000" w:fill="F2F2F2"/>
      <w:spacing w:before="100" w:beforeAutospacing="1" w:after="100" w:afterAutospacing="1"/>
      <w:ind w:firstLine="0"/>
      <w:jc w:val="center"/>
      <w:textAlignment w:val="center"/>
    </w:pPr>
    <w:rPr>
      <w:szCs w:val="24"/>
    </w:rPr>
  </w:style>
  <w:style w:type="paragraph" w:customStyle="1" w:styleId="xl193">
    <w:name w:val="xl193"/>
    <w:basedOn w:val="a5"/>
    <w:rsid w:val="00822C41"/>
    <w:pPr>
      <w:pBdr>
        <w:top w:val="single" w:sz="8" w:space="0" w:color="auto"/>
        <w:bottom w:val="single" w:sz="8" w:space="0" w:color="auto"/>
        <w:right w:val="single" w:sz="8" w:space="0" w:color="auto"/>
      </w:pBdr>
      <w:shd w:val="clear" w:color="000000" w:fill="F2F2F2"/>
      <w:spacing w:before="100" w:beforeAutospacing="1" w:after="100" w:afterAutospacing="1"/>
      <w:ind w:firstLine="0"/>
      <w:jc w:val="center"/>
      <w:textAlignment w:val="center"/>
    </w:pPr>
    <w:rPr>
      <w:szCs w:val="24"/>
    </w:rPr>
  </w:style>
  <w:style w:type="paragraph" w:customStyle="1" w:styleId="xl194">
    <w:name w:val="xl194"/>
    <w:basedOn w:val="a5"/>
    <w:rsid w:val="00822C41"/>
    <w:pPr>
      <w:pBdr>
        <w:top w:val="single" w:sz="8" w:space="0" w:color="auto"/>
        <w:right w:val="single" w:sz="4" w:space="0" w:color="auto"/>
      </w:pBdr>
      <w:spacing w:before="100" w:beforeAutospacing="1" w:after="100" w:afterAutospacing="1"/>
      <w:ind w:firstLine="0"/>
      <w:jc w:val="center"/>
      <w:textAlignment w:val="center"/>
    </w:pPr>
    <w:rPr>
      <w:szCs w:val="24"/>
    </w:rPr>
  </w:style>
  <w:style w:type="paragraph" w:customStyle="1" w:styleId="xl195">
    <w:name w:val="xl195"/>
    <w:basedOn w:val="a5"/>
    <w:rsid w:val="00822C41"/>
    <w:pPr>
      <w:pBdr>
        <w:right w:val="single" w:sz="4" w:space="0" w:color="auto"/>
      </w:pBdr>
      <w:spacing w:before="100" w:beforeAutospacing="1" w:after="100" w:afterAutospacing="1"/>
      <w:ind w:firstLine="0"/>
      <w:jc w:val="center"/>
      <w:textAlignment w:val="center"/>
    </w:pPr>
    <w:rPr>
      <w:szCs w:val="24"/>
    </w:rPr>
  </w:style>
  <w:style w:type="paragraph" w:customStyle="1" w:styleId="xl196">
    <w:name w:val="xl196"/>
    <w:basedOn w:val="a5"/>
    <w:rsid w:val="00822C41"/>
    <w:pPr>
      <w:pBdr>
        <w:bottom w:val="single" w:sz="8" w:space="0" w:color="auto"/>
        <w:right w:val="single" w:sz="4" w:space="0" w:color="auto"/>
      </w:pBdr>
      <w:spacing w:before="100" w:beforeAutospacing="1" w:after="100" w:afterAutospacing="1"/>
      <w:ind w:firstLine="0"/>
      <w:jc w:val="center"/>
      <w:textAlignment w:val="center"/>
    </w:pPr>
    <w:rPr>
      <w:szCs w:val="24"/>
    </w:rPr>
  </w:style>
  <w:style w:type="paragraph" w:customStyle="1" w:styleId="xl197">
    <w:name w:val="xl197"/>
    <w:basedOn w:val="a5"/>
    <w:rsid w:val="00822C41"/>
    <w:pPr>
      <w:pBdr>
        <w:left w:val="single" w:sz="8" w:space="0" w:color="auto"/>
        <w:right w:val="single" w:sz="8" w:space="0" w:color="auto"/>
      </w:pBdr>
      <w:spacing w:before="100" w:beforeAutospacing="1" w:after="100" w:afterAutospacing="1"/>
      <w:ind w:firstLine="0"/>
      <w:jc w:val="center"/>
      <w:textAlignment w:val="center"/>
    </w:pPr>
    <w:rPr>
      <w:szCs w:val="24"/>
    </w:rPr>
  </w:style>
  <w:style w:type="paragraph" w:customStyle="1" w:styleId="1110">
    <w:name w:val="Стиль111"/>
    <w:basedOn w:val="a5"/>
    <w:qFormat/>
    <w:rsid w:val="00822C41"/>
    <w:pPr>
      <w:suppressAutoHyphens/>
      <w:spacing w:line="360" w:lineRule="auto"/>
      <w:ind w:firstLine="851"/>
      <w:contextualSpacing/>
    </w:pPr>
    <w:rPr>
      <w:szCs w:val="24"/>
    </w:rPr>
  </w:style>
  <w:style w:type="paragraph" w:styleId="afffffff7">
    <w:name w:val="No Spacing"/>
    <w:uiPriority w:val="1"/>
    <w:qFormat/>
    <w:rsid w:val="00822C41"/>
    <w:pPr>
      <w:ind w:firstLine="567"/>
      <w:jc w:val="both"/>
    </w:pPr>
    <w:rPr>
      <w:rFonts w:eastAsia="Calibri"/>
      <w:sz w:val="28"/>
      <w:szCs w:val="22"/>
      <w:lang w:eastAsia="en-US"/>
    </w:rPr>
  </w:style>
  <w:style w:type="character" w:styleId="afffffff8">
    <w:name w:val="Intense Emphasis"/>
    <w:basedOn w:val="a7"/>
    <w:uiPriority w:val="21"/>
    <w:qFormat/>
    <w:rsid w:val="00822C41"/>
    <w:rPr>
      <w:b/>
      <w:bCs/>
      <w:i/>
      <w:iCs/>
      <w:color w:val="4F81BD" w:themeColor="accent1"/>
    </w:rPr>
  </w:style>
  <w:style w:type="paragraph" w:customStyle="1" w:styleId="headertext">
    <w:name w:val="headertext"/>
    <w:basedOn w:val="a5"/>
    <w:rsid w:val="00822C41"/>
    <w:pPr>
      <w:spacing w:before="100" w:beforeAutospacing="1" w:after="100" w:afterAutospacing="1"/>
      <w:ind w:firstLine="0"/>
      <w:jc w:val="left"/>
    </w:pPr>
    <w:rPr>
      <w:szCs w:val="24"/>
    </w:rPr>
  </w:style>
  <w:style w:type="paragraph" w:styleId="afffffff9">
    <w:name w:val="Bibliography"/>
    <w:basedOn w:val="a5"/>
    <w:next w:val="a5"/>
    <w:uiPriority w:val="37"/>
    <w:unhideWhenUsed/>
    <w:rsid w:val="00822C41"/>
    <w:pPr>
      <w:spacing w:after="0" w:line="276" w:lineRule="auto"/>
    </w:pPr>
    <w:rPr>
      <w:rFonts w:eastAsia="Calibri"/>
      <w:szCs w:val="22"/>
      <w:lang w:eastAsia="en-US"/>
    </w:rPr>
  </w:style>
  <w:style w:type="paragraph" w:customStyle="1" w:styleId="FR1">
    <w:name w:val="FR1"/>
    <w:rsid w:val="00822C41"/>
    <w:pPr>
      <w:widowControl w:val="0"/>
      <w:autoSpaceDE w:val="0"/>
      <w:autoSpaceDN w:val="0"/>
      <w:adjustRightInd w:val="0"/>
      <w:spacing w:before="40"/>
      <w:jc w:val="both"/>
    </w:pPr>
    <w:rPr>
      <w:rFonts w:ascii="Arial" w:hAnsi="Arial" w:cs="Arial"/>
    </w:rPr>
  </w:style>
  <w:style w:type="paragraph" w:customStyle="1" w:styleId="Notes">
    <w:name w:val="Notes"/>
    <w:basedOn w:val="a5"/>
    <w:link w:val="NotesChar"/>
    <w:uiPriority w:val="99"/>
    <w:qFormat/>
    <w:rsid w:val="00822C41"/>
    <w:pPr>
      <w:spacing w:before="60" w:after="0"/>
      <w:ind w:firstLine="0"/>
      <w:jc w:val="left"/>
    </w:pPr>
    <w:rPr>
      <w:rFonts w:ascii="Arial" w:eastAsiaTheme="minorHAnsi" w:hAnsi="Arial" w:cs="Arial"/>
      <w:color w:val="808080" w:themeColor="background1" w:themeShade="80"/>
      <w:sz w:val="16"/>
      <w:lang w:bidi="ru-RU"/>
    </w:rPr>
  </w:style>
  <w:style w:type="character" w:customStyle="1" w:styleId="NotesChar">
    <w:name w:val="Notes Char"/>
    <w:basedOn w:val="a7"/>
    <w:link w:val="Notes"/>
    <w:uiPriority w:val="99"/>
    <w:rsid w:val="00822C41"/>
    <w:rPr>
      <w:rFonts w:ascii="Arial" w:eastAsiaTheme="minorHAnsi" w:hAnsi="Arial" w:cs="Arial"/>
      <w:color w:val="808080" w:themeColor="background1" w:themeShade="80"/>
      <w:sz w:val="16"/>
      <w:lang w:bidi="ru-RU"/>
    </w:rPr>
  </w:style>
  <w:style w:type="paragraph" w:customStyle="1" w:styleId="TableText">
    <w:name w:val="Table Text"/>
    <w:basedOn w:val="a5"/>
    <w:uiPriority w:val="39"/>
    <w:qFormat/>
    <w:rsid w:val="00822C41"/>
    <w:pPr>
      <w:spacing w:before="40" w:after="40"/>
      <w:ind w:firstLine="0"/>
    </w:pPr>
    <w:rPr>
      <w:rFonts w:ascii="Arial" w:eastAsiaTheme="minorHAnsi" w:hAnsi="Arial" w:cs="Arial"/>
      <w:sz w:val="16"/>
      <w:lang w:bidi="ru-RU"/>
    </w:rPr>
  </w:style>
  <w:style w:type="paragraph" w:styleId="HTML">
    <w:name w:val="HTML Address"/>
    <w:basedOn w:val="a5"/>
    <w:link w:val="HTML0"/>
    <w:uiPriority w:val="99"/>
    <w:semiHidden/>
    <w:unhideWhenUsed/>
    <w:rsid w:val="00822C41"/>
    <w:pPr>
      <w:spacing w:after="0"/>
    </w:pPr>
    <w:rPr>
      <w:rFonts w:eastAsia="Calibri"/>
      <w:i/>
      <w:iCs/>
      <w:szCs w:val="22"/>
      <w:lang w:eastAsia="en-US"/>
    </w:rPr>
  </w:style>
  <w:style w:type="character" w:customStyle="1" w:styleId="HTML0">
    <w:name w:val="Адрес HTML Знак"/>
    <w:basedOn w:val="a7"/>
    <w:link w:val="HTML"/>
    <w:uiPriority w:val="99"/>
    <w:semiHidden/>
    <w:rsid w:val="00822C41"/>
    <w:rPr>
      <w:rFonts w:ascii="Tahoma" w:eastAsia="Calibri" w:hAnsi="Tahoma"/>
      <w:i/>
      <w:iCs/>
      <w:sz w:val="24"/>
      <w:szCs w:val="22"/>
      <w:lang w:eastAsia="en-US"/>
    </w:rPr>
  </w:style>
  <w:style w:type="paragraph" w:styleId="afffffffa">
    <w:name w:val="Intense Quote"/>
    <w:basedOn w:val="a5"/>
    <w:next w:val="a5"/>
    <w:link w:val="afffffffb"/>
    <w:uiPriority w:val="30"/>
    <w:qFormat/>
    <w:rsid w:val="00822C41"/>
    <w:pPr>
      <w:pBdr>
        <w:top w:val="single" w:sz="4" w:space="10" w:color="4F81BD" w:themeColor="accent1"/>
        <w:bottom w:val="single" w:sz="4" w:space="10" w:color="4F81BD" w:themeColor="accent1"/>
      </w:pBdr>
      <w:spacing w:before="360" w:after="360" w:line="276" w:lineRule="auto"/>
      <w:ind w:left="864" w:right="864"/>
      <w:jc w:val="center"/>
    </w:pPr>
    <w:rPr>
      <w:rFonts w:eastAsia="Calibri"/>
      <w:i/>
      <w:iCs/>
      <w:color w:val="4F81BD" w:themeColor="accent1"/>
      <w:szCs w:val="22"/>
      <w:lang w:eastAsia="en-US"/>
    </w:rPr>
  </w:style>
  <w:style w:type="character" w:customStyle="1" w:styleId="afffffffb">
    <w:name w:val="Выделенная цитата Знак"/>
    <w:basedOn w:val="a7"/>
    <w:link w:val="afffffffa"/>
    <w:uiPriority w:val="30"/>
    <w:rsid w:val="00822C41"/>
    <w:rPr>
      <w:rFonts w:ascii="Tahoma" w:eastAsia="Calibri" w:hAnsi="Tahoma"/>
      <w:i/>
      <w:iCs/>
      <w:color w:val="4F81BD" w:themeColor="accent1"/>
      <w:sz w:val="24"/>
      <w:szCs w:val="22"/>
      <w:lang w:eastAsia="en-US"/>
    </w:rPr>
  </w:style>
  <w:style w:type="paragraph" w:styleId="afffffffc">
    <w:name w:val="Date"/>
    <w:basedOn w:val="a5"/>
    <w:next w:val="a5"/>
    <w:link w:val="afffffffd"/>
    <w:uiPriority w:val="99"/>
    <w:unhideWhenUsed/>
    <w:rsid w:val="00822C41"/>
    <w:pPr>
      <w:spacing w:after="0" w:line="276" w:lineRule="auto"/>
    </w:pPr>
    <w:rPr>
      <w:rFonts w:eastAsia="Calibri"/>
      <w:szCs w:val="22"/>
      <w:lang w:eastAsia="en-US"/>
    </w:rPr>
  </w:style>
  <w:style w:type="character" w:customStyle="1" w:styleId="afffffffd">
    <w:name w:val="Дата Знак"/>
    <w:basedOn w:val="a7"/>
    <w:link w:val="afffffffc"/>
    <w:uiPriority w:val="99"/>
    <w:rsid w:val="00822C41"/>
    <w:rPr>
      <w:rFonts w:ascii="Tahoma" w:eastAsia="Calibri" w:hAnsi="Tahoma"/>
      <w:sz w:val="24"/>
      <w:szCs w:val="22"/>
      <w:lang w:eastAsia="en-US"/>
    </w:rPr>
  </w:style>
  <w:style w:type="paragraph" w:styleId="afffffffe">
    <w:name w:val="Note Heading"/>
    <w:basedOn w:val="a5"/>
    <w:next w:val="a5"/>
    <w:link w:val="affffffff"/>
    <w:uiPriority w:val="99"/>
    <w:semiHidden/>
    <w:unhideWhenUsed/>
    <w:rsid w:val="00822C41"/>
    <w:pPr>
      <w:spacing w:after="0"/>
    </w:pPr>
    <w:rPr>
      <w:rFonts w:eastAsia="Calibri"/>
      <w:szCs w:val="22"/>
      <w:lang w:eastAsia="en-US"/>
    </w:rPr>
  </w:style>
  <w:style w:type="character" w:customStyle="1" w:styleId="affffffff">
    <w:name w:val="Заголовок записки Знак"/>
    <w:basedOn w:val="a7"/>
    <w:link w:val="afffffffe"/>
    <w:uiPriority w:val="99"/>
    <w:semiHidden/>
    <w:rsid w:val="00822C41"/>
    <w:rPr>
      <w:rFonts w:ascii="Tahoma" w:eastAsia="Calibri" w:hAnsi="Tahoma"/>
      <w:sz w:val="24"/>
      <w:szCs w:val="22"/>
      <w:lang w:eastAsia="en-US"/>
    </w:rPr>
  </w:style>
  <w:style w:type="paragraph" w:styleId="2f5">
    <w:name w:val="Body Text First Indent 2"/>
    <w:basedOn w:val="aff0"/>
    <w:link w:val="2f6"/>
    <w:uiPriority w:val="99"/>
    <w:semiHidden/>
    <w:unhideWhenUsed/>
    <w:rsid w:val="00822C41"/>
    <w:pPr>
      <w:spacing w:after="0" w:line="276" w:lineRule="auto"/>
      <w:ind w:left="360" w:firstLine="360"/>
    </w:pPr>
    <w:rPr>
      <w:rFonts w:eastAsia="Calibri"/>
      <w:szCs w:val="22"/>
      <w:lang w:eastAsia="en-US"/>
    </w:rPr>
  </w:style>
  <w:style w:type="character" w:customStyle="1" w:styleId="2f6">
    <w:name w:val="Красная строка 2 Знак"/>
    <w:basedOn w:val="aff1"/>
    <w:link w:val="2f5"/>
    <w:uiPriority w:val="99"/>
    <w:semiHidden/>
    <w:rsid w:val="00822C41"/>
    <w:rPr>
      <w:rFonts w:ascii="Tahoma" w:eastAsia="Calibri" w:hAnsi="Tahoma"/>
      <w:sz w:val="24"/>
      <w:szCs w:val="22"/>
      <w:lang w:val="ru-RU" w:eastAsia="en-US" w:bidi="ar-SA"/>
    </w:rPr>
  </w:style>
  <w:style w:type="paragraph" w:styleId="affffffff0">
    <w:name w:val="Signature"/>
    <w:basedOn w:val="a5"/>
    <w:link w:val="affffffff1"/>
    <w:uiPriority w:val="99"/>
    <w:semiHidden/>
    <w:unhideWhenUsed/>
    <w:rsid w:val="00822C41"/>
    <w:pPr>
      <w:spacing w:after="0"/>
      <w:ind w:left="4252"/>
    </w:pPr>
    <w:rPr>
      <w:rFonts w:eastAsia="Calibri"/>
      <w:szCs w:val="22"/>
      <w:lang w:eastAsia="en-US"/>
    </w:rPr>
  </w:style>
  <w:style w:type="character" w:customStyle="1" w:styleId="affffffff1">
    <w:name w:val="Подпись Знак"/>
    <w:basedOn w:val="a7"/>
    <w:link w:val="affffffff0"/>
    <w:uiPriority w:val="99"/>
    <w:semiHidden/>
    <w:rsid w:val="00822C41"/>
    <w:rPr>
      <w:rFonts w:ascii="Tahoma" w:eastAsia="Calibri" w:hAnsi="Tahoma"/>
      <w:sz w:val="24"/>
      <w:szCs w:val="22"/>
      <w:lang w:eastAsia="en-US"/>
    </w:rPr>
  </w:style>
  <w:style w:type="paragraph" w:styleId="affffffff2">
    <w:name w:val="Salutation"/>
    <w:basedOn w:val="a5"/>
    <w:next w:val="a5"/>
    <w:link w:val="affffffff3"/>
    <w:uiPriority w:val="99"/>
    <w:unhideWhenUsed/>
    <w:rsid w:val="00822C41"/>
    <w:pPr>
      <w:spacing w:after="0" w:line="276" w:lineRule="auto"/>
    </w:pPr>
    <w:rPr>
      <w:rFonts w:eastAsia="Calibri"/>
      <w:szCs w:val="22"/>
      <w:lang w:eastAsia="en-US"/>
    </w:rPr>
  </w:style>
  <w:style w:type="character" w:customStyle="1" w:styleId="affffffff3">
    <w:name w:val="Приветствие Знак"/>
    <w:basedOn w:val="a7"/>
    <w:link w:val="affffffff2"/>
    <w:uiPriority w:val="99"/>
    <w:rsid w:val="00822C41"/>
    <w:rPr>
      <w:rFonts w:ascii="Tahoma" w:eastAsia="Calibri" w:hAnsi="Tahoma"/>
      <w:sz w:val="24"/>
      <w:szCs w:val="22"/>
      <w:lang w:eastAsia="en-US"/>
    </w:rPr>
  </w:style>
  <w:style w:type="paragraph" w:styleId="affffffff4">
    <w:name w:val="Closing"/>
    <w:basedOn w:val="a5"/>
    <w:link w:val="affffffff5"/>
    <w:uiPriority w:val="99"/>
    <w:semiHidden/>
    <w:unhideWhenUsed/>
    <w:rsid w:val="00822C41"/>
    <w:pPr>
      <w:spacing w:after="0"/>
      <w:ind w:left="4252"/>
    </w:pPr>
    <w:rPr>
      <w:rFonts w:eastAsia="Calibri"/>
      <w:szCs w:val="22"/>
      <w:lang w:eastAsia="en-US"/>
    </w:rPr>
  </w:style>
  <w:style w:type="character" w:customStyle="1" w:styleId="affffffff5">
    <w:name w:val="Прощание Знак"/>
    <w:basedOn w:val="a7"/>
    <w:link w:val="affffffff4"/>
    <w:uiPriority w:val="99"/>
    <w:semiHidden/>
    <w:rsid w:val="00822C41"/>
    <w:rPr>
      <w:rFonts w:ascii="Tahoma" w:eastAsia="Calibri" w:hAnsi="Tahoma"/>
      <w:sz w:val="24"/>
      <w:szCs w:val="22"/>
      <w:lang w:eastAsia="en-US"/>
    </w:rPr>
  </w:style>
  <w:style w:type="paragraph" w:styleId="HTML1">
    <w:name w:val="HTML Preformatted"/>
    <w:basedOn w:val="a5"/>
    <w:link w:val="HTML2"/>
    <w:uiPriority w:val="99"/>
    <w:semiHidden/>
    <w:unhideWhenUsed/>
    <w:rsid w:val="00822C41"/>
    <w:pPr>
      <w:spacing w:after="0"/>
    </w:pPr>
    <w:rPr>
      <w:rFonts w:ascii="Consolas" w:eastAsia="Calibri" w:hAnsi="Consolas"/>
      <w:sz w:val="20"/>
      <w:lang w:eastAsia="en-US"/>
    </w:rPr>
  </w:style>
  <w:style w:type="character" w:customStyle="1" w:styleId="HTML2">
    <w:name w:val="Стандартный HTML Знак"/>
    <w:basedOn w:val="a7"/>
    <w:link w:val="HTML1"/>
    <w:uiPriority w:val="99"/>
    <w:semiHidden/>
    <w:rsid w:val="00822C41"/>
    <w:rPr>
      <w:rFonts w:ascii="Consolas" w:eastAsia="Calibri" w:hAnsi="Consolas"/>
      <w:lang w:eastAsia="en-US"/>
    </w:rPr>
  </w:style>
  <w:style w:type="character" w:customStyle="1" w:styleId="affffff3">
    <w:name w:val="Текст Знак"/>
    <w:basedOn w:val="a7"/>
    <w:link w:val="affffff2"/>
    <w:uiPriority w:val="99"/>
    <w:semiHidden/>
    <w:rsid w:val="00822C41"/>
    <w:rPr>
      <w:rFonts w:ascii="Courier New" w:hAnsi="Courier New"/>
    </w:rPr>
  </w:style>
  <w:style w:type="paragraph" w:styleId="affffffff6">
    <w:name w:val="endnote text"/>
    <w:basedOn w:val="a5"/>
    <w:link w:val="affffffff7"/>
    <w:uiPriority w:val="99"/>
    <w:semiHidden/>
    <w:unhideWhenUsed/>
    <w:rsid w:val="00822C41"/>
    <w:pPr>
      <w:spacing w:after="0"/>
    </w:pPr>
    <w:rPr>
      <w:rFonts w:eastAsia="Calibri"/>
      <w:sz w:val="20"/>
      <w:lang w:eastAsia="en-US"/>
    </w:rPr>
  </w:style>
  <w:style w:type="character" w:customStyle="1" w:styleId="affffffff7">
    <w:name w:val="Текст концевой сноски Знак"/>
    <w:basedOn w:val="a7"/>
    <w:link w:val="affffffff6"/>
    <w:uiPriority w:val="99"/>
    <w:semiHidden/>
    <w:rsid w:val="00822C41"/>
    <w:rPr>
      <w:rFonts w:ascii="Tahoma" w:eastAsia="Calibri" w:hAnsi="Tahoma"/>
      <w:lang w:eastAsia="en-US"/>
    </w:rPr>
  </w:style>
  <w:style w:type="paragraph" w:styleId="affffffff8">
    <w:name w:val="annotation subject"/>
    <w:basedOn w:val="afff0"/>
    <w:next w:val="afff0"/>
    <w:link w:val="affffffff9"/>
    <w:uiPriority w:val="99"/>
    <w:semiHidden/>
    <w:unhideWhenUsed/>
    <w:rsid w:val="00822C41"/>
    <w:pPr>
      <w:spacing w:after="0"/>
    </w:pPr>
    <w:rPr>
      <w:rFonts w:eastAsia="Calibri"/>
      <w:b/>
      <w:bCs/>
      <w:sz w:val="20"/>
      <w:lang w:eastAsia="en-US"/>
    </w:rPr>
  </w:style>
  <w:style w:type="character" w:customStyle="1" w:styleId="affffffff9">
    <w:name w:val="Тема примечания Знак"/>
    <w:basedOn w:val="afff1"/>
    <w:link w:val="affffffff8"/>
    <w:uiPriority w:val="99"/>
    <w:semiHidden/>
    <w:rsid w:val="00822C41"/>
    <w:rPr>
      <w:rFonts w:ascii="Tahoma" w:eastAsia="Calibri" w:hAnsi="Tahoma"/>
      <w:b/>
      <w:bCs/>
      <w:sz w:val="28"/>
      <w:lang w:val="ru-RU" w:eastAsia="en-US" w:bidi="ar-SA"/>
    </w:rPr>
  </w:style>
  <w:style w:type="paragraph" w:styleId="2f7">
    <w:name w:val="Quote"/>
    <w:basedOn w:val="a5"/>
    <w:next w:val="a5"/>
    <w:link w:val="2f8"/>
    <w:uiPriority w:val="29"/>
    <w:qFormat/>
    <w:rsid w:val="00822C41"/>
    <w:pPr>
      <w:spacing w:before="200" w:after="160" w:line="276" w:lineRule="auto"/>
      <w:ind w:left="864" w:right="864"/>
      <w:jc w:val="center"/>
    </w:pPr>
    <w:rPr>
      <w:rFonts w:eastAsia="Calibri"/>
      <w:i/>
      <w:iCs/>
      <w:color w:val="404040" w:themeColor="text1" w:themeTint="BF"/>
      <w:szCs w:val="22"/>
      <w:lang w:eastAsia="en-US"/>
    </w:rPr>
  </w:style>
  <w:style w:type="character" w:customStyle="1" w:styleId="2f8">
    <w:name w:val="Цитата 2 Знак"/>
    <w:basedOn w:val="a7"/>
    <w:link w:val="2f7"/>
    <w:uiPriority w:val="29"/>
    <w:rsid w:val="00822C41"/>
    <w:rPr>
      <w:rFonts w:ascii="Tahoma" w:eastAsia="Calibri" w:hAnsi="Tahoma"/>
      <w:i/>
      <w:iCs/>
      <w:color w:val="404040" w:themeColor="text1" w:themeTint="BF"/>
      <w:sz w:val="24"/>
      <w:szCs w:val="22"/>
      <w:lang w:eastAsia="en-US"/>
    </w:rPr>
  </w:style>
  <w:style w:type="paragraph" w:styleId="affffffffa">
    <w:name w:val="E-mail Signature"/>
    <w:basedOn w:val="a5"/>
    <w:link w:val="affffffffb"/>
    <w:uiPriority w:val="99"/>
    <w:semiHidden/>
    <w:unhideWhenUsed/>
    <w:rsid w:val="00822C41"/>
    <w:pPr>
      <w:spacing w:after="0"/>
    </w:pPr>
    <w:rPr>
      <w:rFonts w:eastAsia="Calibri"/>
      <w:szCs w:val="22"/>
      <w:lang w:eastAsia="en-US"/>
    </w:rPr>
  </w:style>
  <w:style w:type="character" w:customStyle="1" w:styleId="affffffffb">
    <w:name w:val="Электронная подпись Знак"/>
    <w:basedOn w:val="a7"/>
    <w:link w:val="affffffffa"/>
    <w:uiPriority w:val="99"/>
    <w:semiHidden/>
    <w:rsid w:val="00822C41"/>
    <w:rPr>
      <w:rFonts w:ascii="Tahoma" w:eastAsia="Calibri" w:hAnsi="Tahoma"/>
      <w:sz w:val="24"/>
      <w:szCs w:val="22"/>
      <w:lang w:eastAsia="en-US"/>
    </w:rPr>
  </w:style>
  <w:style w:type="table" w:customStyle="1" w:styleId="1ff">
    <w:name w:val="Сетка таблицы1"/>
    <w:basedOn w:val="a8"/>
    <w:next w:val="afffb"/>
    <w:uiPriority w:val="39"/>
    <w:rsid w:val="007465FB"/>
    <w:rPr>
      <w:rFonts w:ascii="Calibri" w:eastAsia="Calibri" w:hAnsi="Calibri"/>
      <w:sz w:val="22"/>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ffffffffc">
    <w:name w:val="текст в таблицах"/>
    <w:qFormat/>
    <w:rsid w:val="00567CB5"/>
    <w:pPr>
      <w:jc w:val="center"/>
    </w:pPr>
    <w:rPr>
      <w:rFonts w:ascii="Tahoma" w:hAnsi="Tahoma"/>
      <w:szCs w:val="24"/>
    </w:rPr>
  </w:style>
  <w:style w:type="character" w:customStyle="1" w:styleId="afffff4">
    <w:name w:val="Абзац списка Знак"/>
    <w:aliases w:val="Абзац Знак,нумерация Знак,Заголовок_3 Знак,Bullet_IRAO Знак,Мой Список Знак,AC List 01 Знак,Table-Normal Знак,RSHB_Table-Normal Знак,List Paragraph1 Знак,Мой основной. Знак,Мой основной Знак"/>
    <w:link w:val="afffff3"/>
    <w:uiPriority w:val="34"/>
    <w:locked/>
    <w:rsid w:val="003C6C92"/>
    <w:rPr>
      <w:rFonts w:ascii="Tahoma" w:eastAsia="SimSun" w:hAnsi="Tahoma"/>
      <w:sz w:val="24"/>
      <w:szCs w:val="24"/>
      <w:lang w:val="en-GB" w:eastAsia="zh-CN"/>
    </w:rPr>
  </w:style>
  <w:style w:type="paragraph" w:customStyle="1" w:styleId="dt-p">
    <w:name w:val="dt-p"/>
    <w:basedOn w:val="a5"/>
    <w:rsid w:val="004B4481"/>
    <w:pPr>
      <w:spacing w:before="100" w:beforeAutospacing="1" w:after="100" w:afterAutospacing="1"/>
      <w:ind w:firstLine="0"/>
      <w:jc w:val="left"/>
    </w:pPr>
    <w:rPr>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РИСУНОК" wne:name="Project.NewMacros.рисунок" wne:bEncrypt="00" wne:cmg="56"/>
    <wne:mcd wne:macroName="PROJECT.NEWMACROS.ТАБЛИЦЫ" wne:name="Project.NewMacros.таблицы" wne:bEncrypt="00" wne:cmg="56"/>
    <wne:mcd wne:macroName="PROJECT.NEWMACROS.ОБНОВЛЕНИЕ" wne:name="Project.NewMacros.обновление" wne:bEncrypt="00" wne:cmg="56"/>
    <wne:mcd wne:macroName="PROJECT.NEWMACROS.ФОРМУЛЫОТ10" wne:name="Project.NewMacros.формулыот10" wne:bEncrypt="00" wne:cmg="56"/>
    <wne:mcd wne:macroName="PROJECT.NEWMACROS.ФОРМУЛЫОТ1ДО9" wne:name="Project.NewMacros.формулыот1до9" wne:bEncrypt="00" wne:cmg="56"/>
    <wne:mcd wne:macroName="PROJECT.NEWMACROS.ЛИТЕРАТУРА" wne:name="Project.NewMacros.литература" wne:bEncrypt="00" wne:cmg="56"/>
    <wne:mcd wne:macroName="PROJECT.NEWMACROS.ТАБЛИЦАА" wne:name="Project.NewMacros.таблицаА" wne:bEncrypt="00" wne:cmg="56"/>
    <wne:mcd wne:macroName="PROJECT.NEWMACROS.ТАБЛИЦАБ" wne:name="Project.NewMacros.таблицаБ" wne:bEncrypt="00" wne:cmg="56"/>
    <wne:mcd wne:macroName="PROJECT.MODULE1.ИСКЛ_ИЗ_ПЕРЕКРЕСТ_ССЫЛОК_ПОСТ_ЧАСТЬ_ТИХО" wne:name="Project.Module1.Искл_из_перекрест_ссылок_пост_часть_тихо" wne:bEncrypt="00" wne:cmg="56"/>
    <wne:mcd wne:macroName="PROJECT.MODULE1.ИСКЛ_ИЗ_ПЕРЕКРЕСТ_ССЫЛОК_ПОСТ_ЧАСТЬ" wne:name="Project.Module1.Искл_из_перекрест_ссылок_пост_часть"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74032">
      <w:bodyDiv w:val="1"/>
      <w:marLeft w:val="0"/>
      <w:marRight w:val="0"/>
      <w:marTop w:val="0"/>
      <w:marBottom w:val="0"/>
      <w:divBdr>
        <w:top w:val="none" w:sz="0" w:space="0" w:color="auto"/>
        <w:left w:val="none" w:sz="0" w:space="0" w:color="auto"/>
        <w:bottom w:val="none" w:sz="0" w:space="0" w:color="auto"/>
        <w:right w:val="none" w:sz="0" w:space="0" w:color="auto"/>
      </w:divBdr>
    </w:div>
    <w:div w:id="5834442">
      <w:bodyDiv w:val="1"/>
      <w:marLeft w:val="0"/>
      <w:marRight w:val="0"/>
      <w:marTop w:val="0"/>
      <w:marBottom w:val="0"/>
      <w:divBdr>
        <w:top w:val="none" w:sz="0" w:space="0" w:color="auto"/>
        <w:left w:val="none" w:sz="0" w:space="0" w:color="auto"/>
        <w:bottom w:val="none" w:sz="0" w:space="0" w:color="auto"/>
        <w:right w:val="none" w:sz="0" w:space="0" w:color="auto"/>
      </w:divBdr>
    </w:div>
    <w:div w:id="7950542">
      <w:bodyDiv w:val="1"/>
      <w:marLeft w:val="0"/>
      <w:marRight w:val="0"/>
      <w:marTop w:val="0"/>
      <w:marBottom w:val="0"/>
      <w:divBdr>
        <w:top w:val="none" w:sz="0" w:space="0" w:color="auto"/>
        <w:left w:val="none" w:sz="0" w:space="0" w:color="auto"/>
        <w:bottom w:val="none" w:sz="0" w:space="0" w:color="auto"/>
        <w:right w:val="none" w:sz="0" w:space="0" w:color="auto"/>
      </w:divBdr>
    </w:div>
    <w:div w:id="7952839">
      <w:bodyDiv w:val="1"/>
      <w:marLeft w:val="0"/>
      <w:marRight w:val="0"/>
      <w:marTop w:val="0"/>
      <w:marBottom w:val="0"/>
      <w:divBdr>
        <w:top w:val="none" w:sz="0" w:space="0" w:color="auto"/>
        <w:left w:val="none" w:sz="0" w:space="0" w:color="auto"/>
        <w:bottom w:val="none" w:sz="0" w:space="0" w:color="auto"/>
        <w:right w:val="none" w:sz="0" w:space="0" w:color="auto"/>
      </w:divBdr>
    </w:div>
    <w:div w:id="8223581">
      <w:bodyDiv w:val="1"/>
      <w:marLeft w:val="0"/>
      <w:marRight w:val="0"/>
      <w:marTop w:val="0"/>
      <w:marBottom w:val="0"/>
      <w:divBdr>
        <w:top w:val="none" w:sz="0" w:space="0" w:color="auto"/>
        <w:left w:val="none" w:sz="0" w:space="0" w:color="auto"/>
        <w:bottom w:val="none" w:sz="0" w:space="0" w:color="auto"/>
        <w:right w:val="none" w:sz="0" w:space="0" w:color="auto"/>
      </w:divBdr>
    </w:div>
    <w:div w:id="8608382">
      <w:bodyDiv w:val="1"/>
      <w:marLeft w:val="0"/>
      <w:marRight w:val="0"/>
      <w:marTop w:val="0"/>
      <w:marBottom w:val="0"/>
      <w:divBdr>
        <w:top w:val="none" w:sz="0" w:space="0" w:color="auto"/>
        <w:left w:val="none" w:sz="0" w:space="0" w:color="auto"/>
        <w:bottom w:val="none" w:sz="0" w:space="0" w:color="auto"/>
        <w:right w:val="none" w:sz="0" w:space="0" w:color="auto"/>
      </w:divBdr>
    </w:div>
    <w:div w:id="10836838">
      <w:bodyDiv w:val="1"/>
      <w:marLeft w:val="0"/>
      <w:marRight w:val="0"/>
      <w:marTop w:val="0"/>
      <w:marBottom w:val="0"/>
      <w:divBdr>
        <w:top w:val="none" w:sz="0" w:space="0" w:color="auto"/>
        <w:left w:val="none" w:sz="0" w:space="0" w:color="auto"/>
        <w:bottom w:val="none" w:sz="0" w:space="0" w:color="auto"/>
        <w:right w:val="none" w:sz="0" w:space="0" w:color="auto"/>
      </w:divBdr>
    </w:div>
    <w:div w:id="10840822">
      <w:bodyDiv w:val="1"/>
      <w:marLeft w:val="0"/>
      <w:marRight w:val="0"/>
      <w:marTop w:val="0"/>
      <w:marBottom w:val="0"/>
      <w:divBdr>
        <w:top w:val="none" w:sz="0" w:space="0" w:color="auto"/>
        <w:left w:val="none" w:sz="0" w:space="0" w:color="auto"/>
        <w:bottom w:val="none" w:sz="0" w:space="0" w:color="auto"/>
        <w:right w:val="none" w:sz="0" w:space="0" w:color="auto"/>
      </w:divBdr>
    </w:div>
    <w:div w:id="11038348">
      <w:bodyDiv w:val="1"/>
      <w:marLeft w:val="0"/>
      <w:marRight w:val="0"/>
      <w:marTop w:val="0"/>
      <w:marBottom w:val="0"/>
      <w:divBdr>
        <w:top w:val="none" w:sz="0" w:space="0" w:color="auto"/>
        <w:left w:val="none" w:sz="0" w:space="0" w:color="auto"/>
        <w:bottom w:val="none" w:sz="0" w:space="0" w:color="auto"/>
        <w:right w:val="none" w:sz="0" w:space="0" w:color="auto"/>
      </w:divBdr>
    </w:div>
    <w:div w:id="11495445">
      <w:bodyDiv w:val="1"/>
      <w:marLeft w:val="0"/>
      <w:marRight w:val="0"/>
      <w:marTop w:val="0"/>
      <w:marBottom w:val="0"/>
      <w:divBdr>
        <w:top w:val="none" w:sz="0" w:space="0" w:color="auto"/>
        <w:left w:val="none" w:sz="0" w:space="0" w:color="auto"/>
        <w:bottom w:val="none" w:sz="0" w:space="0" w:color="auto"/>
        <w:right w:val="none" w:sz="0" w:space="0" w:color="auto"/>
      </w:divBdr>
    </w:div>
    <w:div w:id="13846559">
      <w:bodyDiv w:val="1"/>
      <w:marLeft w:val="0"/>
      <w:marRight w:val="0"/>
      <w:marTop w:val="0"/>
      <w:marBottom w:val="0"/>
      <w:divBdr>
        <w:top w:val="none" w:sz="0" w:space="0" w:color="auto"/>
        <w:left w:val="none" w:sz="0" w:space="0" w:color="auto"/>
        <w:bottom w:val="none" w:sz="0" w:space="0" w:color="auto"/>
        <w:right w:val="none" w:sz="0" w:space="0" w:color="auto"/>
      </w:divBdr>
    </w:div>
    <w:div w:id="13895139">
      <w:bodyDiv w:val="1"/>
      <w:marLeft w:val="0"/>
      <w:marRight w:val="0"/>
      <w:marTop w:val="0"/>
      <w:marBottom w:val="0"/>
      <w:divBdr>
        <w:top w:val="none" w:sz="0" w:space="0" w:color="auto"/>
        <w:left w:val="none" w:sz="0" w:space="0" w:color="auto"/>
        <w:bottom w:val="none" w:sz="0" w:space="0" w:color="auto"/>
        <w:right w:val="none" w:sz="0" w:space="0" w:color="auto"/>
      </w:divBdr>
    </w:div>
    <w:div w:id="14887943">
      <w:bodyDiv w:val="1"/>
      <w:marLeft w:val="0"/>
      <w:marRight w:val="0"/>
      <w:marTop w:val="0"/>
      <w:marBottom w:val="0"/>
      <w:divBdr>
        <w:top w:val="none" w:sz="0" w:space="0" w:color="auto"/>
        <w:left w:val="none" w:sz="0" w:space="0" w:color="auto"/>
        <w:bottom w:val="none" w:sz="0" w:space="0" w:color="auto"/>
        <w:right w:val="none" w:sz="0" w:space="0" w:color="auto"/>
      </w:divBdr>
    </w:div>
    <w:div w:id="16124320">
      <w:bodyDiv w:val="1"/>
      <w:marLeft w:val="0"/>
      <w:marRight w:val="0"/>
      <w:marTop w:val="0"/>
      <w:marBottom w:val="0"/>
      <w:divBdr>
        <w:top w:val="none" w:sz="0" w:space="0" w:color="auto"/>
        <w:left w:val="none" w:sz="0" w:space="0" w:color="auto"/>
        <w:bottom w:val="none" w:sz="0" w:space="0" w:color="auto"/>
        <w:right w:val="none" w:sz="0" w:space="0" w:color="auto"/>
      </w:divBdr>
    </w:div>
    <w:div w:id="16394990">
      <w:bodyDiv w:val="1"/>
      <w:marLeft w:val="0"/>
      <w:marRight w:val="0"/>
      <w:marTop w:val="0"/>
      <w:marBottom w:val="0"/>
      <w:divBdr>
        <w:top w:val="none" w:sz="0" w:space="0" w:color="auto"/>
        <w:left w:val="none" w:sz="0" w:space="0" w:color="auto"/>
        <w:bottom w:val="none" w:sz="0" w:space="0" w:color="auto"/>
        <w:right w:val="none" w:sz="0" w:space="0" w:color="auto"/>
      </w:divBdr>
    </w:div>
    <w:div w:id="16540040">
      <w:bodyDiv w:val="1"/>
      <w:marLeft w:val="0"/>
      <w:marRight w:val="0"/>
      <w:marTop w:val="0"/>
      <w:marBottom w:val="0"/>
      <w:divBdr>
        <w:top w:val="none" w:sz="0" w:space="0" w:color="auto"/>
        <w:left w:val="none" w:sz="0" w:space="0" w:color="auto"/>
        <w:bottom w:val="none" w:sz="0" w:space="0" w:color="auto"/>
        <w:right w:val="none" w:sz="0" w:space="0" w:color="auto"/>
      </w:divBdr>
    </w:div>
    <w:div w:id="19429853">
      <w:bodyDiv w:val="1"/>
      <w:marLeft w:val="0"/>
      <w:marRight w:val="0"/>
      <w:marTop w:val="0"/>
      <w:marBottom w:val="0"/>
      <w:divBdr>
        <w:top w:val="none" w:sz="0" w:space="0" w:color="auto"/>
        <w:left w:val="none" w:sz="0" w:space="0" w:color="auto"/>
        <w:bottom w:val="none" w:sz="0" w:space="0" w:color="auto"/>
        <w:right w:val="none" w:sz="0" w:space="0" w:color="auto"/>
      </w:divBdr>
    </w:div>
    <w:div w:id="20210372">
      <w:bodyDiv w:val="1"/>
      <w:marLeft w:val="0"/>
      <w:marRight w:val="0"/>
      <w:marTop w:val="0"/>
      <w:marBottom w:val="0"/>
      <w:divBdr>
        <w:top w:val="none" w:sz="0" w:space="0" w:color="auto"/>
        <w:left w:val="none" w:sz="0" w:space="0" w:color="auto"/>
        <w:bottom w:val="none" w:sz="0" w:space="0" w:color="auto"/>
        <w:right w:val="none" w:sz="0" w:space="0" w:color="auto"/>
      </w:divBdr>
    </w:div>
    <w:div w:id="20714404">
      <w:bodyDiv w:val="1"/>
      <w:marLeft w:val="0"/>
      <w:marRight w:val="0"/>
      <w:marTop w:val="0"/>
      <w:marBottom w:val="0"/>
      <w:divBdr>
        <w:top w:val="none" w:sz="0" w:space="0" w:color="auto"/>
        <w:left w:val="none" w:sz="0" w:space="0" w:color="auto"/>
        <w:bottom w:val="none" w:sz="0" w:space="0" w:color="auto"/>
        <w:right w:val="none" w:sz="0" w:space="0" w:color="auto"/>
      </w:divBdr>
    </w:div>
    <w:div w:id="21439088">
      <w:bodyDiv w:val="1"/>
      <w:marLeft w:val="0"/>
      <w:marRight w:val="0"/>
      <w:marTop w:val="0"/>
      <w:marBottom w:val="0"/>
      <w:divBdr>
        <w:top w:val="none" w:sz="0" w:space="0" w:color="auto"/>
        <w:left w:val="none" w:sz="0" w:space="0" w:color="auto"/>
        <w:bottom w:val="none" w:sz="0" w:space="0" w:color="auto"/>
        <w:right w:val="none" w:sz="0" w:space="0" w:color="auto"/>
      </w:divBdr>
    </w:div>
    <w:div w:id="22443439">
      <w:bodyDiv w:val="1"/>
      <w:marLeft w:val="0"/>
      <w:marRight w:val="0"/>
      <w:marTop w:val="0"/>
      <w:marBottom w:val="0"/>
      <w:divBdr>
        <w:top w:val="none" w:sz="0" w:space="0" w:color="auto"/>
        <w:left w:val="none" w:sz="0" w:space="0" w:color="auto"/>
        <w:bottom w:val="none" w:sz="0" w:space="0" w:color="auto"/>
        <w:right w:val="none" w:sz="0" w:space="0" w:color="auto"/>
      </w:divBdr>
    </w:div>
    <w:div w:id="24447190">
      <w:bodyDiv w:val="1"/>
      <w:marLeft w:val="0"/>
      <w:marRight w:val="0"/>
      <w:marTop w:val="0"/>
      <w:marBottom w:val="0"/>
      <w:divBdr>
        <w:top w:val="none" w:sz="0" w:space="0" w:color="auto"/>
        <w:left w:val="none" w:sz="0" w:space="0" w:color="auto"/>
        <w:bottom w:val="none" w:sz="0" w:space="0" w:color="auto"/>
        <w:right w:val="none" w:sz="0" w:space="0" w:color="auto"/>
      </w:divBdr>
    </w:div>
    <w:div w:id="24596533">
      <w:bodyDiv w:val="1"/>
      <w:marLeft w:val="0"/>
      <w:marRight w:val="0"/>
      <w:marTop w:val="0"/>
      <w:marBottom w:val="0"/>
      <w:divBdr>
        <w:top w:val="none" w:sz="0" w:space="0" w:color="auto"/>
        <w:left w:val="none" w:sz="0" w:space="0" w:color="auto"/>
        <w:bottom w:val="none" w:sz="0" w:space="0" w:color="auto"/>
        <w:right w:val="none" w:sz="0" w:space="0" w:color="auto"/>
      </w:divBdr>
    </w:div>
    <w:div w:id="25913256">
      <w:bodyDiv w:val="1"/>
      <w:marLeft w:val="0"/>
      <w:marRight w:val="0"/>
      <w:marTop w:val="0"/>
      <w:marBottom w:val="0"/>
      <w:divBdr>
        <w:top w:val="none" w:sz="0" w:space="0" w:color="auto"/>
        <w:left w:val="none" w:sz="0" w:space="0" w:color="auto"/>
        <w:bottom w:val="none" w:sz="0" w:space="0" w:color="auto"/>
        <w:right w:val="none" w:sz="0" w:space="0" w:color="auto"/>
      </w:divBdr>
    </w:div>
    <w:div w:id="25956138">
      <w:bodyDiv w:val="1"/>
      <w:marLeft w:val="0"/>
      <w:marRight w:val="0"/>
      <w:marTop w:val="0"/>
      <w:marBottom w:val="0"/>
      <w:divBdr>
        <w:top w:val="none" w:sz="0" w:space="0" w:color="auto"/>
        <w:left w:val="none" w:sz="0" w:space="0" w:color="auto"/>
        <w:bottom w:val="none" w:sz="0" w:space="0" w:color="auto"/>
        <w:right w:val="none" w:sz="0" w:space="0" w:color="auto"/>
      </w:divBdr>
    </w:div>
    <w:div w:id="26833635">
      <w:bodyDiv w:val="1"/>
      <w:marLeft w:val="0"/>
      <w:marRight w:val="0"/>
      <w:marTop w:val="0"/>
      <w:marBottom w:val="0"/>
      <w:divBdr>
        <w:top w:val="none" w:sz="0" w:space="0" w:color="auto"/>
        <w:left w:val="none" w:sz="0" w:space="0" w:color="auto"/>
        <w:bottom w:val="none" w:sz="0" w:space="0" w:color="auto"/>
        <w:right w:val="none" w:sz="0" w:space="0" w:color="auto"/>
      </w:divBdr>
    </w:div>
    <w:div w:id="27218061">
      <w:bodyDiv w:val="1"/>
      <w:marLeft w:val="0"/>
      <w:marRight w:val="0"/>
      <w:marTop w:val="0"/>
      <w:marBottom w:val="0"/>
      <w:divBdr>
        <w:top w:val="none" w:sz="0" w:space="0" w:color="auto"/>
        <w:left w:val="none" w:sz="0" w:space="0" w:color="auto"/>
        <w:bottom w:val="none" w:sz="0" w:space="0" w:color="auto"/>
        <w:right w:val="none" w:sz="0" w:space="0" w:color="auto"/>
      </w:divBdr>
    </w:div>
    <w:div w:id="27338909">
      <w:bodyDiv w:val="1"/>
      <w:marLeft w:val="0"/>
      <w:marRight w:val="0"/>
      <w:marTop w:val="0"/>
      <w:marBottom w:val="0"/>
      <w:divBdr>
        <w:top w:val="none" w:sz="0" w:space="0" w:color="auto"/>
        <w:left w:val="none" w:sz="0" w:space="0" w:color="auto"/>
        <w:bottom w:val="none" w:sz="0" w:space="0" w:color="auto"/>
        <w:right w:val="none" w:sz="0" w:space="0" w:color="auto"/>
      </w:divBdr>
    </w:div>
    <w:div w:id="32386469">
      <w:bodyDiv w:val="1"/>
      <w:marLeft w:val="0"/>
      <w:marRight w:val="0"/>
      <w:marTop w:val="0"/>
      <w:marBottom w:val="0"/>
      <w:divBdr>
        <w:top w:val="none" w:sz="0" w:space="0" w:color="auto"/>
        <w:left w:val="none" w:sz="0" w:space="0" w:color="auto"/>
        <w:bottom w:val="none" w:sz="0" w:space="0" w:color="auto"/>
        <w:right w:val="none" w:sz="0" w:space="0" w:color="auto"/>
      </w:divBdr>
    </w:div>
    <w:div w:id="33776976">
      <w:bodyDiv w:val="1"/>
      <w:marLeft w:val="0"/>
      <w:marRight w:val="0"/>
      <w:marTop w:val="0"/>
      <w:marBottom w:val="0"/>
      <w:divBdr>
        <w:top w:val="none" w:sz="0" w:space="0" w:color="auto"/>
        <w:left w:val="none" w:sz="0" w:space="0" w:color="auto"/>
        <w:bottom w:val="none" w:sz="0" w:space="0" w:color="auto"/>
        <w:right w:val="none" w:sz="0" w:space="0" w:color="auto"/>
      </w:divBdr>
    </w:div>
    <w:div w:id="42682453">
      <w:bodyDiv w:val="1"/>
      <w:marLeft w:val="0"/>
      <w:marRight w:val="0"/>
      <w:marTop w:val="0"/>
      <w:marBottom w:val="0"/>
      <w:divBdr>
        <w:top w:val="none" w:sz="0" w:space="0" w:color="auto"/>
        <w:left w:val="none" w:sz="0" w:space="0" w:color="auto"/>
        <w:bottom w:val="none" w:sz="0" w:space="0" w:color="auto"/>
        <w:right w:val="none" w:sz="0" w:space="0" w:color="auto"/>
      </w:divBdr>
    </w:div>
    <w:div w:id="44261748">
      <w:bodyDiv w:val="1"/>
      <w:marLeft w:val="0"/>
      <w:marRight w:val="0"/>
      <w:marTop w:val="0"/>
      <w:marBottom w:val="0"/>
      <w:divBdr>
        <w:top w:val="none" w:sz="0" w:space="0" w:color="auto"/>
        <w:left w:val="none" w:sz="0" w:space="0" w:color="auto"/>
        <w:bottom w:val="none" w:sz="0" w:space="0" w:color="auto"/>
        <w:right w:val="none" w:sz="0" w:space="0" w:color="auto"/>
      </w:divBdr>
    </w:div>
    <w:div w:id="44449287">
      <w:bodyDiv w:val="1"/>
      <w:marLeft w:val="0"/>
      <w:marRight w:val="0"/>
      <w:marTop w:val="0"/>
      <w:marBottom w:val="0"/>
      <w:divBdr>
        <w:top w:val="none" w:sz="0" w:space="0" w:color="auto"/>
        <w:left w:val="none" w:sz="0" w:space="0" w:color="auto"/>
        <w:bottom w:val="none" w:sz="0" w:space="0" w:color="auto"/>
        <w:right w:val="none" w:sz="0" w:space="0" w:color="auto"/>
      </w:divBdr>
    </w:div>
    <w:div w:id="45416759">
      <w:bodyDiv w:val="1"/>
      <w:marLeft w:val="0"/>
      <w:marRight w:val="0"/>
      <w:marTop w:val="0"/>
      <w:marBottom w:val="0"/>
      <w:divBdr>
        <w:top w:val="none" w:sz="0" w:space="0" w:color="auto"/>
        <w:left w:val="none" w:sz="0" w:space="0" w:color="auto"/>
        <w:bottom w:val="none" w:sz="0" w:space="0" w:color="auto"/>
        <w:right w:val="none" w:sz="0" w:space="0" w:color="auto"/>
      </w:divBdr>
    </w:div>
    <w:div w:id="46346350">
      <w:bodyDiv w:val="1"/>
      <w:marLeft w:val="0"/>
      <w:marRight w:val="0"/>
      <w:marTop w:val="0"/>
      <w:marBottom w:val="0"/>
      <w:divBdr>
        <w:top w:val="none" w:sz="0" w:space="0" w:color="auto"/>
        <w:left w:val="none" w:sz="0" w:space="0" w:color="auto"/>
        <w:bottom w:val="none" w:sz="0" w:space="0" w:color="auto"/>
        <w:right w:val="none" w:sz="0" w:space="0" w:color="auto"/>
      </w:divBdr>
    </w:div>
    <w:div w:id="47996235">
      <w:bodyDiv w:val="1"/>
      <w:marLeft w:val="0"/>
      <w:marRight w:val="0"/>
      <w:marTop w:val="0"/>
      <w:marBottom w:val="0"/>
      <w:divBdr>
        <w:top w:val="none" w:sz="0" w:space="0" w:color="auto"/>
        <w:left w:val="none" w:sz="0" w:space="0" w:color="auto"/>
        <w:bottom w:val="none" w:sz="0" w:space="0" w:color="auto"/>
        <w:right w:val="none" w:sz="0" w:space="0" w:color="auto"/>
      </w:divBdr>
    </w:div>
    <w:div w:id="49502582">
      <w:bodyDiv w:val="1"/>
      <w:marLeft w:val="0"/>
      <w:marRight w:val="0"/>
      <w:marTop w:val="0"/>
      <w:marBottom w:val="0"/>
      <w:divBdr>
        <w:top w:val="none" w:sz="0" w:space="0" w:color="auto"/>
        <w:left w:val="none" w:sz="0" w:space="0" w:color="auto"/>
        <w:bottom w:val="none" w:sz="0" w:space="0" w:color="auto"/>
        <w:right w:val="none" w:sz="0" w:space="0" w:color="auto"/>
      </w:divBdr>
    </w:div>
    <w:div w:id="51277521">
      <w:bodyDiv w:val="1"/>
      <w:marLeft w:val="0"/>
      <w:marRight w:val="0"/>
      <w:marTop w:val="0"/>
      <w:marBottom w:val="0"/>
      <w:divBdr>
        <w:top w:val="none" w:sz="0" w:space="0" w:color="auto"/>
        <w:left w:val="none" w:sz="0" w:space="0" w:color="auto"/>
        <w:bottom w:val="none" w:sz="0" w:space="0" w:color="auto"/>
        <w:right w:val="none" w:sz="0" w:space="0" w:color="auto"/>
      </w:divBdr>
    </w:div>
    <w:div w:id="54815661">
      <w:bodyDiv w:val="1"/>
      <w:marLeft w:val="0"/>
      <w:marRight w:val="0"/>
      <w:marTop w:val="0"/>
      <w:marBottom w:val="0"/>
      <w:divBdr>
        <w:top w:val="none" w:sz="0" w:space="0" w:color="auto"/>
        <w:left w:val="none" w:sz="0" w:space="0" w:color="auto"/>
        <w:bottom w:val="none" w:sz="0" w:space="0" w:color="auto"/>
        <w:right w:val="none" w:sz="0" w:space="0" w:color="auto"/>
      </w:divBdr>
    </w:div>
    <w:div w:id="58747490">
      <w:bodyDiv w:val="1"/>
      <w:marLeft w:val="0"/>
      <w:marRight w:val="0"/>
      <w:marTop w:val="0"/>
      <w:marBottom w:val="0"/>
      <w:divBdr>
        <w:top w:val="none" w:sz="0" w:space="0" w:color="auto"/>
        <w:left w:val="none" w:sz="0" w:space="0" w:color="auto"/>
        <w:bottom w:val="none" w:sz="0" w:space="0" w:color="auto"/>
        <w:right w:val="none" w:sz="0" w:space="0" w:color="auto"/>
      </w:divBdr>
    </w:div>
    <w:div w:id="62065147">
      <w:bodyDiv w:val="1"/>
      <w:marLeft w:val="0"/>
      <w:marRight w:val="0"/>
      <w:marTop w:val="0"/>
      <w:marBottom w:val="0"/>
      <w:divBdr>
        <w:top w:val="none" w:sz="0" w:space="0" w:color="auto"/>
        <w:left w:val="none" w:sz="0" w:space="0" w:color="auto"/>
        <w:bottom w:val="none" w:sz="0" w:space="0" w:color="auto"/>
        <w:right w:val="none" w:sz="0" w:space="0" w:color="auto"/>
      </w:divBdr>
    </w:div>
    <w:div w:id="65030761">
      <w:bodyDiv w:val="1"/>
      <w:marLeft w:val="0"/>
      <w:marRight w:val="0"/>
      <w:marTop w:val="0"/>
      <w:marBottom w:val="0"/>
      <w:divBdr>
        <w:top w:val="none" w:sz="0" w:space="0" w:color="auto"/>
        <w:left w:val="none" w:sz="0" w:space="0" w:color="auto"/>
        <w:bottom w:val="none" w:sz="0" w:space="0" w:color="auto"/>
        <w:right w:val="none" w:sz="0" w:space="0" w:color="auto"/>
      </w:divBdr>
    </w:div>
    <w:div w:id="65032467">
      <w:bodyDiv w:val="1"/>
      <w:marLeft w:val="0"/>
      <w:marRight w:val="0"/>
      <w:marTop w:val="0"/>
      <w:marBottom w:val="0"/>
      <w:divBdr>
        <w:top w:val="none" w:sz="0" w:space="0" w:color="auto"/>
        <w:left w:val="none" w:sz="0" w:space="0" w:color="auto"/>
        <w:bottom w:val="none" w:sz="0" w:space="0" w:color="auto"/>
        <w:right w:val="none" w:sz="0" w:space="0" w:color="auto"/>
      </w:divBdr>
    </w:div>
    <w:div w:id="65230899">
      <w:bodyDiv w:val="1"/>
      <w:marLeft w:val="0"/>
      <w:marRight w:val="0"/>
      <w:marTop w:val="0"/>
      <w:marBottom w:val="0"/>
      <w:divBdr>
        <w:top w:val="none" w:sz="0" w:space="0" w:color="auto"/>
        <w:left w:val="none" w:sz="0" w:space="0" w:color="auto"/>
        <w:bottom w:val="none" w:sz="0" w:space="0" w:color="auto"/>
        <w:right w:val="none" w:sz="0" w:space="0" w:color="auto"/>
      </w:divBdr>
    </w:div>
    <w:div w:id="67576997">
      <w:bodyDiv w:val="1"/>
      <w:marLeft w:val="0"/>
      <w:marRight w:val="0"/>
      <w:marTop w:val="0"/>
      <w:marBottom w:val="0"/>
      <w:divBdr>
        <w:top w:val="none" w:sz="0" w:space="0" w:color="auto"/>
        <w:left w:val="none" w:sz="0" w:space="0" w:color="auto"/>
        <w:bottom w:val="none" w:sz="0" w:space="0" w:color="auto"/>
        <w:right w:val="none" w:sz="0" w:space="0" w:color="auto"/>
      </w:divBdr>
    </w:div>
    <w:div w:id="68120136">
      <w:bodyDiv w:val="1"/>
      <w:marLeft w:val="0"/>
      <w:marRight w:val="0"/>
      <w:marTop w:val="0"/>
      <w:marBottom w:val="0"/>
      <w:divBdr>
        <w:top w:val="none" w:sz="0" w:space="0" w:color="auto"/>
        <w:left w:val="none" w:sz="0" w:space="0" w:color="auto"/>
        <w:bottom w:val="none" w:sz="0" w:space="0" w:color="auto"/>
        <w:right w:val="none" w:sz="0" w:space="0" w:color="auto"/>
      </w:divBdr>
    </w:div>
    <w:div w:id="69354430">
      <w:bodyDiv w:val="1"/>
      <w:marLeft w:val="0"/>
      <w:marRight w:val="0"/>
      <w:marTop w:val="0"/>
      <w:marBottom w:val="0"/>
      <w:divBdr>
        <w:top w:val="none" w:sz="0" w:space="0" w:color="auto"/>
        <w:left w:val="none" w:sz="0" w:space="0" w:color="auto"/>
        <w:bottom w:val="none" w:sz="0" w:space="0" w:color="auto"/>
        <w:right w:val="none" w:sz="0" w:space="0" w:color="auto"/>
      </w:divBdr>
    </w:div>
    <w:div w:id="72090004">
      <w:bodyDiv w:val="1"/>
      <w:marLeft w:val="0"/>
      <w:marRight w:val="0"/>
      <w:marTop w:val="0"/>
      <w:marBottom w:val="0"/>
      <w:divBdr>
        <w:top w:val="none" w:sz="0" w:space="0" w:color="auto"/>
        <w:left w:val="none" w:sz="0" w:space="0" w:color="auto"/>
        <w:bottom w:val="none" w:sz="0" w:space="0" w:color="auto"/>
        <w:right w:val="none" w:sz="0" w:space="0" w:color="auto"/>
      </w:divBdr>
    </w:div>
    <w:div w:id="74595075">
      <w:bodyDiv w:val="1"/>
      <w:marLeft w:val="0"/>
      <w:marRight w:val="0"/>
      <w:marTop w:val="0"/>
      <w:marBottom w:val="0"/>
      <w:divBdr>
        <w:top w:val="none" w:sz="0" w:space="0" w:color="auto"/>
        <w:left w:val="none" w:sz="0" w:space="0" w:color="auto"/>
        <w:bottom w:val="none" w:sz="0" w:space="0" w:color="auto"/>
        <w:right w:val="none" w:sz="0" w:space="0" w:color="auto"/>
      </w:divBdr>
    </w:div>
    <w:div w:id="74940206">
      <w:bodyDiv w:val="1"/>
      <w:marLeft w:val="0"/>
      <w:marRight w:val="0"/>
      <w:marTop w:val="0"/>
      <w:marBottom w:val="0"/>
      <w:divBdr>
        <w:top w:val="none" w:sz="0" w:space="0" w:color="auto"/>
        <w:left w:val="none" w:sz="0" w:space="0" w:color="auto"/>
        <w:bottom w:val="none" w:sz="0" w:space="0" w:color="auto"/>
        <w:right w:val="none" w:sz="0" w:space="0" w:color="auto"/>
      </w:divBdr>
    </w:div>
    <w:div w:id="79452994">
      <w:bodyDiv w:val="1"/>
      <w:marLeft w:val="0"/>
      <w:marRight w:val="0"/>
      <w:marTop w:val="0"/>
      <w:marBottom w:val="0"/>
      <w:divBdr>
        <w:top w:val="none" w:sz="0" w:space="0" w:color="auto"/>
        <w:left w:val="none" w:sz="0" w:space="0" w:color="auto"/>
        <w:bottom w:val="none" w:sz="0" w:space="0" w:color="auto"/>
        <w:right w:val="none" w:sz="0" w:space="0" w:color="auto"/>
      </w:divBdr>
    </w:div>
    <w:div w:id="80375136">
      <w:bodyDiv w:val="1"/>
      <w:marLeft w:val="0"/>
      <w:marRight w:val="0"/>
      <w:marTop w:val="0"/>
      <w:marBottom w:val="0"/>
      <w:divBdr>
        <w:top w:val="none" w:sz="0" w:space="0" w:color="auto"/>
        <w:left w:val="none" w:sz="0" w:space="0" w:color="auto"/>
        <w:bottom w:val="none" w:sz="0" w:space="0" w:color="auto"/>
        <w:right w:val="none" w:sz="0" w:space="0" w:color="auto"/>
      </w:divBdr>
    </w:div>
    <w:div w:id="83963439">
      <w:bodyDiv w:val="1"/>
      <w:marLeft w:val="0"/>
      <w:marRight w:val="0"/>
      <w:marTop w:val="0"/>
      <w:marBottom w:val="0"/>
      <w:divBdr>
        <w:top w:val="none" w:sz="0" w:space="0" w:color="auto"/>
        <w:left w:val="none" w:sz="0" w:space="0" w:color="auto"/>
        <w:bottom w:val="none" w:sz="0" w:space="0" w:color="auto"/>
        <w:right w:val="none" w:sz="0" w:space="0" w:color="auto"/>
      </w:divBdr>
    </w:div>
    <w:div w:id="86192019">
      <w:bodyDiv w:val="1"/>
      <w:marLeft w:val="0"/>
      <w:marRight w:val="0"/>
      <w:marTop w:val="0"/>
      <w:marBottom w:val="0"/>
      <w:divBdr>
        <w:top w:val="none" w:sz="0" w:space="0" w:color="auto"/>
        <w:left w:val="none" w:sz="0" w:space="0" w:color="auto"/>
        <w:bottom w:val="none" w:sz="0" w:space="0" w:color="auto"/>
        <w:right w:val="none" w:sz="0" w:space="0" w:color="auto"/>
      </w:divBdr>
    </w:div>
    <w:div w:id="89737353">
      <w:bodyDiv w:val="1"/>
      <w:marLeft w:val="0"/>
      <w:marRight w:val="0"/>
      <w:marTop w:val="0"/>
      <w:marBottom w:val="0"/>
      <w:divBdr>
        <w:top w:val="none" w:sz="0" w:space="0" w:color="auto"/>
        <w:left w:val="none" w:sz="0" w:space="0" w:color="auto"/>
        <w:bottom w:val="none" w:sz="0" w:space="0" w:color="auto"/>
        <w:right w:val="none" w:sz="0" w:space="0" w:color="auto"/>
      </w:divBdr>
    </w:div>
    <w:div w:id="89787442">
      <w:bodyDiv w:val="1"/>
      <w:marLeft w:val="0"/>
      <w:marRight w:val="0"/>
      <w:marTop w:val="0"/>
      <w:marBottom w:val="0"/>
      <w:divBdr>
        <w:top w:val="none" w:sz="0" w:space="0" w:color="auto"/>
        <w:left w:val="none" w:sz="0" w:space="0" w:color="auto"/>
        <w:bottom w:val="none" w:sz="0" w:space="0" w:color="auto"/>
        <w:right w:val="none" w:sz="0" w:space="0" w:color="auto"/>
      </w:divBdr>
    </w:div>
    <w:div w:id="91824726">
      <w:bodyDiv w:val="1"/>
      <w:marLeft w:val="0"/>
      <w:marRight w:val="0"/>
      <w:marTop w:val="0"/>
      <w:marBottom w:val="0"/>
      <w:divBdr>
        <w:top w:val="none" w:sz="0" w:space="0" w:color="auto"/>
        <w:left w:val="none" w:sz="0" w:space="0" w:color="auto"/>
        <w:bottom w:val="none" w:sz="0" w:space="0" w:color="auto"/>
        <w:right w:val="none" w:sz="0" w:space="0" w:color="auto"/>
      </w:divBdr>
    </w:div>
    <w:div w:id="95290478">
      <w:bodyDiv w:val="1"/>
      <w:marLeft w:val="0"/>
      <w:marRight w:val="0"/>
      <w:marTop w:val="0"/>
      <w:marBottom w:val="0"/>
      <w:divBdr>
        <w:top w:val="none" w:sz="0" w:space="0" w:color="auto"/>
        <w:left w:val="none" w:sz="0" w:space="0" w:color="auto"/>
        <w:bottom w:val="none" w:sz="0" w:space="0" w:color="auto"/>
        <w:right w:val="none" w:sz="0" w:space="0" w:color="auto"/>
      </w:divBdr>
    </w:div>
    <w:div w:id="96802647">
      <w:bodyDiv w:val="1"/>
      <w:marLeft w:val="0"/>
      <w:marRight w:val="0"/>
      <w:marTop w:val="0"/>
      <w:marBottom w:val="0"/>
      <w:divBdr>
        <w:top w:val="none" w:sz="0" w:space="0" w:color="auto"/>
        <w:left w:val="none" w:sz="0" w:space="0" w:color="auto"/>
        <w:bottom w:val="none" w:sz="0" w:space="0" w:color="auto"/>
        <w:right w:val="none" w:sz="0" w:space="0" w:color="auto"/>
      </w:divBdr>
    </w:div>
    <w:div w:id="103117816">
      <w:bodyDiv w:val="1"/>
      <w:marLeft w:val="0"/>
      <w:marRight w:val="0"/>
      <w:marTop w:val="0"/>
      <w:marBottom w:val="0"/>
      <w:divBdr>
        <w:top w:val="none" w:sz="0" w:space="0" w:color="auto"/>
        <w:left w:val="none" w:sz="0" w:space="0" w:color="auto"/>
        <w:bottom w:val="none" w:sz="0" w:space="0" w:color="auto"/>
        <w:right w:val="none" w:sz="0" w:space="0" w:color="auto"/>
      </w:divBdr>
    </w:div>
    <w:div w:id="103959242">
      <w:bodyDiv w:val="1"/>
      <w:marLeft w:val="0"/>
      <w:marRight w:val="0"/>
      <w:marTop w:val="0"/>
      <w:marBottom w:val="0"/>
      <w:divBdr>
        <w:top w:val="none" w:sz="0" w:space="0" w:color="auto"/>
        <w:left w:val="none" w:sz="0" w:space="0" w:color="auto"/>
        <w:bottom w:val="none" w:sz="0" w:space="0" w:color="auto"/>
        <w:right w:val="none" w:sz="0" w:space="0" w:color="auto"/>
      </w:divBdr>
    </w:div>
    <w:div w:id="104614676">
      <w:bodyDiv w:val="1"/>
      <w:marLeft w:val="0"/>
      <w:marRight w:val="0"/>
      <w:marTop w:val="0"/>
      <w:marBottom w:val="0"/>
      <w:divBdr>
        <w:top w:val="none" w:sz="0" w:space="0" w:color="auto"/>
        <w:left w:val="none" w:sz="0" w:space="0" w:color="auto"/>
        <w:bottom w:val="none" w:sz="0" w:space="0" w:color="auto"/>
        <w:right w:val="none" w:sz="0" w:space="0" w:color="auto"/>
      </w:divBdr>
    </w:div>
    <w:div w:id="108937098">
      <w:bodyDiv w:val="1"/>
      <w:marLeft w:val="0"/>
      <w:marRight w:val="0"/>
      <w:marTop w:val="0"/>
      <w:marBottom w:val="0"/>
      <w:divBdr>
        <w:top w:val="none" w:sz="0" w:space="0" w:color="auto"/>
        <w:left w:val="none" w:sz="0" w:space="0" w:color="auto"/>
        <w:bottom w:val="none" w:sz="0" w:space="0" w:color="auto"/>
        <w:right w:val="none" w:sz="0" w:space="0" w:color="auto"/>
      </w:divBdr>
    </w:div>
    <w:div w:id="112746313">
      <w:bodyDiv w:val="1"/>
      <w:marLeft w:val="0"/>
      <w:marRight w:val="0"/>
      <w:marTop w:val="0"/>
      <w:marBottom w:val="0"/>
      <w:divBdr>
        <w:top w:val="none" w:sz="0" w:space="0" w:color="auto"/>
        <w:left w:val="none" w:sz="0" w:space="0" w:color="auto"/>
        <w:bottom w:val="none" w:sz="0" w:space="0" w:color="auto"/>
        <w:right w:val="none" w:sz="0" w:space="0" w:color="auto"/>
      </w:divBdr>
    </w:div>
    <w:div w:id="114252210">
      <w:bodyDiv w:val="1"/>
      <w:marLeft w:val="0"/>
      <w:marRight w:val="0"/>
      <w:marTop w:val="0"/>
      <w:marBottom w:val="0"/>
      <w:divBdr>
        <w:top w:val="none" w:sz="0" w:space="0" w:color="auto"/>
        <w:left w:val="none" w:sz="0" w:space="0" w:color="auto"/>
        <w:bottom w:val="none" w:sz="0" w:space="0" w:color="auto"/>
        <w:right w:val="none" w:sz="0" w:space="0" w:color="auto"/>
      </w:divBdr>
    </w:div>
    <w:div w:id="115761038">
      <w:bodyDiv w:val="1"/>
      <w:marLeft w:val="0"/>
      <w:marRight w:val="0"/>
      <w:marTop w:val="0"/>
      <w:marBottom w:val="0"/>
      <w:divBdr>
        <w:top w:val="none" w:sz="0" w:space="0" w:color="auto"/>
        <w:left w:val="none" w:sz="0" w:space="0" w:color="auto"/>
        <w:bottom w:val="none" w:sz="0" w:space="0" w:color="auto"/>
        <w:right w:val="none" w:sz="0" w:space="0" w:color="auto"/>
      </w:divBdr>
    </w:div>
    <w:div w:id="118573191">
      <w:bodyDiv w:val="1"/>
      <w:marLeft w:val="0"/>
      <w:marRight w:val="0"/>
      <w:marTop w:val="0"/>
      <w:marBottom w:val="0"/>
      <w:divBdr>
        <w:top w:val="none" w:sz="0" w:space="0" w:color="auto"/>
        <w:left w:val="none" w:sz="0" w:space="0" w:color="auto"/>
        <w:bottom w:val="none" w:sz="0" w:space="0" w:color="auto"/>
        <w:right w:val="none" w:sz="0" w:space="0" w:color="auto"/>
      </w:divBdr>
      <w:divsChild>
        <w:div w:id="1353611479">
          <w:marLeft w:val="0"/>
          <w:marRight w:val="0"/>
          <w:marTop w:val="0"/>
          <w:marBottom w:val="0"/>
          <w:divBdr>
            <w:top w:val="none" w:sz="0" w:space="0" w:color="auto"/>
            <w:left w:val="none" w:sz="0" w:space="0" w:color="auto"/>
            <w:bottom w:val="none" w:sz="0" w:space="0" w:color="auto"/>
            <w:right w:val="none" w:sz="0" w:space="0" w:color="auto"/>
          </w:divBdr>
        </w:div>
      </w:divsChild>
    </w:div>
    <w:div w:id="121001554">
      <w:bodyDiv w:val="1"/>
      <w:marLeft w:val="0"/>
      <w:marRight w:val="0"/>
      <w:marTop w:val="0"/>
      <w:marBottom w:val="0"/>
      <w:divBdr>
        <w:top w:val="none" w:sz="0" w:space="0" w:color="auto"/>
        <w:left w:val="none" w:sz="0" w:space="0" w:color="auto"/>
        <w:bottom w:val="none" w:sz="0" w:space="0" w:color="auto"/>
        <w:right w:val="none" w:sz="0" w:space="0" w:color="auto"/>
      </w:divBdr>
    </w:div>
    <w:div w:id="121269135">
      <w:bodyDiv w:val="1"/>
      <w:marLeft w:val="0"/>
      <w:marRight w:val="0"/>
      <w:marTop w:val="0"/>
      <w:marBottom w:val="0"/>
      <w:divBdr>
        <w:top w:val="none" w:sz="0" w:space="0" w:color="auto"/>
        <w:left w:val="none" w:sz="0" w:space="0" w:color="auto"/>
        <w:bottom w:val="none" w:sz="0" w:space="0" w:color="auto"/>
        <w:right w:val="none" w:sz="0" w:space="0" w:color="auto"/>
      </w:divBdr>
    </w:div>
    <w:div w:id="128012178">
      <w:bodyDiv w:val="1"/>
      <w:marLeft w:val="0"/>
      <w:marRight w:val="0"/>
      <w:marTop w:val="0"/>
      <w:marBottom w:val="0"/>
      <w:divBdr>
        <w:top w:val="none" w:sz="0" w:space="0" w:color="auto"/>
        <w:left w:val="none" w:sz="0" w:space="0" w:color="auto"/>
        <w:bottom w:val="none" w:sz="0" w:space="0" w:color="auto"/>
        <w:right w:val="none" w:sz="0" w:space="0" w:color="auto"/>
      </w:divBdr>
    </w:div>
    <w:div w:id="129327521">
      <w:bodyDiv w:val="1"/>
      <w:marLeft w:val="0"/>
      <w:marRight w:val="0"/>
      <w:marTop w:val="0"/>
      <w:marBottom w:val="0"/>
      <w:divBdr>
        <w:top w:val="none" w:sz="0" w:space="0" w:color="auto"/>
        <w:left w:val="none" w:sz="0" w:space="0" w:color="auto"/>
        <w:bottom w:val="none" w:sz="0" w:space="0" w:color="auto"/>
        <w:right w:val="none" w:sz="0" w:space="0" w:color="auto"/>
      </w:divBdr>
    </w:div>
    <w:div w:id="132137146">
      <w:bodyDiv w:val="1"/>
      <w:marLeft w:val="0"/>
      <w:marRight w:val="0"/>
      <w:marTop w:val="0"/>
      <w:marBottom w:val="0"/>
      <w:divBdr>
        <w:top w:val="none" w:sz="0" w:space="0" w:color="auto"/>
        <w:left w:val="none" w:sz="0" w:space="0" w:color="auto"/>
        <w:bottom w:val="none" w:sz="0" w:space="0" w:color="auto"/>
        <w:right w:val="none" w:sz="0" w:space="0" w:color="auto"/>
      </w:divBdr>
    </w:div>
    <w:div w:id="132911892">
      <w:bodyDiv w:val="1"/>
      <w:marLeft w:val="0"/>
      <w:marRight w:val="0"/>
      <w:marTop w:val="0"/>
      <w:marBottom w:val="0"/>
      <w:divBdr>
        <w:top w:val="none" w:sz="0" w:space="0" w:color="auto"/>
        <w:left w:val="none" w:sz="0" w:space="0" w:color="auto"/>
        <w:bottom w:val="none" w:sz="0" w:space="0" w:color="auto"/>
        <w:right w:val="none" w:sz="0" w:space="0" w:color="auto"/>
      </w:divBdr>
    </w:div>
    <w:div w:id="134102596">
      <w:bodyDiv w:val="1"/>
      <w:marLeft w:val="0"/>
      <w:marRight w:val="0"/>
      <w:marTop w:val="0"/>
      <w:marBottom w:val="0"/>
      <w:divBdr>
        <w:top w:val="none" w:sz="0" w:space="0" w:color="auto"/>
        <w:left w:val="none" w:sz="0" w:space="0" w:color="auto"/>
        <w:bottom w:val="none" w:sz="0" w:space="0" w:color="auto"/>
        <w:right w:val="none" w:sz="0" w:space="0" w:color="auto"/>
      </w:divBdr>
    </w:div>
    <w:div w:id="135804670">
      <w:bodyDiv w:val="1"/>
      <w:marLeft w:val="0"/>
      <w:marRight w:val="0"/>
      <w:marTop w:val="0"/>
      <w:marBottom w:val="0"/>
      <w:divBdr>
        <w:top w:val="none" w:sz="0" w:space="0" w:color="auto"/>
        <w:left w:val="none" w:sz="0" w:space="0" w:color="auto"/>
        <w:bottom w:val="none" w:sz="0" w:space="0" w:color="auto"/>
        <w:right w:val="none" w:sz="0" w:space="0" w:color="auto"/>
      </w:divBdr>
    </w:div>
    <w:div w:id="137377667">
      <w:bodyDiv w:val="1"/>
      <w:marLeft w:val="0"/>
      <w:marRight w:val="0"/>
      <w:marTop w:val="0"/>
      <w:marBottom w:val="0"/>
      <w:divBdr>
        <w:top w:val="none" w:sz="0" w:space="0" w:color="auto"/>
        <w:left w:val="none" w:sz="0" w:space="0" w:color="auto"/>
        <w:bottom w:val="none" w:sz="0" w:space="0" w:color="auto"/>
        <w:right w:val="none" w:sz="0" w:space="0" w:color="auto"/>
      </w:divBdr>
    </w:div>
    <w:div w:id="138614524">
      <w:bodyDiv w:val="1"/>
      <w:marLeft w:val="0"/>
      <w:marRight w:val="0"/>
      <w:marTop w:val="0"/>
      <w:marBottom w:val="0"/>
      <w:divBdr>
        <w:top w:val="none" w:sz="0" w:space="0" w:color="auto"/>
        <w:left w:val="none" w:sz="0" w:space="0" w:color="auto"/>
        <w:bottom w:val="none" w:sz="0" w:space="0" w:color="auto"/>
        <w:right w:val="none" w:sz="0" w:space="0" w:color="auto"/>
      </w:divBdr>
    </w:div>
    <w:div w:id="139226271">
      <w:bodyDiv w:val="1"/>
      <w:marLeft w:val="0"/>
      <w:marRight w:val="0"/>
      <w:marTop w:val="0"/>
      <w:marBottom w:val="0"/>
      <w:divBdr>
        <w:top w:val="none" w:sz="0" w:space="0" w:color="auto"/>
        <w:left w:val="none" w:sz="0" w:space="0" w:color="auto"/>
        <w:bottom w:val="none" w:sz="0" w:space="0" w:color="auto"/>
        <w:right w:val="none" w:sz="0" w:space="0" w:color="auto"/>
      </w:divBdr>
    </w:div>
    <w:div w:id="139540852">
      <w:bodyDiv w:val="1"/>
      <w:marLeft w:val="0"/>
      <w:marRight w:val="0"/>
      <w:marTop w:val="0"/>
      <w:marBottom w:val="0"/>
      <w:divBdr>
        <w:top w:val="none" w:sz="0" w:space="0" w:color="auto"/>
        <w:left w:val="none" w:sz="0" w:space="0" w:color="auto"/>
        <w:bottom w:val="none" w:sz="0" w:space="0" w:color="auto"/>
        <w:right w:val="none" w:sz="0" w:space="0" w:color="auto"/>
      </w:divBdr>
    </w:div>
    <w:div w:id="139734520">
      <w:bodyDiv w:val="1"/>
      <w:marLeft w:val="0"/>
      <w:marRight w:val="0"/>
      <w:marTop w:val="0"/>
      <w:marBottom w:val="0"/>
      <w:divBdr>
        <w:top w:val="none" w:sz="0" w:space="0" w:color="auto"/>
        <w:left w:val="none" w:sz="0" w:space="0" w:color="auto"/>
        <w:bottom w:val="none" w:sz="0" w:space="0" w:color="auto"/>
        <w:right w:val="none" w:sz="0" w:space="0" w:color="auto"/>
      </w:divBdr>
    </w:div>
    <w:div w:id="141581048">
      <w:bodyDiv w:val="1"/>
      <w:marLeft w:val="0"/>
      <w:marRight w:val="0"/>
      <w:marTop w:val="0"/>
      <w:marBottom w:val="0"/>
      <w:divBdr>
        <w:top w:val="none" w:sz="0" w:space="0" w:color="auto"/>
        <w:left w:val="none" w:sz="0" w:space="0" w:color="auto"/>
        <w:bottom w:val="none" w:sz="0" w:space="0" w:color="auto"/>
        <w:right w:val="none" w:sz="0" w:space="0" w:color="auto"/>
      </w:divBdr>
    </w:div>
    <w:div w:id="142432639">
      <w:bodyDiv w:val="1"/>
      <w:marLeft w:val="0"/>
      <w:marRight w:val="0"/>
      <w:marTop w:val="0"/>
      <w:marBottom w:val="0"/>
      <w:divBdr>
        <w:top w:val="none" w:sz="0" w:space="0" w:color="auto"/>
        <w:left w:val="none" w:sz="0" w:space="0" w:color="auto"/>
        <w:bottom w:val="none" w:sz="0" w:space="0" w:color="auto"/>
        <w:right w:val="none" w:sz="0" w:space="0" w:color="auto"/>
      </w:divBdr>
    </w:div>
    <w:div w:id="144128491">
      <w:bodyDiv w:val="1"/>
      <w:marLeft w:val="0"/>
      <w:marRight w:val="0"/>
      <w:marTop w:val="0"/>
      <w:marBottom w:val="0"/>
      <w:divBdr>
        <w:top w:val="none" w:sz="0" w:space="0" w:color="auto"/>
        <w:left w:val="none" w:sz="0" w:space="0" w:color="auto"/>
        <w:bottom w:val="none" w:sz="0" w:space="0" w:color="auto"/>
        <w:right w:val="none" w:sz="0" w:space="0" w:color="auto"/>
      </w:divBdr>
    </w:div>
    <w:div w:id="144514415">
      <w:bodyDiv w:val="1"/>
      <w:marLeft w:val="0"/>
      <w:marRight w:val="0"/>
      <w:marTop w:val="0"/>
      <w:marBottom w:val="0"/>
      <w:divBdr>
        <w:top w:val="none" w:sz="0" w:space="0" w:color="auto"/>
        <w:left w:val="none" w:sz="0" w:space="0" w:color="auto"/>
        <w:bottom w:val="none" w:sz="0" w:space="0" w:color="auto"/>
        <w:right w:val="none" w:sz="0" w:space="0" w:color="auto"/>
      </w:divBdr>
    </w:div>
    <w:div w:id="145322033">
      <w:bodyDiv w:val="1"/>
      <w:marLeft w:val="0"/>
      <w:marRight w:val="0"/>
      <w:marTop w:val="0"/>
      <w:marBottom w:val="0"/>
      <w:divBdr>
        <w:top w:val="none" w:sz="0" w:space="0" w:color="auto"/>
        <w:left w:val="none" w:sz="0" w:space="0" w:color="auto"/>
        <w:bottom w:val="none" w:sz="0" w:space="0" w:color="auto"/>
        <w:right w:val="none" w:sz="0" w:space="0" w:color="auto"/>
      </w:divBdr>
    </w:div>
    <w:div w:id="145709447">
      <w:bodyDiv w:val="1"/>
      <w:marLeft w:val="0"/>
      <w:marRight w:val="0"/>
      <w:marTop w:val="0"/>
      <w:marBottom w:val="0"/>
      <w:divBdr>
        <w:top w:val="none" w:sz="0" w:space="0" w:color="auto"/>
        <w:left w:val="none" w:sz="0" w:space="0" w:color="auto"/>
        <w:bottom w:val="none" w:sz="0" w:space="0" w:color="auto"/>
        <w:right w:val="none" w:sz="0" w:space="0" w:color="auto"/>
      </w:divBdr>
    </w:div>
    <w:div w:id="146675714">
      <w:bodyDiv w:val="1"/>
      <w:marLeft w:val="0"/>
      <w:marRight w:val="0"/>
      <w:marTop w:val="0"/>
      <w:marBottom w:val="0"/>
      <w:divBdr>
        <w:top w:val="none" w:sz="0" w:space="0" w:color="auto"/>
        <w:left w:val="none" w:sz="0" w:space="0" w:color="auto"/>
        <w:bottom w:val="none" w:sz="0" w:space="0" w:color="auto"/>
        <w:right w:val="none" w:sz="0" w:space="0" w:color="auto"/>
      </w:divBdr>
    </w:div>
    <w:div w:id="147553460">
      <w:bodyDiv w:val="1"/>
      <w:marLeft w:val="0"/>
      <w:marRight w:val="0"/>
      <w:marTop w:val="0"/>
      <w:marBottom w:val="0"/>
      <w:divBdr>
        <w:top w:val="none" w:sz="0" w:space="0" w:color="auto"/>
        <w:left w:val="none" w:sz="0" w:space="0" w:color="auto"/>
        <w:bottom w:val="none" w:sz="0" w:space="0" w:color="auto"/>
        <w:right w:val="none" w:sz="0" w:space="0" w:color="auto"/>
      </w:divBdr>
    </w:div>
    <w:div w:id="149251331">
      <w:bodyDiv w:val="1"/>
      <w:marLeft w:val="0"/>
      <w:marRight w:val="0"/>
      <w:marTop w:val="0"/>
      <w:marBottom w:val="0"/>
      <w:divBdr>
        <w:top w:val="none" w:sz="0" w:space="0" w:color="auto"/>
        <w:left w:val="none" w:sz="0" w:space="0" w:color="auto"/>
        <w:bottom w:val="none" w:sz="0" w:space="0" w:color="auto"/>
        <w:right w:val="none" w:sz="0" w:space="0" w:color="auto"/>
      </w:divBdr>
    </w:div>
    <w:div w:id="152068584">
      <w:bodyDiv w:val="1"/>
      <w:marLeft w:val="0"/>
      <w:marRight w:val="0"/>
      <w:marTop w:val="0"/>
      <w:marBottom w:val="0"/>
      <w:divBdr>
        <w:top w:val="none" w:sz="0" w:space="0" w:color="auto"/>
        <w:left w:val="none" w:sz="0" w:space="0" w:color="auto"/>
        <w:bottom w:val="none" w:sz="0" w:space="0" w:color="auto"/>
        <w:right w:val="none" w:sz="0" w:space="0" w:color="auto"/>
      </w:divBdr>
    </w:div>
    <w:div w:id="153304144">
      <w:bodyDiv w:val="1"/>
      <w:marLeft w:val="0"/>
      <w:marRight w:val="0"/>
      <w:marTop w:val="0"/>
      <w:marBottom w:val="0"/>
      <w:divBdr>
        <w:top w:val="none" w:sz="0" w:space="0" w:color="auto"/>
        <w:left w:val="none" w:sz="0" w:space="0" w:color="auto"/>
        <w:bottom w:val="none" w:sz="0" w:space="0" w:color="auto"/>
        <w:right w:val="none" w:sz="0" w:space="0" w:color="auto"/>
      </w:divBdr>
    </w:div>
    <w:div w:id="154300776">
      <w:bodyDiv w:val="1"/>
      <w:marLeft w:val="0"/>
      <w:marRight w:val="0"/>
      <w:marTop w:val="0"/>
      <w:marBottom w:val="0"/>
      <w:divBdr>
        <w:top w:val="none" w:sz="0" w:space="0" w:color="auto"/>
        <w:left w:val="none" w:sz="0" w:space="0" w:color="auto"/>
        <w:bottom w:val="none" w:sz="0" w:space="0" w:color="auto"/>
        <w:right w:val="none" w:sz="0" w:space="0" w:color="auto"/>
      </w:divBdr>
    </w:div>
    <w:div w:id="156116918">
      <w:bodyDiv w:val="1"/>
      <w:marLeft w:val="0"/>
      <w:marRight w:val="0"/>
      <w:marTop w:val="0"/>
      <w:marBottom w:val="0"/>
      <w:divBdr>
        <w:top w:val="none" w:sz="0" w:space="0" w:color="auto"/>
        <w:left w:val="none" w:sz="0" w:space="0" w:color="auto"/>
        <w:bottom w:val="none" w:sz="0" w:space="0" w:color="auto"/>
        <w:right w:val="none" w:sz="0" w:space="0" w:color="auto"/>
      </w:divBdr>
    </w:div>
    <w:div w:id="156651926">
      <w:bodyDiv w:val="1"/>
      <w:marLeft w:val="0"/>
      <w:marRight w:val="0"/>
      <w:marTop w:val="0"/>
      <w:marBottom w:val="0"/>
      <w:divBdr>
        <w:top w:val="none" w:sz="0" w:space="0" w:color="auto"/>
        <w:left w:val="none" w:sz="0" w:space="0" w:color="auto"/>
        <w:bottom w:val="none" w:sz="0" w:space="0" w:color="auto"/>
        <w:right w:val="none" w:sz="0" w:space="0" w:color="auto"/>
      </w:divBdr>
    </w:div>
    <w:div w:id="158082044">
      <w:bodyDiv w:val="1"/>
      <w:marLeft w:val="0"/>
      <w:marRight w:val="0"/>
      <w:marTop w:val="0"/>
      <w:marBottom w:val="0"/>
      <w:divBdr>
        <w:top w:val="none" w:sz="0" w:space="0" w:color="auto"/>
        <w:left w:val="none" w:sz="0" w:space="0" w:color="auto"/>
        <w:bottom w:val="none" w:sz="0" w:space="0" w:color="auto"/>
        <w:right w:val="none" w:sz="0" w:space="0" w:color="auto"/>
      </w:divBdr>
    </w:div>
    <w:div w:id="159390865">
      <w:bodyDiv w:val="1"/>
      <w:marLeft w:val="0"/>
      <w:marRight w:val="0"/>
      <w:marTop w:val="0"/>
      <w:marBottom w:val="0"/>
      <w:divBdr>
        <w:top w:val="none" w:sz="0" w:space="0" w:color="auto"/>
        <w:left w:val="none" w:sz="0" w:space="0" w:color="auto"/>
        <w:bottom w:val="none" w:sz="0" w:space="0" w:color="auto"/>
        <w:right w:val="none" w:sz="0" w:space="0" w:color="auto"/>
      </w:divBdr>
    </w:div>
    <w:div w:id="159661679">
      <w:bodyDiv w:val="1"/>
      <w:marLeft w:val="0"/>
      <w:marRight w:val="0"/>
      <w:marTop w:val="0"/>
      <w:marBottom w:val="0"/>
      <w:divBdr>
        <w:top w:val="none" w:sz="0" w:space="0" w:color="auto"/>
        <w:left w:val="none" w:sz="0" w:space="0" w:color="auto"/>
        <w:bottom w:val="none" w:sz="0" w:space="0" w:color="auto"/>
        <w:right w:val="none" w:sz="0" w:space="0" w:color="auto"/>
      </w:divBdr>
    </w:div>
    <w:div w:id="160170744">
      <w:bodyDiv w:val="1"/>
      <w:marLeft w:val="0"/>
      <w:marRight w:val="0"/>
      <w:marTop w:val="0"/>
      <w:marBottom w:val="0"/>
      <w:divBdr>
        <w:top w:val="none" w:sz="0" w:space="0" w:color="auto"/>
        <w:left w:val="none" w:sz="0" w:space="0" w:color="auto"/>
        <w:bottom w:val="none" w:sz="0" w:space="0" w:color="auto"/>
        <w:right w:val="none" w:sz="0" w:space="0" w:color="auto"/>
      </w:divBdr>
    </w:div>
    <w:div w:id="161090579">
      <w:bodyDiv w:val="1"/>
      <w:marLeft w:val="0"/>
      <w:marRight w:val="0"/>
      <w:marTop w:val="0"/>
      <w:marBottom w:val="0"/>
      <w:divBdr>
        <w:top w:val="none" w:sz="0" w:space="0" w:color="auto"/>
        <w:left w:val="none" w:sz="0" w:space="0" w:color="auto"/>
        <w:bottom w:val="none" w:sz="0" w:space="0" w:color="auto"/>
        <w:right w:val="none" w:sz="0" w:space="0" w:color="auto"/>
      </w:divBdr>
    </w:div>
    <w:div w:id="163202581">
      <w:bodyDiv w:val="1"/>
      <w:marLeft w:val="0"/>
      <w:marRight w:val="0"/>
      <w:marTop w:val="0"/>
      <w:marBottom w:val="0"/>
      <w:divBdr>
        <w:top w:val="none" w:sz="0" w:space="0" w:color="auto"/>
        <w:left w:val="none" w:sz="0" w:space="0" w:color="auto"/>
        <w:bottom w:val="none" w:sz="0" w:space="0" w:color="auto"/>
        <w:right w:val="none" w:sz="0" w:space="0" w:color="auto"/>
      </w:divBdr>
    </w:div>
    <w:div w:id="163740438">
      <w:bodyDiv w:val="1"/>
      <w:marLeft w:val="0"/>
      <w:marRight w:val="0"/>
      <w:marTop w:val="0"/>
      <w:marBottom w:val="0"/>
      <w:divBdr>
        <w:top w:val="none" w:sz="0" w:space="0" w:color="auto"/>
        <w:left w:val="none" w:sz="0" w:space="0" w:color="auto"/>
        <w:bottom w:val="none" w:sz="0" w:space="0" w:color="auto"/>
        <w:right w:val="none" w:sz="0" w:space="0" w:color="auto"/>
      </w:divBdr>
    </w:div>
    <w:div w:id="164832858">
      <w:bodyDiv w:val="1"/>
      <w:marLeft w:val="0"/>
      <w:marRight w:val="0"/>
      <w:marTop w:val="0"/>
      <w:marBottom w:val="0"/>
      <w:divBdr>
        <w:top w:val="none" w:sz="0" w:space="0" w:color="auto"/>
        <w:left w:val="none" w:sz="0" w:space="0" w:color="auto"/>
        <w:bottom w:val="none" w:sz="0" w:space="0" w:color="auto"/>
        <w:right w:val="none" w:sz="0" w:space="0" w:color="auto"/>
      </w:divBdr>
    </w:div>
    <w:div w:id="165288635">
      <w:bodyDiv w:val="1"/>
      <w:marLeft w:val="0"/>
      <w:marRight w:val="0"/>
      <w:marTop w:val="0"/>
      <w:marBottom w:val="0"/>
      <w:divBdr>
        <w:top w:val="none" w:sz="0" w:space="0" w:color="auto"/>
        <w:left w:val="none" w:sz="0" w:space="0" w:color="auto"/>
        <w:bottom w:val="none" w:sz="0" w:space="0" w:color="auto"/>
        <w:right w:val="none" w:sz="0" w:space="0" w:color="auto"/>
      </w:divBdr>
    </w:div>
    <w:div w:id="167061724">
      <w:bodyDiv w:val="1"/>
      <w:marLeft w:val="0"/>
      <w:marRight w:val="0"/>
      <w:marTop w:val="0"/>
      <w:marBottom w:val="0"/>
      <w:divBdr>
        <w:top w:val="none" w:sz="0" w:space="0" w:color="auto"/>
        <w:left w:val="none" w:sz="0" w:space="0" w:color="auto"/>
        <w:bottom w:val="none" w:sz="0" w:space="0" w:color="auto"/>
        <w:right w:val="none" w:sz="0" w:space="0" w:color="auto"/>
      </w:divBdr>
    </w:div>
    <w:div w:id="167795858">
      <w:bodyDiv w:val="1"/>
      <w:marLeft w:val="0"/>
      <w:marRight w:val="0"/>
      <w:marTop w:val="0"/>
      <w:marBottom w:val="0"/>
      <w:divBdr>
        <w:top w:val="none" w:sz="0" w:space="0" w:color="auto"/>
        <w:left w:val="none" w:sz="0" w:space="0" w:color="auto"/>
        <w:bottom w:val="none" w:sz="0" w:space="0" w:color="auto"/>
        <w:right w:val="none" w:sz="0" w:space="0" w:color="auto"/>
      </w:divBdr>
    </w:div>
    <w:div w:id="168177295">
      <w:bodyDiv w:val="1"/>
      <w:marLeft w:val="0"/>
      <w:marRight w:val="0"/>
      <w:marTop w:val="0"/>
      <w:marBottom w:val="0"/>
      <w:divBdr>
        <w:top w:val="none" w:sz="0" w:space="0" w:color="auto"/>
        <w:left w:val="none" w:sz="0" w:space="0" w:color="auto"/>
        <w:bottom w:val="none" w:sz="0" w:space="0" w:color="auto"/>
        <w:right w:val="none" w:sz="0" w:space="0" w:color="auto"/>
      </w:divBdr>
    </w:div>
    <w:div w:id="171844704">
      <w:bodyDiv w:val="1"/>
      <w:marLeft w:val="0"/>
      <w:marRight w:val="0"/>
      <w:marTop w:val="0"/>
      <w:marBottom w:val="0"/>
      <w:divBdr>
        <w:top w:val="none" w:sz="0" w:space="0" w:color="auto"/>
        <w:left w:val="none" w:sz="0" w:space="0" w:color="auto"/>
        <w:bottom w:val="none" w:sz="0" w:space="0" w:color="auto"/>
        <w:right w:val="none" w:sz="0" w:space="0" w:color="auto"/>
      </w:divBdr>
    </w:div>
    <w:div w:id="173494962">
      <w:bodyDiv w:val="1"/>
      <w:marLeft w:val="0"/>
      <w:marRight w:val="0"/>
      <w:marTop w:val="0"/>
      <w:marBottom w:val="0"/>
      <w:divBdr>
        <w:top w:val="none" w:sz="0" w:space="0" w:color="auto"/>
        <w:left w:val="none" w:sz="0" w:space="0" w:color="auto"/>
        <w:bottom w:val="none" w:sz="0" w:space="0" w:color="auto"/>
        <w:right w:val="none" w:sz="0" w:space="0" w:color="auto"/>
      </w:divBdr>
    </w:div>
    <w:div w:id="175924062">
      <w:bodyDiv w:val="1"/>
      <w:marLeft w:val="0"/>
      <w:marRight w:val="0"/>
      <w:marTop w:val="0"/>
      <w:marBottom w:val="0"/>
      <w:divBdr>
        <w:top w:val="none" w:sz="0" w:space="0" w:color="auto"/>
        <w:left w:val="none" w:sz="0" w:space="0" w:color="auto"/>
        <w:bottom w:val="none" w:sz="0" w:space="0" w:color="auto"/>
        <w:right w:val="none" w:sz="0" w:space="0" w:color="auto"/>
      </w:divBdr>
    </w:div>
    <w:div w:id="179244715">
      <w:bodyDiv w:val="1"/>
      <w:marLeft w:val="0"/>
      <w:marRight w:val="0"/>
      <w:marTop w:val="0"/>
      <w:marBottom w:val="0"/>
      <w:divBdr>
        <w:top w:val="none" w:sz="0" w:space="0" w:color="auto"/>
        <w:left w:val="none" w:sz="0" w:space="0" w:color="auto"/>
        <w:bottom w:val="none" w:sz="0" w:space="0" w:color="auto"/>
        <w:right w:val="none" w:sz="0" w:space="0" w:color="auto"/>
      </w:divBdr>
    </w:div>
    <w:div w:id="179437575">
      <w:bodyDiv w:val="1"/>
      <w:marLeft w:val="0"/>
      <w:marRight w:val="0"/>
      <w:marTop w:val="0"/>
      <w:marBottom w:val="0"/>
      <w:divBdr>
        <w:top w:val="none" w:sz="0" w:space="0" w:color="auto"/>
        <w:left w:val="none" w:sz="0" w:space="0" w:color="auto"/>
        <w:bottom w:val="none" w:sz="0" w:space="0" w:color="auto"/>
        <w:right w:val="none" w:sz="0" w:space="0" w:color="auto"/>
      </w:divBdr>
    </w:div>
    <w:div w:id="179852086">
      <w:bodyDiv w:val="1"/>
      <w:marLeft w:val="0"/>
      <w:marRight w:val="0"/>
      <w:marTop w:val="0"/>
      <w:marBottom w:val="0"/>
      <w:divBdr>
        <w:top w:val="none" w:sz="0" w:space="0" w:color="auto"/>
        <w:left w:val="none" w:sz="0" w:space="0" w:color="auto"/>
        <w:bottom w:val="none" w:sz="0" w:space="0" w:color="auto"/>
        <w:right w:val="none" w:sz="0" w:space="0" w:color="auto"/>
      </w:divBdr>
    </w:div>
    <w:div w:id="181671436">
      <w:bodyDiv w:val="1"/>
      <w:marLeft w:val="0"/>
      <w:marRight w:val="0"/>
      <w:marTop w:val="0"/>
      <w:marBottom w:val="0"/>
      <w:divBdr>
        <w:top w:val="none" w:sz="0" w:space="0" w:color="auto"/>
        <w:left w:val="none" w:sz="0" w:space="0" w:color="auto"/>
        <w:bottom w:val="none" w:sz="0" w:space="0" w:color="auto"/>
        <w:right w:val="none" w:sz="0" w:space="0" w:color="auto"/>
      </w:divBdr>
    </w:div>
    <w:div w:id="181823709">
      <w:bodyDiv w:val="1"/>
      <w:marLeft w:val="0"/>
      <w:marRight w:val="0"/>
      <w:marTop w:val="0"/>
      <w:marBottom w:val="0"/>
      <w:divBdr>
        <w:top w:val="none" w:sz="0" w:space="0" w:color="auto"/>
        <w:left w:val="none" w:sz="0" w:space="0" w:color="auto"/>
        <w:bottom w:val="none" w:sz="0" w:space="0" w:color="auto"/>
        <w:right w:val="none" w:sz="0" w:space="0" w:color="auto"/>
      </w:divBdr>
    </w:div>
    <w:div w:id="182939534">
      <w:bodyDiv w:val="1"/>
      <w:marLeft w:val="0"/>
      <w:marRight w:val="0"/>
      <w:marTop w:val="0"/>
      <w:marBottom w:val="0"/>
      <w:divBdr>
        <w:top w:val="none" w:sz="0" w:space="0" w:color="auto"/>
        <w:left w:val="none" w:sz="0" w:space="0" w:color="auto"/>
        <w:bottom w:val="none" w:sz="0" w:space="0" w:color="auto"/>
        <w:right w:val="none" w:sz="0" w:space="0" w:color="auto"/>
      </w:divBdr>
    </w:div>
    <w:div w:id="183330306">
      <w:bodyDiv w:val="1"/>
      <w:marLeft w:val="0"/>
      <w:marRight w:val="0"/>
      <w:marTop w:val="0"/>
      <w:marBottom w:val="0"/>
      <w:divBdr>
        <w:top w:val="none" w:sz="0" w:space="0" w:color="auto"/>
        <w:left w:val="none" w:sz="0" w:space="0" w:color="auto"/>
        <w:bottom w:val="none" w:sz="0" w:space="0" w:color="auto"/>
        <w:right w:val="none" w:sz="0" w:space="0" w:color="auto"/>
      </w:divBdr>
    </w:div>
    <w:div w:id="183637561">
      <w:bodyDiv w:val="1"/>
      <w:marLeft w:val="0"/>
      <w:marRight w:val="0"/>
      <w:marTop w:val="0"/>
      <w:marBottom w:val="0"/>
      <w:divBdr>
        <w:top w:val="none" w:sz="0" w:space="0" w:color="auto"/>
        <w:left w:val="none" w:sz="0" w:space="0" w:color="auto"/>
        <w:bottom w:val="none" w:sz="0" w:space="0" w:color="auto"/>
        <w:right w:val="none" w:sz="0" w:space="0" w:color="auto"/>
      </w:divBdr>
    </w:div>
    <w:div w:id="184442125">
      <w:bodyDiv w:val="1"/>
      <w:marLeft w:val="0"/>
      <w:marRight w:val="0"/>
      <w:marTop w:val="0"/>
      <w:marBottom w:val="0"/>
      <w:divBdr>
        <w:top w:val="none" w:sz="0" w:space="0" w:color="auto"/>
        <w:left w:val="none" w:sz="0" w:space="0" w:color="auto"/>
        <w:bottom w:val="none" w:sz="0" w:space="0" w:color="auto"/>
        <w:right w:val="none" w:sz="0" w:space="0" w:color="auto"/>
      </w:divBdr>
    </w:div>
    <w:div w:id="185562326">
      <w:bodyDiv w:val="1"/>
      <w:marLeft w:val="0"/>
      <w:marRight w:val="0"/>
      <w:marTop w:val="0"/>
      <w:marBottom w:val="0"/>
      <w:divBdr>
        <w:top w:val="none" w:sz="0" w:space="0" w:color="auto"/>
        <w:left w:val="none" w:sz="0" w:space="0" w:color="auto"/>
        <w:bottom w:val="none" w:sz="0" w:space="0" w:color="auto"/>
        <w:right w:val="none" w:sz="0" w:space="0" w:color="auto"/>
      </w:divBdr>
    </w:div>
    <w:div w:id="186872402">
      <w:bodyDiv w:val="1"/>
      <w:marLeft w:val="0"/>
      <w:marRight w:val="0"/>
      <w:marTop w:val="0"/>
      <w:marBottom w:val="0"/>
      <w:divBdr>
        <w:top w:val="none" w:sz="0" w:space="0" w:color="auto"/>
        <w:left w:val="none" w:sz="0" w:space="0" w:color="auto"/>
        <w:bottom w:val="none" w:sz="0" w:space="0" w:color="auto"/>
        <w:right w:val="none" w:sz="0" w:space="0" w:color="auto"/>
      </w:divBdr>
    </w:div>
    <w:div w:id="193154558">
      <w:bodyDiv w:val="1"/>
      <w:marLeft w:val="0"/>
      <w:marRight w:val="0"/>
      <w:marTop w:val="0"/>
      <w:marBottom w:val="0"/>
      <w:divBdr>
        <w:top w:val="none" w:sz="0" w:space="0" w:color="auto"/>
        <w:left w:val="none" w:sz="0" w:space="0" w:color="auto"/>
        <w:bottom w:val="none" w:sz="0" w:space="0" w:color="auto"/>
        <w:right w:val="none" w:sz="0" w:space="0" w:color="auto"/>
      </w:divBdr>
    </w:div>
    <w:div w:id="193465042">
      <w:bodyDiv w:val="1"/>
      <w:marLeft w:val="0"/>
      <w:marRight w:val="0"/>
      <w:marTop w:val="0"/>
      <w:marBottom w:val="0"/>
      <w:divBdr>
        <w:top w:val="none" w:sz="0" w:space="0" w:color="auto"/>
        <w:left w:val="none" w:sz="0" w:space="0" w:color="auto"/>
        <w:bottom w:val="none" w:sz="0" w:space="0" w:color="auto"/>
        <w:right w:val="none" w:sz="0" w:space="0" w:color="auto"/>
      </w:divBdr>
    </w:div>
    <w:div w:id="193471202">
      <w:bodyDiv w:val="1"/>
      <w:marLeft w:val="0"/>
      <w:marRight w:val="0"/>
      <w:marTop w:val="0"/>
      <w:marBottom w:val="0"/>
      <w:divBdr>
        <w:top w:val="none" w:sz="0" w:space="0" w:color="auto"/>
        <w:left w:val="none" w:sz="0" w:space="0" w:color="auto"/>
        <w:bottom w:val="none" w:sz="0" w:space="0" w:color="auto"/>
        <w:right w:val="none" w:sz="0" w:space="0" w:color="auto"/>
      </w:divBdr>
    </w:div>
    <w:div w:id="194540487">
      <w:bodyDiv w:val="1"/>
      <w:marLeft w:val="0"/>
      <w:marRight w:val="0"/>
      <w:marTop w:val="0"/>
      <w:marBottom w:val="0"/>
      <w:divBdr>
        <w:top w:val="none" w:sz="0" w:space="0" w:color="auto"/>
        <w:left w:val="none" w:sz="0" w:space="0" w:color="auto"/>
        <w:bottom w:val="none" w:sz="0" w:space="0" w:color="auto"/>
        <w:right w:val="none" w:sz="0" w:space="0" w:color="auto"/>
      </w:divBdr>
    </w:div>
    <w:div w:id="197164446">
      <w:bodyDiv w:val="1"/>
      <w:marLeft w:val="0"/>
      <w:marRight w:val="0"/>
      <w:marTop w:val="0"/>
      <w:marBottom w:val="0"/>
      <w:divBdr>
        <w:top w:val="none" w:sz="0" w:space="0" w:color="auto"/>
        <w:left w:val="none" w:sz="0" w:space="0" w:color="auto"/>
        <w:bottom w:val="none" w:sz="0" w:space="0" w:color="auto"/>
        <w:right w:val="none" w:sz="0" w:space="0" w:color="auto"/>
      </w:divBdr>
    </w:div>
    <w:div w:id="197816420">
      <w:bodyDiv w:val="1"/>
      <w:marLeft w:val="0"/>
      <w:marRight w:val="0"/>
      <w:marTop w:val="0"/>
      <w:marBottom w:val="0"/>
      <w:divBdr>
        <w:top w:val="none" w:sz="0" w:space="0" w:color="auto"/>
        <w:left w:val="none" w:sz="0" w:space="0" w:color="auto"/>
        <w:bottom w:val="none" w:sz="0" w:space="0" w:color="auto"/>
        <w:right w:val="none" w:sz="0" w:space="0" w:color="auto"/>
      </w:divBdr>
    </w:div>
    <w:div w:id="201750886">
      <w:bodyDiv w:val="1"/>
      <w:marLeft w:val="0"/>
      <w:marRight w:val="0"/>
      <w:marTop w:val="0"/>
      <w:marBottom w:val="0"/>
      <w:divBdr>
        <w:top w:val="none" w:sz="0" w:space="0" w:color="auto"/>
        <w:left w:val="none" w:sz="0" w:space="0" w:color="auto"/>
        <w:bottom w:val="none" w:sz="0" w:space="0" w:color="auto"/>
        <w:right w:val="none" w:sz="0" w:space="0" w:color="auto"/>
      </w:divBdr>
    </w:div>
    <w:div w:id="202013890">
      <w:bodyDiv w:val="1"/>
      <w:marLeft w:val="0"/>
      <w:marRight w:val="0"/>
      <w:marTop w:val="0"/>
      <w:marBottom w:val="0"/>
      <w:divBdr>
        <w:top w:val="none" w:sz="0" w:space="0" w:color="auto"/>
        <w:left w:val="none" w:sz="0" w:space="0" w:color="auto"/>
        <w:bottom w:val="none" w:sz="0" w:space="0" w:color="auto"/>
        <w:right w:val="none" w:sz="0" w:space="0" w:color="auto"/>
      </w:divBdr>
    </w:div>
    <w:div w:id="202324985">
      <w:bodyDiv w:val="1"/>
      <w:marLeft w:val="0"/>
      <w:marRight w:val="0"/>
      <w:marTop w:val="0"/>
      <w:marBottom w:val="0"/>
      <w:divBdr>
        <w:top w:val="none" w:sz="0" w:space="0" w:color="auto"/>
        <w:left w:val="none" w:sz="0" w:space="0" w:color="auto"/>
        <w:bottom w:val="none" w:sz="0" w:space="0" w:color="auto"/>
        <w:right w:val="none" w:sz="0" w:space="0" w:color="auto"/>
      </w:divBdr>
    </w:div>
    <w:div w:id="203569161">
      <w:bodyDiv w:val="1"/>
      <w:marLeft w:val="0"/>
      <w:marRight w:val="0"/>
      <w:marTop w:val="0"/>
      <w:marBottom w:val="0"/>
      <w:divBdr>
        <w:top w:val="none" w:sz="0" w:space="0" w:color="auto"/>
        <w:left w:val="none" w:sz="0" w:space="0" w:color="auto"/>
        <w:bottom w:val="none" w:sz="0" w:space="0" w:color="auto"/>
        <w:right w:val="none" w:sz="0" w:space="0" w:color="auto"/>
      </w:divBdr>
    </w:div>
    <w:div w:id="205487088">
      <w:bodyDiv w:val="1"/>
      <w:marLeft w:val="0"/>
      <w:marRight w:val="0"/>
      <w:marTop w:val="0"/>
      <w:marBottom w:val="0"/>
      <w:divBdr>
        <w:top w:val="none" w:sz="0" w:space="0" w:color="auto"/>
        <w:left w:val="none" w:sz="0" w:space="0" w:color="auto"/>
        <w:bottom w:val="none" w:sz="0" w:space="0" w:color="auto"/>
        <w:right w:val="none" w:sz="0" w:space="0" w:color="auto"/>
      </w:divBdr>
    </w:div>
    <w:div w:id="213202844">
      <w:bodyDiv w:val="1"/>
      <w:marLeft w:val="0"/>
      <w:marRight w:val="0"/>
      <w:marTop w:val="0"/>
      <w:marBottom w:val="0"/>
      <w:divBdr>
        <w:top w:val="none" w:sz="0" w:space="0" w:color="auto"/>
        <w:left w:val="none" w:sz="0" w:space="0" w:color="auto"/>
        <w:bottom w:val="none" w:sz="0" w:space="0" w:color="auto"/>
        <w:right w:val="none" w:sz="0" w:space="0" w:color="auto"/>
      </w:divBdr>
    </w:div>
    <w:div w:id="217670146">
      <w:bodyDiv w:val="1"/>
      <w:marLeft w:val="0"/>
      <w:marRight w:val="0"/>
      <w:marTop w:val="0"/>
      <w:marBottom w:val="0"/>
      <w:divBdr>
        <w:top w:val="none" w:sz="0" w:space="0" w:color="auto"/>
        <w:left w:val="none" w:sz="0" w:space="0" w:color="auto"/>
        <w:bottom w:val="none" w:sz="0" w:space="0" w:color="auto"/>
        <w:right w:val="none" w:sz="0" w:space="0" w:color="auto"/>
      </w:divBdr>
    </w:div>
    <w:div w:id="225994498">
      <w:bodyDiv w:val="1"/>
      <w:marLeft w:val="0"/>
      <w:marRight w:val="0"/>
      <w:marTop w:val="0"/>
      <w:marBottom w:val="0"/>
      <w:divBdr>
        <w:top w:val="none" w:sz="0" w:space="0" w:color="auto"/>
        <w:left w:val="none" w:sz="0" w:space="0" w:color="auto"/>
        <w:bottom w:val="none" w:sz="0" w:space="0" w:color="auto"/>
        <w:right w:val="none" w:sz="0" w:space="0" w:color="auto"/>
      </w:divBdr>
    </w:div>
    <w:div w:id="226839074">
      <w:bodyDiv w:val="1"/>
      <w:marLeft w:val="0"/>
      <w:marRight w:val="0"/>
      <w:marTop w:val="0"/>
      <w:marBottom w:val="0"/>
      <w:divBdr>
        <w:top w:val="none" w:sz="0" w:space="0" w:color="auto"/>
        <w:left w:val="none" w:sz="0" w:space="0" w:color="auto"/>
        <w:bottom w:val="none" w:sz="0" w:space="0" w:color="auto"/>
        <w:right w:val="none" w:sz="0" w:space="0" w:color="auto"/>
      </w:divBdr>
    </w:div>
    <w:div w:id="226889461">
      <w:bodyDiv w:val="1"/>
      <w:marLeft w:val="0"/>
      <w:marRight w:val="0"/>
      <w:marTop w:val="0"/>
      <w:marBottom w:val="0"/>
      <w:divBdr>
        <w:top w:val="none" w:sz="0" w:space="0" w:color="auto"/>
        <w:left w:val="none" w:sz="0" w:space="0" w:color="auto"/>
        <w:bottom w:val="none" w:sz="0" w:space="0" w:color="auto"/>
        <w:right w:val="none" w:sz="0" w:space="0" w:color="auto"/>
      </w:divBdr>
    </w:div>
    <w:div w:id="233859685">
      <w:bodyDiv w:val="1"/>
      <w:marLeft w:val="0"/>
      <w:marRight w:val="0"/>
      <w:marTop w:val="0"/>
      <w:marBottom w:val="0"/>
      <w:divBdr>
        <w:top w:val="none" w:sz="0" w:space="0" w:color="auto"/>
        <w:left w:val="none" w:sz="0" w:space="0" w:color="auto"/>
        <w:bottom w:val="none" w:sz="0" w:space="0" w:color="auto"/>
        <w:right w:val="none" w:sz="0" w:space="0" w:color="auto"/>
      </w:divBdr>
    </w:div>
    <w:div w:id="235476015">
      <w:bodyDiv w:val="1"/>
      <w:marLeft w:val="0"/>
      <w:marRight w:val="0"/>
      <w:marTop w:val="0"/>
      <w:marBottom w:val="0"/>
      <w:divBdr>
        <w:top w:val="none" w:sz="0" w:space="0" w:color="auto"/>
        <w:left w:val="none" w:sz="0" w:space="0" w:color="auto"/>
        <w:bottom w:val="none" w:sz="0" w:space="0" w:color="auto"/>
        <w:right w:val="none" w:sz="0" w:space="0" w:color="auto"/>
      </w:divBdr>
    </w:div>
    <w:div w:id="241109350">
      <w:bodyDiv w:val="1"/>
      <w:marLeft w:val="0"/>
      <w:marRight w:val="0"/>
      <w:marTop w:val="0"/>
      <w:marBottom w:val="0"/>
      <w:divBdr>
        <w:top w:val="none" w:sz="0" w:space="0" w:color="auto"/>
        <w:left w:val="none" w:sz="0" w:space="0" w:color="auto"/>
        <w:bottom w:val="none" w:sz="0" w:space="0" w:color="auto"/>
        <w:right w:val="none" w:sz="0" w:space="0" w:color="auto"/>
      </w:divBdr>
    </w:div>
    <w:div w:id="241374563">
      <w:bodyDiv w:val="1"/>
      <w:marLeft w:val="0"/>
      <w:marRight w:val="0"/>
      <w:marTop w:val="0"/>
      <w:marBottom w:val="0"/>
      <w:divBdr>
        <w:top w:val="none" w:sz="0" w:space="0" w:color="auto"/>
        <w:left w:val="none" w:sz="0" w:space="0" w:color="auto"/>
        <w:bottom w:val="none" w:sz="0" w:space="0" w:color="auto"/>
        <w:right w:val="none" w:sz="0" w:space="0" w:color="auto"/>
      </w:divBdr>
    </w:div>
    <w:div w:id="241374712">
      <w:bodyDiv w:val="1"/>
      <w:marLeft w:val="0"/>
      <w:marRight w:val="0"/>
      <w:marTop w:val="0"/>
      <w:marBottom w:val="0"/>
      <w:divBdr>
        <w:top w:val="none" w:sz="0" w:space="0" w:color="auto"/>
        <w:left w:val="none" w:sz="0" w:space="0" w:color="auto"/>
        <w:bottom w:val="none" w:sz="0" w:space="0" w:color="auto"/>
        <w:right w:val="none" w:sz="0" w:space="0" w:color="auto"/>
      </w:divBdr>
    </w:div>
    <w:div w:id="242492603">
      <w:bodyDiv w:val="1"/>
      <w:marLeft w:val="0"/>
      <w:marRight w:val="0"/>
      <w:marTop w:val="0"/>
      <w:marBottom w:val="0"/>
      <w:divBdr>
        <w:top w:val="none" w:sz="0" w:space="0" w:color="auto"/>
        <w:left w:val="none" w:sz="0" w:space="0" w:color="auto"/>
        <w:bottom w:val="none" w:sz="0" w:space="0" w:color="auto"/>
        <w:right w:val="none" w:sz="0" w:space="0" w:color="auto"/>
      </w:divBdr>
    </w:div>
    <w:div w:id="242568259">
      <w:bodyDiv w:val="1"/>
      <w:marLeft w:val="0"/>
      <w:marRight w:val="0"/>
      <w:marTop w:val="0"/>
      <w:marBottom w:val="0"/>
      <w:divBdr>
        <w:top w:val="none" w:sz="0" w:space="0" w:color="auto"/>
        <w:left w:val="none" w:sz="0" w:space="0" w:color="auto"/>
        <w:bottom w:val="none" w:sz="0" w:space="0" w:color="auto"/>
        <w:right w:val="none" w:sz="0" w:space="0" w:color="auto"/>
      </w:divBdr>
    </w:div>
    <w:div w:id="247227925">
      <w:bodyDiv w:val="1"/>
      <w:marLeft w:val="0"/>
      <w:marRight w:val="0"/>
      <w:marTop w:val="0"/>
      <w:marBottom w:val="0"/>
      <w:divBdr>
        <w:top w:val="none" w:sz="0" w:space="0" w:color="auto"/>
        <w:left w:val="none" w:sz="0" w:space="0" w:color="auto"/>
        <w:bottom w:val="none" w:sz="0" w:space="0" w:color="auto"/>
        <w:right w:val="none" w:sz="0" w:space="0" w:color="auto"/>
      </w:divBdr>
    </w:div>
    <w:div w:id="252278882">
      <w:bodyDiv w:val="1"/>
      <w:marLeft w:val="0"/>
      <w:marRight w:val="0"/>
      <w:marTop w:val="0"/>
      <w:marBottom w:val="0"/>
      <w:divBdr>
        <w:top w:val="none" w:sz="0" w:space="0" w:color="auto"/>
        <w:left w:val="none" w:sz="0" w:space="0" w:color="auto"/>
        <w:bottom w:val="none" w:sz="0" w:space="0" w:color="auto"/>
        <w:right w:val="none" w:sz="0" w:space="0" w:color="auto"/>
      </w:divBdr>
    </w:div>
    <w:div w:id="252519793">
      <w:bodyDiv w:val="1"/>
      <w:marLeft w:val="0"/>
      <w:marRight w:val="0"/>
      <w:marTop w:val="0"/>
      <w:marBottom w:val="0"/>
      <w:divBdr>
        <w:top w:val="none" w:sz="0" w:space="0" w:color="auto"/>
        <w:left w:val="none" w:sz="0" w:space="0" w:color="auto"/>
        <w:bottom w:val="none" w:sz="0" w:space="0" w:color="auto"/>
        <w:right w:val="none" w:sz="0" w:space="0" w:color="auto"/>
      </w:divBdr>
    </w:div>
    <w:div w:id="254942550">
      <w:bodyDiv w:val="1"/>
      <w:marLeft w:val="0"/>
      <w:marRight w:val="0"/>
      <w:marTop w:val="0"/>
      <w:marBottom w:val="0"/>
      <w:divBdr>
        <w:top w:val="none" w:sz="0" w:space="0" w:color="auto"/>
        <w:left w:val="none" w:sz="0" w:space="0" w:color="auto"/>
        <w:bottom w:val="none" w:sz="0" w:space="0" w:color="auto"/>
        <w:right w:val="none" w:sz="0" w:space="0" w:color="auto"/>
      </w:divBdr>
    </w:div>
    <w:div w:id="257719000">
      <w:bodyDiv w:val="1"/>
      <w:marLeft w:val="0"/>
      <w:marRight w:val="0"/>
      <w:marTop w:val="0"/>
      <w:marBottom w:val="0"/>
      <w:divBdr>
        <w:top w:val="none" w:sz="0" w:space="0" w:color="auto"/>
        <w:left w:val="none" w:sz="0" w:space="0" w:color="auto"/>
        <w:bottom w:val="none" w:sz="0" w:space="0" w:color="auto"/>
        <w:right w:val="none" w:sz="0" w:space="0" w:color="auto"/>
      </w:divBdr>
    </w:div>
    <w:div w:id="258100405">
      <w:bodyDiv w:val="1"/>
      <w:marLeft w:val="0"/>
      <w:marRight w:val="0"/>
      <w:marTop w:val="0"/>
      <w:marBottom w:val="0"/>
      <w:divBdr>
        <w:top w:val="none" w:sz="0" w:space="0" w:color="auto"/>
        <w:left w:val="none" w:sz="0" w:space="0" w:color="auto"/>
        <w:bottom w:val="none" w:sz="0" w:space="0" w:color="auto"/>
        <w:right w:val="none" w:sz="0" w:space="0" w:color="auto"/>
      </w:divBdr>
    </w:div>
    <w:div w:id="262224968">
      <w:bodyDiv w:val="1"/>
      <w:marLeft w:val="0"/>
      <w:marRight w:val="0"/>
      <w:marTop w:val="0"/>
      <w:marBottom w:val="0"/>
      <w:divBdr>
        <w:top w:val="none" w:sz="0" w:space="0" w:color="auto"/>
        <w:left w:val="none" w:sz="0" w:space="0" w:color="auto"/>
        <w:bottom w:val="none" w:sz="0" w:space="0" w:color="auto"/>
        <w:right w:val="none" w:sz="0" w:space="0" w:color="auto"/>
      </w:divBdr>
    </w:div>
    <w:div w:id="264659680">
      <w:bodyDiv w:val="1"/>
      <w:marLeft w:val="0"/>
      <w:marRight w:val="0"/>
      <w:marTop w:val="0"/>
      <w:marBottom w:val="0"/>
      <w:divBdr>
        <w:top w:val="none" w:sz="0" w:space="0" w:color="auto"/>
        <w:left w:val="none" w:sz="0" w:space="0" w:color="auto"/>
        <w:bottom w:val="none" w:sz="0" w:space="0" w:color="auto"/>
        <w:right w:val="none" w:sz="0" w:space="0" w:color="auto"/>
      </w:divBdr>
    </w:div>
    <w:div w:id="264769633">
      <w:bodyDiv w:val="1"/>
      <w:marLeft w:val="0"/>
      <w:marRight w:val="0"/>
      <w:marTop w:val="0"/>
      <w:marBottom w:val="0"/>
      <w:divBdr>
        <w:top w:val="none" w:sz="0" w:space="0" w:color="auto"/>
        <w:left w:val="none" w:sz="0" w:space="0" w:color="auto"/>
        <w:bottom w:val="none" w:sz="0" w:space="0" w:color="auto"/>
        <w:right w:val="none" w:sz="0" w:space="0" w:color="auto"/>
      </w:divBdr>
    </w:div>
    <w:div w:id="267395589">
      <w:bodyDiv w:val="1"/>
      <w:marLeft w:val="0"/>
      <w:marRight w:val="0"/>
      <w:marTop w:val="0"/>
      <w:marBottom w:val="0"/>
      <w:divBdr>
        <w:top w:val="none" w:sz="0" w:space="0" w:color="auto"/>
        <w:left w:val="none" w:sz="0" w:space="0" w:color="auto"/>
        <w:bottom w:val="none" w:sz="0" w:space="0" w:color="auto"/>
        <w:right w:val="none" w:sz="0" w:space="0" w:color="auto"/>
      </w:divBdr>
    </w:div>
    <w:div w:id="268926847">
      <w:bodyDiv w:val="1"/>
      <w:marLeft w:val="0"/>
      <w:marRight w:val="0"/>
      <w:marTop w:val="0"/>
      <w:marBottom w:val="0"/>
      <w:divBdr>
        <w:top w:val="none" w:sz="0" w:space="0" w:color="auto"/>
        <w:left w:val="none" w:sz="0" w:space="0" w:color="auto"/>
        <w:bottom w:val="none" w:sz="0" w:space="0" w:color="auto"/>
        <w:right w:val="none" w:sz="0" w:space="0" w:color="auto"/>
      </w:divBdr>
    </w:div>
    <w:div w:id="269123095">
      <w:bodyDiv w:val="1"/>
      <w:marLeft w:val="0"/>
      <w:marRight w:val="0"/>
      <w:marTop w:val="0"/>
      <w:marBottom w:val="0"/>
      <w:divBdr>
        <w:top w:val="none" w:sz="0" w:space="0" w:color="auto"/>
        <w:left w:val="none" w:sz="0" w:space="0" w:color="auto"/>
        <w:bottom w:val="none" w:sz="0" w:space="0" w:color="auto"/>
        <w:right w:val="none" w:sz="0" w:space="0" w:color="auto"/>
      </w:divBdr>
    </w:div>
    <w:div w:id="273905238">
      <w:bodyDiv w:val="1"/>
      <w:marLeft w:val="0"/>
      <w:marRight w:val="0"/>
      <w:marTop w:val="0"/>
      <w:marBottom w:val="0"/>
      <w:divBdr>
        <w:top w:val="none" w:sz="0" w:space="0" w:color="auto"/>
        <w:left w:val="none" w:sz="0" w:space="0" w:color="auto"/>
        <w:bottom w:val="none" w:sz="0" w:space="0" w:color="auto"/>
        <w:right w:val="none" w:sz="0" w:space="0" w:color="auto"/>
      </w:divBdr>
    </w:div>
    <w:div w:id="275411364">
      <w:bodyDiv w:val="1"/>
      <w:marLeft w:val="0"/>
      <w:marRight w:val="0"/>
      <w:marTop w:val="0"/>
      <w:marBottom w:val="0"/>
      <w:divBdr>
        <w:top w:val="none" w:sz="0" w:space="0" w:color="auto"/>
        <w:left w:val="none" w:sz="0" w:space="0" w:color="auto"/>
        <w:bottom w:val="none" w:sz="0" w:space="0" w:color="auto"/>
        <w:right w:val="none" w:sz="0" w:space="0" w:color="auto"/>
      </w:divBdr>
    </w:div>
    <w:div w:id="276300137">
      <w:bodyDiv w:val="1"/>
      <w:marLeft w:val="0"/>
      <w:marRight w:val="0"/>
      <w:marTop w:val="0"/>
      <w:marBottom w:val="0"/>
      <w:divBdr>
        <w:top w:val="none" w:sz="0" w:space="0" w:color="auto"/>
        <w:left w:val="none" w:sz="0" w:space="0" w:color="auto"/>
        <w:bottom w:val="none" w:sz="0" w:space="0" w:color="auto"/>
        <w:right w:val="none" w:sz="0" w:space="0" w:color="auto"/>
      </w:divBdr>
    </w:div>
    <w:div w:id="278687076">
      <w:bodyDiv w:val="1"/>
      <w:marLeft w:val="0"/>
      <w:marRight w:val="0"/>
      <w:marTop w:val="0"/>
      <w:marBottom w:val="0"/>
      <w:divBdr>
        <w:top w:val="none" w:sz="0" w:space="0" w:color="auto"/>
        <w:left w:val="none" w:sz="0" w:space="0" w:color="auto"/>
        <w:bottom w:val="none" w:sz="0" w:space="0" w:color="auto"/>
        <w:right w:val="none" w:sz="0" w:space="0" w:color="auto"/>
      </w:divBdr>
    </w:div>
    <w:div w:id="282663158">
      <w:bodyDiv w:val="1"/>
      <w:marLeft w:val="0"/>
      <w:marRight w:val="0"/>
      <w:marTop w:val="0"/>
      <w:marBottom w:val="0"/>
      <w:divBdr>
        <w:top w:val="none" w:sz="0" w:space="0" w:color="auto"/>
        <w:left w:val="none" w:sz="0" w:space="0" w:color="auto"/>
        <w:bottom w:val="none" w:sz="0" w:space="0" w:color="auto"/>
        <w:right w:val="none" w:sz="0" w:space="0" w:color="auto"/>
      </w:divBdr>
    </w:div>
    <w:div w:id="284194178">
      <w:bodyDiv w:val="1"/>
      <w:marLeft w:val="0"/>
      <w:marRight w:val="0"/>
      <w:marTop w:val="0"/>
      <w:marBottom w:val="0"/>
      <w:divBdr>
        <w:top w:val="none" w:sz="0" w:space="0" w:color="auto"/>
        <w:left w:val="none" w:sz="0" w:space="0" w:color="auto"/>
        <w:bottom w:val="none" w:sz="0" w:space="0" w:color="auto"/>
        <w:right w:val="none" w:sz="0" w:space="0" w:color="auto"/>
      </w:divBdr>
    </w:div>
    <w:div w:id="292053787">
      <w:bodyDiv w:val="1"/>
      <w:marLeft w:val="0"/>
      <w:marRight w:val="0"/>
      <w:marTop w:val="0"/>
      <w:marBottom w:val="0"/>
      <w:divBdr>
        <w:top w:val="none" w:sz="0" w:space="0" w:color="auto"/>
        <w:left w:val="none" w:sz="0" w:space="0" w:color="auto"/>
        <w:bottom w:val="none" w:sz="0" w:space="0" w:color="auto"/>
        <w:right w:val="none" w:sz="0" w:space="0" w:color="auto"/>
      </w:divBdr>
    </w:div>
    <w:div w:id="292252188">
      <w:bodyDiv w:val="1"/>
      <w:marLeft w:val="0"/>
      <w:marRight w:val="0"/>
      <w:marTop w:val="0"/>
      <w:marBottom w:val="0"/>
      <w:divBdr>
        <w:top w:val="none" w:sz="0" w:space="0" w:color="auto"/>
        <w:left w:val="none" w:sz="0" w:space="0" w:color="auto"/>
        <w:bottom w:val="none" w:sz="0" w:space="0" w:color="auto"/>
        <w:right w:val="none" w:sz="0" w:space="0" w:color="auto"/>
      </w:divBdr>
    </w:div>
    <w:div w:id="293565797">
      <w:bodyDiv w:val="1"/>
      <w:marLeft w:val="0"/>
      <w:marRight w:val="0"/>
      <w:marTop w:val="0"/>
      <w:marBottom w:val="0"/>
      <w:divBdr>
        <w:top w:val="none" w:sz="0" w:space="0" w:color="auto"/>
        <w:left w:val="none" w:sz="0" w:space="0" w:color="auto"/>
        <w:bottom w:val="none" w:sz="0" w:space="0" w:color="auto"/>
        <w:right w:val="none" w:sz="0" w:space="0" w:color="auto"/>
      </w:divBdr>
    </w:div>
    <w:div w:id="297147127">
      <w:bodyDiv w:val="1"/>
      <w:marLeft w:val="0"/>
      <w:marRight w:val="0"/>
      <w:marTop w:val="0"/>
      <w:marBottom w:val="0"/>
      <w:divBdr>
        <w:top w:val="none" w:sz="0" w:space="0" w:color="auto"/>
        <w:left w:val="none" w:sz="0" w:space="0" w:color="auto"/>
        <w:bottom w:val="none" w:sz="0" w:space="0" w:color="auto"/>
        <w:right w:val="none" w:sz="0" w:space="0" w:color="auto"/>
      </w:divBdr>
    </w:div>
    <w:div w:id="301352423">
      <w:bodyDiv w:val="1"/>
      <w:marLeft w:val="0"/>
      <w:marRight w:val="0"/>
      <w:marTop w:val="0"/>
      <w:marBottom w:val="0"/>
      <w:divBdr>
        <w:top w:val="none" w:sz="0" w:space="0" w:color="auto"/>
        <w:left w:val="none" w:sz="0" w:space="0" w:color="auto"/>
        <w:bottom w:val="none" w:sz="0" w:space="0" w:color="auto"/>
        <w:right w:val="none" w:sz="0" w:space="0" w:color="auto"/>
      </w:divBdr>
    </w:div>
    <w:div w:id="302779978">
      <w:bodyDiv w:val="1"/>
      <w:marLeft w:val="0"/>
      <w:marRight w:val="0"/>
      <w:marTop w:val="0"/>
      <w:marBottom w:val="0"/>
      <w:divBdr>
        <w:top w:val="none" w:sz="0" w:space="0" w:color="auto"/>
        <w:left w:val="none" w:sz="0" w:space="0" w:color="auto"/>
        <w:bottom w:val="none" w:sz="0" w:space="0" w:color="auto"/>
        <w:right w:val="none" w:sz="0" w:space="0" w:color="auto"/>
      </w:divBdr>
    </w:div>
    <w:div w:id="303435039">
      <w:bodyDiv w:val="1"/>
      <w:marLeft w:val="0"/>
      <w:marRight w:val="0"/>
      <w:marTop w:val="0"/>
      <w:marBottom w:val="0"/>
      <w:divBdr>
        <w:top w:val="none" w:sz="0" w:space="0" w:color="auto"/>
        <w:left w:val="none" w:sz="0" w:space="0" w:color="auto"/>
        <w:bottom w:val="none" w:sz="0" w:space="0" w:color="auto"/>
        <w:right w:val="none" w:sz="0" w:space="0" w:color="auto"/>
      </w:divBdr>
    </w:div>
    <w:div w:id="305670209">
      <w:bodyDiv w:val="1"/>
      <w:marLeft w:val="0"/>
      <w:marRight w:val="0"/>
      <w:marTop w:val="0"/>
      <w:marBottom w:val="0"/>
      <w:divBdr>
        <w:top w:val="none" w:sz="0" w:space="0" w:color="auto"/>
        <w:left w:val="none" w:sz="0" w:space="0" w:color="auto"/>
        <w:bottom w:val="none" w:sz="0" w:space="0" w:color="auto"/>
        <w:right w:val="none" w:sz="0" w:space="0" w:color="auto"/>
      </w:divBdr>
    </w:div>
    <w:div w:id="310867685">
      <w:bodyDiv w:val="1"/>
      <w:marLeft w:val="0"/>
      <w:marRight w:val="0"/>
      <w:marTop w:val="0"/>
      <w:marBottom w:val="0"/>
      <w:divBdr>
        <w:top w:val="none" w:sz="0" w:space="0" w:color="auto"/>
        <w:left w:val="none" w:sz="0" w:space="0" w:color="auto"/>
        <w:bottom w:val="none" w:sz="0" w:space="0" w:color="auto"/>
        <w:right w:val="none" w:sz="0" w:space="0" w:color="auto"/>
      </w:divBdr>
    </w:div>
    <w:div w:id="310868482">
      <w:bodyDiv w:val="1"/>
      <w:marLeft w:val="0"/>
      <w:marRight w:val="0"/>
      <w:marTop w:val="0"/>
      <w:marBottom w:val="0"/>
      <w:divBdr>
        <w:top w:val="none" w:sz="0" w:space="0" w:color="auto"/>
        <w:left w:val="none" w:sz="0" w:space="0" w:color="auto"/>
        <w:bottom w:val="none" w:sz="0" w:space="0" w:color="auto"/>
        <w:right w:val="none" w:sz="0" w:space="0" w:color="auto"/>
      </w:divBdr>
    </w:div>
    <w:div w:id="312179058">
      <w:bodyDiv w:val="1"/>
      <w:marLeft w:val="0"/>
      <w:marRight w:val="0"/>
      <w:marTop w:val="0"/>
      <w:marBottom w:val="0"/>
      <w:divBdr>
        <w:top w:val="none" w:sz="0" w:space="0" w:color="auto"/>
        <w:left w:val="none" w:sz="0" w:space="0" w:color="auto"/>
        <w:bottom w:val="none" w:sz="0" w:space="0" w:color="auto"/>
        <w:right w:val="none" w:sz="0" w:space="0" w:color="auto"/>
      </w:divBdr>
    </w:div>
    <w:div w:id="316033229">
      <w:bodyDiv w:val="1"/>
      <w:marLeft w:val="0"/>
      <w:marRight w:val="0"/>
      <w:marTop w:val="0"/>
      <w:marBottom w:val="0"/>
      <w:divBdr>
        <w:top w:val="none" w:sz="0" w:space="0" w:color="auto"/>
        <w:left w:val="none" w:sz="0" w:space="0" w:color="auto"/>
        <w:bottom w:val="none" w:sz="0" w:space="0" w:color="auto"/>
        <w:right w:val="none" w:sz="0" w:space="0" w:color="auto"/>
      </w:divBdr>
    </w:div>
    <w:div w:id="316497951">
      <w:bodyDiv w:val="1"/>
      <w:marLeft w:val="0"/>
      <w:marRight w:val="0"/>
      <w:marTop w:val="0"/>
      <w:marBottom w:val="0"/>
      <w:divBdr>
        <w:top w:val="none" w:sz="0" w:space="0" w:color="auto"/>
        <w:left w:val="none" w:sz="0" w:space="0" w:color="auto"/>
        <w:bottom w:val="none" w:sz="0" w:space="0" w:color="auto"/>
        <w:right w:val="none" w:sz="0" w:space="0" w:color="auto"/>
      </w:divBdr>
    </w:div>
    <w:div w:id="316499939">
      <w:bodyDiv w:val="1"/>
      <w:marLeft w:val="0"/>
      <w:marRight w:val="0"/>
      <w:marTop w:val="0"/>
      <w:marBottom w:val="0"/>
      <w:divBdr>
        <w:top w:val="none" w:sz="0" w:space="0" w:color="auto"/>
        <w:left w:val="none" w:sz="0" w:space="0" w:color="auto"/>
        <w:bottom w:val="none" w:sz="0" w:space="0" w:color="auto"/>
        <w:right w:val="none" w:sz="0" w:space="0" w:color="auto"/>
      </w:divBdr>
    </w:div>
    <w:div w:id="316886623">
      <w:bodyDiv w:val="1"/>
      <w:marLeft w:val="0"/>
      <w:marRight w:val="0"/>
      <w:marTop w:val="0"/>
      <w:marBottom w:val="0"/>
      <w:divBdr>
        <w:top w:val="none" w:sz="0" w:space="0" w:color="auto"/>
        <w:left w:val="none" w:sz="0" w:space="0" w:color="auto"/>
        <w:bottom w:val="none" w:sz="0" w:space="0" w:color="auto"/>
        <w:right w:val="none" w:sz="0" w:space="0" w:color="auto"/>
      </w:divBdr>
    </w:div>
    <w:div w:id="317808373">
      <w:bodyDiv w:val="1"/>
      <w:marLeft w:val="0"/>
      <w:marRight w:val="0"/>
      <w:marTop w:val="0"/>
      <w:marBottom w:val="0"/>
      <w:divBdr>
        <w:top w:val="none" w:sz="0" w:space="0" w:color="auto"/>
        <w:left w:val="none" w:sz="0" w:space="0" w:color="auto"/>
        <w:bottom w:val="none" w:sz="0" w:space="0" w:color="auto"/>
        <w:right w:val="none" w:sz="0" w:space="0" w:color="auto"/>
      </w:divBdr>
    </w:div>
    <w:div w:id="319188483">
      <w:bodyDiv w:val="1"/>
      <w:marLeft w:val="0"/>
      <w:marRight w:val="0"/>
      <w:marTop w:val="0"/>
      <w:marBottom w:val="0"/>
      <w:divBdr>
        <w:top w:val="none" w:sz="0" w:space="0" w:color="auto"/>
        <w:left w:val="none" w:sz="0" w:space="0" w:color="auto"/>
        <w:bottom w:val="none" w:sz="0" w:space="0" w:color="auto"/>
        <w:right w:val="none" w:sz="0" w:space="0" w:color="auto"/>
      </w:divBdr>
    </w:div>
    <w:div w:id="319191946">
      <w:bodyDiv w:val="1"/>
      <w:marLeft w:val="0"/>
      <w:marRight w:val="0"/>
      <w:marTop w:val="0"/>
      <w:marBottom w:val="0"/>
      <w:divBdr>
        <w:top w:val="none" w:sz="0" w:space="0" w:color="auto"/>
        <w:left w:val="none" w:sz="0" w:space="0" w:color="auto"/>
        <w:bottom w:val="none" w:sz="0" w:space="0" w:color="auto"/>
        <w:right w:val="none" w:sz="0" w:space="0" w:color="auto"/>
      </w:divBdr>
    </w:div>
    <w:div w:id="319844600">
      <w:bodyDiv w:val="1"/>
      <w:marLeft w:val="0"/>
      <w:marRight w:val="0"/>
      <w:marTop w:val="0"/>
      <w:marBottom w:val="0"/>
      <w:divBdr>
        <w:top w:val="none" w:sz="0" w:space="0" w:color="auto"/>
        <w:left w:val="none" w:sz="0" w:space="0" w:color="auto"/>
        <w:bottom w:val="none" w:sz="0" w:space="0" w:color="auto"/>
        <w:right w:val="none" w:sz="0" w:space="0" w:color="auto"/>
      </w:divBdr>
    </w:div>
    <w:div w:id="321855318">
      <w:bodyDiv w:val="1"/>
      <w:marLeft w:val="0"/>
      <w:marRight w:val="0"/>
      <w:marTop w:val="0"/>
      <w:marBottom w:val="0"/>
      <w:divBdr>
        <w:top w:val="none" w:sz="0" w:space="0" w:color="auto"/>
        <w:left w:val="none" w:sz="0" w:space="0" w:color="auto"/>
        <w:bottom w:val="none" w:sz="0" w:space="0" w:color="auto"/>
        <w:right w:val="none" w:sz="0" w:space="0" w:color="auto"/>
      </w:divBdr>
    </w:div>
    <w:div w:id="323314326">
      <w:bodyDiv w:val="1"/>
      <w:marLeft w:val="0"/>
      <w:marRight w:val="0"/>
      <w:marTop w:val="0"/>
      <w:marBottom w:val="0"/>
      <w:divBdr>
        <w:top w:val="none" w:sz="0" w:space="0" w:color="auto"/>
        <w:left w:val="none" w:sz="0" w:space="0" w:color="auto"/>
        <w:bottom w:val="none" w:sz="0" w:space="0" w:color="auto"/>
        <w:right w:val="none" w:sz="0" w:space="0" w:color="auto"/>
      </w:divBdr>
    </w:div>
    <w:div w:id="326134889">
      <w:bodyDiv w:val="1"/>
      <w:marLeft w:val="0"/>
      <w:marRight w:val="0"/>
      <w:marTop w:val="0"/>
      <w:marBottom w:val="0"/>
      <w:divBdr>
        <w:top w:val="none" w:sz="0" w:space="0" w:color="auto"/>
        <w:left w:val="none" w:sz="0" w:space="0" w:color="auto"/>
        <w:bottom w:val="none" w:sz="0" w:space="0" w:color="auto"/>
        <w:right w:val="none" w:sz="0" w:space="0" w:color="auto"/>
      </w:divBdr>
    </w:div>
    <w:div w:id="327371111">
      <w:bodyDiv w:val="1"/>
      <w:marLeft w:val="0"/>
      <w:marRight w:val="0"/>
      <w:marTop w:val="0"/>
      <w:marBottom w:val="0"/>
      <w:divBdr>
        <w:top w:val="none" w:sz="0" w:space="0" w:color="auto"/>
        <w:left w:val="none" w:sz="0" w:space="0" w:color="auto"/>
        <w:bottom w:val="none" w:sz="0" w:space="0" w:color="auto"/>
        <w:right w:val="none" w:sz="0" w:space="0" w:color="auto"/>
      </w:divBdr>
    </w:div>
    <w:div w:id="330762603">
      <w:bodyDiv w:val="1"/>
      <w:marLeft w:val="0"/>
      <w:marRight w:val="0"/>
      <w:marTop w:val="0"/>
      <w:marBottom w:val="0"/>
      <w:divBdr>
        <w:top w:val="none" w:sz="0" w:space="0" w:color="auto"/>
        <w:left w:val="none" w:sz="0" w:space="0" w:color="auto"/>
        <w:bottom w:val="none" w:sz="0" w:space="0" w:color="auto"/>
        <w:right w:val="none" w:sz="0" w:space="0" w:color="auto"/>
      </w:divBdr>
    </w:div>
    <w:div w:id="333338884">
      <w:bodyDiv w:val="1"/>
      <w:marLeft w:val="0"/>
      <w:marRight w:val="0"/>
      <w:marTop w:val="0"/>
      <w:marBottom w:val="0"/>
      <w:divBdr>
        <w:top w:val="none" w:sz="0" w:space="0" w:color="auto"/>
        <w:left w:val="none" w:sz="0" w:space="0" w:color="auto"/>
        <w:bottom w:val="none" w:sz="0" w:space="0" w:color="auto"/>
        <w:right w:val="none" w:sz="0" w:space="0" w:color="auto"/>
      </w:divBdr>
    </w:div>
    <w:div w:id="334113139">
      <w:bodyDiv w:val="1"/>
      <w:marLeft w:val="0"/>
      <w:marRight w:val="0"/>
      <w:marTop w:val="0"/>
      <w:marBottom w:val="0"/>
      <w:divBdr>
        <w:top w:val="none" w:sz="0" w:space="0" w:color="auto"/>
        <w:left w:val="none" w:sz="0" w:space="0" w:color="auto"/>
        <w:bottom w:val="none" w:sz="0" w:space="0" w:color="auto"/>
        <w:right w:val="none" w:sz="0" w:space="0" w:color="auto"/>
      </w:divBdr>
    </w:div>
    <w:div w:id="334500431">
      <w:bodyDiv w:val="1"/>
      <w:marLeft w:val="0"/>
      <w:marRight w:val="0"/>
      <w:marTop w:val="0"/>
      <w:marBottom w:val="0"/>
      <w:divBdr>
        <w:top w:val="none" w:sz="0" w:space="0" w:color="auto"/>
        <w:left w:val="none" w:sz="0" w:space="0" w:color="auto"/>
        <w:bottom w:val="none" w:sz="0" w:space="0" w:color="auto"/>
        <w:right w:val="none" w:sz="0" w:space="0" w:color="auto"/>
      </w:divBdr>
    </w:div>
    <w:div w:id="335890198">
      <w:bodyDiv w:val="1"/>
      <w:marLeft w:val="0"/>
      <w:marRight w:val="0"/>
      <w:marTop w:val="0"/>
      <w:marBottom w:val="0"/>
      <w:divBdr>
        <w:top w:val="none" w:sz="0" w:space="0" w:color="auto"/>
        <w:left w:val="none" w:sz="0" w:space="0" w:color="auto"/>
        <w:bottom w:val="none" w:sz="0" w:space="0" w:color="auto"/>
        <w:right w:val="none" w:sz="0" w:space="0" w:color="auto"/>
      </w:divBdr>
    </w:div>
    <w:div w:id="341398758">
      <w:bodyDiv w:val="1"/>
      <w:marLeft w:val="0"/>
      <w:marRight w:val="0"/>
      <w:marTop w:val="0"/>
      <w:marBottom w:val="0"/>
      <w:divBdr>
        <w:top w:val="none" w:sz="0" w:space="0" w:color="auto"/>
        <w:left w:val="none" w:sz="0" w:space="0" w:color="auto"/>
        <w:bottom w:val="none" w:sz="0" w:space="0" w:color="auto"/>
        <w:right w:val="none" w:sz="0" w:space="0" w:color="auto"/>
      </w:divBdr>
    </w:div>
    <w:div w:id="341787280">
      <w:bodyDiv w:val="1"/>
      <w:marLeft w:val="0"/>
      <w:marRight w:val="0"/>
      <w:marTop w:val="0"/>
      <w:marBottom w:val="0"/>
      <w:divBdr>
        <w:top w:val="none" w:sz="0" w:space="0" w:color="auto"/>
        <w:left w:val="none" w:sz="0" w:space="0" w:color="auto"/>
        <w:bottom w:val="none" w:sz="0" w:space="0" w:color="auto"/>
        <w:right w:val="none" w:sz="0" w:space="0" w:color="auto"/>
      </w:divBdr>
    </w:div>
    <w:div w:id="342319586">
      <w:bodyDiv w:val="1"/>
      <w:marLeft w:val="0"/>
      <w:marRight w:val="0"/>
      <w:marTop w:val="0"/>
      <w:marBottom w:val="0"/>
      <w:divBdr>
        <w:top w:val="none" w:sz="0" w:space="0" w:color="auto"/>
        <w:left w:val="none" w:sz="0" w:space="0" w:color="auto"/>
        <w:bottom w:val="none" w:sz="0" w:space="0" w:color="auto"/>
        <w:right w:val="none" w:sz="0" w:space="0" w:color="auto"/>
      </w:divBdr>
    </w:div>
    <w:div w:id="343284652">
      <w:bodyDiv w:val="1"/>
      <w:marLeft w:val="0"/>
      <w:marRight w:val="0"/>
      <w:marTop w:val="0"/>
      <w:marBottom w:val="0"/>
      <w:divBdr>
        <w:top w:val="none" w:sz="0" w:space="0" w:color="auto"/>
        <w:left w:val="none" w:sz="0" w:space="0" w:color="auto"/>
        <w:bottom w:val="none" w:sz="0" w:space="0" w:color="auto"/>
        <w:right w:val="none" w:sz="0" w:space="0" w:color="auto"/>
      </w:divBdr>
    </w:div>
    <w:div w:id="345904323">
      <w:bodyDiv w:val="1"/>
      <w:marLeft w:val="0"/>
      <w:marRight w:val="0"/>
      <w:marTop w:val="0"/>
      <w:marBottom w:val="0"/>
      <w:divBdr>
        <w:top w:val="none" w:sz="0" w:space="0" w:color="auto"/>
        <w:left w:val="none" w:sz="0" w:space="0" w:color="auto"/>
        <w:bottom w:val="none" w:sz="0" w:space="0" w:color="auto"/>
        <w:right w:val="none" w:sz="0" w:space="0" w:color="auto"/>
      </w:divBdr>
    </w:div>
    <w:div w:id="349724485">
      <w:bodyDiv w:val="1"/>
      <w:marLeft w:val="0"/>
      <w:marRight w:val="0"/>
      <w:marTop w:val="0"/>
      <w:marBottom w:val="0"/>
      <w:divBdr>
        <w:top w:val="none" w:sz="0" w:space="0" w:color="auto"/>
        <w:left w:val="none" w:sz="0" w:space="0" w:color="auto"/>
        <w:bottom w:val="none" w:sz="0" w:space="0" w:color="auto"/>
        <w:right w:val="none" w:sz="0" w:space="0" w:color="auto"/>
      </w:divBdr>
    </w:div>
    <w:div w:id="350297786">
      <w:bodyDiv w:val="1"/>
      <w:marLeft w:val="0"/>
      <w:marRight w:val="0"/>
      <w:marTop w:val="0"/>
      <w:marBottom w:val="0"/>
      <w:divBdr>
        <w:top w:val="none" w:sz="0" w:space="0" w:color="auto"/>
        <w:left w:val="none" w:sz="0" w:space="0" w:color="auto"/>
        <w:bottom w:val="none" w:sz="0" w:space="0" w:color="auto"/>
        <w:right w:val="none" w:sz="0" w:space="0" w:color="auto"/>
      </w:divBdr>
    </w:div>
    <w:div w:id="355693028">
      <w:bodyDiv w:val="1"/>
      <w:marLeft w:val="0"/>
      <w:marRight w:val="0"/>
      <w:marTop w:val="0"/>
      <w:marBottom w:val="0"/>
      <w:divBdr>
        <w:top w:val="none" w:sz="0" w:space="0" w:color="auto"/>
        <w:left w:val="none" w:sz="0" w:space="0" w:color="auto"/>
        <w:bottom w:val="none" w:sz="0" w:space="0" w:color="auto"/>
        <w:right w:val="none" w:sz="0" w:space="0" w:color="auto"/>
      </w:divBdr>
    </w:div>
    <w:div w:id="355738455">
      <w:bodyDiv w:val="1"/>
      <w:marLeft w:val="0"/>
      <w:marRight w:val="0"/>
      <w:marTop w:val="0"/>
      <w:marBottom w:val="0"/>
      <w:divBdr>
        <w:top w:val="none" w:sz="0" w:space="0" w:color="auto"/>
        <w:left w:val="none" w:sz="0" w:space="0" w:color="auto"/>
        <w:bottom w:val="none" w:sz="0" w:space="0" w:color="auto"/>
        <w:right w:val="none" w:sz="0" w:space="0" w:color="auto"/>
      </w:divBdr>
    </w:div>
    <w:div w:id="357201330">
      <w:bodyDiv w:val="1"/>
      <w:marLeft w:val="0"/>
      <w:marRight w:val="0"/>
      <w:marTop w:val="0"/>
      <w:marBottom w:val="0"/>
      <w:divBdr>
        <w:top w:val="none" w:sz="0" w:space="0" w:color="auto"/>
        <w:left w:val="none" w:sz="0" w:space="0" w:color="auto"/>
        <w:bottom w:val="none" w:sz="0" w:space="0" w:color="auto"/>
        <w:right w:val="none" w:sz="0" w:space="0" w:color="auto"/>
      </w:divBdr>
    </w:div>
    <w:div w:id="357659463">
      <w:bodyDiv w:val="1"/>
      <w:marLeft w:val="0"/>
      <w:marRight w:val="0"/>
      <w:marTop w:val="0"/>
      <w:marBottom w:val="0"/>
      <w:divBdr>
        <w:top w:val="none" w:sz="0" w:space="0" w:color="auto"/>
        <w:left w:val="none" w:sz="0" w:space="0" w:color="auto"/>
        <w:bottom w:val="none" w:sz="0" w:space="0" w:color="auto"/>
        <w:right w:val="none" w:sz="0" w:space="0" w:color="auto"/>
      </w:divBdr>
    </w:div>
    <w:div w:id="358823318">
      <w:bodyDiv w:val="1"/>
      <w:marLeft w:val="0"/>
      <w:marRight w:val="0"/>
      <w:marTop w:val="0"/>
      <w:marBottom w:val="0"/>
      <w:divBdr>
        <w:top w:val="none" w:sz="0" w:space="0" w:color="auto"/>
        <w:left w:val="none" w:sz="0" w:space="0" w:color="auto"/>
        <w:bottom w:val="none" w:sz="0" w:space="0" w:color="auto"/>
        <w:right w:val="none" w:sz="0" w:space="0" w:color="auto"/>
      </w:divBdr>
    </w:div>
    <w:div w:id="361833154">
      <w:bodyDiv w:val="1"/>
      <w:marLeft w:val="0"/>
      <w:marRight w:val="0"/>
      <w:marTop w:val="0"/>
      <w:marBottom w:val="0"/>
      <w:divBdr>
        <w:top w:val="none" w:sz="0" w:space="0" w:color="auto"/>
        <w:left w:val="none" w:sz="0" w:space="0" w:color="auto"/>
        <w:bottom w:val="none" w:sz="0" w:space="0" w:color="auto"/>
        <w:right w:val="none" w:sz="0" w:space="0" w:color="auto"/>
      </w:divBdr>
    </w:div>
    <w:div w:id="363095857">
      <w:bodyDiv w:val="1"/>
      <w:marLeft w:val="0"/>
      <w:marRight w:val="0"/>
      <w:marTop w:val="0"/>
      <w:marBottom w:val="0"/>
      <w:divBdr>
        <w:top w:val="none" w:sz="0" w:space="0" w:color="auto"/>
        <w:left w:val="none" w:sz="0" w:space="0" w:color="auto"/>
        <w:bottom w:val="none" w:sz="0" w:space="0" w:color="auto"/>
        <w:right w:val="none" w:sz="0" w:space="0" w:color="auto"/>
      </w:divBdr>
    </w:div>
    <w:div w:id="363285117">
      <w:bodyDiv w:val="1"/>
      <w:marLeft w:val="0"/>
      <w:marRight w:val="0"/>
      <w:marTop w:val="0"/>
      <w:marBottom w:val="0"/>
      <w:divBdr>
        <w:top w:val="none" w:sz="0" w:space="0" w:color="auto"/>
        <w:left w:val="none" w:sz="0" w:space="0" w:color="auto"/>
        <w:bottom w:val="none" w:sz="0" w:space="0" w:color="auto"/>
        <w:right w:val="none" w:sz="0" w:space="0" w:color="auto"/>
      </w:divBdr>
    </w:div>
    <w:div w:id="364258324">
      <w:bodyDiv w:val="1"/>
      <w:marLeft w:val="0"/>
      <w:marRight w:val="0"/>
      <w:marTop w:val="0"/>
      <w:marBottom w:val="0"/>
      <w:divBdr>
        <w:top w:val="none" w:sz="0" w:space="0" w:color="auto"/>
        <w:left w:val="none" w:sz="0" w:space="0" w:color="auto"/>
        <w:bottom w:val="none" w:sz="0" w:space="0" w:color="auto"/>
        <w:right w:val="none" w:sz="0" w:space="0" w:color="auto"/>
      </w:divBdr>
    </w:div>
    <w:div w:id="366874153">
      <w:bodyDiv w:val="1"/>
      <w:marLeft w:val="0"/>
      <w:marRight w:val="0"/>
      <w:marTop w:val="0"/>
      <w:marBottom w:val="0"/>
      <w:divBdr>
        <w:top w:val="none" w:sz="0" w:space="0" w:color="auto"/>
        <w:left w:val="none" w:sz="0" w:space="0" w:color="auto"/>
        <w:bottom w:val="none" w:sz="0" w:space="0" w:color="auto"/>
        <w:right w:val="none" w:sz="0" w:space="0" w:color="auto"/>
      </w:divBdr>
    </w:div>
    <w:div w:id="368841935">
      <w:bodyDiv w:val="1"/>
      <w:marLeft w:val="0"/>
      <w:marRight w:val="0"/>
      <w:marTop w:val="0"/>
      <w:marBottom w:val="0"/>
      <w:divBdr>
        <w:top w:val="none" w:sz="0" w:space="0" w:color="auto"/>
        <w:left w:val="none" w:sz="0" w:space="0" w:color="auto"/>
        <w:bottom w:val="none" w:sz="0" w:space="0" w:color="auto"/>
        <w:right w:val="none" w:sz="0" w:space="0" w:color="auto"/>
      </w:divBdr>
    </w:div>
    <w:div w:id="368992161">
      <w:bodyDiv w:val="1"/>
      <w:marLeft w:val="0"/>
      <w:marRight w:val="0"/>
      <w:marTop w:val="0"/>
      <w:marBottom w:val="0"/>
      <w:divBdr>
        <w:top w:val="none" w:sz="0" w:space="0" w:color="auto"/>
        <w:left w:val="none" w:sz="0" w:space="0" w:color="auto"/>
        <w:bottom w:val="none" w:sz="0" w:space="0" w:color="auto"/>
        <w:right w:val="none" w:sz="0" w:space="0" w:color="auto"/>
      </w:divBdr>
    </w:div>
    <w:div w:id="369038194">
      <w:bodyDiv w:val="1"/>
      <w:marLeft w:val="0"/>
      <w:marRight w:val="0"/>
      <w:marTop w:val="0"/>
      <w:marBottom w:val="0"/>
      <w:divBdr>
        <w:top w:val="none" w:sz="0" w:space="0" w:color="auto"/>
        <w:left w:val="none" w:sz="0" w:space="0" w:color="auto"/>
        <w:bottom w:val="none" w:sz="0" w:space="0" w:color="auto"/>
        <w:right w:val="none" w:sz="0" w:space="0" w:color="auto"/>
      </w:divBdr>
    </w:div>
    <w:div w:id="370694732">
      <w:bodyDiv w:val="1"/>
      <w:marLeft w:val="0"/>
      <w:marRight w:val="0"/>
      <w:marTop w:val="0"/>
      <w:marBottom w:val="0"/>
      <w:divBdr>
        <w:top w:val="none" w:sz="0" w:space="0" w:color="auto"/>
        <w:left w:val="none" w:sz="0" w:space="0" w:color="auto"/>
        <w:bottom w:val="none" w:sz="0" w:space="0" w:color="auto"/>
        <w:right w:val="none" w:sz="0" w:space="0" w:color="auto"/>
      </w:divBdr>
    </w:div>
    <w:div w:id="374433182">
      <w:bodyDiv w:val="1"/>
      <w:marLeft w:val="0"/>
      <w:marRight w:val="0"/>
      <w:marTop w:val="0"/>
      <w:marBottom w:val="0"/>
      <w:divBdr>
        <w:top w:val="none" w:sz="0" w:space="0" w:color="auto"/>
        <w:left w:val="none" w:sz="0" w:space="0" w:color="auto"/>
        <w:bottom w:val="none" w:sz="0" w:space="0" w:color="auto"/>
        <w:right w:val="none" w:sz="0" w:space="0" w:color="auto"/>
      </w:divBdr>
    </w:div>
    <w:div w:id="374820416">
      <w:bodyDiv w:val="1"/>
      <w:marLeft w:val="0"/>
      <w:marRight w:val="0"/>
      <w:marTop w:val="0"/>
      <w:marBottom w:val="0"/>
      <w:divBdr>
        <w:top w:val="none" w:sz="0" w:space="0" w:color="auto"/>
        <w:left w:val="none" w:sz="0" w:space="0" w:color="auto"/>
        <w:bottom w:val="none" w:sz="0" w:space="0" w:color="auto"/>
        <w:right w:val="none" w:sz="0" w:space="0" w:color="auto"/>
      </w:divBdr>
    </w:div>
    <w:div w:id="377165849">
      <w:bodyDiv w:val="1"/>
      <w:marLeft w:val="0"/>
      <w:marRight w:val="0"/>
      <w:marTop w:val="0"/>
      <w:marBottom w:val="0"/>
      <w:divBdr>
        <w:top w:val="none" w:sz="0" w:space="0" w:color="auto"/>
        <w:left w:val="none" w:sz="0" w:space="0" w:color="auto"/>
        <w:bottom w:val="none" w:sz="0" w:space="0" w:color="auto"/>
        <w:right w:val="none" w:sz="0" w:space="0" w:color="auto"/>
      </w:divBdr>
    </w:div>
    <w:div w:id="377969893">
      <w:bodyDiv w:val="1"/>
      <w:marLeft w:val="0"/>
      <w:marRight w:val="0"/>
      <w:marTop w:val="0"/>
      <w:marBottom w:val="0"/>
      <w:divBdr>
        <w:top w:val="none" w:sz="0" w:space="0" w:color="auto"/>
        <w:left w:val="none" w:sz="0" w:space="0" w:color="auto"/>
        <w:bottom w:val="none" w:sz="0" w:space="0" w:color="auto"/>
        <w:right w:val="none" w:sz="0" w:space="0" w:color="auto"/>
      </w:divBdr>
    </w:div>
    <w:div w:id="382414622">
      <w:bodyDiv w:val="1"/>
      <w:marLeft w:val="0"/>
      <w:marRight w:val="0"/>
      <w:marTop w:val="0"/>
      <w:marBottom w:val="0"/>
      <w:divBdr>
        <w:top w:val="none" w:sz="0" w:space="0" w:color="auto"/>
        <w:left w:val="none" w:sz="0" w:space="0" w:color="auto"/>
        <w:bottom w:val="none" w:sz="0" w:space="0" w:color="auto"/>
        <w:right w:val="none" w:sz="0" w:space="0" w:color="auto"/>
      </w:divBdr>
    </w:div>
    <w:div w:id="383717673">
      <w:bodyDiv w:val="1"/>
      <w:marLeft w:val="0"/>
      <w:marRight w:val="0"/>
      <w:marTop w:val="0"/>
      <w:marBottom w:val="0"/>
      <w:divBdr>
        <w:top w:val="none" w:sz="0" w:space="0" w:color="auto"/>
        <w:left w:val="none" w:sz="0" w:space="0" w:color="auto"/>
        <w:bottom w:val="none" w:sz="0" w:space="0" w:color="auto"/>
        <w:right w:val="none" w:sz="0" w:space="0" w:color="auto"/>
      </w:divBdr>
    </w:div>
    <w:div w:id="384185026">
      <w:bodyDiv w:val="1"/>
      <w:marLeft w:val="0"/>
      <w:marRight w:val="0"/>
      <w:marTop w:val="0"/>
      <w:marBottom w:val="0"/>
      <w:divBdr>
        <w:top w:val="none" w:sz="0" w:space="0" w:color="auto"/>
        <w:left w:val="none" w:sz="0" w:space="0" w:color="auto"/>
        <w:bottom w:val="none" w:sz="0" w:space="0" w:color="auto"/>
        <w:right w:val="none" w:sz="0" w:space="0" w:color="auto"/>
      </w:divBdr>
    </w:div>
    <w:div w:id="385762984">
      <w:bodyDiv w:val="1"/>
      <w:marLeft w:val="0"/>
      <w:marRight w:val="0"/>
      <w:marTop w:val="0"/>
      <w:marBottom w:val="0"/>
      <w:divBdr>
        <w:top w:val="none" w:sz="0" w:space="0" w:color="auto"/>
        <w:left w:val="none" w:sz="0" w:space="0" w:color="auto"/>
        <w:bottom w:val="none" w:sz="0" w:space="0" w:color="auto"/>
        <w:right w:val="none" w:sz="0" w:space="0" w:color="auto"/>
      </w:divBdr>
    </w:div>
    <w:div w:id="386803476">
      <w:bodyDiv w:val="1"/>
      <w:marLeft w:val="0"/>
      <w:marRight w:val="0"/>
      <w:marTop w:val="0"/>
      <w:marBottom w:val="0"/>
      <w:divBdr>
        <w:top w:val="none" w:sz="0" w:space="0" w:color="auto"/>
        <w:left w:val="none" w:sz="0" w:space="0" w:color="auto"/>
        <w:bottom w:val="none" w:sz="0" w:space="0" w:color="auto"/>
        <w:right w:val="none" w:sz="0" w:space="0" w:color="auto"/>
      </w:divBdr>
    </w:div>
    <w:div w:id="388574735">
      <w:bodyDiv w:val="1"/>
      <w:marLeft w:val="0"/>
      <w:marRight w:val="0"/>
      <w:marTop w:val="0"/>
      <w:marBottom w:val="0"/>
      <w:divBdr>
        <w:top w:val="none" w:sz="0" w:space="0" w:color="auto"/>
        <w:left w:val="none" w:sz="0" w:space="0" w:color="auto"/>
        <w:bottom w:val="none" w:sz="0" w:space="0" w:color="auto"/>
        <w:right w:val="none" w:sz="0" w:space="0" w:color="auto"/>
      </w:divBdr>
    </w:div>
    <w:div w:id="390346412">
      <w:bodyDiv w:val="1"/>
      <w:marLeft w:val="0"/>
      <w:marRight w:val="0"/>
      <w:marTop w:val="0"/>
      <w:marBottom w:val="0"/>
      <w:divBdr>
        <w:top w:val="none" w:sz="0" w:space="0" w:color="auto"/>
        <w:left w:val="none" w:sz="0" w:space="0" w:color="auto"/>
        <w:bottom w:val="none" w:sz="0" w:space="0" w:color="auto"/>
        <w:right w:val="none" w:sz="0" w:space="0" w:color="auto"/>
      </w:divBdr>
    </w:div>
    <w:div w:id="392629084">
      <w:bodyDiv w:val="1"/>
      <w:marLeft w:val="0"/>
      <w:marRight w:val="0"/>
      <w:marTop w:val="0"/>
      <w:marBottom w:val="0"/>
      <w:divBdr>
        <w:top w:val="none" w:sz="0" w:space="0" w:color="auto"/>
        <w:left w:val="none" w:sz="0" w:space="0" w:color="auto"/>
        <w:bottom w:val="none" w:sz="0" w:space="0" w:color="auto"/>
        <w:right w:val="none" w:sz="0" w:space="0" w:color="auto"/>
      </w:divBdr>
    </w:div>
    <w:div w:id="396365500">
      <w:bodyDiv w:val="1"/>
      <w:marLeft w:val="0"/>
      <w:marRight w:val="0"/>
      <w:marTop w:val="0"/>
      <w:marBottom w:val="0"/>
      <w:divBdr>
        <w:top w:val="none" w:sz="0" w:space="0" w:color="auto"/>
        <w:left w:val="none" w:sz="0" w:space="0" w:color="auto"/>
        <w:bottom w:val="none" w:sz="0" w:space="0" w:color="auto"/>
        <w:right w:val="none" w:sz="0" w:space="0" w:color="auto"/>
      </w:divBdr>
    </w:div>
    <w:div w:id="396393358">
      <w:bodyDiv w:val="1"/>
      <w:marLeft w:val="0"/>
      <w:marRight w:val="0"/>
      <w:marTop w:val="0"/>
      <w:marBottom w:val="0"/>
      <w:divBdr>
        <w:top w:val="none" w:sz="0" w:space="0" w:color="auto"/>
        <w:left w:val="none" w:sz="0" w:space="0" w:color="auto"/>
        <w:bottom w:val="none" w:sz="0" w:space="0" w:color="auto"/>
        <w:right w:val="none" w:sz="0" w:space="0" w:color="auto"/>
      </w:divBdr>
    </w:div>
    <w:div w:id="397484136">
      <w:bodyDiv w:val="1"/>
      <w:marLeft w:val="0"/>
      <w:marRight w:val="0"/>
      <w:marTop w:val="0"/>
      <w:marBottom w:val="0"/>
      <w:divBdr>
        <w:top w:val="none" w:sz="0" w:space="0" w:color="auto"/>
        <w:left w:val="none" w:sz="0" w:space="0" w:color="auto"/>
        <w:bottom w:val="none" w:sz="0" w:space="0" w:color="auto"/>
        <w:right w:val="none" w:sz="0" w:space="0" w:color="auto"/>
      </w:divBdr>
    </w:div>
    <w:div w:id="397826374">
      <w:bodyDiv w:val="1"/>
      <w:marLeft w:val="0"/>
      <w:marRight w:val="0"/>
      <w:marTop w:val="0"/>
      <w:marBottom w:val="0"/>
      <w:divBdr>
        <w:top w:val="none" w:sz="0" w:space="0" w:color="auto"/>
        <w:left w:val="none" w:sz="0" w:space="0" w:color="auto"/>
        <w:bottom w:val="none" w:sz="0" w:space="0" w:color="auto"/>
        <w:right w:val="none" w:sz="0" w:space="0" w:color="auto"/>
      </w:divBdr>
    </w:div>
    <w:div w:id="398023799">
      <w:bodyDiv w:val="1"/>
      <w:marLeft w:val="0"/>
      <w:marRight w:val="0"/>
      <w:marTop w:val="0"/>
      <w:marBottom w:val="0"/>
      <w:divBdr>
        <w:top w:val="none" w:sz="0" w:space="0" w:color="auto"/>
        <w:left w:val="none" w:sz="0" w:space="0" w:color="auto"/>
        <w:bottom w:val="none" w:sz="0" w:space="0" w:color="auto"/>
        <w:right w:val="none" w:sz="0" w:space="0" w:color="auto"/>
      </w:divBdr>
    </w:div>
    <w:div w:id="399788745">
      <w:bodyDiv w:val="1"/>
      <w:marLeft w:val="0"/>
      <w:marRight w:val="0"/>
      <w:marTop w:val="0"/>
      <w:marBottom w:val="0"/>
      <w:divBdr>
        <w:top w:val="none" w:sz="0" w:space="0" w:color="auto"/>
        <w:left w:val="none" w:sz="0" w:space="0" w:color="auto"/>
        <w:bottom w:val="none" w:sz="0" w:space="0" w:color="auto"/>
        <w:right w:val="none" w:sz="0" w:space="0" w:color="auto"/>
      </w:divBdr>
    </w:div>
    <w:div w:id="399984773">
      <w:bodyDiv w:val="1"/>
      <w:marLeft w:val="0"/>
      <w:marRight w:val="0"/>
      <w:marTop w:val="0"/>
      <w:marBottom w:val="0"/>
      <w:divBdr>
        <w:top w:val="none" w:sz="0" w:space="0" w:color="auto"/>
        <w:left w:val="none" w:sz="0" w:space="0" w:color="auto"/>
        <w:bottom w:val="none" w:sz="0" w:space="0" w:color="auto"/>
        <w:right w:val="none" w:sz="0" w:space="0" w:color="auto"/>
      </w:divBdr>
    </w:div>
    <w:div w:id="402874759">
      <w:bodyDiv w:val="1"/>
      <w:marLeft w:val="0"/>
      <w:marRight w:val="0"/>
      <w:marTop w:val="0"/>
      <w:marBottom w:val="0"/>
      <w:divBdr>
        <w:top w:val="none" w:sz="0" w:space="0" w:color="auto"/>
        <w:left w:val="none" w:sz="0" w:space="0" w:color="auto"/>
        <w:bottom w:val="none" w:sz="0" w:space="0" w:color="auto"/>
        <w:right w:val="none" w:sz="0" w:space="0" w:color="auto"/>
      </w:divBdr>
    </w:div>
    <w:div w:id="403337952">
      <w:bodyDiv w:val="1"/>
      <w:marLeft w:val="0"/>
      <w:marRight w:val="0"/>
      <w:marTop w:val="0"/>
      <w:marBottom w:val="0"/>
      <w:divBdr>
        <w:top w:val="none" w:sz="0" w:space="0" w:color="auto"/>
        <w:left w:val="none" w:sz="0" w:space="0" w:color="auto"/>
        <w:bottom w:val="none" w:sz="0" w:space="0" w:color="auto"/>
        <w:right w:val="none" w:sz="0" w:space="0" w:color="auto"/>
      </w:divBdr>
    </w:div>
    <w:div w:id="406415548">
      <w:bodyDiv w:val="1"/>
      <w:marLeft w:val="0"/>
      <w:marRight w:val="0"/>
      <w:marTop w:val="0"/>
      <w:marBottom w:val="0"/>
      <w:divBdr>
        <w:top w:val="none" w:sz="0" w:space="0" w:color="auto"/>
        <w:left w:val="none" w:sz="0" w:space="0" w:color="auto"/>
        <w:bottom w:val="none" w:sz="0" w:space="0" w:color="auto"/>
        <w:right w:val="none" w:sz="0" w:space="0" w:color="auto"/>
      </w:divBdr>
    </w:div>
    <w:div w:id="406462765">
      <w:bodyDiv w:val="1"/>
      <w:marLeft w:val="0"/>
      <w:marRight w:val="0"/>
      <w:marTop w:val="0"/>
      <w:marBottom w:val="0"/>
      <w:divBdr>
        <w:top w:val="none" w:sz="0" w:space="0" w:color="auto"/>
        <w:left w:val="none" w:sz="0" w:space="0" w:color="auto"/>
        <w:bottom w:val="none" w:sz="0" w:space="0" w:color="auto"/>
        <w:right w:val="none" w:sz="0" w:space="0" w:color="auto"/>
      </w:divBdr>
    </w:div>
    <w:div w:id="406804076">
      <w:bodyDiv w:val="1"/>
      <w:marLeft w:val="0"/>
      <w:marRight w:val="0"/>
      <w:marTop w:val="0"/>
      <w:marBottom w:val="0"/>
      <w:divBdr>
        <w:top w:val="none" w:sz="0" w:space="0" w:color="auto"/>
        <w:left w:val="none" w:sz="0" w:space="0" w:color="auto"/>
        <w:bottom w:val="none" w:sz="0" w:space="0" w:color="auto"/>
        <w:right w:val="none" w:sz="0" w:space="0" w:color="auto"/>
      </w:divBdr>
    </w:div>
    <w:div w:id="408432544">
      <w:bodyDiv w:val="1"/>
      <w:marLeft w:val="0"/>
      <w:marRight w:val="0"/>
      <w:marTop w:val="0"/>
      <w:marBottom w:val="0"/>
      <w:divBdr>
        <w:top w:val="none" w:sz="0" w:space="0" w:color="auto"/>
        <w:left w:val="none" w:sz="0" w:space="0" w:color="auto"/>
        <w:bottom w:val="none" w:sz="0" w:space="0" w:color="auto"/>
        <w:right w:val="none" w:sz="0" w:space="0" w:color="auto"/>
      </w:divBdr>
    </w:div>
    <w:div w:id="409624025">
      <w:bodyDiv w:val="1"/>
      <w:marLeft w:val="0"/>
      <w:marRight w:val="0"/>
      <w:marTop w:val="0"/>
      <w:marBottom w:val="0"/>
      <w:divBdr>
        <w:top w:val="none" w:sz="0" w:space="0" w:color="auto"/>
        <w:left w:val="none" w:sz="0" w:space="0" w:color="auto"/>
        <w:bottom w:val="none" w:sz="0" w:space="0" w:color="auto"/>
        <w:right w:val="none" w:sz="0" w:space="0" w:color="auto"/>
      </w:divBdr>
    </w:div>
    <w:div w:id="409691329">
      <w:bodyDiv w:val="1"/>
      <w:marLeft w:val="0"/>
      <w:marRight w:val="0"/>
      <w:marTop w:val="0"/>
      <w:marBottom w:val="0"/>
      <w:divBdr>
        <w:top w:val="none" w:sz="0" w:space="0" w:color="auto"/>
        <w:left w:val="none" w:sz="0" w:space="0" w:color="auto"/>
        <w:bottom w:val="none" w:sz="0" w:space="0" w:color="auto"/>
        <w:right w:val="none" w:sz="0" w:space="0" w:color="auto"/>
      </w:divBdr>
    </w:div>
    <w:div w:id="411781968">
      <w:bodyDiv w:val="1"/>
      <w:marLeft w:val="0"/>
      <w:marRight w:val="0"/>
      <w:marTop w:val="0"/>
      <w:marBottom w:val="0"/>
      <w:divBdr>
        <w:top w:val="none" w:sz="0" w:space="0" w:color="auto"/>
        <w:left w:val="none" w:sz="0" w:space="0" w:color="auto"/>
        <w:bottom w:val="none" w:sz="0" w:space="0" w:color="auto"/>
        <w:right w:val="none" w:sz="0" w:space="0" w:color="auto"/>
      </w:divBdr>
    </w:div>
    <w:div w:id="412899778">
      <w:bodyDiv w:val="1"/>
      <w:marLeft w:val="0"/>
      <w:marRight w:val="0"/>
      <w:marTop w:val="0"/>
      <w:marBottom w:val="0"/>
      <w:divBdr>
        <w:top w:val="none" w:sz="0" w:space="0" w:color="auto"/>
        <w:left w:val="none" w:sz="0" w:space="0" w:color="auto"/>
        <w:bottom w:val="none" w:sz="0" w:space="0" w:color="auto"/>
        <w:right w:val="none" w:sz="0" w:space="0" w:color="auto"/>
      </w:divBdr>
    </w:div>
    <w:div w:id="414598104">
      <w:bodyDiv w:val="1"/>
      <w:marLeft w:val="0"/>
      <w:marRight w:val="0"/>
      <w:marTop w:val="0"/>
      <w:marBottom w:val="0"/>
      <w:divBdr>
        <w:top w:val="none" w:sz="0" w:space="0" w:color="auto"/>
        <w:left w:val="none" w:sz="0" w:space="0" w:color="auto"/>
        <w:bottom w:val="none" w:sz="0" w:space="0" w:color="auto"/>
        <w:right w:val="none" w:sz="0" w:space="0" w:color="auto"/>
      </w:divBdr>
    </w:div>
    <w:div w:id="419718815">
      <w:bodyDiv w:val="1"/>
      <w:marLeft w:val="0"/>
      <w:marRight w:val="0"/>
      <w:marTop w:val="0"/>
      <w:marBottom w:val="0"/>
      <w:divBdr>
        <w:top w:val="none" w:sz="0" w:space="0" w:color="auto"/>
        <w:left w:val="none" w:sz="0" w:space="0" w:color="auto"/>
        <w:bottom w:val="none" w:sz="0" w:space="0" w:color="auto"/>
        <w:right w:val="none" w:sz="0" w:space="0" w:color="auto"/>
      </w:divBdr>
    </w:div>
    <w:div w:id="419838741">
      <w:bodyDiv w:val="1"/>
      <w:marLeft w:val="0"/>
      <w:marRight w:val="0"/>
      <w:marTop w:val="0"/>
      <w:marBottom w:val="0"/>
      <w:divBdr>
        <w:top w:val="none" w:sz="0" w:space="0" w:color="auto"/>
        <w:left w:val="none" w:sz="0" w:space="0" w:color="auto"/>
        <w:bottom w:val="none" w:sz="0" w:space="0" w:color="auto"/>
        <w:right w:val="none" w:sz="0" w:space="0" w:color="auto"/>
      </w:divBdr>
    </w:div>
    <w:div w:id="420763367">
      <w:bodyDiv w:val="1"/>
      <w:marLeft w:val="0"/>
      <w:marRight w:val="0"/>
      <w:marTop w:val="0"/>
      <w:marBottom w:val="0"/>
      <w:divBdr>
        <w:top w:val="none" w:sz="0" w:space="0" w:color="auto"/>
        <w:left w:val="none" w:sz="0" w:space="0" w:color="auto"/>
        <w:bottom w:val="none" w:sz="0" w:space="0" w:color="auto"/>
        <w:right w:val="none" w:sz="0" w:space="0" w:color="auto"/>
      </w:divBdr>
    </w:div>
    <w:div w:id="422189427">
      <w:bodyDiv w:val="1"/>
      <w:marLeft w:val="0"/>
      <w:marRight w:val="0"/>
      <w:marTop w:val="0"/>
      <w:marBottom w:val="0"/>
      <w:divBdr>
        <w:top w:val="none" w:sz="0" w:space="0" w:color="auto"/>
        <w:left w:val="none" w:sz="0" w:space="0" w:color="auto"/>
        <w:bottom w:val="none" w:sz="0" w:space="0" w:color="auto"/>
        <w:right w:val="none" w:sz="0" w:space="0" w:color="auto"/>
      </w:divBdr>
    </w:div>
    <w:div w:id="430980339">
      <w:bodyDiv w:val="1"/>
      <w:marLeft w:val="0"/>
      <w:marRight w:val="0"/>
      <w:marTop w:val="0"/>
      <w:marBottom w:val="0"/>
      <w:divBdr>
        <w:top w:val="none" w:sz="0" w:space="0" w:color="auto"/>
        <w:left w:val="none" w:sz="0" w:space="0" w:color="auto"/>
        <w:bottom w:val="none" w:sz="0" w:space="0" w:color="auto"/>
        <w:right w:val="none" w:sz="0" w:space="0" w:color="auto"/>
      </w:divBdr>
    </w:div>
    <w:div w:id="434594659">
      <w:bodyDiv w:val="1"/>
      <w:marLeft w:val="0"/>
      <w:marRight w:val="0"/>
      <w:marTop w:val="0"/>
      <w:marBottom w:val="0"/>
      <w:divBdr>
        <w:top w:val="none" w:sz="0" w:space="0" w:color="auto"/>
        <w:left w:val="none" w:sz="0" w:space="0" w:color="auto"/>
        <w:bottom w:val="none" w:sz="0" w:space="0" w:color="auto"/>
        <w:right w:val="none" w:sz="0" w:space="0" w:color="auto"/>
      </w:divBdr>
    </w:div>
    <w:div w:id="436172077">
      <w:bodyDiv w:val="1"/>
      <w:marLeft w:val="0"/>
      <w:marRight w:val="0"/>
      <w:marTop w:val="0"/>
      <w:marBottom w:val="0"/>
      <w:divBdr>
        <w:top w:val="none" w:sz="0" w:space="0" w:color="auto"/>
        <w:left w:val="none" w:sz="0" w:space="0" w:color="auto"/>
        <w:bottom w:val="none" w:sz="0" w:space="0" w:color="auto"/>
        <w:right w:val="none" w:sz="0" w:space="0" w:color="auto"/>
      </w:divBdr>
    </w:div>
    <w:div w:id="436490964">
      <w:bodyDiv w:val="1"/>
      <w:marLeft w:val="0"/>
      <w:marRight w:val="0"/>
      <w:marTop w:val="0"/>
      <w:marBottom w:val="0"/>
      <w:divBdr>
        <w:top w:val="none" w:sz="0" w:space="0" w:color="auto"/>
        <w:left w:val="none" w:sz="0" w:space="0" w:color="auto"/>
        <w:bottom w:val="none" w:sz="0" w:space="0" w:color="auto"/>
        <w:right w:val="none" w:sz="0" w:space="0" w:color="auto"/>
      </w:divBdr>
    </w:div>
    <w:div w:id="436872189">
      <w:bodyDiv w:val="1"/>
      <w:marLeft w:val="0"/>
      <w:marRight w:val="0"/>
      <w:marTop w:val="0"/>
      <w:marBottom w:val="0"/>
      <w:divBdr>
        <w:top w:val="none" w:sz="0" w:space="0" w:color="auto"/>
        <w:left w:val="none" w:sz="0" w:space="0" w:color="auto"/>
        <w:bottom w:val="none" w:sz="0" w:space="0" w:color="auto"/>
        <w:right w:val="none" w:sz="0" w:space="0" w:color="auto"/>
      </w:divBdr>
    </w:div>
    <w:div w:id="436947241">
      <w:bodyDiv w:val="1"/>
      <w:marLeft w:val="0"/>
      <w:marRight w:val="0"/>
      <w:marTop w:val="0"/>
      <w:marBottom w:val="0"/>
      <w:divBdr>
        <w:top w:val="none" w:sz="0" w:space="0" w:color="auto"/>
        <w:left w:val="none" w:sz="0" w:space="0" w:color="auto"/>
        <w:bottom w:val="none" w:sz="0" w:space="0" w:color="auto"/>
        <w:right w:val="none" w:sz="0" w:space="0" w:color="auto"/>
      </w:divBdr>
    </w:div>
    <w:div w:id="438568550">
      <w:bodyDiv w:val="1"/>
      <w:marLeft w:val="0"/>
      <w:marRight w:val="0"/>
      <w:marTop w:val="0"/>
      <w:marBottom w:val="0"/>
      <w:divBdr>
        <w:top w:val="none" w:sz="0" w:space="0" w:color="auto"/>
        <w:left w:val="none" w:sz="0" w:space="0" w:color="auto"/>
        <w:bottom w:val="none" w:sz="0" w:space="0" w:color="auto"/>
        <w:right w:val="none" w:sz="0" w:space="0" w:color="auto"/>
      </w:divBdr>
    </w:div>
    <w:div w:id="440539347">
      <w:bodyDiv w:val="1"/>
      <w:marLeft w:val="0"/>
      <w:marRight w:val="0"/>
      <w:marTop w:val="0"/>
      <w:marBottom w:val="0"/>
      <w:divBdr>
        <w:top w:val="none" w:sz="0" w:space="0" w:color="auto"/>
        <w:left w:val="none" w:sz="0" w:space="0" w:color="auto"/>
        <w:bottom w:val="none" w:sz="0" w:space="0" w:color="auto"/>
        <w:right w:val="none" w:sz="0" w:space="0" w:color="auto"/>
      </w:divBdr>
    </w:div>
    <w:div w:id="443310458">
      <w:bodyDiv w:val="1"/>
      <w:marLeft w:val="0"/>
      <w:marRight w:val="0"/>
      <w:marTop w:val="0"/>
      <w:marBottom w:val="0"/>
      <w:divBdr>
        <w:top w:val="none" w:sz="0" w:space="0" w:color="auto"/>
        <w:left w:val="none" w:sz="0" w:space="0" w:color="auto"/>
        <w:bottom w:val="none" w:sz="0" w:space="0" w:color="auto"/>
        <w:right w:val="none" w:sz="0" w:space="0" w:color="auto"/>
      </w:divBdr>
    </w:div>
    <w:div w:id="443504766">
      <w:bodyDiv w:val="1"/>
      <w:marLeft w:val="0"/>
      <w:marRight w:val="0"/>
      <w:marTop w:val="0"/>
      <w:marBottom w:val="0"/>
      <w:divBdr>
        <w:top w:val="none" w:sz="0" w:space="0" w:color="auto"/>
        <w:left w:val="none" w:sz="0" w:space="0" w:color="auto"/>
        <w:bottom w:val="none" w:sz="0" w:space="0" w:color="auto"/>
        <w:right w:val="none" w:sz="0" w:space="0" w:color="auto"/>
      </w:divBdr>
    </w:div>
    <w:div w:id="445124220">
      <w:bodyDiv w:val="1"/>
      <w:marLeft w:val="0"/>
      <w:marRight w:val="0"/>
      <w:marTop w:val="0"/>
      <w:marBottom w:val="0"/>
      <w:divBdr>
        <w:top w:val="none" w:sz="0" w:space="0" w:color="auto"/>
        <w:left w:val="none" w:sz="0" w:space="0" w:color="auto"/>
        <w:bottom w:val="none" w:sz="0" w:space="0" w:color="auto"/>
        <w:right w:val="none" w:sz="0" w:space="0" w:color="auto"/>
      </w:divBdr>
    </w:div>
    <w:div w:id="448623219">
      <w:bodyDiv w:val="1"/>
      <w:marLeft w:val="0"/>
      <w:marRight w:val="0"/>
      <w:marTop w:val="0"/>
      <w:marBottom w:val="0"/>
      <w:divBdr>
        <w:top w:val="none" w:sz="0" w:space="0" w:color="auto"/>
        <w:left w:val="none" w:sz="0" w:space="0" w:color="auto"/>
        <w:bottom w:val="none" w:sz="0" w:space="0" w:color="auto"/>
        <w:right w:val="none" w:sz="0" w:space="0" w:color="auto"/>
      </w:divBdr>
    </w:div>
    <w:div w:id="449008477">
      <w:bodyDiv w:val="1"/>
      <w:marLeft w:val="0"/>
      <w:marRight w:val="0"/>
      <w:marTop w:val="0"/>
      <w:marBottom w:val="0"/>
      <w:divBdr>
        <w:top w:val="none" w:sz="0" w:space="0" w:color="auto"/>
        <w:left w:val="none" w:sz="0" w:space="0" w:color="auto"/>
        <w:bottom w:val="none" w:sz="0" w:space="0" w:color="auto"/>
        <w:right w:val="none" w:sz="0" w:space="0" w:color="auto"/>
      </w:divBdr>
    </w:div>
    <w:div w:id="450367852">
      <w:bodyDiv w:val="1"/>
      <w:marLeft w:val="0"/>
      <w:marRight w:val="0"/>
      <w:marTop w:val="0"/>
      <w:marBottom w:val="0"/>
      <w:divBdr>
        <w:top w:val="none" w:sz="0" w:space="0" w:color="auto"/>
        <w:left w:val="none" w:sz="0" w:space="0" w:color="auto"/>
        <w:bottom w:val="none" w:sz="0" w:space="0" w:color="auto"/>
        <w:right w:val="none" w:sz="0" w:space="0" w:color="auto"/>
      </w:divBdr>
    </w:div>
    <w:div w:id="451215443">
      <w:bodyDiv w:val="1"/>
      <w:marLeft w:val="0"/>
      <w:marRight w:val="0"/>
      <w:marTop w:val="0"/>
      <w:marBottom w:val="0"/>
      <w:divBdr>
        <w:top w:val="none" w:sz="0" w:space="0" w:color="auto"/>
        <w:left w:val="none" w:sz="0" w:space="0" w:color="auto"/>
        <w:bottom w:val="none" w:sz="0" w:space="0" w:color="auto"/>
        <w:right w:val="none" w:sz="0" w:space="0" w:color="auto"/>
      </w:divBdr>
    </w:div>
    <w:div w:id="452141874">
      <w:bodyDiv w:val="1"/>
      <w:marLeft w:val="0"/>
      <w:marRight w:val="0"/>
      <w:marTop w:val="0"/>
      <w:marBottom w:val="0"/>
      <w:divBdr>
        <w:top w:val="none" w:sz="0" w:space="0" w:color="auto"/>
        <w:left w:val="none" w:sz="0" w:space="0" w:color="auto"/>
        <w:bottom w:val="none" w:sz="0" w:space="0" w:color="auto"/>
        <w:right w:val="none" w:sz="0" w:space="0" w:color="auto"/>
      </w:divBdr>
    </w:div>
    <w:div w:id="453796195">
      <w:bodyDiv w:val="1"/>
      <w:marLeft w:val="0"/>
      <w:marRight w:val="0"/>
      <w:marTop w:val="0"/>
      <w:marBottom w:val="0"/>
      <w:divBdr>
        <w:top w:val="none" w:sz="0" w:space="0" w:color="auto"/>
        <w:left w:val="none" w:sz="0" w:space="0" w:color="auto"/>
        <w:bottom w:val="none" w:sz="0" w:space="0" w:color="auto"/>
        <w:right w:val="none" w:sz="0" w:space="0" w:color="auto"/>
      </w:divBdr>
    </w:div>
    <w:div w:id="453906330">
      <w:bodyDiv w:val="1"/>
      <w:marLeft w:val="0"/>
      <w:marRight w:val="0"/>
      <w:marTop w:val="0"/>
      <w:marBottom w:val="0"/>
      <w:divBdr>
        <w:top w:val="none" w:sz="0" w:space="0" w:color="auto"/>
        <w:left w:val="none" w:sz="0" w:space="0" w:color="auto"/>
        <w:bottom w:val="none" w:sz="0" w:space="0" w:color="auto"/>
        <w:right w:val="none" w:sz="0" w:space="0" w:color="auto"/>
      </w:divBdr>
    </w:div>
    <w:div w:id="456334136">
      <w:bodyDiv w:val="1"/>
      <w:marLeft w:val="0"/>
      <w:marRight w:val="0"/>
      <w:marTop w:val="0"/>
      <w:marBottom w:val="0"/>
      <w:divBdr>
        <w:top w:val="none" w:sz="0" w:space="0" w:color="auto"/>
        <w:left w:val="none" w:sz="0" w:space="0" w:color="auto"/>
        <w:bottom w:val="none" w:sz="0" w:space="0" w:color="auto"/>
        <w:right w:val="none" w:sz="0" w:space="0" w:color="auto"/>
      </w:divBdr>
    </w:div>
    <w:div w:id="457920417">
      <w:bodyDiv w:val="1"/>
      <w:marLeft w:val="0"/>
      <w:marRight w:val="0"/>
      <w:marTop w:val="0"/>
      <w:marBottom w:val="0"/>
      <w:divBdr>
        <w:top w:val="none" w:sz="0" w:space="0" w:color="auto"/>
        <w:left w:val="none" w:sz="0" w:space="0" w:color="auto"/>
        <w:bottom w:val="none" w:sz="0" w:space="0" w:color="auto"/>
        <w:right w:val="none" w:sz="0" w:space="0" w:color="auto"/>
      </w:divBdr>
    </w:div>
    <w:div w:id="459998218">
      <w:bodyDiv w:val="1"/>
      <w:marLeft w:val="0"/>
      <w:marRight w:val="0"/>
      <w:marTop w:val="0"/>
      <w:marBottom w:val="0"/>
      <w:divBdr>
        <w:top w:val="none" w:sz="0" w:space="0" w:color="auto"/>
        <w:left w:val="none" w:sz="0" w:space="0" w:color="auto"/>
        <w:bottom w:val="none" w:sz="0" w:space="0" w:color="auto"/>
        <w:right w:val="none" w:sz="0" w:space="0" w:color="auto"/>
      </w:divBdr>
    </w:div>
    <w:div w:id="460804072">
      <w:bodyDiv w:val="1"/>
      <w:marLeft w:val="0"/>
      <w:marRight w:val="0"/>
      <w:marTop w:val="0"/>
      <w:marBottom w:val="0"/>
      <w:divBdr>
        <w:top w:val="none" w:sz="0" w:space="0" w:color="auto"/>
        <w:left w:val="none" w:sz="0" w:space="0" w:color="auto"/>
        <w:bottom w:val="none" w:sz="0" w:space="0" w:color="auto"/>
        <w:right w:val="none" w:sz="0" w:space="0" w:color="auto"/>
      </w:divBdr>
    </w:div>
    <w:div w:id="461073572">
      <w:bodyDiv w:val="1"/>
      <w:marLeft w:val="0"/>
      <w:marRight w:val="0"/>
      <w:marTop w:val="0"/>
      <w:marBottom w:val="0"/>
      <w:divBdr>
        <w:top w:val="none" w:sz="0" w:space="0" w:color="auto"/>
        <w:left w:val="none" w:sz="0" w:space="0" w:color="auto"/>
        <w:bottom w:val="none" w:sz="0" w:space="0" w:color="auto"/>
        <w:right w:val="none" w:sz="0" w:space="0" w:color="auto"/>
      </w:divBdr>
    </w:div>
    <w:div w:id="461924258">
      <w:bodyDiv w:val="1"/>
      <w:marLeft w:val="0"/>
      <w:marRight w:val="0"/>
      <w:marTop w:val="0"/>
      <w:marBottom w:val="0"/>
      <w:divBdr>
        <w:top w:val="none" w:sz="0" w:space="0" w:color="auto"/>
        <w:left w:val="none" w:sz="0" w:space="0" w:color="auto"/>
        <w:bottom w:val="none" w:sz="0" w:space="0" w:color="auto"/>
        <w:right w:val="none" w:sz="0" w:space="0" w:color="auto"/>
      </w:divBdr>
    </w:div>
    <w:div w:id="462894255">
      <w:bodyDiv w:val="1"/>
      <w:marLeft w:val="0"/>
      <w:marRight w:val="0"/>
      <w:marTop w:val="0"/>
      <w:marBottom w:val="0"/>
      <w:divBdr>
        <w:top w:val="none" w:sz="0" w:space="0" w:color="auto"/>
        <w:left w:val="none" w:sz="0" w:space="0" w:color="auto"/>
        <w:bottom w:val="none" w:sz="0" w:space="0" w:color="auto"/>
        <w:right w:val="none" w:sz="0" w:space="0" w:color="auto"/>
      </w:divBdr>
    </w:div>
    <w:div w:id="463155836">
      <w:bodyDiv w:val="1"/>
      <w:marLeft w:val="0"/>
      <w:marRight w:val="0"/>
      <w:marTop w:val="0"/>
      <w:marBottom w:val="0"/>
      <w:divBdr>
        <w:top w:val="none" w:sz="0" w:space="0" w:color="auto"/>
        <w:left w:val="none" w:sz="0" w:space="0" w:color="auto"/>
        <w:bottom w:val="none" w:sz="0" w:space="0" w:color="auto"/>
        <w:right w:val="none" w:sz="0" w:space="0" w:color="auto"/>
      </w:divBdr>
    </w:div>
    <w:div w:id="465513999">
      <w:bodyDiv w:val="1"/>
      <w:marLeft w:val="0"/>
      <w:marRight w:val="0"/>
      <w:marTop w:val="0"/>
      <w:marBottom w:val="0"/>
      <w:divBdr>
        <w:top w:val="none" w:sz="0" w:space="0" w:color="auto"/>
        <w:left w:val="none" w:sz="0" w:space="0" w:color="auto"/>
        <w:bottom w:val="none" w:sz="0" w:space="0" w:color="auto"/>
        <w:right w:val="none" w:sz="0" w:space="0" w:color="auto"/>
      </w:divBdr>
    </w:div>
    <w:div w:id="467864510">
      <w:bodyDiv w:val="1"/>
      <w:marLeft w:val="0"/>
      <w:marRight w:val="0"/>
      <w:marTop w:val="0"/>
      <w:marBottom w:val="0"/>
      <w:divBdr>
        <w:top w:val="none" w:sz="0" w:space="0" w:color="auto"/>
        <w:left w:val="none" w:sz="0" w:space="0" w:color="auto"/>
        <w:bottom w:val="none" w:sz="0" w:space="0" w:color="auto"/>
        <w:right w:val="none" w:sz="0" w:space="0" w:color="auto"/>
      </w:divBdr>
    </w:div>
    <w:div w:id="470943429">
      <w:bodyDiv w:val="1"/>
      <w:marLeft w:val="0"/>
      <w:marRight w:val="0"/>
      <w:marTop w:val="0"/>
      <w:marBottom w:val="0"/>
      <w:divBdr>
        <w:top w:val="none" w:sz="0" w:space="0" w:color="auto"/>
        <w:left w:val="none" w:sz="0" w:space="0" w:color="auto"/>
        <w:bottom w:val="none" w:sz="0" w:space="0" w:color="auto"/>
        <w:right w:val="none" w:sz="0" w:space="0" w:color="auto"/>
      </w:divBdr>
    </w:div>
    <w:div w:id="471748262">
      <w:bodyDiv w:val="1"/>
      <w:marLeft w:val="0"/>
      <w:marRight w:val="0"/>
      <w:marTop w:val="0"/>
      <w:marBottom w:val="0"/>
      <w:divBdr>
        <w:top w:val="none" w:sz="0" w:space="0" w:color="auto"/>
        <w:left w:val="none" w:sz="0" w:space="0" w:color="auto"/>
        <w:bottom w:val="none" w:sz="0" w:space="0" w:color="auto"/>
        <w:right w:val="none" w:sz="0" w:space="0" w:color="auto"/>
      </w:divBdr>
    </w:div>
    <w:div w:id="474832291">
      <w:bodyDiv w:val="1"/>
      <w:marLeft w:val="0"/>
      <w:marRight w:val="0"/>
      <w:marTop w:val="0"/>
      <w:marBottom w:val="0"/>
      <w:divBdr>
        <w:top w:val="none" w:sz="0" w:space="0" w:color="auto"/>
        <w:left w:val="none" w:sz="0" w:space="0" w:color="auto"/>
        <w:bottom w:val="none" w:sz="0" w:space="0" w:color="auto"/>
        <w:right w:val="none" w:sz="0" w:space="0" w:color="auto"/>
      </w:divBdr>
    </w:div>
    <w:div w:id="477694785">
      <w:bodyDiv w:val="1"/>
      <w:marLeft w:val="0"/>
      <w:marRight w:val="0"/>
      <w:marTop w:val="0"/>
      <w:marBottom w:val="0"/>
      <w:divBdr>
        <w:top w:val="none" w:sz="0" w:space="0" w:color="auto"/>
        <w:left w:val="none" w:sz="0" w:space="0" w:color="auto"/>
        <w:bottom w:val="none" w:sz="0" w:space="0" w:color="auto"/>
        <w:right w:val="none" w:sz="0" w:space="0" w:color="auto"/>
      </w:divBdr>
    </w:div>
    <w:div w:id="478034383">
      <w:bodyDiv w:val="1"/>
      <w:marLeft w:val="0"/>
      <w:marRight w:val="0"/>
      <w:marTop w:val="0"/>
      <w:marBottom w:val="0"/>
      <w:divBdr>
        <w:top w:val="none" w:sz="0" w:space="0" w:color="auto"/>
        <w:left w:val="none" w:sz="0" w:space="0" w:color="auto"/>
        <w:bottom w:val="none" w:sz="0" w:space="0" w:color="auto"/>
        <w:right w:val="none" w:sz="0" w:space="0" w:color="auto"/>
      </w:divBdr>
    </w:div>
    <w:div w:id="478349597">
      <w:bodyDiv w:val="1"/>
      <w:marLeft w:val="0"/>
      <w:marRight w:val="0"/>
      <w:marTop w:val="0"/>
      <w:marBottom w:val="0"/>
      <w:divBdr>
        <w:top w:val="none" w:sz="0" w:space="0" w:color="auto"/>
        <w:left w:val="none" w:sz="0" w:space="0" w:color="auto"/>
        <w:bottom w:val="none" w:sz="0" w:space="0" w:color="auto"/>
        <w:right w:val="none" w:sz="0" w:space="0" w:color="auto"/>
      </w:divBdr>
    </w:div>
    <w:div w:id="481968511">
      <w:bodyDiv w:val="1"/>
      <w:marLeft w:val="0"/>
      <w:marRight w:val="0"/>
      <w:marTop w:val="0"/>
      <w:marBottom w:val="0"/>
      <w:divBdr>
        <w:top w:val="none" w:sz="0" w:space="0" w:color="auto"/>
        <w:left w:val="none" w:sz="0" w:space="0" w:color="auto"/>
        <w:bottom w:val="none" w:sz="0" w:space="0" w:color="auto"/>
        <w:right w:val="none" w:sz="0" w:space="0" w:color="auto"/>
      </w:divBdr>
    </w:div>
    <w:div w:id="483937431">
      <w:bodyDiv w:val="1"/>
      <w:marLeft w:val="0"/>
      <w:marRight w:val="0"/>
      <w:marTop w:val="0"/>
      <w:marBottom w:val="0"/>
      <w:divBdr>
        <w:top w:val="none" w:sz="0" w:space="0" w:color="auto"/>
        <w:left w:val="none" w:sz="0" w:space="0" w:color="auto"/>
        <w:bottom w:val="none" w:sz="0" w:space="0" w:color="auto"/>
        <w:right w:val="none" w:sz="0" w:space="0" w:color="auto"/>
      </w:divBdr>
    </w:div>
    <w:div w:id="489949923">
      <w:bodyDiv w:val="1"/>
      <w:marLeft w:val="0"/>
      <w:marRight w:val="0"/>
      <w:marTop w:val="0"/>
      <w:marBottom w:val="0"/>
      <w:divBdr>
        <w:top w:val="none" w:sz="0" w:space="0" w:color="auto"/>
        <w:left w:val="none" w:sz="0" w:space="0" w:color="auto"/>
        <w:bottom w:val="none" w:sz="0" w:space="0" w:color="auto"/>
        <w:right w:val="none" w:sz="0" w:space="0" w:color="auto"/>
      </w:divBdr>
    </w:div>
    <w:div w:id="491916767">
      <w:bodyDiv w:val="1"/>
      <w:marLeft w:val="0"/>
      <w:marRight w:val="0"/>
      <w:marTop w:val="0"/>
      <w:marBottom w:val="0"/>
      <w:divBdr>
        <w:top w:val="none" w:sz="0" w:space="0" w:color="auto"/>
        <w:left w:val="none" w:sz="0" w:space="0" w:color="auto"/>
        <w:bottom w:val="none" w:sz="0" w:space="0" w:color="auto"/>
        <w:right w:val="none" w:sz="0" w:space="0" w:color="auto"/>
      </w:divBdr>
    </w:div>
    <w:div w:id="492651221">
      <w:bodyDiv w:val="1"/>
      <w:marLeft w:val="0"/>
      <w:marRight w:val="0"/>
      <w:marTop w:val="0"/>
      <w:marBottom w:val="0"/>
      <w:divBdr>
        <w:top w:val="none" w:sz="0" w:space="0" w:color="auto"/>
        <w:left w:val="none" w:sz="0" w:space="0" w:color="auto"/>
        <w:bottom w:val="none" w:sz="0" w:space="0" w:color="auto"/>
        <w:right w:val="none" w:sz="0" w:space="0" w:color="auto"/>
      </w:divBdr>
    </w:div>
    <w:div w:id="494566998">
      <w:bodyDiv w:val="1"/>
      <w:marLeft w:val="0"/>
      <w:marRight w:val="0"/>
      <w:marTop w:val="0"/>
      <w:marBottom w:val="0"/>
      <w:divBdr>
        <w:top w:val="none" w:sz="0" w:space="0" w:color="auto"/>
        <w:left w:val="none" w:sz="0" w:space="0" w:color="auto"/>
        <w:bottom w:val="none" w:sz="0" w:space="0" w:color="auto"/>
        <w:right w:val="none" w:sz="0" w:space="0" w:color="auto"/>
      </w:divBdr>
    </w:div>
    <w:div w:id="496119406">
      <w:bodyDiv w:val="1"/>
      <w:marLeft w:val="0"/>
      <w:marRight w:val="0"/>
      <w:marTop w:val="0"/>
      <w:marBottom w:val="0"/>
      <w:divBdr>
        <w:top w:val="none" w:sz="0" w:space="0" w:color="auto"/>
        <w:left w:val="none" w:sz="0" w:space="0" w:color="auto"/>
        <w:bottom w:val="none" w:sz="0" w:space="0" w:color="auto"/>
        <w:right w:val="none" w:sz="0" w:space="0" w:color="auto"/>
      </w:divBdr>
    </w:div>
    <w:div w:id="499778051">
      <w:bodyDiv w:val="1"/>
      <w:marLeft w:val="0"/>
      <w:marRight w:val="0"/>
      <w:marTop w:val="0"/>
      <w:marBottom w:val="0"/>
      <w:divBdr>
        <w:top w:val="none" w:sz="0" w:space="0" w:color="auto"/>
        <w:left w:val="none" w:sz="0" w:space="0" w:color="auto"/>
        <w:bottom w:val="none" w:sz="0" w:space="0" w:color="auto"/>
        <w:right w:val="none" w:sz="0" w:space="0" w:color="auto"/>
      </w:divBdr>
    </w:div>
    <w:div w:id="500703149">
      <w:bodyDiv w:val="1"/>
      <w:marLeft w:val="0"/>
      <w:marRight w:val="0"/>
      <w:marTop w:val="0"/>
      <w:marBottom w:val="0"/>
      <w:divBdr>
        <w:top w:val="none" w:sz="0" w:space="0" w:color="auto"/>
        <w:left w:val="none" w:sz="0" w:space="0" w:color="auto"/>
        <w:bottom w:val="none" w:sz="0" w:space="0" w:color="auto"/>
        <w:right w:val="none" w:sz="0" w:space="0" w:color="auto"/>
      </w:divBdr>
    </w:div>
    <w:div w:id="500972630">
      <w:bodyDiv w:val="1"/>
      <w:marLeft w:val="0"/>
      <w:marRight w:val="0"/>
      <w:marTop w:val="0"/>
      <w:marBottom w:val="0"/>
      <w:divBdr>
        <w:top w:val="none" w:sz="0" w:space="0" w:color="auto"/>
        <w:left w:val="none" w:sz="0" w:space="0" w:color="auto"/>
        <w:bottom w:val="none" w:sz="0" w:space="0" w:color="auto"/>
        <w:right w:val="none" w:sz="0" w:space="0" w:color="auto"/>
      </w:divBdr>
    </w:div>
    <w:div w:id="501092643">
      <w:bodyDiv w:val="1"/>
      <w:marLeft w:val="0"/>
      <w:marRight w:val="0"/>
      <w:marTop w:val="0"/>
      <w:marBottom w:val="0"/>
      <w:divBdr>
        <w:top w:val="none" w:sz="0" w:space="0" w:color="auto"/>
        <w:left w:val="none" w:sz="0" w:space="0" w:color="auto"/>
        <w:bottom w:val="none" w:sz="0" w:space="0" w:color="auto"/>
        <w:right w:val="none" w:sz="0" w:space="0" w:color="auto"/>
      </w:divBdr>
    </w:div>
    <w:div w:id="503016851">
      <w:bodyDiv w:val="1"/>
      <w:marLeft w:val="0"/>
      <w:marRight w:val="0"/>
      <w:marTop w:val="0"/>
      <w:marBottom w:val="0"/>
      <w:divBdr>
        <w:top w:val="none" w:sz="0" w:space="0" w:color="auto"/>
        <w:left w:val="none" w:sz="0" w:space="0" w:color="auto"/>
        <w:bottom w:val="none" w:sz="0" w:space="0" w:color="auto"/>
        <w:right w:val="none" w:sz="0" w:space="0" w:color="auto"/>
      </w:divBdr>
    </w:div>
    <w:div w:id="503977661">
      <w:bodyDiv w:val="1"/>
      <w:marLeft w:val="0"/>
      <w:marRight w:val="0"/>
      <w:marTop w:val="0"/>
      <w:marBottom w:val="0"/>
      <w:divBdr>
        <w:top w:val="none" w:sz="0" w:space="0" w:color="auto"/>
        <w:left w:val="none" w:sz="0" w:space="0" w:color="auto"/>
        <w:bottom w:val="none" w:sz="0" w:space="0" w:color="auto"/>
        <w:right w:val="none" w:sz="0" w:space="0" w:color="auto"/>
      </w:divBdr>
    </w:div>
    <w:div w:id="508981037">
      <w:bodyDiv w:val="1"/>
      <w:marLeft w:val="0"/>
      <w:marRight w:val="0"/>
      <w:marTop w:val="0"/>
      <w:marBottom w:val="0"/>
      <w:divBdr>
        <w:top w:val="none" w:sz="0" w:space="0" w:color="auto"/>
        <w:left w:val="none" w:sz="0" w:space="0" w:color="auto"/>
        <w:bottom w:val="none" w:sz="0" w:space="0" w:color="auto"/>
        <w:right w:val="none" w:sz="0" w:space="0" w:color="auto"/>
      </w:divBdr>
    </w:div>
    <w:div w:id="509101886">
      <w:bodyDiv w:val="1"/>
      <w:marLeft w:val="0"/>
      <w:marRight w:val="0"/>
      <w:marTop w:val="0"/>
      <w:marBottom w:val="0"/>
      <w:divBdr>
        <w:top w:val="none" w:sz="0" w:space="0" w:color="auto"/>
        <w:left w:val="none" w:sz="0" w:space="0" w:color="auto"/>
        <w:bottom w:val="none" w:sz="0" w:space="0" w:color="auto"/>
        <w:right w:val="none" w:sz="0" w:space="0" w:color="auto"/>
      </w:divBdr>
    </w:div>
    <w:div w:id="509486851">
      <w:bodyDiv w:val="1"/>
      <w:marLeft w:val="0"/>
      <w:marRight w:val="0"/>
      <w:marTop w:val="0"/>
      <w:marBottom w:val="0"/>
      <w:divBdr>
        <w:top w:val="none" w:sz="0" w:space="0" w:color="auto"/>
        <w:left w:val="none" w:sz="0" w:space="0" w:color="auto"/>
        <w:bottom w:val="none" w:sz="0" w:space="0" w:color="auto"/>
        <w:right w:val="none" w:sz="0" w:space="0" w:color="auto"/>
      </w:divBdr>
    </w:div>
    <w:div w:id="510220095">
      <w:bodyDiv w:val="1"/>
      <w:marLeft w:val="0"/>
      <w:marRight w:val="0"/>
      <w:marTop w:val="0"/>
      <w:marBottom w:val="0"/>
      <w:divBdr>
        <w:top w:val="none" w:sz="0" w:space="0" w:color="auto"/>
        <w:left w:val="none" w:sz="0" w:space="0" w:color="auto"/>
        <w:bottom w:val="none" w:sz="0" w:space="0" w:color="auto"/>
        <w:right w:val="none" w:sz="0" w:space="0" w:color="auto"/>
      </w:divBdr>
    </w:div>
    <w:div w:id="511574842">
      <w:bodyDiv w:val="1"/>
      <w:marLeft w:val="0"/>
      <w:marRight w:val="0"/>
      <w:marTop w:val="0"/>
      <w:marBottom w:val="0"/>
      <w:divBdr>
        <w:top w:val="none" w:sz="0" w:space="0" w:color="auto"/>
        <w:left w:val="none" w:sz="0" w:space="0" w:color="auto"/>
        <w:bottom w:val="none" w:sz="0" w:space="0" w:color="auto"/>
        <w:right w:val="none" w:sz="0" w:space="0" w:color="auto"/>
      </w:divBdr>
    </w:div>
    <w:div w:id="512260044">
      <w:bodyDiv w:val="1"/>
      <w:marLeft w:val="0"/>
      <w:marRight w:val="0"/>
      <w:marTop w:val="0"/>
      <w:marBottom w:val="0"/>
      <w:divBdr>
        <w:top w:val="none" w:sz="0" w:space="0" w:color="auto"/>
        <w:left w:val="none" w:sz="0" w:space="0" w:color="auto"/>
        <w:bottom w:val="none" w:sz="0" w:space="0" w:color="auto"/>
        <w:right w:val="none" w:sz="0" w:space="0" w:color="auto"/>
      </w:divBdr>
    </w:div>
    <w:div w:id="515465433">
      <w:bodyDiv w:val="1"/>
      <w:marLeft w:val="0"/>
      <w:marRight w:val="0"/>
      <w:marTop w:val="0"/>
      <w:marBottom w:val="0"/>
      <w:divBdr>
        <w:top w:val="none" w:sz="0" w:space="0" w:color="auto"/>
        <w:left w:val="none" w:sz="0" w:space="0" w:color="auto"/>
        <w:bottom w:val="none" w:sz="0" w:space="0" w:color="auto"/>
        <w:right w:val="none" w:sz="0" w:space="0" w:color="auto"/>
      </w:divBdr>
    </w:div>
    <w:div w:id="523640452">
      <w:bodyDiv w:val="1"/>
      <w:marLeft w:val="0"/>
      <w:marRight w:val="0"/>
      <w:marTop w:val="0"/>
      <w:marBottom w:val="0"/>
      <w:divBdr>
        <w:top w:val="none" w:sz="0" w:space="0" w:color="auto"/>
        <w:left w:val="none" w:sz="0" w:space="0" w:color="auto"/>
        <w:bottom w:val="none" w:sz="0" w:space="0" w:color="auto"/>
        <w:right w:val="none" w:sz="0" w:space="0" w:color="auto"/>
      </w:divBdr>
    </w:div>
    <w:div w:id="527838106">
      <w:bodyDiv w:val="1"/>
      <w:marLeft w:val="0"/>
      <w:marRight w:val="0"/>
      <w:marTop w:val="0"/>
      <w:marBottom w:val="0"/>
      <w:divBdr>
        <w:top w:val="none" w:sz="0" w:space="0" w:color="auto"/>
        <w:left w:val="none" w:sz="0" w:space="0" w:color="auto"/>
        <w:bottom w:val="none" w:sz="0" w:space="0" w:color="auto"/>
        <w:right w:val="none" w:sz="0" w:space="0" w:color="auto"/>
      </w:divBdr>
    </w:div>
    <w:div w:id="528958736">
      <w:bodyDiv w:val="1"/>
      <w:marLeft w:val="0"/>
      <w:marRight w:val="0"/>
      <w:marTop w:val="0"/>
      <w:marBottom w:val="0"/>
      <w:divBdr>
        <w:top w:val="none" w:sz="0" w:space="0" w:color="auto"/>
        <w:left w:val="none" w:sz="0" w:space="0" w:color="auto"/>
        <w:bottom w:val="none" w:sz="0" w:space="0" w:color="auto"/>
        <w:right w:val="none" w:sz="0" w:space="0" w:color="auto"/>
      </w:divBdr>
    </w:div>
    <w:div w:id="531310899">
      <w:bodyDiv w:val="1"/>
      <w:marLeft w:val="0"/>
      <w:marRight w:val="0"/>
      <w:marTop w:val="0"/>
      <w:marBottom w:val="0"/>
      <w:divBdr>
        <w:top w:val="none" w:sz="0" w:space="0" w:color="auto"/>
        <w:left w:val="none" w:sz="0" w:space="0" w:color="auto"/>
        <w:bottom w:val="none" w:sz="0" w:space="0" w:color="auto"/>
        <w:right w:val="none" w:sz="0" w:space="0" w:color="auto"/>
      </w:divBdr>
    </w:div>
    <w:div w:id="531697593">
      <w:bodyDiv w:val="1"/>
      <w:marLeft w:val="0"/>
      <w:marRight w:val="0"/>
      <w:marTop w:val="0"/>
      <w:marBottom w:val="0"/>
      <w:divBdr>
        <w:top w:val="none" w:sz="0" w:space="0" w:color="auto"/>
        <w:left w:val="none" w:sz="0" w:space="0" w:color="auto"/>
        <w:bottom w:val="none" w:sz="0" w:space="0" w:color="auto"/>
        <w:right w:val="none" w:sz="0" w:space="0" w:color="auto"/>
      </w:divBdr>
    </w:div>
    <w:div w:id="532235179">
      <w:bodyDiv w:val="1"/>
      <w:marLeft w:val="0"/>
      <w:marRight w:val="0"/>
      <w:marTop w:val="0"/>
      <w:marBottom w:val="0"/>
      <w:divBdr>
        <w:top w:val="none" w:sz="0" w:space="0" w:color="auto"/>
        <w:left w:val="none" w:sz="0" w:space="0" w:color="auto"/>
        <w:bottom w:val="none" w:sz="0" w:space="0" w:color="auto"/>
        <w:right w:val="none" w:sz="0" w:space="0" w:color="auto"/>
      </w:divBdr>
    </w:div>
    <w:div w:id="536042024">
      <w:bodyDiv w:val="1"/>
      <w:marLeft w:val="0"/>
      <w:marRight w:val="0"/>
      <w:marTop w:val="0"/>
      <w:marBottom w:val="0"/>
      <w:divBdr>
        <w:top w:val="none" w:sz="0" w:space="0" w:color="auto"/>
        <w:left w:val="none" w:sz="0" w:space="0" w:color="auto"/>
        <w:bottom w:val="none" w:sz="0" w:space="0" w:color="auto"/>
        <w:right w:val="none" w:sz="0" w:space="0" w:color="auto"/>
      </w:divBdr>
    </w:div>
    <w:div w:id="536963888">
      <w:bodyDiv w:val="1"/>
      <w:marLeft w:val="0"/>
      <w:marRight w:val="0"/>
      <w:marTop w:val="0"/>
      <w:marBottom w:val="0"/>
      <w:divBdr>
        <w:top w:val="none" w:sz="0" w:space="0" w:color="auto"/>
        <w:left w:val="none" w:sz="0" w:space="0" w:color="auto"/>
        <w:bottom w:val="none" w:sz="0" w:space="0" w:color="auto"/>
        <w:right w:val="none" w:sz="0" w:space="0" w:color="auto"/>
      </w:divBdr>
    </w:div>
    <w:div w:id="538475342">
      <w:bodyDiv w:val="1"/>
      <w:marLeft w:val="0"/>
      <w:marRight w:val="0"/>
      <w:marTop w:val="0"/>
      <w:marBottom w:val="0"/>
      <w:divBdr>
        <w:top w:val="none" w:sz="0" w:space="0" w:color="auto"/>
        <w:left w:val="none" w:sz="0" w:space="0" w:color="auto"/>
        <w:bottom w:val="none" w:sz="0" w:space="0" w:color="auto"/>
        <w:right w:val="none" w:sz="0" w:space="0" w:color="auto"/>
      </w:divBdr>
    </w:div>
    <w:div w:id="538930656">
      <w:bodyDiv w:val="1"/>
      <w:marLeft w:val="0"/>
      <w:marRight w:val="0"/>
      <w:marTop w:val="0"/>
      <w:marBottom w:val="0"/>
      <w:divBdr>
        <w:top w:val="none" w:sz="0" w:space="0" w:color="auto"/>
        <w:left w:val="none" w:sz="0" w:space="0" w:color="auto"/>
        <w:bottom w:val="none" w:sz="0" w:space="0" w:color="auto"/>
        <w:right w:val="none" w:sz="0" w:space="0" w:color="auto"/>
      </w:divBdr>
    </w:div>
    <w:div w:id="547912272">
      <w:bodyDiv w:val="1"/>
      <w:marLeft w:val="0"/>
      <w:marRight w:val="0"/>
      <w:marTop w:val="0"/>
      <w:marBottom w:val="0"/>
      <w:divBdr>
        <w:top w:val="none" w:sz="0" w:space="0" w:color="auto"/>
        <w:left w:val="none" w:sz="0" w:space="0" w:color="auto"/>
        <w:bottom w:val="none" w:sz="0" w:space="0" w:color="auto"/>
        <w:right w:val="none" w:sz="0" w:space="0" w:color="auto"/>
      </w:divBdr>
    </w:div>
    <w:div w:id="548342346">
      <w:bodyDiv w:val="1"/>
      <w:marLeft w:val="0"/>
      <w:marRight w:val="0"/>
      <w:marTop w:val="0"/>
      <w:marBottom w:val="0"/>
      <w:divBdr>
        <w:top w:val="none" w:sz="0" w:space="0" w:color="auto"/>
        <w:left w:val="none" w:sz="0" w:space="0" w:color="auto"/>
        <w:bottom w:val="none" w:sz="0" w:space="0" w:color="auto"/>
        <w:right w:val="none" w:sz="0" w:space="0" w:color="auto"/>
      </w:divBdr>
    </w:div>
    <w:div w:id="550776822">
      <w:bodyDiv w:val="1"/>
      <w:marLeft w:val="0"/>
      <w:marRight w:val="0"/>
      <w:marTop w:val="0"/>
      <w:marBottom w:val="0"/>
      <w:divBdr>
        <w:top w:val="none" w:sz="0" w:space="0" w:color="auto"/>
        <w:left w:val="none" w:sz="0" w:space="0" w:color="auto"/>
        <w:bottom w:val="none" w:sz="0" w:space="0" w:color="auto"/>
        <w:right w:val="none" w:sz="0" w:space="0" w:color="auto"/>
      </w:divBdr>
    </w:div>
    <w:div w:id="551961858">
      <w:bodyDiv w:val="1"/>
      <w:marLeft w:val="0"/>
      <w:marRight w:val="0"/>
      <w:marTop w:val="0"/>
      <w:marBottom w:val="0"/>
      <w:divBdr>
        <w:top w:val="none" w:sz="0" w:space="0" w:color="auto"/>
        <w:left w:val="none" w:sz="0" w:space="0" w:color="auto"/>
        <w:bottom w:val="none" w:sz="0" w:space="0" w:color="auto"/>
        <w:right w:val="none" w:sz="0" w:space="0" w:color="auto"/>
      </w:divBdr>
    </w:div>
    <w:div w:id="553932890">
      <w:bodyDiv w:val="1"/>
      <w:marLeft w:val="0"/>
      <w:marRight w:val="0"/>
      <w:marTop w:val="0"/>
      <w:marBottom w:val="0"/>
      <w:divBdr>
        <w:top w:val="none" w:sz="0" w:space="0" w:color="auto"/>
        <w:left w:val="none" w:sz="0" w:space="0" w:color="auto"/>
        <w:bottom w:val="none" w:sz="0" w:space="0" w:color="auto"/>
        <w:right w:val="none" w:sz="0" w:space="0" w:color="auto"/>
      </w:divBdr>
    </w:div>
    <w:div w:id="556480267">
      <w:bodyDiv w:val="1"/>
      <w:marLeft w:val="0"/>
      <w:marRight w:val="0"/>
      <w:marTop w:val="0"/>
      <w:marBottom w:val="0"/>
      <w:divBdr>
        <w:top w:val="none" w:sz="0" w:space="0" w:color="auto"/>
        <w:left w:val="none" w:sz="0" w:space="0" w:color="auto"/>
        <w:bottom w:val="none" w:sz="0" w:space="0" w:color="auto"/>
        <w:right w:val="none" w:sz="0" w:space="0" w:color="auto"/>
      </w:divBdr>
    </w:div>
    <w:div w:id="560098823">
      <w:bodyDiv w:val="1"/>
      <w:marLeft w:val="0"/>
      <w:marRight w:val="0"/>
      <w:marTop w:val="0"/>
      <w:marBottom w:val="0"/>
      <w:divBdr>
        <w:top w:val="none" w:sz="0" w:space="0" w:color="auto"/>
        <w:left w:val="none" w:sz="0" w:space="0" w:color="auto"/>
        <w:bottom w:val="none" w:sz="0" w:space="0" w:color="auto"/>
        <w:right w:val="none" w:sz="0" w:space="0" w:color="auto"/>
      </w:divBdr>
    </w:div>
    <w:div w:id="560604185">
      <w:bodyDiv w:val="1"/>
      <w:marLeft w:val="0"/>
      <w:marRight w:val="0"/>
      <w:marTop w:val="0"/>
      <w:marBottom w:val="0"/>
      <w:divBdr>
        <w:top w:val="none" w:sz="0" w:space="0" w:color="auto"/>
        <w:left w:val="none" w:sz="0" w:space="0" w:color="auto"/>
        <w:bottom w:val="none" w:sz="0" w:space="0" w:color="auto"/>
        <w:right w:val="none" w:sz="0" w:space="0" w:color="auto"/>
      </w:divBdr>
    </w:div>
    <w:div w:id="566956628">
      <w:bodyDiv w:val="1"/>
      <w:marLeft w:val="0"/>
      <w:marRight w:val="0"/>
      <w:marTop w:val="0"/>
      <w:marBottom w:val="0"/>
      <w:divBdr>
        <w:top w:val="none" w:sz="0" w:space="0" w:color="auto"/>
        <w:left w:val="none" w:sz="0" w:space="0" w:color="auto"/>
        <w:bottom w:val="none" w:sz="0" w:space="0" w:color="auto"/>
        <w:right w:val="none" w:sz="0" w:space="0" w:color="auto"/>
      </w:divBdr>
    </w:div>
    <w:div w:id="571427406">
      <w:bodyDiv w:val="1"/>
      <w:marLeft w:val="0"/>
      <w:marRight w:val="0"/>
      <w:marTop w:val="0"/>
      <w:marBottom w:val="0"/>
      <w:divBdr>
        <w:top w:val="none" w:sz="0" w:space="0" w:color="auto"/>
        <w:left w:val="none" w:sz="0" w:space="0" w:color="auto"/>
        <w:bottom w:val="none" w:sz="0" w:space="0" w:color="auto"/>
        <w:right w:val="none" w:sz="0" w:space="0" w:color="auto"/>
      </w:divBdr>
    </w:div>
    <w:div w:id="572156920">
      <w:bodyDiv w:val="1"/>
      <w:marLeft w:val="0"/>
      <w:marRight w:val="0"/>
      <w:marTop w:val="0"/>
      <w:marBottom w:val="0"/>
      <w:divBdr>
        <w:top w:val="none" w:sz="0" w:space="0" w:color="auto"/>
        <w:left w:val="none" w:sz="0" w:space="0" w:color="auto"/>
        <w:bottom w:val="none" w:sz="0" w:space="0" w:color="auto"/>
        <w:right w:val="none" w:sz="0" w:space="0" w:color="auto"/>
      </w:divBdr>
    </w:div>
    <w:div w:id="572399162">
      <w:bodyDiv w:val="1"/>
      <w:marLeft w:val="0"/>
      <w:marRight w:val="0"/>
      <w:marTop w:val="0"/>
      <w:marBottom w:val="0"/>
      <w:divBdr>
        <w:top w:val="none" w:sz="0" w:space="0" w:color="auto"/>
        <w:left w:val="none" w:sz="0" w:space="0" w:color="auto"/>
        <w:bottom w:val="none" w:sz="0" w:space="0" w:color="auto"/>
        <w:right w:val="none" w:sz="0" w:space="0" w:color="auto"/>
      </w:divBdr>
    </w:div>
    <w:div w:id="572474397">
      <w:bodyDiv w:val="1"/>
      <w:marLeft w:val="0"/>
      <w:marRight w:val="0"/>
      <w:marTop w:val="0"/>
      <w:marBottom w:val="0"/>
      <w:divBdr>
        <w:top w:val="none" w:sz="0" w:space="0" w:color="auto"/>
        <w:left w:val="none" w:sz="0" w:space="0" w:color="auto"/>
        <w:bottom w:val="none" w:sz="0" w:space="0" w:color="auto"/>
        <w:right w:val="none" w:sz="0" w:space="0" w:color="auto"/>
      </w:divBdr>
    </w:div>
    <w:div w:id="574558797">
      <w:bodyDiv w:val="1"/>
      <w:marLeft w:val="0"/>
      <w:marRight w:val="0"/>
      <w:marTop w:val="0"/>
      <w:marBottom w:val="0"/>
      <w:divBdr>
        <w:top w:val="none" w:sz="0" w:space="0" w:color="auto"/>
        <w:left w:val="none" w:sz="0" w:space="0" w:color="auto"/>
        <w:bottom w:val="none" w:sz="0" w:space="0" w:color="auto"/>
        <w:right w:val="none" w:sz="0" w:space="0" w:color="auto"/>
      </w:divBdr>
    </w:div>
    <w:div w:id="577446564">
      <w:bodyDiv w:val="1"/>
      <w:marLeft w:val="0"/>
      <w:marRight w:val="0"/>
      <w:marTop w:val="0"/>
      <w:marBottom w:val="0"/>
      <w:divBdr>
        <w:top w:val="none" w:sz="0" w:space="0" w:color="auto"/>
        <w:left w:val="none" w:sz="0" w:space="0" w:color="auto"/>
        <w:bottom w:val="none" w:sz="0" w:space="0" w:color="auto"/>
        <w:right w:val="none" w:sz="0" w:space="0" w:color="auto"/>
      </w:divBdr>
    </w:div>
    <w:div w:id="578906044">
      <w:bodyDiv w:val="1"/>
      <w:marLeft w:val="0"/>
      <w:marRight w:val="0"/>
      <w:marTop w:val="0"/>
      <w:marBottom w:val="0"/>
      <w:divBdr>
        <w:top w:val="none" w:sz="0" w:space="0" w:color="auto"/>
        <w:left w:val="none" w:sz="0" w:space="0" w:color="auto"/>
        <w:bottom w:val="none" w:sz="0" w:space="0" w:color="auto"/>
        <w:right w:val="none" w:sz="0" w:space="0" w:color="auto"/>
      </w:divBdr>
    </w:div>
    <w:div w:id="582841097">
      <w:bodyDiv w:val="1"/>
      <w:marLeft w:val="0"/>
      <w:marRight w:val="0"/>
      <w:marTop w:val="0"/>
      <w:marBottom w:val="0"/>
      <w:divBdr>
        <w:top w:val="none" w:sz="0" w:space="0" w:color="auto"/>
        <w:left w:val="none" w:sz="0" w:space="0" w:color="auto"/>
        <w:bottom w:val="none" w:sz="0" w:space="0" w:color="auto"/>
        <w:right w:val="none" w:sz="0" w:space="0" w:color="auto"/>
      </w:divBdr>
    </w:div>
    <w:div w:id="582881870">
      <w:bodyDiv w:val="1"/>
      <w:marLeft w:val="0"/>
      <w:marRight w:val="0"/>
      <w:marTop w:val="0"/>
      <w:marBottom w:val="0"/>
      <w:divBdr>
        <w:top w:val="none" w:sz="0" w:space="0" w:color="auto"/>
        <w:left w:val="none" w:sz="0" w:space="0" w:color="auto"/>
        <w:bottom w:val="none" w:sz="0" w:space="0" w:color="auto"/>
        <w:right w:val="none" w:sz="0" w:space="0" w:color="auto"/>
      </w:divBdr>
    </w:div>
    <w:div w:id="583151898">
      <w:bodyDiv w:val="1"/>
      <w:marLeft w:val="0"/>
      <w:marRight w:val="0"/>
      <w:marTop w:val="0"/>
      <w:marBottom w:val="0"/>
      <w:divBdr>
        <w:top w:val="none" w:sz="0" w:space="0" w:color="auto"/>
        <w:left w:val="none" w:sz="0" w:space="0" w:color="auto"/>
        <w:bottom w:val="none" w:sz="0" w:space="0" w:color="auto"/>
        <w:right w:val="none" w:sz="0" w:space="0" w:color="auto"/>
      </w:divBdr>
    </w:div>
    <w:div w:id="583494734">
      <w:bodyDiv w:val="1"/>
      <w:marLeft w:val="0"/>
      <w:marRight w:val="0"/>
      <w:marTop w:val="0"/>
      <w:marBottom w:val="0"/>
      <w:divBdr>
        <w:top w:val="none" w:sz="0" w:space="0" w:color="auto"/>
        <w:left w:val="none" w:sz="0" w:space="0" w:color="auto"/>
        <w:bottom w:val="none" w:sz="0" w:space="0" w:color="auto"/>
        <w:right w:val="none" w:sz="0" w:space="0" w:color="auto"/>
      </w:divBdr>
    </w:div>
    <w:div w:id="584340819">
      <w:bodyDiv w:val="1"/>
      <w:marLeft w:val="0"/>
      <w:marRight w:val="0"/>
      <w:marTop w:val="0"/>
      <w:marBottom w:val="0"/>
      <w:divBdr>
        <w:top w:val="none" w:sz="0" w:space="0" w:color="auto"/>
        <w:left w:val="none" w:sz="0" w:space="0" w:color="auto"/>
        <w:bottom w:val="none" w:sz="0" w:space="0" w:color="auto"/>
        <w:right w:val="none" w:sz="0" w:space="0" w:color="auto"/>
      </w:divBdr>
    </w:div>
    <w:div w:id="585505820">
      <w:bodyDiv w:val="1"/>
      <w:marLeft w:val="0"/>
      <w:marRight w:val="0"/>
      <w:marTop w:val="0"/>
      <w:marBottom w:val="0"/>
      <w:divBdr>
        <w:top w:val="none" w:sz="0" w:space="0" w:color="auto"/>
        <w:left w:val="none" w:sz="0" w:space="0" w:color="auto"/>
        <w:bottom w:val="none" w:sz="0" w:space="0" w:color="auto"/>
        <w:right w:val="none" w:sz="0" w:space="0" w:color="auto"/>
      </w:divBdr>
    </w:div>
    <w:div w:id="587345041">
      <w:bodyDiv w:val="1"/>
      <w:marLeft w:val="0"/>
      <w:marRight w:val="0"/>
      <w:marTop w:val="0"/>
      <w:marBottom w:val="0"/>
      <w:divBdr>
        <w:top w:val="none" w:sz="0" w:space="0" w:color="auto"/>
        <w:left w:val="none" w:sz="0" w:space="0" w:color="auto"/>
        <w:bottom w:val="none" w:sz="0" w:space="0" w:color="auto"/>
        <w:right w:val="none" w:sz="0" w:space="0" w:color="auto"/>
      </w:divBdr>
    </w:div>
    <w:div w:id="589780606">
      <w:bodyDiv w:val="1"/>
      <w:marLeft w:val="0"/>
      <w:marRight w:val="0"/>
      <w:marTop w:val="0"/>
      <w:marBottom w:val="0"/>
      <w:divBdr>
        <w:top w:val="none" w:sz="0" w:space="0" w:color="auto"/>
        <w:left w:val="none" w:sz="0" w:space="0" w:color="auto"/>
        <w:bottom w:val="none" w:sz="0" w:space="0" w:color="auto"/>
        <w:right w:val="none" w:sz="0" w:space="0" w:color="auto"/>
      </w:divBdr>
    </w:div>
    <w:div w:id="590092155">
      <w:bodyDiv w:val="1"/>
      <w:marLeft w:val="0"/>
      <w:marRight w:val="0"/>
      <w:marTop w:val="0"/>
      <w:marBottom w:val="0"/>
      <w:divBdr>
        <w:top w:val="none" w:sz="0" w:space="0" w:color="auto"/>
        <w:left w:val="none" w:sz="0" w:space="0" w:color="auto"/>
        <w:bottom w:val="none" w:sz="0" w:space="0" w:color="auto"/>
        <w:right w:val="none" w:sz="0" w:space="0" w:color="auto"/>
      </w:divBdr>
    </w:div>
    <w:div w:id="591549301">
      <w:bodyDiv w:val="1"/>
      <w:marLeft w:val="0"/>
      <w:marRight w:val="0"/>
      <w:marTop w:val="0"/>
      <w:marBottom w:val="0"/>
      <w:divBdr>
        <w:top w:val="none" w:sz="0" w:space="0" w:color="auto"/>
        <w:left w:val="none" w:sz="0" w:space="0" w:color="auto"/>
        <w:bottom w:val="none" w:sz="0" w:space="0" w:color="auto"/>
        <w:right w:val="none" w:sz="0" w:space="0" w:color="auto"/>
      </w:divBdr>
    </w:div>
    <w:div w:id="593785876">
      <w:bodyDiv w:val="1"/>
      <w:marLeft w:val="0"/>
      <w:marRight w:val="0"/>
      <w:marTop w:val="0"/>
      <w:marBottom w:val="0"/>
      <w:divBdr>
        <w:top w:val="none" w:sz="0" w:space="0" w:color="auto"/>
        <w:left w:val="none" w:sz="0" w:space="0" w:color="auto"/>
        <w:bottom w:val="none" w:sz="0" w:space="0" w:color="auto"/>
        <w:right w:val="none" w:sz="0" w:space="0" w:color="auto"/>
      </w:divBdr>
    </w:div>
    <w:div w:id="594674547">
      <w:bodyDiv w:val="1"/>
      <w:marLeft w:val="0"/>
      <w:marRight w:val="0"/>
      <w:marTop w:val="0"/>
      <w:marBottom w:val="0"/>
      <w:divBdr>
        <w:top w:val="none" w:sz="0" w:space="0" w:color="auto"/>
        <w:left w:val="none" w:sz="0" w:space="0" w:color="auto"/>
        <w:bottom w:val="none" w:sz="0" w:space="0" w:color="auto"/>
        <w:right w:val="none" w:sz="0" w:space="0" w:color="auto"/>
      </w:divBdr>
    </w:div>
    <w:div w:id="595944467">
      <w:bodyDiv w:val="1"/>
      <w:marLeft w:val="0"/>
      <w:marRight w:val="0"/>
      <w:marTop w:val="0"/>
      <w:marBottom w:val="0"/>
      <w:divBdr>
        <w:top w:val="none" w:sz="0" w:space="0" w:color="auto"/>
        <w:left w:val="none" w:sz="0" w:space="0" w:color="auto"/>
        <w:bottom w:val="none" w:sz="0" w:space="0" w:color="auto"/>
        <w:right w:val="none" w:sz="0" w:space="0" w:color="auto"/>
      </w:divBdr>
    </w:div>
    <w:div w:id="598954542">
      <w:bodyDiv w:val="1"/>
      <w:marLeft w:val="0"/>
      <w:marRight w:val="0"/>
      <w:marTop w:val="0"/>
      <w:marBottom w:val="0"/>
      <w:divBdr>
        <w:top w:val="none" w:sz="0" w:space="0" w:color="auto"/>
        <w:left w:val="none" w:sz="0" w:space="0" w:color="auto"/>
        <w:bottom w:val="none" w:sz="0" w:space="0" w:color="auto"/>
        <w:right w:val="none" w:sz="0" w:space="0" w:color="auto"/>
      </w:divBdr>
    </w:div>
    <w:div w:id="604927314">
      <w:bodyDiv w:val="1"/>
      <w:marLeft w:val="0"/>
      <w:marRight w:val="0"/>
      <w:marTop w:val="0"/>
      <w:marBottom w:val="0"/>
      <w:divBdr>
        <w:top w:val="none" w:sz="0" w:space="0" w:color="auto"/>
        <w:left w:val="none" w:sz="0" w:space="0" w:color="auto"/>
        <w:bottom w:val="none" w:sz="0" w:space="0" w:color="auto"/>
        <w:right w:val="none" w:sz="0" w:space="0" w:color="auto"/>
      </w:divBdr>
    </w:div>
    <w:div w:id="605618495">
      <w:bodyDiv w:val="1"/>
      <w:marLeft w:val="0"/>
      <w:marRight w:val="0"/>
      <w:marTop w:val="0"/>
      <w:marBottom w:val="0"/>
      <w:divBdr>
        <w:top w:val="none" w:sz="0" w:space="0" w:color="auto"/>
        <w:left w:val="none" w:sz="0" w:space="0" w:color="auto"/>
        <w:bottom w:val="none" w:sz="0" w:space="0" w:color="auto"/>
        <w:right w:val="none" w:sz="0" w:space="0" w:color="auto"/>
      </w:divBdr>
    </w:div>
    <w:div w:id="606693157">
      <w:bodyDiv w:val="1"/>
      <w:marLeft w:val="0"/>
      <w:marRight w:val="0"/>
      <w:marTop w:val="0"/>
      <w:marBottom w:val="0"/>
      <w:divBdr>
        <w:top w:val="none" w:sz="0" w:space="0" w:color="auto"/>
        <w:left w:val="none" w:sz="0" w:space="0" w:color="auto"/>
        <w:bottom w:val="none" w:sz="0" w:space="0" w:color="auto"/>
        <w:right w:val="none" w:sz="0" w:space="0" w:color="auto"/>
      </w:divBdr>
    </w:div>
    <w:div w:id="613752712">
      <w:bodyDiv w:val="1"/>
      <w:marLeft w:val="0"/>
      <w:marRight w:val="0"/>
      <w:marTop w:val="0"/>
      <w:marBottom w:val="0"/>
      <w:divBdr>
        <w:top w:val="none" w:sz="0" w:space="0" w:color="auto"/>
        <w:left w:val="none" w:sz="0" w:space="0" w:color="auto"/>
        <w:bottom w:val="none" w:sz="0" w:space="0" w:color="auto"/>
        <w:right w:val="none" w:sz="0" w:space="0" w:color="auto"/>
      </w:divBdr>
    </w:div>
    <w:div w:id="613951376">
      <w:bodyDiv w:val="1"/>
      <w:marLeft w:val="0"/>
      <w:marRight w:val="0"/>
      <w:marTop w:val="0"/>
      <w:marBottom w:val="0"/>
      <w:divBdr>
        <w:top w:val="none" w:sz="0" w:space="0" w:color="auto"/>
        <w:left w:val="none" w:sz="0" w:space="0" w:color="auto"/>
        <w:bottom w:val="none" w:sz="0" w:space="0" w:color="auto"/>
        <w:right w:val="none" w:sz="0" w:space="0" w:color="auto"/>
      </w:divBdr>
    </w:div>
    <w:div w:id="618607347">
      <w:bodyDiv w:val="1"/>
      <w:marLeft w:val="0"/>
      <w:marRight w:val="0"/>
      <w:marTop w:val="0"/>
      <w:marBottom w:val="0"/>
      <w:divBdr>
        <w:top w:val="none" w:sz="0" w:space="0" w:color="auto"/>
        <w:left w:val="none" w:sz="0" w:space="0" w:color="auto"/>
        <w:bottom w:val="none" w:sz="0" w:space="0" w:color="auto"/>
        <w:right w:val="none" w:sz="0" w:space="0" w:color="auto"/>
      </w:divBdr>
    </w:div>
    <w:div w:id="618997222">
      <w:bodyDiv w:val="1"/>
      <w:marLeft w:val="0"/>
      <w:marRight w:val="0"/>
      <w:marTop w:val="0"/>
      <w:marBottom w:val="0"/>
      <w:divBdr>
        <w:top w:val="none" w:sz="0" w:space="0" w:color="auto"/>
        <w:left w:val="none" w:sz="0" w:space="0" w:color="auto"/>
        <w:bottom w:val="none" w:sz="0" w:space="0" w:color="auto"/>
        <w:right w:val="none" w:sz="0" w:space="0" w:color="auto"/>
      </w:divBdr>
    </w:div>
    <w:div w:id="619340893">
      <w:bodyDiv w:val="1"/>
      <w:marLeft w:val="0"/>
      <w:marRight w:val="0"/>
      <w:marTop w:val="0"/>
      <w:marBottom w:val="0"/>
      <w:divBdr>
        <w:top w:val="none" w:sz="0" w:space="0" w:color="auto"/>
        <w:left w:val="none" w:sz="0" w:space="0" w:color="auto"/>
        <w:bottom w:val="none" w:sz="0" w:space="0" w:color="auto"/>
        <w:right w:val="none" w:sz="0" w:space="0" w:color="auto"/>
      </w:divBdr>
    </w:div>
    <w:div w:id="621304841">
      <w:bodyDiv w:val="1"/>
      <w:marLeft w:val="0"/>
      <w:marRight w:val="0"/>
      <w:marTop w:val="0"/>
      <w:marBottom w:val="0"/>
      <w:divBdr>
        <w:top w:val="none" w:sz="0" w:space="0" w:color="auto"/>
        <w:left w:val="none" w:sz="0" w:space="0" w:color="auto"/>
        <w:bottom w:val="none" w:sz="0" w:space="0" w:color="auto"/>
        <w:right w:val="none" w:sz="0" w:space="0" w:color="auto"/>
      </w:divBdr>
    </w:div>
    <w:div w:id="622152790">
      <w:bodyDiv w:val="1"/>
      <w:marLeft w:val="0"/>
      <w:marRight w:val="0"/>
      <w:marTop w:val="0"/>
      <w:marBottom w:val="0"/>
      <w:divBdr>
        <w:top w:val="none" w:sz="0" w:space="0" w:color="auto"/>
        <w:left w:val="none" w:sz="0" w:space="0" w:color="auto"/>
        <w:bottom w:val="none" w:sz="0" w:space="0" w:color="auto"/>
        <w:right w:val="none" w:sz="0" w:space="0" w:color="auto"/>
      </w:divBdr>
    </w:div>
    <w:div w:id="622267014">
      <w:bodyDiv w:val="1"/>
      <w:marLeft w:val="0"/>
      <w:marRight w:val="0"/>
      <w:marTop w:val="0"/>
      <w:marBottom w:val="0"/>
      <w:divBdr>
        <w:top w:val="none" w:sz="0" w:space="0" w:color="auto"/>
        <w:left w:val="none" w:sz="0" w:space="0" w:color="auto"/>
        <w:bottom w:val="none" w:sz="0" w:space="0" w:color="auto"/>
        <w:right w:val="none" w:sz="0" w:space="0" w:color="auto"/>
      </w:divBdr>
    </w:div>
    <w:div w:id="625432362">
      <w:bodyDiv w:val="1"/>
      <w:marLeft w:val="0"/>
      <w:marRight w:val="0"/>
      <w:marTop w:val="0"/>
      <w:marBottom w:val="0"/>
      <w:divBdr>
        <w:top w:val="none" w:sz="0" w:space="0" w:color="auto"/>
        <w:left w:val="none" w:sz="0" w:space="0" w:color="auto"/>
        <w:bottom w:val="none" w:sz="0" w:space="0" w:color="auto"/>
        <w:right w:val="none" w:sz="0" w:space="0" w:color="auto"/>
      </w:divBdr>
    </w:div>
    <w:div w:id="632442580">
      <w:bodyDiv w:val="1"/>
      <w:marLeft w:val="0"/>
      <w:marRight w:val="0"/>
      <w:marTop w:val="0"/>
      <w:marBottom w:val="0"/>
      <w:divBdr>
        <w:top w:val="none" w:sz="0" w:space="0" w:color="auto"/>
        <w:left w:val="none" w:sz="0" w:space="0" w:color="auto"/>
        <w:bottom w:val="none" w:sz="0" w:space="0" w:color="auto"/>
        <w:right w:val="none" w:sz="0" w:space="0" w:color="auto"/>
      </w:divBdr>
    </w:div>
    <w:div w:id="634288286">
      <w:bodyDiv w:val="1"/>
      <w:marLeft w:val="0"/>
      <w:marRight w:val="0"/>
      <w:marTop w:val="0"/>
      <w:marBottom w:val="0"/>
      <w:divBdr>
        <w:top w:val="none" w:sz="0" w:space="0" w:color="auto"/>
        <w:left w:val="none" w:sz="0" w:space="0" w:color="auto"/>
        <w:bottom w:val="none" w:sz="0" w:space="0" w:color="auto"/>
        <w:right w:val="none" w:sz="0" w:space="0" w:color="auto"/>
      </w:divBdr>
    </w:div>
    <w:div w:id="636301495">
      <w:bodyDiv w:val="1"/>
      <w:marLeft w:val="0"/>
      <w:marRight w:val="0"/>
      <w:marTop w:val="0"/>
      <w:marBottom w:val="0"/>
      <w:divBdr>
        <w:top w:val="none" w:sz="0" w:space="0" w:color="auto"/>
        <w:left w:val="none" w:sz="0" w:space="0" w:color="auto"/>
        <w:bottom w:val="none" w:sz="0" w:space="0" w:color="auto"/>
        <w:right w:val="none" w:sz="0" w:space="0" w:color="auto"/>
      </w:divBdr>
    </w:div>
    <w:div w:id="636762076">
      <w:bodyDiv w:val="1"/>
      <w:marLeft w:val="0"/>
      <w:marRight w:val="0"/>
      <w:marTop w:val="0"/>
      <w:marBottom w:val="0"/>
      <w:divBdr>
        <w:top w:val="none" w:sz="0" w:space="0" w:color="auto"/>
        <w:left w:val="none" w:sz="0" w:space="0" w:color="auto"/>
        <w:bottom w:val="none" w:sz="0" w:space="0" w:color="auto"/>
        <w:right w:val="none" w:sz="0" w:space="0" w:color="auto"/>
      </w:divBdr>
    </w:div>
    <w:div w:id="639697500">
      <w:bodyDiv w:val="1"/>
      <w:marLeft w:val="0"/>
      <w:marRight w:val="0"/>
      <w:marTop w:val="0"/>
      <w:marBottom w:val="0"/>
      <w:divBdr>
        <w:top w:val="none" w:sz="0" w:space="0" w:color="auto"/>
        <w:left w:val="none" w:sz="0" w:space="0" w:color="auto"/>
        <w:bottom w:val="none" w:sz="0" w:space="0" w:color="auto"/>
        <w:right w:val="none" w:sz="0" w:space="0" w:color="auto"/>
      </w:divBdr>
    </w:div>
    <w:div w:id="640116347">
      <w:bodyDiv w:val="1"/>
      <w:marLeft w:val="0"/>
      <w:marRight w:val="0"/>
      <w:marTop w:val="0"/>
      <w:marBottom w:val="0"/>
      <w:divBdr>
        <w:top w:val="none" w:sz="0" w:space="0" w:color="auto"/>
        <w:left w:val="none" w:sz="0" w:space="0" w:color="auto"/>
        <w:bottom w:val="none" w:sz="0" w:space="0" w:color="auto"/>
        <w:right w:val="none" w:sz="0" w:space="0" w:color="auto"/>
      </w:divBdr>
    </w:div>
    <w:div w:id="645820397">
      <w:bodyDiv w:val="1"/>
      <w:marLeft w:val="0"/>
      <w:marRight w:val="0"/>
      <w:marTop w:val="0"/>
      <w:marBottom w:val="0"/>
      <w:divBdr>
        <w:top w:val="none" w:sz="0" w:space="0" w:color="auto"/>
        <w:left w:val="none" w:sz="0" w:space="0" w:color="auto"/>
        <w:bottom w:val="none" w:sz="0" w:space="0" w:color="auto"/>
        <w:right w:val="none" w:sz="0" w:space="0" w:color="auto"/>
      </w:divBdr>
    </w:div>
    <w:div w:id="646517933">
      <w:bodyDiv w:val="1"/>
      <w:marLeft w:val="0"/>
      <w:marRight w:val="0"/>
      <w:marTop w:val="0"/>
      <w:marBottom w:val="0"/>
      <w:divBdr>
        <w:top w:val="none" w:sz="0" w:space="0" w:color="auto"/>
        <w:left w:val="none" w:sz="0" w:space="0" w:color="auto"/>
        <w:bottom w:val="none" w:sz="0" w:space="0" w:color="auto"/>
        <w:right w:val="none" w:sz="0" w:space="0" w:color="auto"/>
      </w:divBdr>
    </w:div>
    <w:div w:id="647128660">
      <w:bodyDiv w:val="1"/>
      <w:marLeft w:val="0"/>
      <w:marRight w:val="0"/>
      <w:marTop w:val="0"/>
      <w:marBottom w:val="0"/>
      <w:divBdr>
        <w:top w:val="none" w:sz="0" w:space="0" w:color="auto"/>
        <w:left w:val="none" w:sz="0" w:space="0" w:color="auto"/>
        <w:bottom w:val="none" w:sz="0" w:space="0" w:color="auto"/>
        <w:right w:val="none" w:sz="0" w:space="0" w:color="auto"/>
      </w:divBdr>
    </w:div>
    <w:div w:id="649024049">
      <w:bodyDiv w:val="1"/>
      <w:marLeft w:val="0"/>
      <w:marRight w:val="0"/>
      <w:marTop w:val="0"/>
      <w:marBottom w:val="0"/>
      <w:divBdr>
        <w:top w:val="none" w:sz="0" w:space="0" w:color="auto"/>
        <w:left w:val="none" w:sz="0" w:space="0" w:color="auto"/>
        <w:bottom w:val="none" w:sz="0" w:space="0" w:color="auto"/>
        <w:right w:val="none" w:sz="0" w:space="0" w:color="auto"/>
      </w:divBdr>
    </w:div>
    <w:div w:id="649945900">
      <w:bodyDiv w:val="1"/>
      <w:marLeft w:val="0"/>
      <w:marRight w:val="0"/>
      <w:marTop w:val="0"/>
      <w:marBottom w:val="0"/>
      <w:divBdr>
        <w:top w:val="none" w:sz="0" w:space="0" w:color="auto"/>
        <w:left w:val="none" w:sz="0" w:space="0" w:color="auto"/>
        <w:bottom w:val="none" w:sz="0" w:space="0" w:color="auto"/>
        <w:right w:val="none" w:sz="0" w:space="0" w:color="auto"/>
      </w:divBdr>
    </w:div>
    <w:div w:id="650672242">
      <w:bodyDiv w:val="1"/>
      <w:marLeft w:val="0"/>
      <w:marRight w:val="0"/>
      <w:marTop w:val="0"/>
      <w:marBottom w:val="0"/>
      <w:divBdr>
        <w:top w:val="none" w:sz="0" w:space="0" w:color="auto"/>
        <w:left w:val="none" w:sz="0" w:space="0" w:color="auto"/>
        <w:bottom w:val="none" w:sz="0" w:space="0" w:color="auto"/>
        <w:right w:val="none" w:sz="0" w:space="0" w:color="auto"/>
      </w:divBdr>
    </w:div>
    <w:div w:id="650715388">
      <w:bodyDiv w:val="1"/>
      <w:marLeft w:val="0"/>
      <w:marRight w:val="0"/>
      <w:marTop w:val="0"/>
      <w:marBottom w:val="0"/>
      <w:divBdr>
        <w:top w:val="none" w:sz="0" w:space="0" w:color="auto"/>
        <w:left w:val="none" w:sz="0" w:space="0" w:color="auto"/>
        <w:bottom w:val="none" w:sz="0" w:space="0" w:color="auto"/>
        <w:right w:val="none" w:sz="0" w:space="0" w:color="auto"/>
      </w:divBdr>
    </w:div>
    <w:div w:id="652878522">
      <w:bodyDiv w:val="1"/>
      <w:marLeft w:val="0"/>
      <w:marRight w:val="0"/>
      <w:marTop w:val="0"/>
      <w:marBottom w:val="0"/>
      <w:divBdr>
        <w:top w:val="none" w:sz="0" w:space="0" w:color="auto"/>
        <w:left w:val="none" w:sz="0" w:space="0" w:color="auto"/>
        <w:bottom w:val="none" w:sz="0" w:space="0" w:color="auto"/>
        <w:right w:val="none" w:sz="0" w:space="0" w:color="auto"/>
      </w:divBdr>
    </w:div>
    <w:div w:id="660230856">
      <w:bodyDiv w:val="1"/>
      <w:marLeft w:val="0"/>
      <w:marRight w:val="0"/>
      <w:marTop w:val="0"/>
      <w:marBottom w:val="0"/>
      <w:divBdr>
        <w:top w:val="none" w:sz="0" w:space="0" w:color="auto"/>
        <w:left w:val="none" w:sz="0" w:space="0" w:color="auto"/>
        <w:bottom w:val="none" w:sz="0" w:space="0" w:color="auto"/>
        <w:right w:val="none" w:sz="0" w:space="0" w:color="auto"/>
      </w:divBdr>
    </w:div>
    <w:div w:id="660930853">
      <w:bodyDiv w:val="1"/>
      <w:marLeft w:val="0"/>
      <w:marRight w:val="0"/>
      <w:marTop w:val="0"/>
      <w:marBottom w:val="0"/>
      <w:divBdr>
        <w:top w:val="none" w:sz="0" w:space="0" w:color="auto"/>
        <w:left w:val="none" w:sz="0" w:space="0" w:color="auto"/>
        <w:bottom w:val="none" w:sz="0" w:space="0" w:color="auto"/>
        <w:right w:val="none" w:sz="0" w:space="0" w:color="auto"/>
      </w:divBdr>
    </w:div>
    <w:div w:id="663820634">
      <w:bodyDiv w:val="1"/>
      <w:marLeft w:val="0"/>
      <w:marRight w:val="0"/>
      <w:marTop w:val="0"/>
      <w:marBottom w:val="0"/>
      <w:divBdr>
        <w:top w:val="none" w:sz="0" w:space="0" w:color="auto"/>
        <w:left w:val="none" w:sz="0" w:space="0" w:color="auto"/>
        <w:bottom w:val="none" w:sz="0" w:space="0" w:color="auto"/>
        <w:right w:val="none" w:sz="0" w:space="0" w:color="auto"/>
      </w:divBdr>
    </w:div>
    <w:div w:id="669872466">
      <w:bodyDiv w:val="1"/>
      <w:marLeft w:val="0"/>
      <w:marRight w:val="0"/>
      <w:marTop w:val="0"/>
      <w:marBottom w:val="0"/>
      <w:divBdr>
        <w:top w:val="none" w:sz="0" w:space="0" w:color="auto"/>
        <w:left w:val="none" w:sz="0" w:space="0" w:color="auto"/>
        <w:bottom w:val="none" w:sz="0" w:space="0" w:color="auto"/>
        <w:right w:val="none" w:sz="0" w:space="0" w:color="auto"/>
      </w:divBdr>
    </w:div>
    <w:div w:id="674115180">
      <w:bodyDiv w:val="1"/>
      <w:marLeft w:val="0"/>
      <w:marRight w:val="0"/>
      <w:marTop w:val="0"/>
      <w:marBottom w:val="0"/>
      <w:divBdr>
        <w:top w:val="none" w:sz="0" w:space="0" w:color="auto"/>
        <w:left w:val="none" w:sz="0" w:space="0" w:color="auto"/>
        <w:bottom w:val="none" w:sz="0" w:space="0" w:color="auto"/>
        <w:right w:val="none" w:sz="0" w:space="0" w:color="auto"/>
      </w:divBdr>
    </w:div>
    <w:div w:id="674379151">
      <w:bodyDiv w:val="1"/>
      <w:marLeft w:val="0"/>
      <w:marRight w:val="0"/>
      <w:marTop w:val="0"/>
      <w:marBottom w:val="0"/>
      <w:divBdr>
        <w:top w:val="none" w:sz="0" w:space="0" w:color="auto"/>
        <w:left w:val="none" w:sz="0" w:space="0" w:color="auto"/>
        <w:bottom w:val="none" w:sz="0" w:space="0" w:color="auto"/>
        <w:right w:val="none" w:sz="0" w:space="0" w:color="auto"/>
      </w:divBdr>
    </w:div>
    <w:div w:id="675766079">
      <w:bodyDiv w:val="1"/>
      <w:marLeft w:val="0"/>
      <w:marRight w:val="0"/>
      <w:marTop w:val="0"/>
      <w:marBottom w:val="0"/>
      <w:divBdr>
        <w:top w:val="none" w:sz="0" w:space="0" w:color="auto"/>
        <w:left w:val="none" w:sz="0" w:space="0" w:color="auto"/>
        <w:bottom w:val="none" w:sz="0" w:space="0" w:color="auto"/>
        <w:right w:val="none" w:sz="0" w:space="0" w:color="auto"/>
      </w:divBdr>
    </w:div>
    <w:div w:id="681127331">
      <w:bodyDiv w:val="1"/>
      <w:marLeft w:val="0"/>
      <w:marRight w:val="0"/>
      <w:marTop w:val="0"/>
      <w:marBottom w:val="0"/>
      <w:divBdr>
        <w:top w:val="none" w:sz="0" w:space="0" w:color="auto"/>
        <w:left w:val="none" w:sz="0" w:space="0" w:color="auto"/>
        <w:bottom w:val="none" w:sz="0" w:space="0" w:color="auto"/>
        <w:right w:val="none" w:sz="0" w:space="0" w:color="auto"/>
      </w:divBdr>
    </w:div>
    <w:div w:id="681588776">
      <w:bodyDiv w:val="1"/>
      <w:marLeft w:val="0"/>
      <w:marRight w:val="0"/>
      <w:marTop w:val="0"/>
      <w:marBottom w:val="0"/>
      <w:divBdr>
        <w:top w:val="none" w:sz="0" w:space="0" w:color="auto"/>
        <w:left w:val="none" w:sz="0" w:space="0" w:color="auto"/>
        <w:bottom w:val="none" w:sz="0" w:space="0" w:color="auto"/>
        <w:right w:val="none" w:sz="0" w:space="0" w:color="auto"/>
      </w:divBdr>
    </w:div>
    <w:div w:id="681903593">
      <w:bodyDiv w:val="1"/>
      <w:marLeft w:val="0"/>
      <w:marRight w:val="0"/>
      <w:marTop w:val="0"/>
      <w:marBottom w:val="0"/>
      <w:divBdr>
        <w:top w:val="none" w:sz="0" w:space="0" w:color="auto"/>
        <w:left w:val="none" w:sz="0" w:space="0" w:color="auto"/>
        <w:bottom w:val="none" w:sz="0" w:space="0" w:color="auto"/>
        <w:right w:val="none" w:sz="0" w:space="0" w:color="auto"/>
      </w:divBdr>
    </w:div>
    <w:div w:id="688142315">
      <w:bodyDiv w:val="1"/>
      <w:marLeft w:val="0"/>
      <w:marRight w:val="0"/>
      <w:marTop w:val="0"/>
      <w:marBottom w:val="0"/>
      <w:divBdr>
        <w:top w:val="none" w:sz="0" w:space="0" w:color="auto"/>
        <w:left w:val="none" w:sz="0" w:space="0" w:color="auto"/>
        <w:bottom w:val="none" w:sz="0" w:space="0" w:color="auto"/>
        <w:right w:val="none" w:sz="0" w:space="0" w:color="auto"/>
      </w:divBdr>
    </w:div>
    <w:div w:id="689571384">
      <w:bodyDiv w:val="1"/>
      <w:marLeft w:val="0"/>
      <w:marRight w:val="0"/>
      <w:marTop w:val="0"/>
      <w:marBottom w:val="0"/>
      <w:divBdr>
        <w:top w:val="none" w:sz="0" w:space="0" w:color="auto"/>
        <w:left w:val="none" w:sz="0" w:space="0" w:color="auto"/>
        <w:bottom w:val="none" w:sz="0" w:space="0" w:color="auto"/>
        <w:right w:val="none" w:sz="0" w:space="0" w:color="auto"/>
      </w:divBdr>
    </w:div>
    <w:div w:id="691152872">
      <w:bodyDiv w:val="1"/>
      <w:marLeft w:val="0"/>
      <w:marRight w:val="0"/>
      <w:marTop w:val="0"/>
      <w:marBottom w:val="0"/>
      <w:divBdr>
        <w:top w:val="none" w:sz="0" w:space="0" w:color="auto"/>
        <w:left w:val="none" w:sz="0" w:space="0" w:color="auto"/>
        <w:bottom w:val="none" w:sz="0" w:space="0" w:color="auto"/>
        <w:right w:val="none" w:sz="0" w:space="0" w:color="auto"/>
      </w:divBdr>
    </w:div>
    <w:div w:id="694120026">
      <w:bodyDiv w:val="1"/>
      <w:marLeft w:val="0"/>
      <w:marRight w:val="0"/>
      <w:marTop w:val="0"/>
      <w:marBottom w:val="0"/>
      <w:divBdr>
        <w:top w:val="none" w:sz="0" w:space="0" w:color="auto"/>
        <w:left w:val="none" w:sz="0" w:space="0" w:color="auto"/>
        <w:bottom w:val="none" w:sz="0" w:space="0" w:color="auto"/>
        <w:right w:val="none" w:sz="0" w:space="0" w:color="auto"/>
      </w:divBdr>
    </w:div>
    <w:div w:id="698043674">
      <w:bodyDiv w:val="1"/>
      <w:marLeft w:val="0"/>
      <w:marRight w:val="0"/>
      <w:marTop w:val="0"/>
      <w:marBottom w:val="0"/>
      <w:divBdr>
        <w:top w:val="none" w:sz="0" w:space="0" w:color="auto"/>
        <w:left w:val="none" w:sz="0" w:space="0" w:color="auto"/>
        <w:bottom w:val="none" w:sz="0" w:space="0" w:color="auto"/>
        <w:right w:val="none" w:sz="0" w:space="0" w:color="auto"/>
      </w:divBdr>
    </w:div>
    <w:div w:id="699205018">
      <w:bodyDiv w:val="1"/>
      <w:marLeft w:val="0"/>
      <w:marRight w:val="0"/>
      <w:marTop w:val="0"/>
      <w:marBottom w:val="0"/>
      <w:divBdr>
        <w:top w:val="none" w:sz="0" w:space="0" w:color="auto"/>
        <w:left w:val="none" w:sz="0" w:space="0" w:color="auto"/>
        <w:bottom w:val="none" w:sz="0" w:space="0" w:color="auto"/>
        <w:right w:val="none" w:sz="0" w:space="0" w:color="auto"/>
      </w:divBdr>
    </w:div>
    <w:div w:id="699669893">
      <w:bodyDiv w:val="1"/>
      <w:marLeft w:val="0"/>
      <w:marRight w:val="0"/>
      <w:marTop w:val="0"/>
      <w:marBottom w:val="0"/>
      <w:divBdr>
        <w:top w:val="none" w:sz="0" w:space="0" w:color="auto"/>
        <w:left w:val="none" w:sz="0" w:space="0" w:color="auto"/>
        <w:bottom w:val="none" w:sz="0" w:space="0" w:color="auto"/>
        <w:right w:val="none" w:sz="0" w:space="0" w:color="auto"/>
      </w:divBdr>
    </w:div>
    <w:div w:id="701319196">
      <w:bodyDiv w:val="1"/>
      <w:marLeft w:val="0"/>
      <w:marRight w:val="0"/>
      <w:marTop w:val="0"/>
      <w:marBottom w:val="0"/>
      <w:divBdr>
        <w:top w:val="none" w:sz="0" w:space="0" w:color="auto"/>
        <w:left w:val="none" w:sz="0" w:space="0" w:color="auto"/>
        <w:bottom w:val="none" w:sz="0" w:space="0" w:color="auto"/>
        <w:right w:val="none" w:sz="0" w:space="0" w:color="auto"/>
      </w:divBdr>
    </w:div>
    <w:div w:id="701590610">
      <w:bodyDiv w:val="1"/>
      <w:marLeft w:val="0"/>
      <w:marRight w:val="0"/>
      <w:marTop w:val="0"/>
      <w:marBottom w:val="0"/>
      <w:divBdr>
        <w:top w:val="none" w:sz="0" w:space="0" w:color="auto"/>
        <w:left w:val="none" w:sz="0" w:space="0" w:color="auto"/>
        <w:bottom w:val="none" w:sz="0" w:space="0" w:color="auto"/>
        <w:right w:val="none" w:sz="0" w:space="0" w:color="auto"/>
      </w:divBdr>
    </w:div>
    <w:div w:id="702747017">
      <w:bodyDiv w:val="1"/>
      <w:marLeft w:val="0"/>
      <w:marRight w:val="0"/>
      <w:marTop w:val="0"/>
      <w:marBottom w:val="0"/>
      <w:divBdr>
        <w:top w:val="none" w:sz="0" w:space="0" w:color="auto"/>
        <w:left w:val="none" w:sz="0" w:space="0" w:color="auto"/>
        <w:bottom w:val="none" w:sz="0" w:space="0" w:color="auto"/>
        <w:right w:val="none" w:sz="0" w:space="0" w:color="auto"/>
      </w:divBdr>
    </w:div>
    <w:div w:id="704402138">
      <w:bodyDiv w:val="1"/>
      <w:marLeft w:val="0"/>
      <w:marRight w:val="0"/>
      <w:marTop w:val="0"/>
      <w:marBottom w:val="0"/>
      <w:divBdr>
        <w:top w:val="none" w:sz="0" w:space="0" w:color="auto"/>
        <w:left w:val="none" w:sz="0" w:space="0" w:color="auto"/>
        <w:bottom w:val="none" w:sz="0" w:space="0" w:color="auto"/>
        <w:right w:val="none" w:sz="0" w:space="0" w:color="auto"/>
      </w:divBdr>
    </w:div>
    <w:div w:id="711735170">
      <w:bodyDiv w:val="1"/>
      <w:marLeft w:val="0"/>
      <w:marRight w:val="0"/>
      <w:marTop w:val="0"/>
      <w:marBottom w:val="0"/>
      <w:divBdr>
        <w:top w:val="none" w:sz="0" w:space="0" w:color="auto"/>
        <w:left w:val="none" w:sz="0" w:space="0" w:color="auto"/>
        <w:bottom w:val="none" w:sz="0" w:space="0" w:color="auto"/>
        <w:right w:val="none" w:sz="0" w:space="0" w:color="auto"/>
      </w:divBdr>
    </w:div>
    <w:div w:id="713694604">
      <w:bodyDiv w:val="1"/>
      <w:marLeft w:val="0"/>
      <w:marRight w:val="0"/>
      <w:marTop w:val="0"/>
      <w:marBottom w:val="0"/>
      <w:divBdr>
        <w:top w:val="none" w:sz="0" w:space="0" w:color="auto"/>
        <w:left w:val="none" w:sz="0" w:space="0" w:color="auto"/>
        <w:bottom w:val="none" w:sz="0" w:space="0" w:color="auto"/>
        <w:right w:val="none" w:sz="0" w:space="0" w:color="auto"/>
      </w:divBdr>
    </w:div>
    <w:div w:id="719087665">
      <w:bodyDiv w:val="1"/>
      <w:marLeft w:val="0"/>
      <w:marRight w:val="0"/>
      <w:marTop w:val="0"/>
      <w:marBottom w:val="0"/>
      <w:divBdr>
        <w:top w:val="none" w:sz="0" w:space="0" w:color="auto"/>
        <w:left w:val="none" w:sz="0" w:space="0" w:color="auto"/>
        <w:bottom w:val="none" w:sz="0" w:space="0" w:color="auto"/>
        <w:right w:val="none" w:sz="0" w:space="0" w:color="auto"/>
      </w:divBdr>
    </w:div>
    <w:div w:id="719717384">
      <w:bodyDiv w:val="1"/>
      <w:marLeft w:val="0"/>
      <w:marRight w:val="0"/>
      <w:marTop w:val="0"/>
      <w:marBottom w:val="0"/>
      <w:divBdr>
        <w:top w:val="none" w:sz="0" w:space="0" w:color="auto"/>
        <w:left w:val="none" w:sz="0" w:space="0" w:color="auto"/>
        <w:bottom w:val="none" w:sz="0" w:space="0" w:color="auto"/>
        <w:right w:val="none" w:sz="0" w:space="0" w:color="auto"/>
      </w:divBdr>
    </w:div>
    <w:div w:id="725033344">
      <w:bodyDiv w:val="1"/>
      <w:marLeft w:val="0"/>
      <w:marRight w:val="0"/>
      <w:marTop w:val="0"/>
      <w:marBottom w:val="0"/>
      <w:divBdr>
        <w:top w:val="none" w:sz="0" w:space="0" w:color="auto"/>
        <w:left w:val="none" w:sz="0" w:space="0" w:color="auto"/>
        <w:bottom w:val="none" w:sz="0" w:space="0" w:color="auto"/>
        <w:right w:val="none" w:sz="0" w:space="0" w:color="auto"/>
      </w:divBdr>
    </w:div>
    <w:div w:id="727075119">
      <w:bodyDiv w:val="1"/>
      <w:marLeft w:val="0"/>
      <w:marRight w:val="0"/>
      <w:marTop w:val="0"/>
      <w:marBottom w:val="0"/>
      <w:divBdr>
        <w:top w:val="none" w:sz="0" w:space="0" w:color="auto"/>
        <w:left w:val="none" w:sz="0" w:space="0" w:color="auto"/>
        <w:bottom w:val="none" w:sz="0" w:space="0" w:color="auto"/>
        <w:right w:val="none" w:sz="0" w:space="0" w:color="auto"/>
      </w:divBdr>
    </w:div>
    <w:div w:id="728268402">
      <w:bodyDiv w:val="1"/>
      <w:marLeft w:val="0"/>
      <w:marRight w:val="0"/>
      <w:marTop w:val="0"/>
      <w:marBottom w:val="0"/>
      <w:divBdr>
        <w:top w:val="none" w:sz="0" w:space="0" w:color="auto"/>
        <w:left w:val="none" w:sz="0" w:space="0" w:color="auto"/>
        <w:bottom w:val="none" w:sz="0" w:space="0" w:color="auto"/>
        <w:right w:val="none" w:sz="0" w:space="0" w:color="auto"/>
      </w:divBdr>
    </w:div>
    <w:div w:id="730032510">
      <w:bodyDiv w:val="1"/>
      <w:marLeft w:val="0"/>
      <w:marRight w:val="0"/>
      <w:marTop w:val="0"/>
      <w:marBottom w:val="0"/>
      <w:divBdr>
        <w:top w:val="none" w:sz="0" w:space="0" w:color="auto"/>
        <w:left w:val="none" w:sz="0" w:space="0" w:color="auto"/>
        <w:bottom w:val="none" w:sz="0" w:space="0" w:color="auto"/>
        <w:right w:val="none" w:sz="0" w:space="0" w:color="auto"/>
      </w:divBdr>
    </w:div>
    <w:div w:id="730537260">
      <w:bodyDiv w:val="1"/>
      <w:marLeft w:val="0"/>
      <w:marRight w:val="0"/>
      <w:marTop w:val="0"/>
      <w:marBottom w:val="0"/>
      <w:divBdr>
        <w:top w:val="none" w:sz="0" w:space="0" w:color="auto"/>
        <w:left w:val="none" w:sz="0" w:space="0" w:color="auto"/>
        <w:bottom w:val="none" w:sz="0" w:space="0" w:color="auto"/>
        <w:right w:val="none" w:sz="0" w:space="0" w:color="auto"/>
      </w:divBdr>
    </w:div>
    <w:div w:id="731931689">
      <w:bodyDiv w:val="1"/>
      <w:marLeft w:val="0"/>
      <w:marRight w:val="0"/>
      <w:marTop w:val="0"/>
      <w:marBottom w:val="0"/>
      <w:divBdr>
        <w:top w:val="none" w:sz="0" w:space="0" w:color="auto"/>
        <w:left w:val="none" w:sz="0" w:space="0" w:color="auto"/>
        <w:bottom w:val="none" w:sz="0" w:space="0" w:color="auto"/>
        <w:right w:val="none" w:sz="0" w:space="0" w:color="auto"/>
      </w:divBdr>
    </w:div>
    <w:div w:id="734858573">
      <w:bodyDiv w:val="1"/>
      <w:marLeft w:val="0"/>
      <w:marRight w:val="0"/>
      <w:marTop w:val="0"/>
      <w:marBottom w:val="0"/>
      <w:divBdr>
        <w:top w:val="none" w:sz="0" w:space="0" w:color="auto"/>
        <w:left w:val="none" w:sz="0" w:space="0" w:color="auto"/>
        <w:bottom w:val="none" w:sz="0" w:space="0" w:color="auto"/>
        <w:right w:val="none" w:sz="0" w:space="0" w:color="auto"/>
      </w:divBdr>
    </w:div>
    <w:div w:id="734931077">
      <w:bodyDiv w:val="1"/>
      <w:marLeft w:val="0"/>
      <w:marRight w:val="0"/>
      <w:marTop w:val="0"/>
      <w:marBottom w:val="0"/>
      <w:divBdr>
        <w:top w:val="none" w:sz="0" w:space="0" w:color="auto"/>
        <w:left w:val="none" w:sz="0" w:space="0" w:color="auto"/>
        <w:bottom w:val="none" w:sz="0" w:space="0" w:color="auto"/>
        <w:right w:val="none" w:sz="0" w:space="0" w:color="auto"/>
      </w:divBdr>
    </w:div>
    <w:div w:id="737629763">
      <w:bodyDiv w:val="1"/>
      <w:marLeft w:val="0"/>
      <w:marRight w:val="0"/>
      <w:marTop w:val="0"/>
      <w:marBottom w:val="0"/>
      <w:divBdr>
        <w:top w:val="none" w:sz="0" w:space="0" w:color="auto"/>
        <w:left w:val="none" w:sz="0" w:space="0" w:color="auto"/>
        <w:bottom w:val="none" w:sz="0" w:space="0" w:color="auto"/>
        <w:right w:val="none" w:sz="0" w:space="0" w:color="auto"/>
      </w:divBdr>
    </w:div>
    <w:div w:id="738095648">
      <w:bodyDiv w:val="1"/>
      <w:marLeft w:val="0"/>
      <w:marRight w:val="0"/>
      <w:marTop w:val="0"/>
      <w:marBottom w:val="0"/>
      <w:divBdr>
        <w:top w:val="none" w:sz="0" w:space="0" w:color="auto"/>
        <w:left w:val="none" w:sz="0" w:space="0" w:color="auto"/>
        <w:bottom w:val="none" w:sz="0" w:space="0" w:color="auto"/>
        <w:right w:val="none" w:sz="0" w:space="0" w:color="auto"/>
      </w:divBdr>
    </w:div>
    <w:div w:id="738672167">
      <w:bodyDiv w:val="1"/>
      <w:marLeft w:val="0"/>
      <w:marRight w:val="0"/>
      <w:marTop w:val="0"/>
      <w:marBottom w:val="0"/>
      <w:divBdr>
        <w:top w:val="none" w:sz="0" w:space="0" w:color="auto"/>
        <w:left w:val="none" w:sz="0" w:space="0" w:color="auto"/>
        <w:bottom w:val="none" w:sz="0" w:space="0" w:color="auto"/>
        <w:right w:val="none" w:sz="0" w:space="0" w:color="auto"/>
      </w:divBdr>
    </w:div>
    <w:div w:id="742414213">
      <w:bodyDiv w:val="1"/>
      <w:marLeft w:val="0"/>
      <w:marRight w:val="0"/>
      <w:marTop w:val="0"/>
      <w:marBottom w:val="0"/>
      <w:divBdr>
        <w:top w:val="none" w:sz="0" w:space="0" w:color="auto"/>
        <w:left w:val="none" w:sz="0" w:space="0" w:color="auto"/>
        <w:bottom w:val="none" w:sz="0" w:space="0" w:color="auto"/>
        <w:right w:val="none" w:sz="0" w:space="0" w:color="auto"/>
      </w:divBdr>
    </w:div>
    <w:div w:id="745689026">
      <w:bodyDiv w:val="1"/>
      <w:marLeft w:val="0"/>
      <w:marRight w:val="0"/>
      <w:marTop w:val="0"/>
      <w:marBottom w:val="0"/>
      <w:divBdr>
        <w:top w:val="none" w:sz="0" w:space="0" w:color="auto"/>
        <w:left w:val="none" w:sz="0" w:space="0" w:color="auto"/>
        <w:bottom w:val="none" w:sz="0" w:space="0" w:color="auto"/>
        <w:right w:val="none" w:sz="0" w:space="0" w:color="auto"/>
      </w:divBdr>
    </w:div>
    <w:div w:id="752893160">
      <w:bodyDiv w:val="1"/>
      <w:marLeft w:val="0"/>
      <w:marRight w:val="0"/>
      <w:marTop w:val="0"/>
      <w:marBottom w:val="0"/>
      <w:divBdr>
        <w:top w:val="none" w:sz="0" w:space="0" w:color="auto"/>
        <w:left w:val="none" w:sz="0" w:space="0" w:color="auto"/>
        <w:bottom w:val="none" w:sz="0" w:space="0" w:color="auto"/>
        <w:right w:val="none" w:sz="0" w:space="0" w:color="auto"/>
      </w:divBdr>
    </w:div>
    <w:div w:id="753740382">
      <w:bodyDiv w:val="1"/>
      <w:marLeft w:val="0"/>
      <w:marRight w:val="0"/>
      <w:marTop w:val="0"/>
      <w:marBottom w:val="0"/>
      <w:divBdr>
        <w:top w:val="none" w:sz="0" w:space="0" w:color="auto"/>
        <w:left w:val="none" w:sz="0" w:space="0" w:color="auto"/>
        <w:bottom w:val="none" w:sz="0" w:space="0" w:color="auto"/>
        <w:right w:val="none" w:sz="0" w:space="0" w:color="auto"/>
      </w:divBdr>
    </w:div>
    <w:div w:id="754479528">
      <w:bodyDiv w:val="1"/>
      <w:marLeft w:val="0"/>
      <w:marRight w:val="0"/>
      <w:marTop w:val="0"/>
      <w:marBottom w:val="0"/>
      <w:divBdr>
        <w:top w:val="none" w:sz="0" w:space="0" w:color="auto"/>
        <w:left w:val="none" w:sz="0" w:space="0" w:color="auto"/>
        <w:bottom w:val="none" w:sz="0" w:space="0" w:color="auto"/>
        <w:right w:val="none" w:sz="0" w:space="0" w:color="auto"/>
      </w:divBdr>
    </w:div>
    <w:div w:id="756633614">
      <w:bodyDiv w:val="1"/>
      <w:marLeft w:val="0"/>
      <w:marRight w:val="0"/>
      <w:marTop w:val="0"/>
      <w:marBottom w:val="0"/>
      <w:divBdr>
        <w:top w:val="none" w:sz="0" w:space="0" w:color="auto"/>
        <w:left w:val="none" w:sz="0" w:space="0" w:color="auto"/>
        <w:bottom w:val="none" w:sz="0" w:space="0" w:color="auto"/>
        <w:right w:val="none" w:sz="0" w:space="0" w:color="auto"/>
      </w:divBdr>
    </w:div>
    <w:div w:id="756907250">
      <w:bodyDiv w:val="1"/>
      <w:marLeft w:val="0"/>
      <w:marRight w:val="0"/>
      <w:marTop w:val="0"/>
      <w:marBottom w:val="0"/>
      <w:divBdr>
        <w:top w:val="none" w:sz="0" w:space="0" w:color="auto"/>
        <w:left w:val="none" w:sz="0" w:space="0" w:color="auto"/>
        <w:bottom w:val="none" w:sz="0" w:space="0" w:color="auto"/>
        <w:right w:val="none" w:sz="0" w:space="0" w:color="auto"/>
      </w:divBdr>
    </w:div>
    <w:div w:id="757285877">
      <w:bodyDiv w:val="1"/>
      <w:marLeft w:val="0"/>
      <w:marRight w:val="0"/>
      <w:marTop w:val="0"/>
      <w:marBottom w:val="0"/>
      <w:divBdr>
        <w:top w:val="none" w:sz="0" w:space="0" w:color="auto"/>
        <w:left w:val="none" w:sz="0" w:space="0" w:color="auto"/>
        <w:bottom w:val="none" w:sz="0" w:space="0" w:color="auto"/>
        <w:right w:val="none" w:sz="0" w:space="0" w:color="auto"/>
      </w:divBdr>
    </w:div>
    <w:div w:id="758404819">
      <w:bodyDiv w:val="1"/>
      <w:marLeft w:val="0"/>
      <w:marRight w:val="0"/>
      <w:marTop w:val="0"/>
      <w:marBottom w:val="0"/>
      <w:divBdr>
        <w:top w:val="none" w:sz="0" w:space="0" w:color="auto"/>
        <w:left w:val="none" w:sz="0" w:space="0" w:color="auto"/>
        <w:bottom w:val="none" w:sz="0" w:space="0" w:color="auto"/>
        <w:right w:val="none" w:sz="0" w:space="0" w:color="auto"/>
      </w:divBdr>
    </w:div>
    <w:div w:id="759064960">
      <w:bodyDiv w:val="1"/>
      <w:marLeft w:val="0"/>
      <w:marRight w:val="0"/>
      <w:marTop w:val="0"/>
      <w:marBottom w:val="0"/>
      <w:divBdr>
        <w:top w:val="none" w:sz="0" w:space="0" w:color="auto"/>
        <w:left w:val="none" w:sz="0" w:space="0" w:color="auto"/>
        <w:bottom w:val="none" w:sz="0" w:space="0" w:color="auto"/>
        <w:right w:val="none" w:sz="0" w:space="0" w:color="auto"/>
      </w:divBdr>
    </w:div>
    <w:div w:id="759376172">
      <w:bodyDiv w:val="1"/>
      <w:marLeft w:val="0"/>
      <w:marRight w:val="0"/>
      <w:marTop w:val="0"/>
      <w:marBottom w:val="0"/>
      <w:divBdr>
        <w:top w:val="none" w:sz="0" w:space="0" w:color="auto"/>
        <w:left w:val="none" w:sz="0" w:space="0" w:color="auto"/>
        <w:bottom w:val="none" w:sz="0" w:space="0" w:color="auto"/>
        <w:right w:val="none" w:sz="0" w:space="0" w:color="auto"/>
      </w:divBdr>
    </w:div>
    <w:div w:id="760296388">
      <w:bodyDiv w:val="1"/>
      <w:marLeft w:val="0"/>
      <w:marRight w:val="0"/>
      <w:marTop w:val="0"/>
      <w:marBottom w:val="0"/>
      <w:divBdr>
        <w:top w:val="none" w:sz="0" w:space="0" w:color="auto"/>
        <w:left w:val="none" w:sz="0" w:space="0" w:color="auto"/>
        <w:bottom w:val="none" w:sz="0" w:space="0" w:color="auto"/>
        <w:right w:val="none" w:sz="0" w:space="0" w:color="auto"/>
      </w:divBdr>
    </w:div>
    <w:div w:id="762268071">
      <w:bodyDiv w:val="1"/>
      <w:marLeft w:val="0"/>
      <w:marRight w:val="0"/>
      <w:marTop w:val="0"/>
      <w:marBottom w:val="0"/>
      <w:divBdr>
        <w:top w:val="none" w:sz="0" w:space="0" w:color="auto"/>
        <w:left w:val="none" w:sz="0" w:space="0" w:color="auto"/>
        <w:bottom w:val="none" w:sz="0" w:space="0" w:color="auto"/>
        <w:right w:val="none" w:sz="0" w:space="0" w:color="auto"/>
      </w:divBdr>
    </w:div>
    <w:div w:id="762800432">
      <w:bodyDiv w:val="1"/>
      <w:marLeft w:val="0"/>
      <w:marRight w:val="0"/>
      <w:marTop w:val="0"/>
      <w:marBottom w:val="0"/>
      <w:divBdr>
        <w:top w:val="none" w:sz="0" w:space="0" w:color="auto"/>
        <w:left w:val="none" w:sz="0" w:space="0" w:color="auto"/>
        <w:bottom w:val="none" w:sz="0" w:space="0" w:color="auto"/>
        <w:right w:val="none" w:sz="0" w:space="0" w:color="auto"/>
      </w:divBdr>
    </w:div>
    <w:div w:id="763184286">
      <w:bodyDiv w:val="1"/>
      <w:marLeft w:val="0"/>
      <w:marRight w:val="0"/>
      <w:marTop w:val="0"/>
      <w:marBottom w:val="0"/>
      <w:divBdr>
        <w:top w:val="none" w:sz="0" w:space="0" w:color="auto"/>
        <w:left w:val="none" w:sz="0" w:space="0" w:color="auto"/>
        <w:bottom w:val="none" w:sz="0" w:space="0" w:color="auto"/>
        <w:right w:val="none" w:sz="0" w:space="0" w:color="auto"/>
      </w:divBdr>
    </w:div>
    <w:div w:id="763383595">
      <w:bodyDiv w:val="1"/>
      <w:marLeft w:val="0"/>
      <w:marRight w:val="0"/>
      <w:marTop w:val="0"/>
      <w:marBottom w:val="0"/>
      <w:divBdr>
        <w:top w:val="none" w:sz="0" w:space="0" w:color="auto"/>
        <w:left w:val="none" w:sz="0" w:space="0" w:color="auto"/>
        <w:bottom w:val="none" w:sz="0" w:space="0" w:color="auto"/>
        <w:right w:val="none" w:sz="0" w:space="0" w:color="auto"/>
      </w:divBdr>
    </w:div>
    <w:div w:id="764032319">
      <w:bodyDiv w:val="1"/>
      <w:marLeft w:val="0"/>
      <w:marRight w:val="0"/>
      <w:marTop w:val="0"/>
      <w:marBottom w:val="0"/>
      <w:divBdr>
        <w:top w:val="none" w:sz="0" w:space="0" w:color="auto"/>
        <w:left w:val="none" w:sz="0" w:space="0" w:color="auto"/>
        <w:bottom w:val="none" w:sz="0" w:space="0" w:color="auto"/>
        <w:right w:val="none" w:sz="0" w:space="0" w:color="auto"/>
      </w:divBdr>
    </w:div>
    <w:div w:id="765030577">
      <w:bodyDiv w:val="1"/>
      <w:marLeft w:val="0"/>
      <w:marRight w:val="0"/>
      <w:marTop w:val="0"/>
      <w:marBottom w:val="0"/>
      <w:divBdr>
        <w:top w:val="none" w:sz="0" w:space="0" w:color="auto"/>
        <w:left w:val="none" w:sz="0" w:space="0" w:color="auto"/>
        <w:bottom w:val="none" w:sz="0" w:space="0" w:color="auto"/>
        <w:right w:val="none" w:sz="0" w:space="0" w:color="auto"/>
      </w:divBdr>
    </w:div>
    <w:div w:id="765879805">
      <w:bodyDiv w:val="1"/>
      <w:marLeft w:val="0"/>
      <w:marRight w:val="0"/>
      <w:marTop w:val="0"/>
      <w:marBottom w:val="0"/>
      <w:divBdr>
        <w:top w:val="none" w:sz="0" w:space="0" w:color="auto"/>
        <w:left w:val="none" w:sz="0" w:space="0" w:color="auto"/>
        <w:bottom w:val="none" w:sz="0" w:space="0" w:color="auto"/>
        <w:right w:val="none" w:sz="0" w:space="0" w:color="auto"/>
      </w:divBdr>
    </w:div>
    <w:div w:id="768895514">
      <w:bodyDiv w:val="1"/>
      <w:marLeft w:val="0"/>
      <w:marRight w:val="0"/>
      <w:marTop w:val="0"/>
      <w:marBottom w:val="0"/>
      <w:divBdr>
        <w:top w:val="none" w:sz="0" w:space="0" w:color="auto"/>
        <w:left w:val="none" w:sz="0" w:space="0" w:color="auto"/>
        <w:bottom w:val="none" w:sz="0" w:space="0" w:color="auto"/>
        <w:right w:val="none" w:sz="0" w:space="0" w:color="auto"/>
      </w:divBdr>
    </w:div>
    <w:div w:id="773134452">
      <w:bodyDiv w:val="1"/>
      <w:marLeft w:val="0"/>
      <w:marRight w:val="0"/>
      <w:marTop w:val="0"/>
      <w:marBottom w:val="0"/>
      <w:divBdr>
        <w:top w:val="none" w:sz="0" w:space="0" w:color="auto"/>
        <w:left w:val="none" w:sz="0" w:space="0" w:color="auto"/>
        <w:bottom w:val="none" w:sz="0" w:space="0" w:color="auto"/>
        <w:right w:val="none" w:sz="0" w:space="0" w:color="auto"/>
      </w:divBdr>
    </w:div>
    <w:div w:id="773987624">
      <w:bodyDiv w:val="1"/>
      <w:marLeft w:val="0"/>
      <w:marRight w:val="0"/>
      <w:marTop w:val="0"/>
      <w:marBottom w:val="0"/>
      <w:divBdr>
        <w:top w:val="none" w:sz="0" w:space="0" w:color="auto"/>
        <w:left w:val="none" w:sz="0" w:space="0" w:color="auto"/>
        <w:bottom w:val="none" w:sz="0" w:space="0" w:color="auto"/>
        <w:right w:val="none" w:sz="0" w:space="0" w:color="auto"/>
      </w:divBdr>
    </w:div>
    <w:div w:id="779379420">
      <w:bodyDiv w:val="1"/>
      <w:marLeft w:val="0"/>
      <w:marRight w:val="0"/>
      <w:marTop w:val="0"/>
      <w:marBottom w:val="0"/>
      <w:divBdr>
        <w:top w:val="none" w:sz="0" w:space="0" w:color="auto"/>
        <w:left w:val="none" w:sz="0" w:space="0" w:color="auto"/>
        <w:bottom w:val="none" w:sz="0" w:space="0" w:color="auto"/>
        <w:right w:val="none" w:sz="0" w:space="0" w:color="auto"/>
      </w:divBdr>
    </w:div>
    <w:div w:id="783816134">
      <w:bodyDiv w:val="1"/>
      <w:marLeft w:val="0"/>
      <w:marRight w:val="0"/>
      <w:marTop w:val="0"/>
      <w:marBottom w:val="0"/>
      <w:divBdr>
        <w:top w:val="none" w:sz="0" w:space="0" w:color="auto"/>
        <w:left w:val="none" w:sz="0" w:space="0" w:color="auto"/>
        <w:bottom w:val="none" w:sz="0" w:space="0" w:color="auto"/>
        <w:right w:val="none" w:sz="0" w:space="0" w:color="auto"/>
      </w:divBdr>
    </w:div>
    <w:div w:id="793207844">
      <w:bodyDiv w:val="1"/>
      <w:marLeft w:val="0"/>
      <w:marRight w:val="0"/>
      <w:marTop w:val="0"/>
      <w:marBottom w:val="0"/>
      <w:divBdr>
        <w:top w:val="none" w:sz="0" w:space="0" w:color="auto"/>
        <w:left w:val="none" w:sz="0" w:space="0" w:color="auto"/>
        <w:bottom w:val="none" w:sz="0" w:space="0" w:color="auto"/>
        <w:right w:val="none" w:sz="0" w:space="0" w:color="auto"/>
      </w:divBdr>
    </w:div>
    <w:div w:id="793913244">
      <w:bodyDiv w:val="1"/>
      <w:marLeft w:val="0"/>
      <w:marRight w:val="0"/>
      <w:marTop w:val="0"/>
      <w:marBottom w:val="0"/>
      <w:divBdr>
        <w:top w:val="none" w:sz="0" w:space="0" w:color="auto"/>
        <w:left w:val="none" w:sz="0" w:space="0" w:color="auto"/>
        <w:bottom w:val="none" w:sz="0" w:space="0" w:color="auto"/>
        <w:right w:val="none" w:sz="0" w:space="0" w:color="auto"/>
      </w:divBdr>
    </w:div>
    <w:div w:id="794055558">
      <w:bodyDiv w:val="1"/>
      <w:marLeft w:val="0"/>
      <w:marRight w:val="0"/>
      <w:marTop w:val="0"/>
      <w:marBottom w:val="0"/>
      <w:divBdr>
        <w:top w:val="none" w:sz="0" w:space="0" w:color="auto"/>
        <w:left w:val="none" w:sz="0" w:space="0" w:color="auto"/>
        <w:bottom w:val="none" w:sz="0" w:space="0" w:color="auto"/>
        <w:right w:val="none" w:sz="0" w:space="0" w:color="auto"/>
      </w:divBdr>
    </w:div>
    <w:div w:id="800146300">
      <w:bodyDiv w:val="1"/>
      <w:marLeft w:val="0"/>
      <w:marRight w:val="0"/>
      <w:marTop w:val="0"/>
      <w:marBottom w:val="0"/>
      <w:divBdr>
        <w:top w:val="none" w:sz="0" w:space="0" w:color="auto"/>
        <w:left w:val="none" w:sz="0" w:space="0" w:color="auto"/>
        <w:bottom w:val="none" w:sz="0" w:space="0" w:color="auto"/>
        <w:right w:val="none" w:sz="0" w:space="0" w:color="auto"/>
      </w:divBdr>
    </w:div>
    <w:div w:id="803154929">
      <w:bodyDiv w:val="1"/>
      <w:marLeft w:val="0"/>
      <w:marRight w:val="0"/>
      <w:marTop w:val="0"/>
      <w:marBottom w:val="0"/>
      <w:divBdr>
        <w:top w:val="none" w:sz="0" w:space="0" w:color="auto"/>
        <w:left w:val="none" w:sz="0" w:space="0" w:color="auto"/>
        <w:bottom w:val="none" w:sz="0" w:space="0" w:color="auto"/>
        <w:right w:val="none" w:sz="0" w:space="0" w:color="auto"/>
      </w:divBdr>
    </w:div>
    <w:div w:id="806243331">
      <w:bodyDiv w:val="1"/>
      <w:marLeft w:val="0"/>
      <w:marRight w:val="0"/>
      <w:marTop w:val="0"/>
      <w:marBottom w:val="0"/>
      <w:divBdr>
        <w:top w:val="none" w:sz="0" w:space="0" w:color="auto"/>
        <w:left w:val="none" w:sz="0" w:space="0" w:color="auto"/>
        <w:bottom w:val="none" w:sz="0" w:space="0" w:color="auto"/>
        <w:right w:val="none" w:sz="0" w:space="0" w:color="auto"/>
      </w:divBdr>
    </w:div>
    <w:div w:id="808980354">
      <w:bodyDiv w:val="1"/>
      <w:marLeft w:val="0"/>
      <w:marRight w:val="0"/>
      <w:marTop w:val="0"/>
      <w:marBottom w:val="0"/>
      <w:divBdr>
        <w:top w:val="none" w:sz="0" w:space="0" w:color="auto"/>
        <w:left w:val="none" w:sz="0" w:space="0" w:color="auto"/>
        <w:bottom w:val="none" w:sz="0" w:space="0" w:color="auto"/>
        <w:right w:val="none" w:sz="0" w:space="0" w:color="auto"/>
      </w:divBdr>
    </w:div>
    <w:div w:id="813525487">
      <w:bodyDiv w:val="1"/>
      <w:marLeft w:val="0"/>
      <w:marRight w:val="0"/>
      <w:marTop w:val="0"/>
      <w:marBottom w:val="0"/>
      <w:divBdr>
        <w:top w:val="none" w:sz="0" w:space="0" w:color="auto"/>
        <w:left w:val="none" w:sz="0" w:space="0" w:color="auto"/>
        <w:bottom w:val="none" w:sz="0" w:space="0" w:color="auto"/>
        <w:right w:val="none" w:sz="0" w:space="0" w:color="auto"/>
      </w:divBdr>
    </w:div>
    <w:div w:id="814763733">
      <w:bodyDiv w:val="1"/>
      <w:marLeft w:val="0"/>
      <w:marRight w:val="0"/>
      <w:marTop w:val="0"/>
      <w:marBottom w:val="0"/>
      <w:divBdr>
        <w:top w:val="none" w:sz="0" w:space="0" w:color="auto"/>
        <w:left w:val="none" w:sz="0" w:space="0" w:color="auto"/>
        <w:bottom w:val="none" w:sz="0" w:space="0" w:color="auto"/>
        <w:right w:val="none" w:sz="0" w:space="0" w:color="auto"/>
      </w:divBdr>
    </w:div>
    <w:div w:id="815146609">
      <w:bodyDiv w:val="1"/>
      <w:marLeft w:val="0"/>
      <w:marRight w:val="0"/>
      <w:marTop w:val="0"/>
      <w:marBottom w:val="0"/>
      <w:divBdr>
        <w:top w:val="none" w:sz="0" w:space="0" w:color="auto"/>
        <w:left w:val="none" w:sz="0" w:space="0" w:color="auto"/>
        <w:bottom w:val="none" w:sz="0" w:space="0" w:color="auto"/>
        <w:right w:val="none" w:sz="0" w:space="0" w:color="auto"/>
      </w:divBdr>
    </w:div>
    <w:div w:id="816067686">
      <w:bodyDiv w:val="1"/>
      <w:marLeft w:val="0"/>
      <w:marRight w:val="0"/>
      <w:marTop w:val="0"/>
      <w:marBottom w:val="0"/>
      <w:divBdr>
        <w:top w:val="none" w:sz="0" w:space="0" w:color="auto"/>
        <w:left w:val="none" w:sz="0" w:space="0" w:color="auto"/>
        <w:bottom w:val="none" w:sz="0" w:space="0" w:color="auto"/>
        <w:right w:val="none" w:sz="0" w:space="0" w:color="auto"/>
      </w:divBdr>
    </w:div>
    <w:div w:id="816190112">
      <w:bodyDiv w:val="1"/>
      <w:marLeft w:val="0"/>
      <w:marRight w:val="0"/>
      <w:marTop w:val="0"/>
      <w:marBottom w:val="0"/>
      <w:divBdr>
        <w:top w:val="none" w:sz="0" w:space="0" w:color="auto"/>
        <w:left w:val="none" w:sz="0" w:space="0" w:color="auto"/>
        <w:bottom w:val="none" w:sz="0" w:space="0" w:color="auto"/>
        <w:right w:val="none" w:sz="0" w:space="0" w:color="auto"/>
      </w:divBdr>
    </w:div>
    <w:div w:id="818351609">
      <w:bodyDiv w:val="1"/>
      <w:marLeft w:val="0"/>
      <w:marRight w:val="0"/>
      <w:marTop w:val="0"/>
      <w:marBottom w:val="0"/>
      <w:divBdr>
        <w:top w:val="none" w:sz="0" w:space="0" w:color="auto"/>
        <w:left w:val="none" w:sz="0" w:space="0" w:color="auto"/>
        <w:bottom w:val="none" w:sz="0" w:space="0" w:color="auto"/>
        <w:right w:val="none" w:sz="0" w:space="0" w:color="auto"/>
      </w:divBdr>
    </w:div>
    <w:div w:id="819032852">
      <w:bodyDiv w:val="1"/>
      <w:marLeft w:val="0"/>
      <w:marRight w:val="0"/>
      <w:marTop w:val="0"/>
      <w:marBottom w:val="0"/>
      <w:divBdr>
        <w:top w:val="none" w:sz="0" w:space="0" w:color="auto"/>
        <w:left w:val="none" w:sz="0" w:space="0" w:color="auto"/>
        <w:bottom w:val="none" w:sz="0" w:space="0" w:color="auto"/>
        <w:right w:val="none" w:sz="0" w:space="0" w:color="auto"/>
      </w:divBdr>
    </w:div>
    <w:div w:id="820460838">
      <w:bodyDiv w:val="1"/>
      <w:marLeft w:val="0"/>
      <w:marRight w:val="0"/>
      <w:marTop w:val="0"/>
      <w:marBottom w:val="0"/>
      <w:divBdr>
        <w:top w:val="none" w:sz="0" w:space="0" w:color="auto"/>
        <w:left w:val="none" w:sz="0" w:space="0" w:color="auto"/>
        <w:bottom w:val="none" w:sz="0" w:space="0" w:color="auto"/>
        <w:right w:val="none" w:sz="0" w:space="0" w:color="auto"/>
      </w:divBdr>
    </w:div>
    <w:div w:id="820541820">
      <w:bodyDiv w:val="1"/>
      <w:marLeft w:val="0"/>
      <w:marRight w:val="0"/>
      <w:marTop w:val="0"/>
      <w:marBottom w:val="0"/>
      <w:divBdr>
        <w:top w:val="none" w:sz="0" w:space="0" w:color="auto"/>
        <w:left w:val="none" w:sz="0" w:space="0" w:color="auto"/>
        <w:bottom w:val="none" w:sz="0" w:space="0" w:color="auto"/>
        <w:right w:val="none" w:sz="0" w:space="0" w:color="auto"/>
      </w:divBdr>
    </w:div>
    <w:div w:id="820659060">
      <w:bodyDiv w:val="1"/>
      <w:marLeft w:val="0"/>
      <w:marRight w:val="0"/>
      <w:marTop w:val="0"/>
      <w:marBottom w:val="0"/>
      <w:divBdr>
        <w:top w:val="none" w:sz="0" w:space="0" w:color="auto"/>
        <w:left w:val="none" w:sz="0" w:space="0" w:color="auto"/>
        <w:bottom w:val="none" w:sz="0" w:space="0" w:color="auto"/>
        <w:right w:val="none" w:sz="0" w:space="0" w:color="auto"/>
      </w:divBdr>
    </w:div>
    <w:div w:id="824129195">
      <w:bodyDiv w:val="1"/>
      <w:marLeft w:val="0"/>
      <w:marRight w:val="0"/>
      <w:marTop w:val="0"/>
      <w:marBottom w:val="0"/>
      <w:divBdr>
        <w:top w:val="none" w:sz="0" w:space="0" w:color="auto"/>
        <w:left w:val="none" w:sz="0" w:space="0" w:color="auto"/>
        <w:bottom w:val="none" w:sz="0" w:space="0" w:color="auto"/>
        <w:right w:val="none" w:sz="0" w:space="0" w:color="auto"/>
      </w:divBdr>
    </w:div>
    <w:div w:id="824787412">
      <w:bodyDiv w:val="1"/>
      <w:marLeft w:val="0"/>
      <w:marRight w:val="0"/>
      <w:marTop w:val="0"/>
      <w:marBottom w:val="0"/>
      <w:divBdr>
        <w:top w:val="none" w:sz="0" w:space="0" w:color="auto"/>
        <w:left w:val="none" w:sz="0" w:space="0" w:color="auto"/>
        <w:bottom w:val="none" w:sz="0" w:space="0" w:color="auto"/>
        <w:right w:val="none" w:sz="0" w:space="0" w:color="auto"/>
      </w:divBdr>
    </w:div>
    <w:div w:id="824903157">
      <w:bodyDiv w:val="1"/>
      <w:marLeft w:val="0"/>
      <w:marRight w:val="0"/>
      <w:marTop w:val="0"/>
      <w:marBottom w:val="0"/>
      <w:divBdr>
        <w:top w:val="none" w:sz="0" w:space="0" w:color="auto"/>
        <w:left w:val="none" w:sz="0" w:space="0" w:color="auto"/>
        <w:bottom w:val="none" w:sz="0" w:space="0" w:color="auto"/>
        <w:right w:val="none" w:sz="0" w:space="0" w:color="auto"/>
      </w:divBdr>
    </w:div>
    <w:div w:id="825784835">
      <w:bodyDiv w:val="1"/>
      <w:marLeft w:val="0"/>
      <w:marRight w:val="0"/>
      <w:marTop w:val="0"/>
      <w:marBottom w:val="0"/>
      <w:divBdr>
        <w:top w:val="none" w:sz="0" w:space="0" w:color="auto"/>
        <w:left w:val="none" w:sz="0" w:space="0" w:color="auto"/>
        <w:bottom w:val="none" w:sz="0" w:space="0" w:color="auto"/>
        <w:right w:val="none" w:sz="0" w:space="0" w:color="auto"/>
      </w:divBdr>
    </w:div>
    <w:div w:id="826478163">
      <w:bodyDiv w:val="1"/>
      <w:marLeft w:val="0"/>
      <w:marRight w:val="0"/>
      <w:marTop w:val="0"/>
      <w:marBottom w:val="0"/>
      <w:divBdr>
        <w:top w:val="none" w:sz="0" w:space="0" w:color="auto"/>
        <w:left w:val="none" w:sz="0" w:space="0" w:color="auto"/>
        <w:bottom w:val="none" w:sz="0" w:space="0" w:color="auto"/>
        <w:right w:val="none" w:sz="0" w:space="0" w:color="auto"/>
      </w:divBdr>
    </w:div>
    <w:div w:id="828640879">
      <w:bodyDiv w:val="1"/>
      <w:marLeft w:val="0"/>
      <w:marRight w:val="0"/>
      <w:marTop w:val="0"/>
      <w:marBottom w:val="0"/>
      <w:divBdr>
        <w:top w:val="none" w:sz="0" w:space="0" w:color="auto"/>
        <w:left w:val="none" w:sz="0" w:space="0" w:color="auto"/>
        <w:bottom w:val="none" w:sz="0" w:space="0" w:color="auto"/>
        <w:right w:val="none" w:sz="0" w:space="0" w:color="auto"/>
      </w:divBdr>
    </w:div>
    <w:div w:id="838234268">
      <w:bodyDiv w:val="1"/>
      <w:marLeft w:val="0"/>
      <w:marRight w:val="0"/>
      <w:marTop w:val="0"/>
      <w:marBottom w:val="0"/>
      <w:divBdr>
        <w:top w:val="none" w:sz="0" w:space="0" w:color="auto"/>
        <w:left w:val="none" w:sz="0" w:space="0" w:color="auto"/>
        <w:bottom w:val="none" w:sz="0" w:space="0" w:color="auto"/>
        <w:right w:val="none" w:sz="0" w:space="0" w:color="auto"/>
      </w:divBdr>
    </w:div>
    <w:div w:id="841772488">
      <w:bodyDiv w:val="1"/>
      <w:marLeft w:val="0"/>
      <w:marRight w:val="0"/>
      <w:marTop w:val="0"/>
      <w:marBottom w:val="0"/>
      <w:divBdr>
        <w:top w:val="none" w:sz="0" w:space="0" w:color="auto"/>
        <w:left w:val="none" w:sz="0" w:space="0" w:color="auto"/>
        <w:bottom w:val="none" w:sz="0" w:space="0" w:color="auto"/>
        <w:right w:val="none" w:sz="0" w:space="0" w:color="auto"/>
      </w:divBdr>
    </w:div>
    <w:div w:id="843470768">
      <w:bodyDiv w:val="1"/>
      <w:marLeft w:val="0"/>
      <w:marRight w:val="0"/>
      <w:marTop w:val="0"/>
      <w:marBottom w:val="0"/>
      <w:divBdr>
        <w:top w:val="none" w:sz="0" w:space="0" w:color="auto"/>
        <w:left w:val="none" w:sz="0" w:space="0" w:color="auto"/>
        <w:bottom w:val="none" w:sz="0" w:space="0" w:color="auto"/>
        <w:right w:val="none" w:sz="0" w:space="0" w:color="auto"/>
      </w:divBdr>
    </w:div>
    <w:div w:id="846094844">
      <w:bodyDiv w:val="1"/>
      <w:marLeft w:val="0"/>
      <w:marRight w:val="0"/>
      <w:marTop w:val="0"/>
      <w:marBottom w:val="0"/>
      <w:divBdr>
        <w:top w:val="none" w:sz="0" w:space="0" w:color="auto"/>
        <w:left w:val="none" w:sz="0" w:space="0" w:color="auto"/>
        <w:bottom w:val="none" w:sz="0" w:space="0" w:color="auto"/>
        <w:right w:val="none" w:sz="0" w:space="0" w:color="auto"/>
      </w:divBdr>
    </w:div>
    <w:div w:id="846872293">
      <w:bodyDiv w:val="1"/>
      <w:marLeft w:val="0"/>
      <w:marRight w:val="0"/>
      <w:marTop w:val="0"/>
      <w:marBottom w:val="0"/>
      <w:divBdr>
        <w:top w:val="none" w:sz="0" w:space="0" w:color="auto"/>
        <w:left w:val="none" w:sz="0" w:space="0" w:color="auto"/>
        <w:bottom w:val="none" w:sz="0" w:space="0" w:color="auto"/>
        <w:right w:val="none" w:sz="0" w:space="0" w:color="auto"/>
      </w:divBdr>
    </w:div>
    <w:div w:id="847016321">
      <w:bodyDiv w:val="1"/>
      <w:marLeft w:val="0"/>
      <w:marRight w:val="0"/>
      <w:marTop w:val="0"/>
      <w:marBottom w:val="0"/>
      <w:divBdr>
        <w:top w:val="none" w:sz="0" w:space="0" w:color="auto"/>
        <w:left w:val="none" w:sz="0" w:space="0" w:color="auto"/>
        <w:bottom w:val="none" w:sz="0" w:space="0" w:color="auto"/>
        <w:right w:val="none" w:sz="0" w:space="0" w:color="auto"/>
      </w:divBdr>
    </w:div>
    <w:div w:id="850995842">
      <w:bodyDiv w:val="1"/>
      <w:marLeft w:val="0"/>
      <w:marRight w:val="0"/>
      <w:marTop w:val="0"/>
      <w:marBottom w:val="0"/>
      <w:divBdr>
        <w:top w:val="none" w:sz="0" w:space="0" w:color="auto"/>
        <w:left w:val="none" w:sz="0" w:space="0" w:color="auto"/>
        <w:bottom w:val="none" w:sz="0" w:space="0" w:color="auto"/>
        <w:right w:val="none" w:sz="0" w:space="0" w:color="auto"/>
      </w:divBdr>
    </w:div>
    <w:div w:id="851839192">
      <w:bodyDiv w:val="1"/>
      <w:marLeft w:val="0"/>
      <w:marRight w:val="0"/>
      <w:marTop w:val="0"/>
      <w:marBottom w:val="0"/>
      <w:divBdr>
        <w:top w:val="none" w:sz="0" w:space="0" w:color="auto"/>
        <w:left w:val="none" w:sz="0" w:space="0" w:color="auto"/>
        <w:bottom w:val="none" w:sz="0" w:space="0" w:color="auto"/>
        <w:right w:val="none" w:sz="0" w:space="0" w:color="auto"/>
      </w:divBdr>
    </w:div>
    <w:div w:id="852914689">
      <w:bodyDiv w:val="1"/>
      <w:marLeft w:val="0"/>
      <w:marRight w:val="0"/>
      <w:marTop w:val="0"/>
      <w:marBottom w:val="0"/>
      <w:divBdr>
        <w:top w:val="none" w:sz="0" w:space="0" w:color="auto"/>
        <w:left w:val="none" w:sz="0" w:space="0" w:color="auto"/>
        <w:bottom w:val="none" w:sz="0" w:space="0" w:color="auto"/>
        <w:right w:val="none" w:sz="0" w:space="0" w:color="auto"/>
      </w:divBdr>
    </w:div>
    <w:div w:id="853298859">
      <w:bodyDiv w:val="1"/>
      <w:marLeft w:val="0"/>
      <w:marRight w:val="0"/>
      <w:marTop w:val="0"/>
      <w:marBottom w:val="0"/>
      <w:divBdr>
        <w:top w:val="none" w:sz="0" w:space="0" w:color="auto"/>
        <w:left w:val="none" w:sz="0" w:space="0" w:color="auto"/>
        <w:bottom w:val="none" w:sz="0" w:space="0" w:color="auto"/>
        <w:right w:val="none" w:sz="0" w:space="0" w:color="auto"/>
      </w:divBdr>
    </w:div>
    <w:div w:id="857548498">
      <w:bodyDiv w:val="1"/>
      <w:marLeft w:val="0"/>
      <w:marRight w:val="0"/>
      <w:marTop w:val="0"/>
      <w:marBottom w:val="0"/>
      <w:divBdr>
        <w:top w:val="none" w:sz="0" w:space="0" w:color="auto"/>
        <w:left w:val="none" w:sz="0" w:space="0" w:color="auto"/>
        <w:bottom w:val="none" w:sz="0" w:space="0" w:color="auto"/>
        <w:right w:val="none" w:sz="0" w:space="0" w:color="auto"/>
      </w:divBdr>
    </w:div>
    <w:div w:id="858469604">
      <w:bodyDiv w:val="1"/>
      <w:marLeft w:val="0"/>
      <w:marRight w:val="0"/>
      <w:marTop w:val="0"/>
      <w:marBottom w:val="0"/>
      <w:divBdr>
        <w:top w:val="none" w:sz="0" w:space="0" w:color="auto"/>
        <w:left w:val="none" w:sz="0" w:space="0" w:color="auto"/>
        <w:bottom w:val="none" w:sz="0" w:space="0" w:color="auto"/>
        <w:right w:val="none" w:sz="0" w:space="0" w:color="auto"/>
      </w:divBdr>
    </w:div>
    <w:div w:id="858545580">
      <w:bodyDiv w:val="1"/>
      <w:marLeft w:val="0"/>
      <w:marRight w:val="0"/>
      <w:marTop w:val="0"/>
      <w:marBottom w:val="0"/>
      <w:divBdr>
        <w:top w:val="none" w:sz="0" w:space="0" w:color="auto"/>
        <w:left w:val="none" w:sz="0" w:space="0" w:color="auto"/>
        <w:bottom w:val="none" w:sz="0" w:space="0" w:color="auto"/>
        <w:right w:val="none" w:sz="0" w:space="0" w:color="auto"/>
      </w:divBdr>
    </w:div>
    <w:div w:id="860360468">
      <w:bodyDiv w:val="1"/>
      <w:marLeft w:val="0"/>
      <w:marRight w:val="0"/>
      <w:marTop w:val="0"/>
      <w:marBottom w:val="0"/>
      <w:divBdr>
        <w:top w:val="none" w:sz="0" w:space="0" w:color="auto"/>
        <w:left w:val="none" w:sz="0" w:space="0" w:color="auto"/>
        <w:bottom w:val="none" w:sz="0" w:space="0" w:color="auto"/>
        <w:right w:val="none" w:sz="0" w:space="0" w:color="auto"/>
      </w:divBdr>
    </w:div>
    <w:div w:id="860969731">
      <w:bodyDiv w:val="1"/>
      <w:marLeft w:val="0"/>
      <w:marRight w:val="0"/>
      <w:marTop w:val="0"/>
      <w:marBottom w:val="0"/>
      <w:divBdr>
        <w:top w:val="none" w:sz="0" w:space="0" w:color="auto"/>
        <w:left w:val="none" w:sz="0" w:space="0" w:color="auto"/>
        <w:bottom w:val="none" w:sz="0" w:space="0" w:color="auto"/>
        <w:right w:val="none" w:sz="0" w:space="0" w:color="auto"/>
      </w:divBdr>
    </w:div>
    <w:div w:id="862598581">
      <w:bodyDiv w:val="1"/>
      <w:marLeft w:val="0"/>
      <w:marRight w:val="0"/>
      <w:marTop w:val="0"/>
      <w:marBottom w:val="0"/>
      <w:divBdr>
        <w:top w:val="none" w:sz="0" w:space="0" w:color="auto"/>
        <w:left w:val="none" w:sz="0" w:space="0" w:color="auto"/>
        <w:bottom w:val="none" w:sz="0" w:space="0" w:color="auto"/>
        <w:right w:val="none" w:sz="0" w:space="0" w:color="auto"/>
      </w:divBdr>
    </w:div>
    <w:div w:id="862789957">
      <w:bodyDiv w:val="1"/>
      <w:marLeft w:val="0"/>
      <w:marRight w:val="0"/>
      <w:marTop w:val="0"/>
      <w:marBottom w:val="0"/>
      <w:divBdr>
        <w:top w:val="none" w:sz="0" w:space="0" w:color="auto"/>
        <w:left w:val="none" w:sz="0" w:space="0" w:color="auto"/>
        <w:bottom w:val="none" w:sz="0" w:space="0" w:color="auto"/>
        <w:right w:val="none" w:sz="0" w:space="0" w:color="auto"/>
      </w:divBdr>
    </w:div>
    <w:div w:id="865219270">
      <w:bodyDiv w:val="1"/>
      <w:marLeft w:val="0"/>
      <w:marRight w:val="0"/>
      <w:marTop w:val="0"/>
      <w:marBottom w:val="0"/>
      <w:divBdr>
        <w:top w:val="none" w:sz="0" w:space="0" w:color="auto"/>
        <w:left w:val="none" w:sz="0" w:space="0" w:color="auto"/>
        <w:bottom w:val="none" w:sz="0" w:space="0" w:color="auto"/>
        <w:right w:val="none" w:sz="0" w:space="0" w:color="auto"/>
      </w:divBdr>
    </w:div>
    <w:div w:id="870149550">
      <w:bodyDiv w:val="1"/>
      <w:marLeft w:val="0"/>
      <w:marRight w:val="0"/>
      <w:marTop w:val="0"/>
      <w:marBottom w:val="0"/>
      <w:divBdr>
        <w:top w:val="none" w:sz="0" w:space="0" w:color="auto"/>
        <w:left w:val="none" w:sz="0" w:space="0" w:color="auto"/>
        <w:bottom w:val="none" w:sz="0" w:space="0" w:color="auto"/>
        <w:right w:val="none" w:sz="0" w:space="0" w:color="auto"/>
      </w:divBdr>
    </w:div>
    <w:div w:id="872154204">
      <w:bodyDiv w:val="1"/>
      <w:marLeft w:val="0"/>
      <w:marRight w:val="0"/>
      <w:marTop w:val="0"/>
      <w:marBottom w:val="0"/>
      <w:divBdr>
        <w:top w:val="none" w:sz="0" w:space="0" w:color="auto"/>
        <w:left w:val="none" w:sz="0" w:space="0" w:color="auto"/>
        <w:bottom w:val="none" w:sz="0" w:space="0" w:color="auto"/>
        <w:right w:val="none" w:sz="0" w:space="0" w:color="auto"/>
      </w:divBdr>
    </w:div>
    <w:div w:id="874581959">
      <w:bodyDiv w:val="1"/>
      <w:marLeft w:val="0"/>
      <w:marRight w:val="0"/>
      <w:marTop w:val="0"/>
      <w:marBottom w:val="0"/>
      <w:divBdr>
        <w:top w:val="none" w:sz="0" w:space="0" w:color="auto"/>
        <w:left w:val="none" w:sz="0" w:space="0" w:color="auto"/>
        <w:bottom w:val="none" w:sz="0" w:space="0" w:color="auto"/>
        <w:right w:val="none" w:sz="0" w:space="0" w:color="auto"/>
      </w:divBdr>
    </w:div>
    <w:div w:id="878278496">
      <w:bodyDiv w:val="1"/>
      <w:marLeft w:val="0"/>
      <w:marRight w:val="0"/>
      <w:marTop w:val="0"/>
      <w:marBottom w:val="0"/>
      <w:divBdr>
        <w:top w:val="none" w:sz="0" w:space="0" w:color="auto"/>
        <w:left w:val="none" w:sz="0" w:space="0" w:color="auto"/>
        <w:bottom w:val="none" w:sz="0" w:space="0" w:color="auto"/>
        <w:right w:val="none" w:sz="0" w:space="0" w:color="auto"/>
      </w:divBdr>
    </w:div>
    <w:div w:id="879124254">
      <w:bodyDiv w:val="1"/>
      <w:marLeft w:val="0"/>
      <w:marRight w:val="0"/>
      <w:marTop w:val="0"/>
      <w:marBottom w:val="0"/>
      <w:divBdr>
        <w:top w:val="none" w:sz="0" w:space="0" w:color="auto"/>
        <w:left w:val="none" w:sz="0" w:space="0" w:color="auto"/>
        <w:bottom w:val="none" w:sz="0" w:space="0" w:color="auto"/>
        <w:right w:val="none" w:sz="0" w:space="0" w:color="auto"/>
      </w:divBdr>
    </w:div>
    <w:div w:id="879245409">
      <w:bodyDiv w:val="1"/>
      <w:marLeft w:val="0"/>
      <w:marRight w:val="0"/>
      <w:marTop w:val="0"/>
      <w:marBottom w:val="0"/>
      <w:divBdr>
        <w:top w:val="none" w:sz="0" w:space="0" w:color="auto"/>
        <w:left w:val="none" w:sz="0" w:space="0" w:color="auto"/>
        <w:bottom w:val="none" w:sz="0" w:space="0" w:color="auto"/>
        <w:right w:val="none" w:sz="0" w:space="0" w:color="auto"/>
      </w:divBdr>
    </w:div>
    <w:div w:id="884489302">
      <w:bodyDiv w:val="1"/>
      <w:marLeft w:val="0"/>
      <w:marRight w:val="0"/>
      <w:marTop w:val="0"/>
      <w:marBottom w:val="0"/>
      <w:divBdr>
        <w:top w:val="none" w:sz="0" w:space="0" w:color="auto"/>
        <w:left w:val="none" w:sz="0" w:space="0" w:color="auto"/>
        <w:bottom w:val="none" w:sz="0" w:space="0" w:color="auto"/>
        <w:right w:val="none" w:sz="0" w:space="0" w:color="auto"/>
      </w:divBdr>
    </w:div>
    <w:div w:id="884829290">
      <w:bodyDiv w:val="1"/>
      <w:marLeft w:val="0"/>
      <w:marRight w:val="0"/>
      <w:marTop w:val="0"/>
      <w:marBottom w:val="0"/>
      <w:divBdr>
        <w:top w:val="none" w:sz="0" w:space="0" w:color="auto"/>
        <w:left w:val="none" w:sz="0" w:space="0" w:color="auto"/>
        <w:bottom w:val="none" w:sz="0" w:space="0" w:color="auto"/>
        <w:right w:val="none" w:sz="0" w:space="0" w:color="auto"/>
      </w:divBdr>
    </w:div>
    <w:div w:id="886070358">
      <w:bodyDiv w:val="1"/>
      <w:marLeft w:val="0"/>
      <w:marRight w:val="0"/>
      <w:marTop w:val="0"/>
      <w:marBottom w:val="0"/>
      <w:divBdr>
        <w:top w:val="none" w:sz="0" w:space="0" w:color="auto"/>
        <w:left w:val="none" w:sz="0" w:space="0" w:color="auto"/>
        <w:bottom w:val="none" w:sz="0" w:space="0" w:color="auto"/>
        <w:right w:val="none" w:sz="0" w:space="0" w:color="auto"/>
      </w:divBdr>
    </w:div>
    <w:div w:id="886337522">
      <w:bodyDiv w:val="1"/>
      <w:marLeft w:val="0"/>
      <w:marRight w:val="0"/>
      <w:marTop w:val="0"/>
      <w:marBottom w:val="0"/>
      <w:divBdr>
        <w:top w:val="none" w:sz="0" w:space="0" w:color="auto"/>
        <w:left w:val="none" w:sz="0" w:space="0" w:color="auto"/>
        <w:bottom w:val="none" w:sz="0" w:space="0" w:color="auto"/>
        <w:right w:val="none" w:sz="0" w:space="0" w:color="auto"/>
      </w:divBdr>
    </w:div>
    <w:div w:id="887111416">
      <w:bodyDiv w:val="1"/>
      <w:marLeft w:val="0"/>
      <w:marRight w:val="0"/>
      <w:marTop w:val="0"/>
      <w:marBottom w:val="0"/>
      <w:divBdr>
        <w:top w:val="none" w:sz="0" w:space="0" w:color="auto"/>
        <w:left w:val="none" w:sz="0" w:space="0" w:color="auto"/>
        <w:bottom w:val="none" w:sz="0" w:space="0" w:color="auto"/>
        <w:right w:val="none" w:sz="0" w:space="0" w:color="auto"/>
      </w:divBdr>
    </w:div>
    <w:div w:id="888614698">
      <w:bodyDiv w:val="1"/>
      <w:marLeft w:val="0"/>
      <w:marRight w:val="0"/>
      <w:marTop w:val="0"/>
      <w:marBottom w:val="0"/>
      <w:divBdr>
        <w:top w:val="none" w:sz="0" w:space="0" w:color="auto"/>
        <w:left w:val="none" w:sz="0" w:space="0" w:color="auto"/>
        <w:bottom w:val="none" w:sz="0" w:space="0" w:color="auto"/>
        <w:right w:val="none" w:sz="0" w:space="0" w:color="auto"/>
      </w:divBdr>
    </w:div>
    <w:div w:id="894852567">
      <w:bodyDiv w:val="1"/>
      <w:marLeft w:val="0"/>
      <w:marRight w:val="0"/>
      <w:marTop w:val="0"/>
      <w:marBottom w:val="0"/>
      <w:divBdr>
        <w:top w:val="none" w:sz="0" w:space="0" w:color="auto"/>
        <w:left w:val="none" w:sz="0" w:space="0" w:color="auto"/>
        <w:bottom w:val="none" w:sz="0" w:space="0" w:color="auto"/>
        <w:right w:val="none" w:sz="0" w:space="0" w:color="auto"/>
      </w:divBdr>
    </w:div>
    <w:div w:id="895897681">
      <w:bodyDiv w:val="1"/>
      <w:marLeft w:val="0"/>
      <w:marRight w:val="0"/>
      <w:marTop w:val="0"/>
      <w:marBottom w:val="0"/>
      <w:divBdr>
        <w:top w:val="none" w:sz="0" w:space="0" w:color="auto"/>
        <w:left w:val="none" w:sz="0" w:space="0" w:color="auto"/>
        <w:bottom w:val="none" w:sz="0" w:space="0" w:color="auto"/>
        <w:right w:val="none" w:sz="0" w:space="0" w:color="auto"/>
      </w:divBdr>
    </w:div>
    <w:div w:id="899754810">
      <w:bodyDiv w:val="1"/>
      <w:marLeft w:val="0"/>
      <w:marRight w:val="0"/>
      <w:marTop w:val="0"/>
      <w:marBottom w:val="0"/>
      <w:divBdr>
        <w:top w:val="none" w:sz="0" w:space="0" w:color="auto"/>
        <w:left w:val="none" w:sz="0" w:space="0" w:color="auto"/>
        <w:bottom w:val="none" w:sz="0" w:space="0" w:color="auto"/>
        <w:right w:val="none" w:sz="0" w:space="0" w:color="auto"/>
      </w:divBdr>
    </w:div>
    <w:div w:id="902714881">
      <w:bodyDiv w:val="1"/>
      <w:marLeft w:val="0"/>
      <w:marRight w:val="0"/>
      <w:marTop w:val="0"/>
      <w:marBottom w:val="0"/>
      <w:divBdr>
        <w:top w:val="none" w:sz="0" w:space="0" w:color="auto"/>
        <w:left w:val="none" w:sz="0" w:space="0" w:color="auto"/>
        <w:bottom w:val="none" w:sz="0" w:space="0" w:color="auto"/>
        <w:right w:val="none" w:sz="0" w:space="0" w:color="auto"/>
      </w:divBdr>
    </w:div>
    <w:div w:id="903029373">
      <w:bodyDiv w:val="1"/>
      <w:marLeft w:val="0"/>
      <w:marRight w:val="0"/>
      <w:marTop w:val="0"/>
      <w:marBottom w:val="0"/>
      <w:divBdr>
        <w:top w:val="none" w:sz="0" w:space="0" w:color="auto"/>
        <w:left w:val="none" w:sz="0" w:space="0" w:color="auto"/>
        <w:bottom w:val="none" w:sz="0" w:space="0" w:color="auto"/>
        <w:right w:val="none" w:sz="0" w:space="0" w:color="auto"/>
      </w:divBdr>
    </w:div>
    <w:div w:id="904989500">
      <w:bodyDiv w:val="1"/>
      <w:marLeft w:val="0"/>
      <w:marRight w:val="0"/>
      <w:marTop w:val="0"/>
      <w:marBottom w:val="0"/>
      <w:divBdr>
        <w:top w:val="none" w:sz="0" w:space="0" w:color="auto"/>
        <w:left w:val="none" w:sz="0" w:space="0" w:color="auto"/>
        <w:bottom w:val="none" w:sz="0" w:space="0" w:color="auto"/>
        <w:right w:val="none" w:sz="0" w:space="0" w:color="auto"/>
      </w:divBdr>
    </w:div>
    <w:div w:id="905460380">
      <w:bodyDiv w:val="1"/>
      <w:marLeft w:val="0"/>
      <w:marRight w:val="0"/>
      <w:marTop w:val="0"/>
      <w:marBottom w:val="0"/>
      <w:divBdr>
        <w:top w:val="none" w:sz="0" w:space="0" w:color="auto"/>
        <w:left w:val="none" w:sz="0" w:space="0" w:color="auto"/>
        <w:bottom w:val="none" w:sz="0" w:space="0" w:color="auto"/>
        <w:right w:val="none" w:sz="0" w:space="0" w:color="auto"/>
      </w:divBdr>
    </w:div>
    <w:div w:id="909845793">
      <w:bodyDiv w:val="1"/>
      <w:marLeft w:val="0"/>
      <w:marRight w:val="0"/>
      <w:marTop w:val="0"/>
      <w:marBottom w:val="0"/>
      <w:divBdr>
        <w:top w:val="none" w:sz="0" w:space="0" w:color="auto"/>
        <w:left w:val="none" w:sz="0" w:space="0" w:color="auto"/>
        <w:bottom w:val="none" w:sz="0" w:space="0" w:color="auto"/>
        <w:right w:val="none" w:sz="0" w:space="0" w:color="auto"/>
      </w:divBdr>
    </w:div>
    <w:div w:id="910623309">
      <w:bodyDiv w:val="1"/>
      <w:marLeft w:val="0"/>
      <w:marRight w:val="0"/>
      <w:marTop w:val="0"/>
      <w:marBottom w:val="0"/>
      <w:divBdr>
        <w:top w:val="none" w:sz="0" w:space="0" w:color="auto"/>
        <w:left w:val="none" w:sz="0" w:space="0" w:color="auto"/>
        <w:bottom w:val="none" w:sz="0" w:space="0" w:color="auto"/>
        <w:right w:val="none" w:sz="0" w:space="0" w:color="auto"/>
      </w:divBdr>
    </w:div>
    <w:div w:id="916131496">
      <w:bodyDiv w:val="1"/>
      <w:marLeft w:val="0"/>
      <w:marRight w:val="0"/>
      <w:marTop w:val="0"/>
      <w:marBottom w:val="0"/>
      <w:divBdr>
        <w:top w:val="none" w:sz="0" w:space="0" w:color="auto"/>
        <w:left w:val="none" w:sz="0" w:space="0" w:color="auto"/>
        <w:bottom w:val="none" w:sz="0" w:space="0" w:color="auto"/>
        <w:right w:val="none" w:sz="0" w:space="0" w:color="auto"/>
      </w:divBdr>
    </w:div>
    <w:div w:id="917514718">
      <w:bodyDiv w:val="1"/>
      <w:marLeft w:val="0"/>
      <w:marRight w:val="0"/>
      <w:marTop w:val="0"/>
      <w:marBottom w:val="0"/>
      <w:divBdr>
        <w:top w:val="none" w:sz="0" w:space="0" w:color="auto"/>
        <w:left w:val="none" w:sz="0" w:space="0" w:color="auto"/>
        <w:bottom w:val="none" w:sz="0" w:space="0" w:color="auto"/>
        <w:right w:val="none" w:sz="0" w:space="0" w:color="auto"/>
      </w:divBdr>
    </w:div>
    <w:div w:id="918369196">
      <w:bodyDiv w:val="1"/>
      <w:marLeft w:val="0"/>
      <w:marRight w:val="0"/>
      <w:marTop w:val="0"/>
      <w:marBottom w:val="0"/>
      <w:divBdr>
        <w:top w:val="none" w:sz="0" w:space="0" w:color="auto"/>
        <w:left w:val="none" w:sz="0" w:space="0" w:color="auto"/>
        <w:bottom w:val="none" w:sz="0" w:space="0" w:color="auto"/>
        <w:right w:val="none" w:sz="0" w:space="0" w:color="auto"/>
      </w:divBdr>
    </w:div>
    <w:div w:id="918515768">
      <w:bodyDiv w:val="1"/>
      <w:marLeft w:val="0"/>
      <w:marRight w:val="0"/>
      <w:marTop w:val="0"/>
      <w:marBottom w:val="0"/>
      <w:divBdr>
        <w:top w:val="none" w:sz="0" w:space="0" w:color="auto"/>
        <w:left w:val="none" w:sz="0" w:space="0" w:color="auto"/>
        <w:bottom w:val="none" w:sz="0" w:space="0" w:color="auto"/>
        <w:right w:val="none" w:sz="0" w:space="0" w:color="auto"/>
      </w:divBdr>
    </w:div>
    <w:div w:id="920213940">
      <w:bodyDiv w:val="1"/>
      <w:marLeft w:val="0"/>
      <w:marRight w:val="0"/>
      <w:marTop w:val="0"/>
      <w:marBottom w:val="0"/>
      <w:divBdr>
        <w:top w:val="none" w:sz="0" w:space="0" w:color="auto"/>
        <w:left w:val="none" w:sz="0" w:space="0" w:color="auto"/>
        <w:bottom w:val="none" w:sz="0" w:space="0" w:color="auto"/>
        <w:right w:val="none" w:sz="0" w:space="0" w:color="auto"/>
      </w:divBdr>
    </w:div>
    <w:div w:id="921376943">
      <w:bodyDiv w:val="1"/>
      <w:marLeft w:val="0"/>
      <w:marRight w:val="0"/>
      <w:marTop w:val="0"/>
      <w:marBottom w:val="0"/>
      <w:divBdr>
        <w:top w:val="none" w:sz="0" w:space="0" w:color="auto"/>
        <w:left w:val="none" w:sz="0" w:space="0" w:color="auto"/>
        <w:bottom w:val="none" w:sz="0" w:space="0" w:color="auto"/>
        <w:right w:val="none" w:sz="0" w:space="0" w:color="auto"/>
      </w:divBdr>
    </w:div>
    <w:div w:id="923880431">
      <w:bodyDiv w:val="1"/>
      <w:marLeft w:val="0"/>
      <w:marRight w:val="0"/>
      <w:marTop w:val="0"/>
      <w:marBottom w:val="0"/>
      <w:divBdr>
        <w:top w:val="none" w:sz="0" w:space="0" w:color="auto"/>
        <w:left w:val="none" w:sz="0" w:space="0" w:color="auto"/>
        <w:bottom w:val="none" w:sz="0" w:space="0" w:color="auto"/>
        <w:right w:val="none" w:sz="0" w:space="0" w:color="auto"/>
      </w:divBdr>
    </w:div>
    <w:div w:id="925917819">
      <w:bodyDiv w:val="1"/>
      <w:marLeft w:val="0"/>
      <w:marRight w:val="0"/>
      <w:marTop w:val="0"/>
      <w:marBottom w:val="0"/>
      <w:divBdr>
        <w:top w:val="none" w:sz="0" w:space="0" w:color="auto"/>
        <w:left w:val="none" w:sz="0" w:space="0" w:color="auto"/>
        <w:bottom w:val="none" w:sz="0" w:space="0" w:color="auto"/>
        <w:right w:val="none" w:sz="0" w:space="0" w:color="auto"/>
      </w:divBdr>
    </w:div>
    <w:div w:id="926618762">
      <w:bodyDiv w:val="1"/>
      <w:marLeft w:val="0"/>
      <w:marRight w:val="0"/>
      <w:marTop w:val="0"/>
      <w:marBottom w:val="0"/>
      <w:divBdr>
        <w:top w:val="none" w:sz="0" w:space="0" w:color="auto"/>
        <w:left w:val="none" w:sz="0" w:space="0" w:color="auto"/>
        <w:bottom w:val="none" w:sz="0" w:space="0" w:color="auto"/>
        <w:right w:val="none" w:sz="0" w:space="0" w:color="auto"/>
      </w:divBdr>
    </w:div>
    <w:div w:id="932978248">
      <w:bodyDiv w:val="1"/>
      <w:marLeft w:val="0"/>
      <w:marRight w:val="0"/>
      <w:marTop w:val="0"/>
      <w:marBottom w:val="0"/>
      <w:divBdr>
        <w:top w:val="none" w:sz="0" w:space="0" w:color="auto"/>
        <w:left w:val="none" w:sz="0" w:space="0" w:color="auto"/>
        <w:bottom w:val="none" w:sz="0" w:space="0" w:color="auto"/>
        <w:right w:val="none" w:sz="0" w:space="0" w:color="auto"/>
      </w:divBdr>
    </w:div>
    <w:div w:id="935164315">
      <w:bodyDiv w:val="1"/>
      <w:marLeft w:val="0"/>
      <w:marRight w:val="0"/>
      <w:marTop w:val="0"/>
      <w:marBottom w:val="0"/>
      <w:divBdr>
        <w:top w:val="none" w:sz="0" w:space="0" w:color="auto"/>
        <w:left w:val="none" w:sz="0" w:space="0" w:color="auto"/>
        <w:bottom w:val="none" w:sz="0" w:space="0" w:color="auto"/>
        <w:right w:val="none" w:sz="0" w:space="0" w:color="auto"/>
      </w:divBdr>
    </w:div>
    <w:div w:id="935165699">
      <w:bodyDiv w:val="1"/>
      <w:marLeft w:val="0"/>
      <w:marRight w:val="0"/>
      <w:marTop w:val="0"/>
      <w:marBottom w:val="0"/>
      <w:divBdr>
        <w:top w:val="none" w:sz="0" w:space="0" w:color="auto"/>
        <w:left w:val="none" w:sz="0" w:space="0" w:color="auto"/>
        <w:bottom w:val="none" w:sz="0" w:space="0" w:color="auto"/>
        <w:right w:val="none" w:sz="0" w:space="0" w:color="auto"/>
      </w:divBdr>
    </w:div>
    <w:div w:id="936015033">
      <w:bodyDiv w:val="1"/>
      <w:marLeft w:val="0"/>
      <w:marRight w:val="0"/>
      <w:marTop w:val="0"/>
      <w:marBottom w:val="0"/>
      <w:divBdr>
        <w:top w:val="none" w:sz="0" w:space="0" w:color="auto"/>
        <w:left w:val="none" w:sz="0" w:space="0" w:color="auto"/>
        <w:bottom w:val="none" w:sz="0" w:space="0" w:color="auto"/>
        <w:right w:val="none" w:sz="0" w:space="0" w:color="auto"/>
      </w:divBdr>
    </w:div>
    <w:div w:id="936474889">
      <w:bodyDiv w:val="1"/>
      <w:marLeft w:val="0"/>
      <w:marRight w:val="0"/>
      <w:marTop w:val="0"/>
      <w:marBottom w:val="0"/>
      <w:divBdr>
        <w:top w:val="none" w:sz="0" w:space="0" w:color="auto"/>
        <w:left w:val="none" w:sz="0" w:space="0" w:color="auto"/>
        <w:bottom w:val="none" w:sz="0" w:space="0" w:color="auto"/>
        <w:right w:val="none" w:sz="0" w:space="0" w:color="auto"/>
      </w:divBdr>
    </w:div>
    <w:div w:id="936719176">
      <w:bodyDiv w:val="1"/>
      <w:marLeft w:val="0"/>
      <w:marRight w:val="0"/>
      <w:marTop w:val="0"/>
      <w:marBottom w:val="0"/>
      <w:divBdr>
        <w:top w:val="none" w:sz="0" w:space="0" w:color="auto"/>
        <w:left w:val="none" w:sz="0" w:space="0" w:color="auto"/>
        <w:bottom w:val="none" w:sz="0" w:space="0" w:color="auto"/>
        <w:right w:val="none" w:sz="0" w:space="0" w:color="auto"/>
      </w:divBdr>
    </w:div>
    <w:div w:id="937830455">
      <w:bodyDiv w:val="1"/>
      <w:marLeft w:val="0"/>
      <w:marRight w:val="0"/>
      <w:marTop w:val="0"/>
      <w:marBottom w:val="0"/>
      <w:divBdr>
        <w:top w:val="none" w:sz="0" w:space="0" w:color="auto"/>
        <w:left w:val="none" w:sz="0" w:space="0" w:color="auto"/>
        <w:bottom w:val="none" w:sz="0" w:space="0" w:color="auto"/>
        <w:right w:val="none" w:sz="0" w:space="0" w:color="auto"/>
      </w:divBdr>
    </w:div>
    <w:div w:id="938680515">
      <w:bodyDiv w:val="1"/>
      <w:marLeft w:val="0"/>
      <w:marRight w:val="0"/>
      <w:marTop w:val="0"/>
      <w:marBottom w:val="0"/>
      <w:divBdr>
        <w:top w:val="none" w:sz="0" w:space="0" w:color="auto"/>
        <w:left w:val="none" w:sz="0" w:space="0" w:color="auto"/>
        <w:bottom w:val="none" w:sz="0" w:space="0" w:color="auto"/>
        <w:right w:val="none" w:sz="0" w:space="0" w:color="auto"/>
      </w:divBdr>
    </w:div>
    <w:div w:id="945115663">
      <w:bodyDiv w:val="1"/>
      <w:marLeft w:val="0"/>
      <w:marRight w:val="0"/>
      <w:marTop w:val="0"/>
      <w:marBottom w:val="0"/>
      <w:divBdr>
        <w:top w:val="none" w:sz="0" w:space="0" w:color="auto"/>
        <w:left w:val="none" w:sz="0" w:space="0" w:color="auto"/>
        <w:bottom w:val="none" w:sz="0" w:space="0" w:color="auto"/>
        <w:right w:val="none" w:sz="0" w:space="0" w:color="auto"/>
      </w:divBdr>
    </w:div>
    <w:div w:id="946542143">
      <w:bodyDiv w:val="1"/>
      <w:marLeft w:val="0"/>
      <w:marRight w:val="0"/>
      <w:marTop w:val="0"/>
      <w:marBottom w:val="0"/>
      <w:divBdr>
        <w:top w:val="none" w:sz="0" w:space="0" w:color="auto"/>
        <w:left w:val="none" w:sz="0" w:space="0" w:color="auto"/>
        <w:bottom w:val="none" w:sz="0" w:space="0" w:color="auto"/>
        <w:right w:val="none" w:sz="0" w:space="0" w:color="auto"/>
      </w:divBdr>
    </w:div>
    <w:div w:id="948242495">
      <w:bodyDiv w:val="1"/>
      <w:marLeft w:val="0"/>
      <w:marRight w:val="0"/>
      <w:marTop w:val="0"/>
      <w:marBottom w:val="0"/>
      <w:divBdr>
        <w:top w:val="none" w:sz="0" w:space="0" w:color="auto"/>
        <w:left w:val="none" w:sz="0" w:space="0" w:color="auto"/>
        <w:bottom w:val="none" w:sz="0" w:space="0" w:color="auto"/>
        <w:right w:val="none" w:sz="0" w:space="0" w:color="auto"/>
      </w:divBdr>
    </w:div>
    <w:div w:id="948313565">
      <w:bodyDiv w:val="1"/>
      <w:marLeft w:val="0"/>
      <w:marRight w:val="0"/>
      <w:marTop w:val="0"/>
      <w:marBottom w:val="0"/>
      <w:divBdr>
        <w:top w:val="none" w:sz="0" w:space="0" w:color="auto"/>
        <w:left w:val="none" w:sz="0" w:space="0" w:color="auto"/>
        <w:bottom w:val="none" w:sz="0" w:space="0" w:color="auto"/>
        <w:right w:val="none" w:sz="0" w:space="0" w:color="auto"/>
      </w:divBdr>
    </w:div>
    <w:div w:id="950162015">
      <w:bodyDiv w:val="1"/>
      <w:marLeft w:val="0"/>
      <w:marRight w:val="0"/>
      <w:marTop w:val="0"/>
      <w:marBottom w:val="0"/>
      <w:divBdr>
        <w:top w:val="none" w:sz="0" w:space="0" w:color="auto"/>
        <w:left w:val="none" w:sz="0" w:space="0" w:color="auto"/>
        <w:bottom w:val="none" w:sz="0" w:space="0" w:color="auto"/>
        <w:right w:val="none" w:sz="0" w:space="0" w:color="auto"/>
      </w:divBdr>
    </w:div>
    <w:div w:id="952903576">
      <w:bodyDiv w:val="1"/>
      <w:marLeft w:val="0"/>
      <w:marRight w:val="0"/>
      <w:marTop w:val="0"/>
      <w:marBottom w:val="0"/>
      <w:divBdr>
        <w:top w:val="none" w:sz="0" w:space="0" w:color="auto"/>
        <w:left w:val="none" w:sz="0" w:space="0" w:color="auto"/>
        <w:bottom w:val="none" w:sz="0" w:space="0" w:color="auto"/>
        <w:right w:val="none" w:sz="0" w:space="0" w:color="auto"/>
      </w:divBdr>
    </w:div>
    <w:div w:id="957688118">
      <w:bodyDiv w:val="1"/>
      <w:marLeft w:val="0"/>
      <w:marRight w:val="0"/>
      <w:marTop w:val="0"/>
      <w:marBottom w:val="0"/>
      <w:divBdr>
        <w:top w:val="none" w:sz="0" w:space="0" w:color="auto"/>
        <w:left w:val="none" w:sz="0" w:space="0" w:color="auto"/>
        <w:bottom w:val="none" w:sz="0" w:space="0" w:color="auto"/>
        <w:right w:val="none" w:sz="0" w:space="0" w:color="auto"/>
      </w:divBdr>
    </w:div>
    <w:div w:id="958879669">
      <w:bodyDiv w:val="1"/>
      <w:marLeft w:val="0"/>
      <w:marRight w:val="0"/>
      <w:marTop w:val="0"/>
      <w:marBottom w:val="0"/>
      <w:divBdr>
        <w:top w:val="none" w:sz="0" w:space="0" w:color="auto"/>
        <w:left w:val="none" w:sz="0" w:space="0" w:color="auto"/>
        <w:bottom w:val="none" w:sz="0" w:space="0" w:color="auto"/>
        <w:right w:val="none" w:sz="0" w:space="0" w:color="auto"/>
      </w:divBdr>
    </w:div>
    <w:div w:id="963731258">
      <w:bodyDiv w:val="1"/>
      <w:marLeft w:val="0"/>
      <w:marRight w:val="0"/>
      <w:marTop w:val="0"/>
      <w:marBottom w:val="0"/>
      <w:divBdr>
        <w:top w:val="none" w:sz="0" w:space="0" w:color="auto"/>
        <w:left w:val="none" w:sz="0" w:space="0" w:color="auto"/>
        <w:bottom w:val="none" w:sz="0" w:space="0" w:color="auto"/>
        <w:right w:val="none" w:sz="0" w:space="0" w:color="auto"/>
      </w:divBdr>
    </w:div>
    <w:div w:id="966744402">
      <w:bodyDiv w:val="1"/>
      <w:marLeft w:val="0"/>
      <w:marRight w:val="0"/>
      <w:marTop w:val="0"/>
      <w:marBottom w:val="0"/>
      <w:divBdr>
        <w:top w:val="none" w:sz="0" w:space="0" w:color="auto"/>
        <w:left w:val="none" w:sz="0" w:space="0" w:color="auto"/>
        <w:bottom w:val="none" w:sz="0" w:space="0" w:color="auto"/>
        <w:right w:val="none" w:sz="0" w:space="0" w:color="auto"/>
      </w:divBdr>
    </w:div>
    <w:div w:id="967127769">
      <w:bodyDiv w:val="1"/>
      <w:marLeft w:val="0"/>
      <w:marRight w:val="0"/>
      <w:marTop w:val="0"/>
      <w:marBottom w:val="0"/>
      <w:divBdr>
        <w:top w:val="none" w:sz="0" w:space="0" w:color="auto"/>
        <w:left w:val="none" w:sz="0" w:space="0" w:color="auto"/>
        <w:bottom w:val="none" w:sz="0" w:space="0" w:color="auto"/>
        <w:right w:val="none" w:sz="0" w:space="0" w:color="auto"/>
      </w:divBdr>
    </w:div>
    <w:div w:id="967200416">
      <w:bodyDiv w:val="1"/>
      <w:marLeft w:val="0"/>
      <w:marRight w:val="0"/>
      <w:marTop w:val="0"/>
      <w:marBottom w:val="0"/>
      <w:divBdr>
        <w:top w:val="none" w:sz="0" w:space="0" w:color="auto"/>
        <w:left w:val="none" w:sz="0" w:space="0" w:color="auto"/>
        <w:bottom w:val="none" w:sz="0" w:space="0" w:color="auto"/>
        <w:right w:val="none" w:sz="0" w:space="0" w:color="auto"/>
      </w:divBdr>
    </w:div>
    <w:div w:id="967707220">
      <w:bodyDiv w:val="1"/>
      <w:marLeft w:val="0"/>
      <w:marRight w:val="0"/>
      <w:marTop w:val="0"/>
      <w:marBottom w:val="0"/>
      <w:divBdr>
        <w:top w:val="none" w:sz="0" w:space="0" w:color="auto"/>
        <w:left w:val="none" w:sz="0" w:space="0" w:color="auto"/>
        <w:bottom w:val="none" w:sz="0" w:space="0" w:color="auto"/>
        <w:right w:val="none" w:sz="0" w:space="0" w:color="auto"/>
      </w:divBdr>
    </w:div>
    <w:div w:id="968167490">
      <w:bodyDiv w:val="1"/>
      <w:marLeft w:val="0"/>
      <w:marRight w:val="0"/>
      <w:marTop w:val="0"/>
      <w:marBottom w:val="0"/>
      <w:divBdr>
        <w:top w:val="none" w:sz="0" w:space="0" w:color="auto"/>
        <w:left w:val="none" w:sz="0" w:space="0" w:color="auto"/>
        <w:bottom w:val="none" w:sz="0" w:space="0" w:color="auto"/>
        <w:right w:val="none" w:sz="0" w:space="0" w:color="auto"/>
      </w:divBdr>
    </w:div>
    <w:div w:id="968903984">
      <w:bodyDiv w:val="1"/>
      <w:marLeft w:val="0"/>
      <w:marRight w:val="0"/>
      <w:marTop w:val="0"/>
      <w:marBottom w:val="0"/>
      <w:divBdr>
        <w:top w:val="none" w:sz="0" w:space="0" w:color="auto"/>
        <w:left w:val="none" w:sz="0" w:space="0" w:color="auto"/>
        <w:bottom w:val="none" w:sz="0" w:space="0" w:color="auto"/>
        <w:right w:val="none" w:sz="0" w:space="0" w:color="auto"/>
      </w:divBdr>
    </w:div>
    <w:div w:id="969673861">
      <w:bodyDiv w:val="1"/>
      <w:marLeft w:val="0"/>
      <w:marRight w:val="0"/>
      <w:marTop w:val="0"/>
      <w:marBottom w:val="0"/>
      <w:divBdr>
        <w:top w:val="none" w:sz="0" w:space="0" w:color="auto"/>
        <w:left w:val="none" w:sz="0" w:space="0" w:color="auto"/>
        <w:bottom w:val="none" w:sz="0" w:space="0" w:color="auto"/>
        <w:right w:val="none" w:sz="0" w:space="0" w:color="auto"/>
      </w:divBdr>
    </w:div>
    <w:div w:id="969750195">
      <w:bodyDiv w:val="1"/>
      <w:marLeft w:val="0"/>
      <w:marRight w:val="0"/>
      <w:marTop w:val="0"/>
      <w:marBottom w:val="0"/>
      <w:divBdr>
        <w:top w:val="none" w:sz="0" w:space="0" w:color="auto"/>
        <w:left w:val="none" w:sz="0" w:space="0" w:color="auto"/>
        <w:bottom w:val="none" w:sz="0" w:space="0" w:color="auto"/>
        <w:right w:val="none" w:sz="0" w:space="0" w:color="auto"/>
      </w:divBdr>
    </w:div>
    <w:div w:id="970014284">
      <w:bodyDiv w:val="1"/>
      <w:marLeft w:val="0"/>
      <w:marRight w:val="0"/>
      <w:marTop w:val="0"/>
      <w:marBottom w:val="0"/>
      <w:divBdr>
        <w:top w:val="none" w:sz="0" w:space="0" w:color="auto"/>
        <w:left w:val="none" w:sz="0" w:space="0" w:color="auto"/>
        <w:bottom w:val="none" w:sz="0" w:space="0" w:color="auto"/>
        <w:right w:val="none" w:sz="0" w:space="0" w:color="auto"/>
      </w:divBdr>
    </w:div>
    <w:div w:id="970329139">
      <w:bodyDiv w:val="1"/>
      <w:marLeft w:val="0"/>
      <w:marRight w:val="0"/>
      <w:marTop w:val="0"/>
      <w:marBottom w:val="0"/>
      <w:divBdr>
        <w:top w:val="none" w:sz="0" w:space="0" w:color="auto"/>
        <w:left w:val="none" w:sz="0" w:space="0" w:color="auto"/>
        <w:bottom w:val="none" w:sz="0" w:space="0" w:color="auto"/>
        <w:right w:val="none" w:sz="0" w:space="0" w:color="auto"/>
      </w:divBdr>
    </w:div>
    <w:div w:id="971062038">
      <w:bodyDiv w:val="1"/>
      <w:marLeft w:val="0"/>
      <w:marRight w:val="0"/>
      <w:marTop w:val="0"/>
      <w:marBottom w:val="0"/>
      <w:divBdr>
        <w:top w:val="none" w:sz="0" w:space="0" w:color="auto"/>
        <w:left w:val="none" w:sz="0" w:space="0" w:color="auto"/>
        <w:bottom w:val="none" w:sz="0" w:space="0" w:color="auto"/>
        <w:right w:val="none" w:sz="0" w:space="0" w:color="auto"/>
      </w:divBdr>
    </w:div>
    <w:div w:id="972296590">
      <w:bodyDiv w:val="1"/>
      <w:marLeft w:val="0"/>
      <w:marRight w:val="0"/>
      <w:marTop w:val="0"/>
      <w:marBottom w:val="0"/>
      <w:divBdr>
        <w:top w:val="none" w:sz="0" w:space="0" w:color="auto"/>
        <w:left w:val="none" w:sz="0" w:space="0" w:color="auto"/>
        <w:bottom w:val="none" w:sz="0" w:space="0" w:color="auto"/>
        <w:right w:val="none" w:sz="0" w:space="0" w:color="auto"/>
      </w:divBdr>
    </w:div>
    <w:div w:id="973826741">
      <w:bodyDiv w:val="1"/>
      <w:marLeft w:val="0"/>
      <w:marRight w:val="0"/>
      <w:marTop w:val="0"/>
      <w:marBottom w:val="0"/>
      <w:divBdr>
        <w:top w:val="none" w:sz="0" w:space="0" w:color="auto"/>
        <w:left w:val="none" w:sz="0" w:space="0" w:color="auto"/>
        <w:bottom w:val="none" w:sz="0" w:space="0" w:color="auto"/>
        <w:right w:val="none" w:sz="0" w:space="0" w:color="auto"/>
      </w:divBdr>
    </w:div>
    <w:div w:id="973832060">
      <w:bodyDiv w:val="1"/>
      <w:marLeft w:val="0"/>
      <w:marRight w:val="0"/>
      <w:marTop w:val="0"/>
      <w:marBottom w:val="0"/>
      <w:divBdr>
        <w:top w:val="none" w:sz="0" w:space="0" w:color="auto"/>
        <w:left w:val="none" w:sz="0" w:space="0" w:color="auto"/>
        <w:bottom w:val="none" w:sz="0" w:space="0" w:color="auto"/>
        <w:right w:val="none" w:sz="0" w:space="0" w:color="auto"/>
      </w:divBdr>
    </w:div>
    <w:div w:id="977416676">
      <w:bodyDiv w:val="1"/>
      <w:marLeft w:val="0"/>
      <w:marRight w:val="0"/>
      <w:marTop w:val="0"/>
      <w:marBottom w:val="0"/>
      <w:divBdr>
        <w:top w:val="none" w:sz="0" w:space="0" w:color="auto"/>
        <w:left w:val="none" w:sz="0" w:space="0" w:color="auto"/>
        <w:bottom w:val="none" w:sz="0" w:space="0" w:color="auto"/>
        <w:right w:val="none" w:sz="0" w:space="0" w:color="auto"/>
      </w:divBdr>
    </w:div>
    <w:div w:id="977682550">
      <w:bodyDiv w:val="1"/>
      <w:marLeft w:val="0"/>
      <w:marRight w:val="0"/>
      <w:marTop w:val="0"/>
      <w:marBottom w:val="0"/>
      <w:divBdr>
        <w:top w:val="none" w:sz="0" w:space="0" w:color="auto"/>
        <w:left w:val="none" w:sz="0" w:space="0" w:color="auto"/>
        <w:bottom w:val="none" w:sz="0" w:space="0" w:color="auto"/>
        <w:right w:val="none" w:sz="0" w:space="0" w:color="auto"/>
      </w:divBdr>
    </w:div>
    <w:div w:id="979387364">
      <w:bodyDiv w:val="1"/>
      <w:marLeft w:val="0"/>
      <w:marRight w:val="0"/>
      <w:marTop w:val="0"/>
      <w:marBottom w:val="0"/>
      <w:divBdr>
        <w:top w:val="none" w:sz="0" w:space="0" w:color="auto"/>
        <w:left w:val="none" w:sz="0" w:space="0" w:color="auto"/>
        <w:bottom w:val="none" w:sz="0" w:space="0" w:color="auto"/>
        <w:right w:val="none" w:sz="0" w:space="0" w:color="auto"/>
      </w:divBdr>
    </w:div>
    <w:div w:id="980111384">
      <w:bodyDiv w:val="1"/>
      <w:marLeft w:val="0"/>
      <w:marRight w:val="0"/>
      <w:marTop w:val="0"/>
      <w:marBottom w:val="0"/>
      <w:divBdr>
        <w:top w:val="none" w:sz="0" w:space="0" w:color="auto"/>
        <w:left w:val="none" w:sz="0" w:space="0" w:color="auto"/>
        <w:bottom w:val="none" w:sz="0" w:space="0" w:color="auto"/>
        <w:right w:val="none" w:sz="0" w:space="0" w:color="auto"/>
      </w:divBdr>
    </w:div>
    <w:div w:id="980841958">
      <w:bodyDiv w:val="1"/>
      <w:marLeft w:val="0"/>
      <w:marRight w:val="0"/>
      <w:marTop w:val="0"/>
      <w:marBottom w:val="0"/>
      <w:divBdr>
        <w:top w:val="none" w:sz="0" w:space="0" w:color="auto"/>
        <w:left w:val="none" w:sz="0" w:space="0" w:color="auto"/>
        <w:bottom w:val="none" w:sz="0" w:space="0" w:color="auto"/>
        <w:right w:val="none" w:sz="0" w:space="0" w:color="auto"/>
      </w:divBdr>
    </w:div>
    <w:div w:id="983125110">
      <w:bodyDiv w:val="1"/>
      <w:marLeft w:val="0"/>
      <w:marRight w:val="0"/>
      <w:marTop w:val="0"/>
      <w:marBottom w:val="0"/>
      <w:divBdr>
        <w:top w:val="none" w:sz="0" w:space="0" w:color="auto"/>
        <w:left w:val="none" w:sz="0" w:space="0" w:color="auto"/>
        <w:bottom w:val="none" w:sz="0" w:space="0" w:color="auto"/>
        <w:right w:val="none" w:sz="0" w:space="0" w:color="auto"/>
      </w:divBdr>
    </w:div>
    <w:div w:id="986470516">
      <w:bodyDiv w:val="1"/>
      <w:marLeft w:val="0"/>
      <w:marRight w:val="0"/>
      <w:marTop w:val="0"/>
      <w:marBottom w:val="0"/>
      <w:divBdr>
        <w:top w:val="none" w:sz="0" w:space="0" w:color="auto"/>
        <w:left w:val="none" w:sz="0" w:space="0" w:color="auto"/>
        <w:bottom w:val="none" w:sz="0" w:space="0" w:color="auto"/>
        <w:right w:val="none" w:sz="0" w:space="0" w:color="auto"/>
      </w:divBdr>
    </w:div>
    <w:div w:id="987438527">
      <w:bodyDiv w:val="1"/>
      <w:marLeft w:val="0"/>
      <w:marRight w:val="0"/>
      <w:marTop w:val="0"/>
      <w:marBottom w:val="0"/>
      <w:divBdr>
        <w:top w:val="none" w:sz="0" w:space="0" w:color="auto"/>
        <w:left w:val="none" w:sz="0" w:space="0" w:color="auto"/>
        <w:bottom w:val="none" w:sz="0" w:space="0" w:color="auto"/>
        <w:right w:val="none" w:sz="0" w:space="0" w:color="auto"/>
      </w:divBdr>
    </w:div>
    <w:div w:id="988483493">
      <w:bodyDiv w:val="1"/>
      <w:marLeft w:val="0"/>
      <w:marRight w:val="0"/>
      <w:marTop w:val="0"/>
      <w:marBottom w:val="0"/>
      <w:divBdr>
        <w:top w:val="none" w:sz="0" w:space="0" w:color="auto"/>
        <w:left w:val="none" w:sz="0" w:space="0" w:color="auto"/>
        <w:bottom w:val="none" w:sz="0" w:space="0" w:color="auto"/>
        <w:right w:val="none" w:sz="0" w:space="0" w:color="auto"/>
      </w:divBdr>
    </w:div>
    <w:div w:id="989676247">
      <w:bodyDiv w:val="1"/>
      <w:marLeft w:val="0"/>
      <w:marRight w:val="0"/>
      <w:marTop w:val="0"/>
      <w:marBottom w:val="0"/>
      <w:divBdr>
        <w:top w:val="none" w:sz="0" w:space="0" w:color="auto"/>
        <w:left w:val="none" w:sz="0" w:space="0" w:color="auto"/>
        <w:bottom w:val="none" w:sz="0" w:space="0" w:color="auto"/>
        <w:right w:val="none" w:sz="0" w:space="0" w:color="auto"/>
      </w:divBdr>
    </w:div>
    <w:div w:id="990447306">
      <w:bodyDiv w:val="1"/>
      <w:marLeft w:val="0"/>
      <w:marRight w:val="0"/>
      <w:marTop w:val="0"/>
      <w:marBottom w:val="0"/>
      <w:divBdr>
        <w:top w:val="none" w:sz="0" w:space="0" w:color="auto"/>
        <w:left w:val="none" w:sz="0" w:space="0" w:color="auto"/>
        <w:bottom w:val="none" w:sz="0" w:space="0" w:color="auto"/>
        <w:right w:val="none" w:sz="0" w:space="0" w:color="auto"/>
      </w:divBdr>
    </w:div>
    <w:div w:id="991326836">
      <w:bodyDiv w:val="1"/>
      <w:marLeft w:val="0"/>
      <w:marRight w:val="0"/>
      <w:marTop w:val="0"/>
      <w:marBottom w:val="0"/>
      <w:divBdr>
        <w:top w:val="none" w:sz="0" w:space="0" w:color="auto"/>
        <w:left w:val="none" w:sz="0" w:space="0" w:color="auto"/>
        <w:bottom w:val="none" w:sz="0" w:space="0" w:color="auto"/>
        <w:right w:val="none" w:sz="0" w:space="0" w:color="auto"/>
      </w:divBdr>
    </w:div>
    <w:div w:id="996373334">
      <w:bodyDiv w:val="1"/>
      <w:marLeft w:val="0"/>
      <w:marRight w:val="0"/>
      <w:marTop w:val="0"/>
      <w:marBottom w:val="0"/>
      <w:divBdr>
        <w:top w:val="none" w:sz="0" w:space="0" w:color="auto"/>
        <w:left w:val="none" w:sz="0" w:space="0" w:color="auto"/>
        <w:bottom w:val="none" w:sz="0" w:space="0" w:color="auto"/>
        <w:right w:val="none" w:sz="0" w:space="0" w:color="auto"/>
      </w:divBdr>
    </w:div>
    <w:div w:id="998966010">
      <w:bodyDiv w:val="1"/>
      <w:marLeft w:val="0"/>
      <w:marRight w:val="0"/>
      <w:marTop w:val="0"/>
      <w:marBottom w:val="0"/>
      <w:divBdr>
        <w:top w:val="none" w:sz="0" w:space="0" w:color="auto"/>
        <w:left w:val="none" w:sz="0" w:space="0" w:color="auto"/>
        <w:bottom w:val="none" w:sz="0" w:space="0" w:color="auto"/>
        <w:right w:val="none" w:sz="0" w:space="0" w:color="auto"/>
      </w:divBdr>
    </w:div>
    <w:div w:id="999842709">
      <w:bodyDiv w:val="1"/>
      <w:marLeft w:val="0"/>
      <w:marRight w:val="0"/>
      <w:marTop w:val="0"/>
      <w:marBottom w:val="0"/>
      <w:divBdr>
        <w:top w:val="none" w:sz="0" w:space="0" w:color="auto"/>
        <w:left w:val="none" w:sz="0" w:space="0" w:color="auto"/>
        <w:bottom w:val="none" w:sz="0" w:space="0" w:color="auto"/>
        <w:right w:val="none" w:sz="0" w:space="0" w:color="auto"/>
      </w:divBdr>
    </w:div>
    <w:div w:id="1003164191">
      <w:bodyDiv w:val="1"/>
      <w:marLeft w:val="0"/>
      <w:marRight w:val="0"/>
      <w:marTop w:val="0"/>
      <w:marBottom w:val="0"/>
      <w:divBdr>
        <w:top w:val="none" w:sz="0" w:space="0" w:color="auto"/>
        <w:left w:val="none" w:sz="0" w:space="0" w:color="auto"/>
        <w:bottom w:val="none" w:sz="0" w:space="0" w:color="auto"/>
        <w:right w:val="none" w:sz="0" w:space="0" w:color="auto"/>
      </w:divBdr>
    </w:div>
    <w:div w:id="1007444466">
      <w:bodyDiv w:val="1"/>
      <w:marLeft w:val="0"/>
      <w:marRight w:val="0"/>
      <w:marTop w:val="0"/>
      <w:marBottom w:val="0"/>
      <w:divBdr>
        <w:top w:val="none" w:sz="0" w:space="0" w:color="auto"/>
        <w:left w:val="none" w:sz="0" w:space="0" w:color="auto"/>
        <w:bottom w:val="none" w:sz="0" w:space="0" w:color="auto"/>
        <w:right w:val="none" w:sz="0" w:space="0" w:color="auto"/>
      </w:divBdr>
    </w:div>
    <w:div w:id="1008555329">
      <w:bodyDiv w:val="1"/>
      <w:marLeft w:val="0"/>
      <w:marRight w:val="0"/>
      <w:marTop w:val="0"/>
      <w:marBottom w:val="0"/>
      <w:divBdr>
        <w:top w:val="none" w:sz="0" w:space="0" w:color="auto"/>
        <w:left w:val="none" w:sz="0" w:space="0" w:color="auto"/>
        <w:bottom w:val="none" w:sz="0" w:space="0" w:color="auto"/>
        <w:right w:val="none" w:sz="0" w:space="0" w:color="auto"/>
      </w:divBdr>
    </w:div>
    <w:div w:id="1009067731">
      <w:bodyDiv w:val="1"/>
      <w:marLeft w:val="0"/>
      <w:marRight w:val="0"/>
      <w:marTop w:val="0"/>
      <w:marBottom w:val="0"/>
      <w:divBdr>
        <w:top w:val="none" w:sz="0" w:space="0" w:color="auto"/>
        <w:left w:val="none" w:sz="0" w:space="0" w:color="auto"/>
        <w:bottom w:val="none" w:sz="0" w:space="0" w:color="auto"/>
        <w:right w:val="none" w:sz="0" w:space="0" w:color="auto"/>
      </w:divBdr>
    </w:div>
    <w:div w:id="1012099972">
      <w:bodyDiv w:val="1"/>
      <w:marLeft w:val="0"/>
      <w:marRight w:val="0"/>
      <w:marTop w:val="0"/>
      <w:marBottom w:val="0"/>
      <w:divBdr>
        <w:top w:val="none" w:sz="0" w:space="0" w:color="auto"/>
        <w:left w:val="none" w:sz="0" w:space="0" w:color="auto"/>
        <w:bottom w:val="none" w:sz="0" w:space="0" w:color="auto"/>
        <w:right w:val="none" w:sz="0" w:space="0" w:color="auto"/>
      </w:divBdr>
    </w:div>
    <w:div w:id="1013647104">
      <w:bodyDiv w:val="1"/>
      <w:marLeft w:val="0"/>
      <w:marRight w:val="0"/>
      <w:marTop w:val="0"/>
      <w:marBottom w:val="0"/>
      <w:divBdr>
        <w:top w:val="none" w:sz="0" w:space="0" w:color="auto"/>
        <w:left w:val="none" w:sz="0" w:space="0" w:color="auto"/>
        <w:bottom w:val="none" w:sz="0" w:space="0" w:color="auto"/>
        <w:right w:val="none" w:sz="0" w:space="0" w:color="auto"/>
      </w:divBdr>
    </w:div>
    <w:div w:id="1014109214">
      <w:bodyDiv w:val="1"/>
      <w:marLeft w:val="0"/>
      <w:marRight w:val="0"/>
      <w:marTop w:val="0"/>
      <w:marBottom w:val="0"/>
      <w:divBdr>
        <w:top w:val="none" w:sz="0" w:space="0" w:color="auto"/>
        <w:left w:val="none" w:sz="0" w:space="0" w:color="auto"/>
        <w:bottom w:val="none" w:sz="0" w:space="0" w:color="auto"/>
        <w:right w:val="none" w:sz="0" w:space="0" w:color="auto"/>
      </w:divBdr>
    </w:div>
    <w:div w:id="1020426262">
      <w:bodyDiv w:val="1"/>
      <w:marLeft w:val="0"/>
      <w:marRight w:val="0"/>
      <w:marTop w:val="0"/>
      <w:marBottom w:val="0"/>
      <w:divBdr>
        <w:top w:val="none" w:sz="0" w:space="0" w:color="auto"/>
        <w:left w:val="none" w:sz="0" w:space="0" w:color="auto"/>
        <w:bottom w:val="none" w:sz="0" w:space="0" w:color="auto"/>
        <w:right w:val="none" w:sz="0" w:space="0" w:color="auto"/>
      </w:divBdr>
    </w:div>
    <w:div w:id="1022777108">
      <w:bodyDiv w:val="1"/>
      <w:marLeft w:val="0"/>
      <w:marRight w:val="0"/>
      <w:marTop w:val="0"/>
      <w:marBottom w:val="0"/>
      <w:divBdr>
        <w:top w:val="none" w:sz="0" w:space="0" w:color="auto"/>
        <w:left w:val="none" w:sz="0" w:space="0" w:color="auto"/>
        <w:bottom w:val="none" w:sz="0" w:space="0" w:color="auto"/>
        <w:right w:val="none" w:sz="0" w:space="0" w:color="auto"/>
      </w:divBdr>
    </w:div>
    <w:div w:id="1023937817">
      <w:bodyDiv w:val="1"/>
      <w:marLeft w:val="0"/>
      <w:marRight w:val="0"/>
      <w:marTop w:val="0"/>
      <w:marBottom w:val="0"/>
      <w:divBdr>
        <w:top w:val="none" w:sz="0" w:space="0" w:color="auto"/>
        <w:left w:val="none" w:sz="0" w:space="0" w:color="auto"/>
        <w:bottom w:val="none" w:sz="0" w:space="0" w:color="auto"/>
        <w:right w:val="none" w:sz="0" w:space="0" w:color="auto"/>
      </w:divBdr>
    </w:div>
    <w:div w:id="1029910360">
      <w:bodyDiv w:val="1"/>
      <w:marLeft w:val="0"/>
      <w:marRight w:val="0"/>
      <w:marTop w:val="0"/>
      <w:marBottom w:val="0"/>
      <w:divBdr>
        <w:top w:val="none" w:sz="0" w:space="0" w:color="auto"/>
        <w:left w:val="none" w:sz="0" w:space="0" w:color="auto"/>
        <w:bottom w:val="none" w:sz="0" w:space="0" w:color="auto"/>
        <w:right w:val="none" w:sz="0" w:space="0" w:color="auto"/>
      </w:divBdr>
    </w:div>
    <w:div w:id="1030447054">
      <w:bodyDiv w:val="1"/>
      <w:marLeft w:val="0"/>
      <w:marRight w:val="0"/>
      <w:marTop w:val="0"/>
      <w:marBottom w:val="0"/>
      <w:divBdr>
        <w:top w:val="none" w:sz="0" w:space="0" w:color="auto"/>
        <w:left w:val="none" w:sz="0" w:space="0" w:color="auto"/>
        <w:bottom w:val="none" w:sz="0" w:space="0" w:color="auto"/>
        <w:right w:val="none" w:sz="0" w:space="0" w:color="auto"/>
      </w:divBdr>
    </w:div>
    <w:div w:id="1032918183">
      <w:bodyDiv w:val="1"/>
      <w:marLeft w:val="0"/>
      <w:marRight w:val="0"/>
      <w:marTop w:val="0"/>
      <w:marBottom w:val="0"/>
      <w:divBdr>
        <w:top w:val="none" w:sz="0" w:space="0" w:color="auto"/>
        <w:left w:val="none" w:sz="0" w:space="0" w:color="auto"/>
        <w:bottom w:val="none" w:sz="0" w:space="0" w:color="auto"/>
        <w:right w:val="none" w:sz="0" w:space="0" w:color="auto"/>
      </w:divBdr>
    </w:div>
    <w:div w:id="1034691044">
      <w:bodyDiv w:val="1"/>
      <w:marLeft w:val="0"/>
      <w:marRight w:val="0"/>
      <w:marTop w:val="0"/>
      <w:marBottom w:val="0"/>
      <w:divBdr>
        <w:top w:val="none" w:sz="0" w:space="0" w:color="auto"/>
        <w:left w:val="none" w:sz="0" w:space="0" w:color="auto"/>
        <w:bottom w:val="none" w:sz="0" w:space="0" w:color="auto"/>
        <w:right w:val="none" w:sz="0" w:space="0" w:color="auto"/>
      </w:divBdr>
    </w:div>
    <w:div w:id="1036197156">
      <w:bodyDiv w:val="1"/>
      <w:marLeft w:val="0"/>
      <w:marRight w:val="0"/>
      <w:marTop w:val="0"/>
      <w:marBottom w:val="0"/>
      <w:divBdr>
        <w:top w:val="none" w:sz="0" w:space="0" w:color="auto"/>
        <w:left w:val="none" w:sz="0" w:space="0" w:color="auto"/>
        <w:bottom w:val="none" w:sz="0" w:space="0" w:color="auto"/>
        <w:right w:val="none" w:sz="0" w:space="0" w:color="auto"/>
      </w:divBdr>
    </w:div>
    <w:div w:id="1037466994">
      <w:bodyDiv w:val="1"/>
      <w:marLeft w:val="0"/>
      <w:marRight w:val="0"/>
      <w:marTop w:val="0"/>
      <w:marBottom w:val="0"/>
      <w:divBdr>
        <w:top w:val="none" w:sz="0" w:space="0" w:color="auto"/>
        <w:left w:val="none" w:sz="0" w:space="0" w:color="auto"/>
        <w:bottom w:val="none" w:sz="0" w:space="0" w:color="auto"/>
        <w:right w:val="none" w:sz="0" w:space="0" w:color="auto"/>
      </w:divBdr>
    </w:div>
    <w:div w:id="1038435045">
      <w:bodyDiv w:val="1"/>
      <w:marLeft w:val="0"/>
      <w:marRight w:val="0"/>
      <w:marTop w:val="0"/>
      <w:marBottom w:val="0"/>
      <w:divBdr>
        <w:top w:val="none" w:sz="0" w:space="0" w:color="auto"/>
        <w:left w:val="none" w:sz="0" w:space="0" w:color="auto"/>
        <w:bottom w:val="none" w:sz="0" w:space="0" w:color="auto"/>
        <w:right w:val="none" w:sz="0" w:space="0" w:color="auto"/>
      </w:divBdr>
    </w:div>
    <w:div w:id="1040472814">
      <w:bodyDiv w:val="1"/>
      <w:marLeft w:val="0"/>
      <w:marRight w:val="0"/>
      <w:marTop w:val="0"/>
      <w:marBottom w:val="0"/>
      <w:divBdr>
        <w:top w:val="none" w:sz="0" w:space="0" w:color="auto"/>
        <w:left w:val="none" w:sz="0" w:space="0" w:color="auto"/>
        <w:bottom w:val="none" w:sz="0" w:space="0" w:color="auto"/>
        <w:right w:val="none" w:sz="0" w:space="0" w:color="auto"/>
      </w:divBdr>
    </w:div>
    <w:div w:id="1040783993">
      <w:bodyDiv w:val="1"/>
      <w:marLeft w:val="0"/>
      <w:marRight w:val="0"/>
      <w:marTop w:val="0"/>
      <w:marBottom w:val="0"/>
      <w:divBdr>
        <w:top w:val="none" w:sz="0" w:space="0" w:color="auto"/>
        <w:left w:val="none" w:sz="0" w:space="0" w:color="auto"/>
        <w:bottom w:val="none" w:sz="0" w:space="0" w:color="auto"/>
        <w:right w:val="none" w:sz="0" w:space="0" w:color="auto"/>
      </w:divBdr>
    </w:div>
    <w:div w:id="1040787537">
      <w:bodyDiv w:val="1"/>
      <w:marLeft w:val="0"/>
      <w:marRight w:val="0"/>
      <w:marTop w:val="0"/>
      <w:marBottom w:val="0"/>
      <w:divBdr>
        <w:top w:val="none" w:sz="0" w:space="0" w:color="auto"/>
        <w:left w:val="none" w:sz="0" w:space="0" w:color="auto"/>
        <w:bottom w:val="none" w:sz="0" w:space="0" w:color="auto"/>
        <w:right w:val="none" w:sz="0" w:space="0" w:color="auto"/>
      </w:divBdr>
    </w:div>
    <w:div w:id="1043095751">
      <w:bodyDiv w:val="1"/>
      <w:marLeft w:val="0"/>
      <w:marRight w:val="0"/>
      <w:marTop w:val="0"/>
      <w:marBottom w:val="0"/>
      <w:divBdr>
        <w:top w:val="none" w:sz="0" w:space="0" w:color="auto"/>
        <w:left w:val="none" w:sz="0" w:space="0" w:color="auto"/>
        <w:bottom w:val="none" w:sz="0" w:space="0" w:color="auto"/>
        <w:right w:val="none" w:sz="0" w:space="0" w:color="auto"/>
      </w:divBdr>
    </w:div>
    <w:div w:id="1047491039">
      <w:bodyDiv w:val="1"/>
      <w:marLeft w:val="0"/>
      <w:marRight w:val="0"/>
      <w:marTop w:val="0"/>
      <w:marBottom w:val="0"/>
      <w:divBdr>
        <w:top w:val="none" w:sz="0" w:space="0" w:color="auto"/>
        <w:left w:val="none" w:sz="0" w:space="0" w:color="auto"/>
        <w:bottom w:val="none" w:sz="0" w:space="0" w:color="auto"/>
        <w:right w:val="none" w:sz="0" w:space="0" w:color="auto"/>
      </w:divBdr>
    </w:div>
    <w:div w:id="1049114479">
      <w:bodyDiv w:val="1"/>
      <w:marLeft w:val="0"/>
      <w:marRight w:val="0"/>
      <w:marTop w:val="0"/>
      <w:marBottom w:val="0"/>
      <w:divBdr>
        <w:top w:val="none" w:sz="0" w:space="0" w:color="auto"/>
        <w:left w:val="none" w:sz="0" w:space="0" w:color="auto"/>
        <w:bottom w:val="none" w:sz="0" w:space="0" w:color="auto"/>
        <w:right w:val="none" w:sz="0" w:space="0" w:color="auto"/>
      </w:divBdr>
    </w:div>
    <w:div w:id="1051032687">
      <w:bodyDiv w:val="1"/>
      <w:marLeft w:val="0"/>
      <w:marRight w:val="0"/>
      <w:marTop w:val="0"/>
      <w:marBottom w:val="0"/>
      <w:divBdr>
        <w:top w:val="none" w:sz="0" w:space="0" w:color="auto"/>
        <w:left w:val="none" w:sz="0" w:space="0" w:color="auto"/>
        <w:bottom w:val="none" w:sz="0" w:space="0" w:color="auto"/>
        <w:right w:val="none" w:sz="0" w:space="0" w:color="auto"/>
      </w:divBdr>
    </w:div>
    <w:div w:id="1051688064">
      <w:bodyDiv w:val="1"/>
      <w:marLeft w:val="0"/>
      <w:marRight w:val="0"/>
      <w:marTop w:val="0"/>
      <w:marBottom w:val="0"/>
      <w:divBdr>
        <w:top w:val="none" w:sz="0" w:space="0" w:color="auto"/>
        <w:left w:val="none" w:sz="0" w:space="0" w:color="auto"/>
        <w:bottom w:val="none" w:sz="0" w:space="0" w:color="auto"/>
        <w:right w:val="none" w:sz="0" w:space="0" w:color="auto"/>
      </w:divBdr>
    </w:div>
    <w:div w:id="1052078038">
      <w:bodyDiv w:val="1"/>
      <w:marLeft w:val="0"/>
      <w:marRight w:val="0"/>
      <w:marTop w:val="0"/>
      <w:marBottom w:val="0"/>
      <w:divBdr>
        <w:top w:val="none" w:sz="0" w:space="0" w:color="auto"/>
        <w:left w:val="none" w:sz="0" w:space="0" w:color="auto"/>
        <w:bottom w:val="none" w:sz="0" w:space="0" w:color="auto"/>
        <w:right w:val="none" w:sz="0" w:space="0" w:color="auto"/>
      </w:divBdr>
    </w:div>
    <w:div w:id="1053390125">
      <w:bodyDiv w:val="1"/>
      <w:marLeft w:val="0"/>
      <w:marRight w:val="0"/>
      <w:marTop w:val="0"/>
      <w:marBottom w:val="0"/>
      <w:divBdr>
        <w:top w:val="none" w:sz="0" w:space="0" w:color="auto"/>
        <w:left w:val="none" w:sz="0" w:space="0" w:color="auto"/>
        <w:bottom w:val="none" w:sz="0" w:space="0" w:color="auto"/>
        <w:right w:val="none" w:sz="0" w:space="0" w:color="auto"/>
      </w:divBdr>
    </w:div>
    <w:div w:id="1054306912">
      <w:bodyDiv w:val="1"/>
      <w:marLeft w:val="0"/>
      <w:marRight w:val="0"/>
      <w:marTop w:val="0"/>
      <w:marBottom w:val="0"/>
      <w:divBdr>
        <w:top w:val="none" w:sz="0" w:space="0" w:color="auto"/>
        <w:left w:val="none" w:sz="0" w:space="0" w:color="auto"/>
        <w:bottom w:val="none" w:sz="0" w:space="0" w:color="auto"/>
        <w:right w:val="none" w:sz="0" w:space="0" w:color="auto"/>
      </w:divBdr>
    </w:div>
    <w:div w:id="1054812848">
      <w:bodyDiv w:val="1"/>
      <w:marLeft w:val="0"/>
      <w:marRight w:val="0"/>
      <w:marTop w:val="0"/>
      <w:marBottom w:val="0"/>
      <w:divBdr>
        <w:top w:val="none" w:sz="0" w:space="0" w:color="auto"/>
        <w:left w:val="none" w:sz="0" w:space="0" w:color="auto"/>
        <w:bottom w:val="none" w:sz="0" w:space="0" w:color="auto"/>
        <w:right w:val="none" w:sz="0" w:space="0" w:color="auto"/>
      </w:divBdr>
    </w:div>
    <w:div w:id="1054888621">
      <w:bodyDiv w:val="1"/>
      <w:marLeft w:val="0"/>
      <w:marRight w:val="0"/>
      <w:marTop w:val="0"/>
      <w:marBottom w:val="0"/>
      <w:divBdr>
        <w:top w:val="none" w:sz="0" w:space="0" w:color="auto"/>
        <w:left w:val="none" w:sz="0" w:space="0" w:color="auto"/>
        <w:bottom w:val="none" w:sz="0" w:space="0" w:color="auto"/>
        <w:right w:val="none" w:sz="0" w:space="0" w:color="auto"/>
      </w:divBdr>
    </w:div>
    <w:div w:id="1055354660">
      <w:bodyDiv w:val="1"/>
      <w:marLeft w:val="0"/>
      <w:marRight w:val="0"/>
      <w:marTop w:val="0"/>
      <w:marBottom w:val="0"/>
      <w:divBdr>
        <w:top w:val="none" w:sz="0" w:space="0" w:color="auto"/>
        <w:left w:val="none" w:sz="0" w:space="0" w:color="auto"/>
        <w:bottom w:val="none" w:sz="0" w:space="0" w:color="auto"/>
        <w:right w:val="none" w:sz="0" w:space="0" w:color="auto"/>
      </w:divBdr>
    </w:div>
    <w:div w:id="1057357866">
      <w:bodyDiv w:val="1"/>
      <w:marLeft w:val="0"/>
      <w:marRight w:val="0"/>
      <w:marTop w:val="0"/>
      <w:marBottom w:val="0"/>
      <w:divBdr>
        <w:top w:val="none" w:sz="0" w:space="0" w:color="auto"/>
        <w:left w:val="none" w:sz="0" w:space="0" w:color="auto"/>
        <w:bottom w:val="none" w:sz="0" w:space="0" w:color="auto"/>
        <w:right w:val="none" w:sz="0" w:space="0" w:color="auto"/>
      </w:divBdr>
    </w:div>
    <w:div w:id="1057435940">
      <w:bodyDiv w:val="1"/>
      <w:marLeft w:val="0"/>
      <w:marRight w:val="0"/>
      <w:marTop w:val="0"/>
      <w:marBottom w:val="0"/>
      <w:divBdr>
        <w:top w:val="none" w:sz="0" w:space="0" w:color="auto"/>
        <w:left w:val="none" w:sz="0" w:space="0" w:color="auto"/>
        <w:bottom w:val="none" w:sz="0" w:space="0" w:color="auto"/>
        <w:right w:val="none" w:sz="0" w:space="0" w:color="auto"/>
      </w:divBdr>
    </w:div>
    <w:div w:id="1057507747">
      <w:bodyDiv w:val="1"/>
      <w:marLeft w:val="0"/>
      <w:marRight w:val="0"/>
      <w:marTop w:val="0"/>
      <w:marBottom w:val="0"/>
      <w:divBdr>
        <w:top w:val="none" w:sz="0" w:space="0" w:color="auto"/>
        <w:left w:val="none" w:sz="0" w:space="0" w:color="auto"/>
        <w:bottom w:val="none" w:sz="0" w:space="0" w:color="auto"/>
        <w:right w:val="none" w:sz="0" w:space="0" w:color="auto"/>
      </w:divBdr>
    </w:div>
    <w:div w:id="1058748108">
      <w:bodyDiv w:val="1"/>
      <w:marLeft w:val="0"/>
      <w:marRight w:val="0"/>
      <w:marTop w:val="0"/>
      <w:marBottom w:val="0"/>
      <w:divBdr>
        <w:top w:val="none" w:sz="0" w:space="0" w:color="auto"/>
        <w:left w:val="none" w:sz="0" w:space="0" w:color="auto"/>
        <w:bottom w:val="none" w:sz="0" w:space="0" w:color="auto"/>
        <w:right w:val="none" w:sz="0" w:space="0" w:color="auto"/>
      </w:divBdr>
    </w:div>
    <w:div w:id="1059132619">
      <w:bodyDiv w:val="1"/>
      <w:marLeft w:val="0"/>
      <w:marRight w:val="0"/>
      <w:marTop w:val="0"/>
      <w:marBottom w:val="0"/>
      <w:divBdr>
        <w:top w:val="none" w:sz="0" w:space="0" w:color="auto"/>
        <w:left w:val="none" w:sz="0" w:space="0" w:color="auto"/>
        <w:bottom w:val="none" w:sz="0" w:space="0" w:color="auto"/>
        <w:right w:val="none" w:sz="0" w:space="0" w:color="auto"/>
      </w:divBdr>
    </w:div>
    <w:div w:id="1061489470">
      <w:bodyDiv w:val="1"/>
      <w:marLeft w:val="0"/>
      <w:marRight w:val="0"/>
      <w:marTop w:val="0"/>
      <w:marBottom w:val="0"/>
      <w:divBdr>
        <w:top w:val="none" w:sz="0" w:space="0" w:color="auto"/>
        <w:left w:val="none" w:sz="0" w:space="0" w:color="auto"/>
        <w:bottom w:val="none" w:sz="0" w:space="0" w:color="auto"/>
        <w:right w:val="none" w:sz="0" w:space="0" w:color="auto"/>
      </w:divBdr>
    </w:div>
    <w:div w:id="1063719363">
      <w:bodyDiv w:val="1"/>
      <w:marLeft w:val="0"/>
      <w:marRight w:val="0"/>
      <w:marTop w:val="0"/>
      <w:marBottom w:val="0"/>
      <w:divBdr>
        <w:top w:val="none" w:sz="0" w:space="0" w:color="auto"/>
        <w:left w:val="none" w:sz="0" w:space="0" w:color="auto"/>
        <w:bottom w:val="none" w:sz="0" w:space="0" w:color="auto"/>
        <w:right w:val="none" w:sz="0" w:space="0" w:color="auto"/>
      </w:divBdr>
    </w:div>
    <w:div w:id="1063867102">
      <w:bodyDiv w:val="1"/>
      <w:marLeft w:val="0"/>
      <w:marRight w:val="0"/>
      <w:marTop w:val="0"/>
      <w:marBottom w:val="0"/>
      <w:divBdr>
        <w:top w:val="none" w:sz="0" w:space="0" w:color="auto"/>
        <w:left w:val="none" w:sz="0" w:space="0" w:color="auto"/>
        <w:bottom w:val="none" w:sz="0" w:space="0" w:color="auto"/>
        <w:right w:val="none" w:sz="0" w:space="0" w:color="auto"/>
      </w:divBdr>
    </w:div>
    <w:div w:id="1063991400">
      <w:bodyDiv w:val="1"/>
      <w:marLeft w:val="0"/>
      <w:marRight w:val="0"/>
      <w:marTop w:val="0"/>
      <w:marBottom w:val="0"/>
      <w:divBdr>
        <w:top w:val="none" w:sz="0" w:space="0" w:color="auto"/>
        <w:left w:val="none" w:sz="0" w:space="0" w:color="auto"/>
        <w:bottom w:val="none" w:sz="0" w:space="0" w:color="auto"/>
        <w:right w:val="none" w:sz="0" w:space="0" w:color="auto"/>
      </w:divBdr>
    </w:div>
    <w:div w:id="1065104632">
      <w:bodyDiv w:val="1"/>
      <w:marLeft w:val="0"/>
      <w:marRight w:val="0"/>
      <w:marTop w:val="0"/>
      <w:marBottom w:val="0"/>
      <w:divBdr>
        <w:top w:val="none" w:sz="0" w:space="0" w:color="auto"/>
        <w:left w:val="none" w:sz="0" w:space="0" w:color="auto"/>
        <w:bottom w:val="none" w:sz="0" w:space="0" w:color="auto"/>
        <w:right w:val="none" w:sz="0" w:space="0" w:color="auto"/>
      </w:divBdr>
    </w:div>
    <w:div w:id="1066537861">
      <w:bodyDiv w:val="1"/>
      <w:marLeft w:val="0"/>
      <w:marRight w:val="0"/>
      <w:marTop w:val="0"/>
      <w:marBottom w:val="0"/>
      <w:divBdr>
        <w:top w:val="none" w:sz="0" w:space="0" w:color="auto"/>
        <w:left w:val="none" w:sz="0" w:space="0" w:color="auto"/>
        <w:bottom w:val="none" w:sz="0" w:space="0" w:color="auto"/>
        <w:right w:val="none" w:sz="0" w:space="0" w:color="auto"/>
      </w:divBdr>
    </w:div>
    <w:div w:id="1071998187">
      <w:bodyDiv w:val="1"/>
      <w:marLeft w:val="0"/>
      <w:marRight w:val="0"/>
      <w:marTop w:val="0"/>
      <w:marBottom w:val="0"/>
      <w:divBdr>
        <w:top w:val="none" w:sz="0" w:space="0" w:color="auto"/>
        <w:left w:val="none" w:sz="0" w:space="0" w:color="auto"/>
        <w:bottom w:val="none" w:sz="0" w:space="0" w:color="auto"/>
        <w:right w:val="none" w:sz="0" w:space="0" w:color="auto"/>
      </w:divBdr>
    </w:div>
    <w:div w:id="1077089364">
      <w:bodyDiv w:val="1"/>
      <w:marLeft w:val="0"/>
      <w:marRight w:val="0"/>
      <w:marTop w:val="0"/>
      <w:marBottom w:val="0"/>
      <w:divBdr>
        <w:top w:val="none" w:sz="0" w:space="0" w:color="auto"/>
        <w:left w:val="none" w:sz="0" w:space="0" w:color="auto"/>
        <w:bottom w:val="none" w:sz="0" w:space="0" w:color="auto"/>
        <w:right w:val="none" w:sz="0" w:space="0" w:color="auto"/>
      </w:divBdr>
    </w:div>
    <w:div w:id="1083140473">
      <w:bodyDiv w:val="1"/>
      <w:marLeft w:val="0"/>
      <w:marRight w:val="0"/>
      <w:marTop w:val="0"/>
      <w:marBottom w:val="0"/>
      <w:divBdr>
        <w:top w:val="none" w:sz="0" w:space="0" w:color="auto"/>
        <w:left w:val="none" w:sz="0" w:space="0" w:color="auto"/>
        <w:bottom w:val="none" w:sz="0" w:space="0" w:color="auto"/>
        <w:right w:val="none" w:sz="0" w:space="0" w:color="auto"/>
      </w:divBdr>
    </w:div>
    <w:div w:id="1084254661">
      <w:bodyDiv w:val="1"/>
      <w:marLeft w:val="0"/>
      <w:marRight w:val="0"/>
      <w:marTop w:val="0"/>
      <w:marBottom w:val="0"/>
      <w:divBdr>
        <w:top w:val="none" w:sz="0" w:space="0" w:color="auto"/>
        <w:left w:val="none" w:sz="0" w:space="0" w:color="auto"/>
        <w:bottom w:val="none" w:sz="0" w:space="0" w:color="auto"/>
        <w:right w:val="none" w:sz="0" w:space="0" w:color="auto"/>
      </w:divBdr>
    </w:div>
    <w:div w:id="1085767523">
      <w:bodyDiv w:val="1"/>
      <w:marLeft w:val="0"/>
      <w:marRight w:val="0"/>
      <w:marTop w:val="0"/>
      <w:marBottom w:val="0"/>
      <w:divBdr>
        <w:top w:val="none" w:sz="0" w:space="0" w:color="auto"/>
        <w:left w:val="none" w:sz="0" w:space="0" w:color="auto"/>
        <w:bottom w:val="none" w:sz="0" w:space="0" w:color="auto"/>
        <w:right w:val="none" w:sz="0" w:space="0" w:color="auto"/>
      </w:divBdr>
    </w:div>
    <w:div w:id="1086995066">
      <w:bodyDiv w:val="1"/>
      <w:marLeft w:val="0"/>
      <w:marRight w:val="0"/>
      <w:marTop w:val="0"/>
      <w:marBottom w:val="0"/>
      <w:divBdr>
        <w:top w:val="none" w:sz="0" w:space="0" w:color="auto"/>
        <w:left w:val="none" w:sz="0" w:space="0" w:color="auto"/>
        <w:bottom w:val="none" w:sz="0" w:space="0" w:color="auto"/>
        <w:right w:val="none" w:sz="0" w:space="0" w:color="auto"/>
      </w:divBdr>
    </w:div>
    <w:div w:id="1089812522">
      <w:bodyDiv w:val="1"/>
      <w:marLeft w:val="0"/>
      <w:marRight w:val="0"/>
      <w:marTop w:val="0"/>
      <w:marBottom w:val="0"/>
      <w:divBdr>
        <w:top w:val="none" w:sz="0" w:space="0" w:color="auto"/>
        <w:left w:val="none" w:sz="0" w:space="0" w:color="auto"/>
        <w:bottom w:val="none" w:sz="0" w:space="0" w:color="auto"/>
        <w:right w:val="none" w:sz="0" w:space="0" w:color="auto"/>
      </w:divBdr>
    </w:div>
    <w:div w:id="1093433300">
      <w:bodyDiv w:val="1"/>
      <w:marLeft w:val="0"/>
      <w:marRight w:val="0"/>
      <w:marTop w:val="0"/>
      <w:marBottom w:val="0"/>
      <w:divBdr>
        <w:top w:val="none" w:sz="0" w:space="0" w:color="auto"/>
        <w:left w:val="none" w:sz="0" w:space="0" w:color="auto"/>
        <w:bottom w:val="none" w:sz="0" w:space="0" w:color="auto"/>
        <w:right w:val="none" w:sz="0" w:space="0" w:color="auto"/>
      </w:divBdr>
    </w:div>
    <w:div w:id="1096092533">
      <w:bodyDiv w:val="1"/>
      <w:marLeft w:val="0"/>
      <w:marRight w:val="0"/>
      <w:marTop w:val="0"/>
      <w:marBottom w:val="0"/>
      <w:divBdr>
        <w:top w:val="none" w:sz="0" w:space="0" w:color="auto"/>
        <w:left w:val="none" w:sz="0" w:space="0" w:color="auto"/>
        <w:bottom w:val="none" w:sz="0" w:space="0" w:color="auto"/>
        <w:right w:val="none" w:sz="0" w:space="0" w:color="auto"/>
      </w:divBdr>
    </w:div>
    <w:div w:id="1098914401">
      <w:bodyDiv w:val="1"/>
      <w:marLeft w:val="0"/>
      <w:marRight w:val="0"/>
      <w:marTop w:val="0"/>
      <w:marBottom w:val="0"/>
      <w:divBdr>
        <w:top w:val="none" w:sz="0" w:space="0" w:color="auto"/>
        <w:left w:val="none" w:sz="0" w:space="0" w:color="auto"/>
        <w:bottom w:val="none" w:sz="0" w:space="0" w:color="auto"/>
        <w:right w:val="none" w:sz="0" w:space="0" w:color="auto"/>
      </w:divBdr>
    </w:div>
    <w:div w:id="1101297107">
      <w:bodyDiv w:val="1"/>
      <w:marLeft w:val="0"/>
      <w:marRight w:val="0"/>
      <w:marTop w:val="0"/>
      <w:marBottom w:val="0"/>
      <w:divBdr>
        <w:top w:val="none" w:sz="0" w:space="0" w:color="auto"/>
        <w:left w:val="none" w:sz="0" w:space="0" w:color="auto"/>
        <w:bottom w:val="none" w:sz="0" w:space="0" w:color="auto"/>
        <w:right w:val="none" w:sz="0" w:space="0" w:color="auto"/>
      </w:divBdr>
    </w:div>
    <w:div w:id="1101409706">
      <w:bodyDiv w:val="1"/>
      <w:marLeft w:val="0"/>
      <w:marRight w:val="0"/>
      <w:marTop w:val="0"/>
      <w:marBottom w:val="0"/>
      <w:divBdr>
        <w:top w:val="none" w:sz="0" w:space="0" w:color="auto"/>
        <w:left w:val="none" w:sz="0" w:space="0" w:color="auto"/>
        <w:bottom w:val="none" w:sz="0" w:space="0" w:color="auto"/>
        <w:right w:val="none" w:sz="0" w:space="0" w:color="auto"/>
      </w:divBdr>
    </w:div>
    <w:div w:id="1103377299">
      <w:bodyDiv w:val="1"/>
      <w:marLeft w:val="0"/>
      <w:marRight w:val="0"/>
      <w:marTop w:val="0"/>
      <w:marBottom w:val="0"/>
      <w:divBdr>
        <w:top w:val="none" w:sz="0" w:space="0" w:color="auto"/>
        <w:left w:val="none" w:sz="0" w:space="0" w:color="auto"/>
        <w:bottom w:val="none" w:sz="0" w:space="0" w:color="auto"/>
        <w:right w:val="none" w:sz="0" w:space="0" w:color="auto"/>
      </w:divBdr>
    </w:div>
    <w:div w:id="1113522769">
      <w:bodyDiv w:val="1"/>
      <w:marLeft w:val="0"/>
      <w:marRight w:val="0"/>
      <w:marTop w:val="0"/>
      <w:marBottom w:val="0"/>
      <w:divBdr>
        <w:top w:val="none" w:sz="0" w:space="0" w:color="auto"/>
        <w:left w:val="none" w:sz="0" w:space="0" w:color="auto"/>
        <w:bottom w:val="none" w:sz="0" w:space="0" w:color="auto"/>
        <w:right w:val="none" w:sz="0" w:space="0" w:color="auto"/>
      </w:divBdr>
    </w:div>
    <w:div w:id="1113524163">
      <w:bodyDiv w:val="1"/>
      <w:marLeft w:val="0"/>
      <w:marRight w:val="0"/>
      <w:marTop w:val="0"/>
      <w:marBottom w:val="0"/>
      <w:divBdr>
        <w:top w:val="none" w:sz="0" w:space="0" w:color="auto"/>
        <w:left w:val="none" w:sz="0" w:space="0" w:color="auto"/>
        <w:bottom w:val="none" w:sz="0" w:space="0" w:color="auto"/>
        <w:right w:val="none" w:sz="0" w:space="0" w:color="auto"/>
      </w:divBdr>
    </w:div>
    <w:div w:id="1115707661">
      <w:bodyDiv w:val="1"/>
      <w:marLeft w:val="0"/>
      <w:marRight w:val="0"/>
      <w:marTop w:val="0"/>
      <w:marBottom w:val="0"/>
      <w:divBdr>
        <w:top w:val="none" w:sz="0" w:space="0" w:color="auto"/>
        <w:left w:val="none" w:sz="0" w:space="0" w:color="auto"/>
        <w:bottom w:val="none" w:sz="0" w:space="0" w:color="auto"/>
        <w:right w:val="none" w:sz="0" w:space="0" w:color="auto"/>
      </w:divBdr>
    </w:div>
    <w:div w:id="1116216715">
      <w:bodyDiv w:val="1"/>
      <w:marLeft w:val="0"/>
      <w:marRight w:val="0"/>
      <w:marTop w:val="0"/>
      <w:marBottom w:val="0"/>
      <w:divBdr>
        <w:top w:val="none" w:sz="0" w:space="0" w:color="auto"/>
        <w:left w:val="none" w:sz="0" w:space="0" w:color="auto"/>
        <w:bottom w:val="none" w:sz="0" w:space="0" w:color="auto"/>
        <w:right w:val="none" w:sz="0" w:space="0" w:color="auto"/>
      </w:divBdr>
    </w:div>
    <w:div w:id="1116289086">
      <w:bodyDiv w:val="1"/>
      <w:marLeft w:val="0"/>
      <w:marRight w:val="0"/>
      <w:marTop w:val="0"/>
      <w:marBottom w:val="0"/>
      <w:divBdr>
        <w:top w:val="none" w:sz="0" w:space="0" w:color="auto"/>
        <w:left w:val="none" w:sz="0" w:space="0" w:color="auto"/>
        <w:bottom w:val="none" w:sz="0" w:space="0" w:color="auto"/>
        <w:right w:val="none" w:sz="0" w:space="0" w:color="auto"/>
      </w:divBdr>
    </w:div>
    <w:div w:id="1117871041">
      <w:bodyDiv w:val="1"/>
      <w:marLeft w:val="0"/>
      <w:marRight w:val="0"/>
      <w:marTop w:val="0"/>
      <w:marBottom w:val="0"/>
      <w:divBdr>
        <w:top w:val="none" w:sz="0" w:space="0" w:color="auto"/>
        <w:left w:val="none" w:sz="0" w:space="0" w:color="auto"/>
        <w:bottom w:val="none" w:sz="0" w:space="0" w:color="auto"/>
        <w:right w:val="none" w:sz="0" w:space="0" w:color="auto"/>
      </w:divBdr>
    </w:div>
    <w:div w:id="1121076403">
      <w:bodyDiv w:val="1"/>
      <w:marLeft w:val="0"/>
      <w:marRight w:val="0"/>
      <w:marTop w:val="0"/>
      <w:marBottom w:val="0"/>
      <w:divBdr>
        <w:top w:val="none" w:sz="0" w:space="0" w:color="auto"/>
        <w:left w:val="none" w:sz="0" w:space="0" w:color="auto"/>
        <w:bottom w:val="none" w:sz="0" w:space="0" w:color="auto"/>
        <w:right w:val="none" w:sz="0" w:space="0" w:color="auto"/>
      </w:divBdr>
    </w:div>
    <w:div w:id="1121799046">
      <w:bodyDiv w:val="1"/>
      <w:marLeft w:val="0"/>
      <w:marRight w:val="0"/>
      <w:marTop w:val="0"/>
      <w:marBottom w:val="0"/>
      <w:divBdr>
        <w:top w:val="none" w:sz="0" w:space="0" w:color="auto"/>
        <w:left w:val="none" w:sz="0" w:space="0" w:color="auto"/>
        <w:bottom w:val="none" w:sz="0" w:space="0" w:color="auto"/>
        <w:right w:val="none" w:sz="0" w:space="0" w:color="auto"/>
      </w:divBdr>
    </w:div>
    <w:div w:id="1123496466">
      <w:bodyDiv w:val="1"/>
      <w:marLeft w:val="0"/>
      <w:marRight w:val="0"/>
      <w:marTop w:val="0"/>
      <w:marBottom w:val="0"/>
      <w:divBdr>
        <w:top w:val="none" w:sz="0" w:space="0" w:color="auto"/>
        <w:left w:val="none" w:sz="0" w:space="0" w:color="auto"/>
        <w:bottom w:val="none" w:sz="0" w:space="0" w:color="auto"/>
        <w:right w:val="none" w:sz="0" w:space="0" w:color="auto"/>
      </w:divBdr>
    </w:div>
    <w:div w:id="1124076592">
      <w:bodyDiv w:val="1"/>
      <w:marLeft w:val="0"/>
      <w:marRight w:val="0"/>
      <w:marTop w:val="0"/>
      <w:marBottom w:val="0"/>
      <w:divBdr>
        <w:top w:val="none" w:sz="0" w:space="0" w:color="auto"/>
        <w:left w:val="none" w:sz="0" w:space="0" w:color="auto"/>
        <w:bottom w:val="none" w:sz="0" w:space="0" w:color="auto"/>
        <w:right w:val="none" w:sz="0" w:space="0" w:color="auto"/>
      </w:divBdr>
    </w:div>
    <w:div w:id="1129282871">
      <w:bodyDiv w:val="1"/>
      <w:marLeft w:val="0"/>
      <w:marRight w:val="0"/>
      <w:marTop w:val="0"/>
      <w:marBottom w:val="0"/>
      <w:divBdr>
        <w:top w:val="none" w:sz="0" w:space="0" w:color="auto"/>
        <w:left w:val="none" w:sz="0" w:space="0" w:color="auto"/>
        <w:bottom w:val="none" w:sz="0" w:space="0" w:color="auto"/>
        <w:right w:val="none" w:sz="0" w:space="0" w:color="auto"/>
      </w:divBdr>
    </w:div>
    <w:div w:id="1129472191">
      <w:bodyDiv w:val="1"/>
      <w:marLeft w:val="0"/>
      <w:marRight w:val="0"/>
      <w:marTop w:val="0"/>
      <w:marBottom w:val="0"/>
      <w:divBdr>
        <w:top w:val="none" w:sz="0" w:space="0" w:color="auto"/>
        <w:left w:val="none" w:sz="0" w:space="0" w:color="auto"/>
        <w:bottom w:val="none" w:sz="0" w:space="0" w:color="auto"/>
        <w:right w:val="none" w:sz="0" w:space="0" w:color="auto"/>
      </w:divBdr>
    </w:div>
    <w:div w:id="1130200151">
      <w:bodyDiv w:val="1"/>
      <w:marLeft w:val="0"/>
      <w:marRight w:val="0"/>
      <w:marTop w:val="0"/>
      <w:marBottom w:val="0"/>
      <w:divBdr>
        <w:top w:val="none" w:sz="0" w:space="0" w:color="auto"/>
        <w:left w:val="none" w:sz="0" w:space="0" w:color="auto"/>
        <w:bottom w:val="none" w:sz="0" w:space="0" w:color="auto"/>
        <w:right w:val="none" w:sz="0" w:space="0" w:color="auto"/>
      </w:divBdr>
    </w:div>
    <w:div w:id="1133713001">
      <w:bodyDiv w:val="1"/>
      <w:marLeft w:val="0"/>
      <w:marRight w:val="0"/>
      <w:marTop w:val="0"/>
      <w:marBottom w:val="0"/>
      <w:divBdr>
        <w:top w:val="none" w:sz="0" w:space="0" w:color="auto"/>
        <w:left w:val="none" w:sz="0" w:space="0" w:color="auto"/>
        <w:bottom w:val="none" w:sz="0" w:space="0" w:color="auto"/>
        <w:right w:val="none" w:sz="0" w:space="0" w:color="auto"/>
      </w:divBdr>
    </w:div>
    <w:div w:id="1134644140">
      <w:bodyDiv w:val="1"/>
      <w:marLeft w:val="0"/>
      <w:marRight w:val="0"/>
      <w:marTop w:val="0"/>
      <w:marBottom w:val="0"/>
      <w:divBdr>
        <w:top w:val="none" w:sz="0" w:space="0" w:color="auto"/>
        <w:left w:val="none" w:sz="0" w:space="0" w:color="auto"/>
        <w:bottom w:val="none" w:sz="0" w:space="0" w:color="auto"/>
        <w:right w:val="none" w:sz="0" w:space="0" w:color="auto"/>
      </w:divBdr>
    </w:div>
    <w:div w:id="1136147839">
      <w:bodyDiv w:val="1"/>
      <w:marLeft w:val="0"/>
      <w:marRight w:val="0"/>
      <w:marTop w:val="0"/>
      <w:marBottom w:val="0"/>
      <w:divBdr>
        <w:top w:val="none" w:sz="0" w:space="0" w:color="auto"/>
        <w:left w:val="none" w:sz="0" w:space="0" w:color="auto"/>
        <w:bottom w:val="none" w:sz="0" w:space="0" w:color="auto"/>
        <w:right w:val="none" w:sz="0" w:space="0" w:color="auto"/>
      </w:divBdr>
    </w:div>
    <w:div w:id="1141386115">
      <w:bodyDiv w:val="1"/>
      <w:marLeft w:val="0"/>
      <w:marRight w:val="0"/>
      <w:marTop w:val="0"/>
      <w:marBottom w:val="0"/>
      <w:divBdr>
        <w:top w:val="none" w:sz="0" w:space="0" w:color="auto"/>
        <w:left w:val="none" w:sz="0" w:space="0" w:color="auto"/>
        <w:bottom w:val="none" w:sz="0" w:space="0" w:color="auto"/>
        <w:right w:val="none" w:sz="0" w:space="0" w:color="auto"/>
      </w:divBdr>
    </w:div>
    <w:div w:id="1141390496">
      <w:bodyDiv w:val="1"/>
      <w:marLeft w:val="0"/>
      <w:marRight w:val="0"/>
      <w:marTop w:val="0"/>
      <w:marBottom w:val="0"/>
      <w:divBdr>
        <w:top w:val="none" w:sz="0" w:space="0" w:color="auto"/>
        <w:left w:val="none" w:sz="0" w:space="0" w:color="auto"/>
        <w:bottom w:val="none" w:sz="0" w:space="0" w:color="auto"/>
        <w:right w:val="none" w:sz="0" w:space="0" w:color="auto"/>
      </w:divBdr>
    </w:div>
    <w:div w:id="1144548709">
      <w:bodyDiv w:val="1"/>
      <w:marLeft w:val="0"/>
      <w:marRight w:val="0"/>
      <w:marTop w:val="0"/>
      <w:marBottom w:val="0"/>
      <w:divBdr>
        <w:top w:val="none" w:sz="0" w:space="0" w:color="auto"/>
        <w:left w:val="none" w:sz="0" w:space="0" w:color="auto"/>
        <w:bottom w:val="none" w:sz="0" w:space="0" w:color="auto"/>
        <w:right w:val="none" w:sz="0" w:space="0" w:color="auto"/>
      </w:divBdr>
    </w:div>
    <w:div w:id="1144659146">
      <w:bodyDiv w:val="1"/>
      <w:marLeft w:val="0"/>
      <w:marRight w:val="0"/>
      <w:marTop w:val="0"/>
      <w:marBottom w:val="0"/>
      <w:divBdr>
        <w:top w:val="none" w:sz="0" w:space="0" w:color="auto"/>
        <w:left w:val="none" w:sz="0" w:space="0" w:color="auto"/>
        <w:bottom w:val="none" w:sz="0" w:space="0" w:color="auto"/>
        <w:right w:val="none" w:sz="0" w:space="0" w:color="auto"/>
      </w:divBdr>
    </w:div>
    <w:div w:id="1144665822">
      <w:bodyDiv w:val="1"/>
      <w:marLeft w:val="0"/>
      <w:marRight w:val="0"/>
      <w:marTop w:val="0"/>
      <w:marBottom w:val="0"/>
      <w:divBdr>
        <w:top w:val="none" w:sz="0" w:space="0" w:color="auto"/>
        <w:left w:val="none" w:sz="0" w:space="0" w:color="auto"/>
        <w:bottom w:val="none" w:sz="0" w:space="0" w:color="auto"/>
        <w:right w:val="none" w:sz="0" w:space="0" w:color="auto"/>
      </w:divBdr>
    </w:div>
    <w:div w:id="1144666223">
      <w:bodyDiv w:val="1"/>
      <w:marLeft w:val="0"/>
      <w:marRight w:val="0"/>
      <w:marTop w:val="0"/>
      <w:marBottom w:val="0"/>
      <w:divBdr>
        <w:top w:val="none" w:sz="0" w:space="0" w:color="auto"/>
        <w:left w:val="none" w:sz="0" w:space="0" w:color="auto"/>
        <w:bottom w:val="none" w:sz="0" w:space="0" w:color="auto"/>
        <w:right w:val="none" w:sz="0" w:space="0" w:color="auto"/>
      </w:divBdr>
    </w:div>
    <w:div w:id="1145395342">
      <w:bodyDiv w:val="1"/>
      <w:marLeft w:val="0"/>
      <w:marRight w:val="0"/>
      <w:marTop w:val="0"/>
      <w:marBottom w:val="0"/>
      <w:divBdr>
        <w:top w:val="none" w:sz="0" w:space="0" w:color="auto"/>
        <w:left w:val="none" w:sz="0" w:space="0" w:color="auto"/>
        <w:bottom w:val="none" w:sz="0" w:space="0" w:color="auto"/>
        <w:right w:val="none" w:sz="0" w:space="0" w:color="auto"/>
      </w:divBdr>
    </w:div>
    <w:div w:id="1147631083">
      <w:bodyDiv w:val="1"/>
      <w:marLeft w:val="0"/>
      <w:marRight w:val="0"/>
      <w:marTop w:val="0"/>
      <w:marBottom w:val="0"/>
      <w:divBdr>
        <w:top w:val="none" w:sz="0" w:space="0" w:color="auto"/>
        <w:left w:val="none" w:sz="0" w:space="0" w:color="auto"/>
        <w:bottom w:val="none" w:sz="0" w:space="0" w:color="auto"/>
        <w:right w:val="none" w:sz="0" w:space="0" w:color="auto"/>
      </w:divBdr>
    </w:div>
    <w:div w:id="1155612648">
      <w:bodyDiv w:val="1"/>
      <w:marLeft w:val="0"/>
      <w:marRight w:val="0"/>
      <w:marTop w:val="0"/>
      <w:marBottom w:val="0"/>
      <w:divBdr>
        <w:top w:val="none" w:sz="0" w:space="0" w:color="auto"/>
        <w:left w:val="none" w:sz="0" w:space="0" w:color="auto"/>
        <w:bottom w:val="none" w:sz="0" w:space="0" w:color="auto"/>
        <w:right w:val="none" w:sz="0" w:space="0" w:color="auto"/>
      </w:divBdr>
    </w:div>
    <w:div w:id="1155683575">
      <w:bodyDiv w:val="1"/>
      <w:marLeft w:val="0"/>
      <w:marRight w:val="0"/>
      <w:marTop w:val="0"/>
      <w:marBottom w:val="0"/>
      <w:divBdr>
        <w:top w:val="none" w:sz="0" w:space="0" w:color="auto"/>
        <w:left w:val="none" w:sz="0" w:space="0" w:color="auto"/>
        <w:bottom w:val="none" w:sz="0" w:space="0" w:color="auto"/>
        <w:right w:val="none" w:sz="0" w:space="0" w:color="auto"/>
      </w:divBdr>
    </w:div>
    <w:div w:id="1155730149">
      <w:bodyDiv w:val="1"/>
      <w:marLeft w:val="0"/>
      <w:marRight w:val="0"/>
      <w:marTop w:val="0"/>
      <w:marBottom w:val="0"/>
      <w:divBdr>
        <w:top w:val="none" w:sz="0" w:space="0" w:color="auto"/>
        <w:left w:val="none" w:sz="0" w:space="0" w:color="auto"/>
        <w:bottom w:val="none" w:sz="0" w:space="0" w:color="auto"/>
        <w:right w:val="none" w:sz="0" w:space="0" w:color="auto"/>
      </w:divBdr>
    </w:div>
    <w:div w:id="1155997995">
      <w:bodyDiv w:val="1"/>
      <w:marLeft w:val="0"/>
      <w:marRight w:val="0"/>
      <w:marTop w:val="0"/>
      <w:marBottom w:val="0"/>
      <w:divBdr>
        <w:top w:val="none" w:sz="0" w:space="0" w:color="auto"/>
        <w:left w:val="none" w:sz="0" w:space="0" w:color="auto"/>
        <w:bottom w:val="none" w:sz="0" w:space="0" w:color="auto"/>
        <w:right w:val="none" w:sz="0" w:space="0" w:color="auto"/>
      </w:divBdr>
    </w:div>
    <w:div w:id="1156603081">
      <w:bodyDiv w:val="1"/>
      <w:marLeft w:val="0"/>
      <w:marRight w:val="0"/>
      <w:marTop w:val="0"/>
      <w:marBottom w:val="0"/>
      <w:divBdr>
        <w:top w:val="none" w:sz="0" w:space="0" w:color="auto"/>
        <w:left w:val="none" w:sz="0" w:space="0" w:color="auto"/>
        <w:bottom w:val="none" w:sz="0" w:space="0" w:color="auto"/>
        <w:right w:val="none" w:sz="0" w:space="0" w:color="auto"/>
      </w:divBdr>
    </w:div>
    <w:div w:id="1157959697">
      <w:bodyDiv w:val="1"/>
      <w:marLeft w:val="0"/>
      <w:marRight w:val="0"/>
      <w:marTop w:val="0"/>
      <w:marBottom w:val="0"/>
      <w:divBdr>
        <w:top w:val="none" w:sz="0" w:space="0" w:color="auto"/>
        <w:left w:val="none" w:sz="0" w:space="0" w:color="auto"/>
        <w:bottom w:val="none" w:sz="0" w:space="0" w:color="auto"/>
        <w:right w:val="none" w:sz="0" w:space="0" w:color="auto"/>
      </w:divBdr>
    </w:div>
    <w:div w:id="1160850082">
      <w:bodyDiv w:val="1"/>
      <w:marLeft w:val="0"/>
      <w:marRight w:val="0"/>
      <w:marTop w:val="0"/>
      <w:marBottom w:val="0"/>
      <w:divBdr>
        <w:top w:val="none" w:sz="0" w:space="0" w:color="auto"/>
        <w:left w:val="none" w:sz="0" w:space="0" w:color="auto"/>
        <w:bottom w:val="none" w:sz="0" w:space="0" w:color="auto"/>
        <w:right w:val="none" w:sz="0" w:space="0" w:color="auto"/>
      </w:divBdr>
    </w:div>
    <w:div w:id="1162039681">
      <w:bodyDiv w:val="1"/>
      <w:marLeft w:val="0"/>
      <w:marRight w:val="0"/>
      <w:marTop w:val="0"/>
      <w:marBottom w:val="0"/>
      <w:divBdr>
        <w:top w:val="none" w:sz="0" w:space="0" w:color="auto"/>
        <w:left w:val="none" w:sz="0" w:space="0" w:color="auto"/>
        <w:bottom w:val="none" w:sz="0" w:space="0" w:color="auto"/>
        <w:right w:val="none" w:sz="0" w:space="0" w:color="auto"/>
      </w:divBdr>
    </w:div>
    <w:div w:id="1164202151">
      <w:bodyDiv w:val="1"/>
      <w:marLeft w:val="0"/>
      <w:marRight w:val="0"/>
      <w:marTop w:val="0"/>
      <w:marBottom w:val="0"/>
      <w:divBdr>
        <w:top w:val="none" w:sz="0" w:space="0" w:color="auto"/>
        <w:left w:val="none" w:sz="0" w:space="0" w:color="auto"/>
        <w:bottom w:val="none" w:sz="0" w:space="0" w:color="auto"/>
        <w:right w:val="none" w:sz="0" w:space="0" w:color="auto"/>
      </w:divBdr>
    </w:div>
    <w:div w:id="1167593925">
      <w:bodyDiv w:val="1"/>
      <w:marLeft w:val="0"/>
      <w:marRight w:val="0"/>
      <w:marTop w:val="0"/>
      <w:marBottom w:val="0"/>
      <w:divBdr>
        <w:top w:val="none" w:sz="0" w:space="0" w:color="auto"/>
        <w:left w:val="none" w:sz="0" w:space="0" w:color="auto"/>
        <w:bottom w:val="none" w:sz="0" w:space="0" w:color="auto"/>
        <w:right w:val="none" w:sz="0" w:space="0" w:color="auto"/>
      </w:divBdr>
    </w:div>
    <w:div w:id="1168444681">
      <w:bodyDiv w:val="1"/>
      <w:marLeft w:val="0"/>
      <w:marRight w:val="0"/>
      <w:marTop w:val="0"/>
      <w:marBottom w:val="0"/>
      <w:divBdr>
        <w:top w:val="none" w:sz="0" w:space="0" w:color="auto"/>
        <w:left w:val="none" w:sz="0" w:space="0" w:color="auto"/>
        <w:bottom w:val="none" w:sz="0" w:space="0" w:color="auto"/>
        <w:right w:val="none" w:sz="0" w:space="0" w:color="auto"/>
      </w:divBdr>
    </w:div>
    <w:div w:id="1172329962">
      <w:bodyDiv w:val="1"/>
      <w:marLeft w:val="0"/>
      <w:marRight w:val="0"/>
      <w:marTop w:val="0"/>
      <w:marBottom w:val="0"/>
      <w:divBdr>
        <w:top w:val="none" w:sz="0" w:space="0" w:color="auto"/>
        <w:left w:val="none" w:sz="0" w:space="0" w:color="auto"/>
        <w:bottom w:val="none" w:sz="0" w:space="0" w:color="auto"/>
        <w:right w:val="none" w:sz="0" w:space="0" w:color="auto"/>
      </w:divBdr>
    </w:div>
    <w:div w:id="1173765521">
      <w:bodyDiv w:val="1"/>
      <w:marLeft w:val="0"/>
      <w:marRight w:val="0"/>
      <w:marTop w:val="0"/>
      <w:marBottom w:val="0"/>
      <w:divBdr>
        <w:top w:val="none" w:sz="0" w:space="0" w:color="auto"/>
        <w:left w:val="none" w:sz="0" w:space="0" w:color="auto"/>
        <w:bottom w:val="none" w:sz="0" w:space="0" w:color="auto"/>
        <w:right w:val="none" w:sz="0" w:space="0" w:color="auto"/>
      </w:divBdr>
    </w:div>
    <w:div w:id="1174148664">
      <w:bodyDiv w:val="1"/>
      <w:marLeft w:val="0"/>
      <w:marRight w:val="0"/>
      <w:marTop w:val="0"/>
      <w:marBottom w:val="0"/>
      <w:divBdr>
        <w:top w:val="none" w:sz="0" w:space="0" w:color="auto"/>
        <w:left w:val="none" w:sz="0" w:space="0" w:color="auto"/>
        <w:bottom w:val="none" w:sz="0" w:space="0" w:color="auto"/>
        <w:right w:val="none" w:sz="0" w:space="0" w:color="auto"/>
      </w:divBdr>
    </w:div>
    <w:div w:id="1178615567">
      <w:bodyDiv w:val="1"/>
      <w:marLeft w:val="0"/>
      <w:marRight w:val="0"/>
      <w:marTop w:val="0"/>
      <w:marBottom w:val="0"/>
      <w:divBdr>
        <w:top w:val="none" w:sz="0" w:space="0" w:color="auto"/>
        <w:left w:val="none" w:sz="0" w:space="0" w:color="auto"/>
        <w:bottom w:val="none" w:sz="0" w:space="0" w:color="auto"/>
        <w:right w:val="none" w:sz="0" w:space="0" w:color="auto"/>
      </w:divBdr>
    </w:div>
    <w:div w:id="1179194990">
      <w:bodyDiv w:val="1"/>
      <w:marLeft w:val="0"/>
      <w:marRight w:val="0"/>
      <w:marTop w:val="0"/>
      <w:marBottom w:val="0"/>
      <w:divBdr>
        <w:top w:val="none" w:sz="0" w:space="0" w:color="auto"/>
        <w:left w:val="none" w:sz="0" w:space="0" w:color="auto"/>
        <w:bottom w:val="none" w:sz="0" w:space="0" w:color="auto"/>
        <w:right w:val="none" w:sz="0" w:space="0" w:color="auto"/>
      </w:divBdr>
    </w:div>
    <w:div w:id="1179467603">
      <w:bodyDiv w:val="1"/>
      <w:marLeft w:val="0"/>
      <w:marRight w:val="0"/>
      <w:marTop w:val="0"/>
      <w:marBottom w:val="0"/>
      <w:divBdr>
        <w:top w:val="none" w:sz="0" w:space="0" w:color="auto"/>
        <w:left w:val="none" w:sz="0" w:space="0" w:color="auto"/>
        <w:bottom w:val="none" w:sz="0" w:space="0" w:color="auto"/>
        <w:right w:val="none" w:sz="0" w:space="0" w:color="auto"/>
      </w:divBdr>
    </w:div>
    <w:div w:id="1184200108">
      <w:bodyDiv w:val="1"/>
      <w:marLeft w:val="0"/>
      <w:marRight w:val="0"/>
      <w:marTop w:val="0"/>
      <w:marBottom w:val="0"/>
      <w:divBdr>
        <w:top w:val="none" w:sz="0" w:space="0" w:color="auto"/>
        <w:left w:val="none" w:sz="0" w:space="0" w:color="auto"/>
        <w:bottom w:val="none" w:sz="0" w:space="0" w:color="auto"/>
        <w:right w:val="none" w:sz="0" w:space="0" w:color="auto"/>
      </w:divBdr>
    </w:div>
    <w:div w:id="1184397353">
      <w:bodyDiv w:val="1"/>
      <w:marLeft w:val="0"/>
      <w:marRight w:val="0"/>
      <w:marTop w:val="0"/>
      <w:marBottom w:val="0"/>
      <w:divBdr>
        <w:top w:val="none" w:sz="0" w:space="0" w:color="auto"/>
        <w:left w:val="none" w:sz="0" w:space="0" w:color="auto"/>
        <w:bottom w:val="none" w:sz="0" w:space="0" w:color="auto"/>
        <w:right w:val="none" w:sz="0" w:space="0" w:color="auto"/>
      </w:divBdr>
    </w:div>
    <w:div w:id="1185442975">
      <w:bodyDiv w:val="1"/>
      <w:marLeft w:val="0"/>
      <w:marRight w:val="0"/>
      <w:marTop w:val="0"/>
      <w:marBottom w:val="0"/>
      <w:divBdr>
        <w:top w:val="none" w:sz="0" w:space="0" w:color="auto"/>
        <w:left w:val="none" w:sz="0" w:space="0" w:color="auto"/>
        <w:bottom w:val="none" w:sz="0" w:space="0" w:color="auto"/>
        <w:right w:val="none" w:sz="0" w:space="0" w:color="auto"/>
      </w:divBdr>
    </w:div>
    <w:div w:id="1185559371">
      <w:bodyDiv w:val="1"/>
      <w:marLeft w:val="0"/>
      <w:marRight w:val="0"/>
      <w:marTop w:val="0"/>
      <w:marBottom w:val="0"/>
      <w:divBdr>
        <w:top w:val="none" w:sz="0" w:space="0" w:color="auto"/>
        <w:left w:val="none" w:sz="0" w:space="0" w:color="auto"/>
        <w:bottom w:val="none" w:sz="0" w:space="0" w:color="auto"/>
        <w:right w:val="none" w:sz="0" w:space="0" w:color="auto"/>
      </w:divBdr>
      <w:divsChild>
        <w:div w:id="620647188">
          <w:marLeft w:val="547"/>
          <w:marRight w:val="0"/>
          <w:marTop w:val="0"/>
          <w:marBottom w:val="0"/>
          <w:divBdr>
            <w:top w:val="none" w:sz="0" w:space="0" w:color="auto"/>
            <w:left w:val="none" w:sz="0" w:space="0" w:color="auto"/>
            <w:bottom w:val="none" w:sz="0" w:space="0" w:color="auto"/>
            <w:right w:val="none" w:sz="0" w:space="0" w:color="auto"/>
          </w:divBdr>
        </w:div>
        <w:div w:id="809325997">
          <w:marLeft w:val="547"/>
          <w:marRight w:val="0"/>
          <w:marTop w:val="0"/>
          <w:marBottom w:val="0"/>
          <w:divBdr>
            <w:top w:val="none" w:sz="0" w:space="0" w:color="auto"/>
            <w:left w:val="none" w:sz="0" w:space="0" w:color="auto"/>
            <w:bottom w:val="none" w:sz="0" w:space="0" w:color="auto"/>
            <w:right w:val="none" w:sz="0" w:space="0" w:color="auto"/>
          </w:divBdr>
        </w:div>
        <w:div w:id="1193301802">
          <w:marLeft w:val="547"/>
          <w:marRight w:val="0"/>
          <w:marTop w:val="0"/>
          <w:marBottom w:val="0"/>
          <w:divBdr>
            <w:top w:val="none" w:sz="0" w:space="0" w:color="auto"/>
            <w:left w:val="none" w:sz="0" w:space="0" w:color="auto"/>
            <w:bottom w:val="none" w:sz="0" w:space="0" w:color="auto"/>
            <w:right w:val="none" w:sz="0" w:space="0" w:color="auto"/>
          </w:divBdr>
        </w:div>
      </w:divsChild>
    </w:div>
    <w:div w:id="1187520697">
      <w:bodyDiv w:val="1"/>
      <w:marLeft w:val="0"/>
      <w:marRight w:val="0"/>
      <w:marTop w:val="0"/>
      <w:marBottom w:val="0"/>
      <w:divBdr>
        <w:top w:val="none" w:sz="0" w:space="0" w:color="auto"/>
        <w:left w:val="none" w:sz="0" w:space="0" w:color="auto"/>
        <w:bottom w:val="none" w:sz="0" w:space="0" w:color="auto"/>
        <w:right w:val="none" w:sz="0" w:space="0" w:color="auto"/>
      </w:divBdr>
    </w:div>
    <w:div w:id="1188910211">
      <w:bodyDiv w:val="1"/>
      <w:marLeft w:val="0"/>
      <w:marRight w:val="0"/>
      <w:marTop w:val="0"/>
      <w:marBottom w:val="0"/>
      <w:divBdr>
        <w:top w:val="none" w:sz="0" w:space="0" w:color="auto"/>
        <w:left w:val="none" w:sz="0" w:space="0" w:color="auto"/>
        <w:bottom w:val="none" w:sz="0" w:space="0" w:color="auto"/>
        <w:right w:val="none" w:sz="0" w:space="0" w:color="auto"/>
      </w:divBdr>
    </w:div>
    <w:div w:id="1189097958">
      <w:bodyDiv w:val="1"/>
      <w:marLeft w:val="0"/>
      <w:marRight w:val="0"/>
      <w:marTop w:val="0"/>
      <w:marBottom w:val="0"/>
      <w:divBdr>
        <w:top w:val="none" w:sz="0" w:space="0" w:color="auto"/>
        <w:left w:val="none" w:sz="0" w:space="0" w:color="auto"/>
        <w:bottom w:val="none" w:sz="0" w:space="0" w:color="auto"/>
        <w:right w:val="none" w:sz="0" w:space="0" w:color="auto"/>
      </w:divBdr>
    </w:div>
    <w:div w:id="1189442357">
      <w:bodyDiv w:val="1"/>
      <w:marLeft w:val="0"/>
      <w:marRight w:val="0"/>
      <w:marTop w:val="0"/>
      <w:marBottom w:val="0"/>
      <w:divBdr>
        <w:top w:val="none" w:sz="0" w:space="0" w:color="auto"/>
        <w:left w:val="none" w:sz="0" w:space="0" w:color="auto"/>
        <w:bottom w:val="none" w:sz="0" w:space="0" w:color="auto"/>
        <w:right w:val="none" w:sz="0" w:space="0" w:color="auto"/>
      </w:divBdr>
    </w:div>
    <w:div w:id="1189490770">
      <w:bodyDiv w:val="1"/>
      <w:marLeft w:val="0"/>
      <w:marRight w:val="0"/>
      <w:marTop w:val="0"/>
      <w:marBottom w:val="0"/>
      <w:divBdr>
        <w:top w:val="none" w:sz="0" w:space="0" w:color="auto"/>
        <w:left w:val="none" w:sz="0" w:space="0" w:color="auto"/>
        <w:bottom w:val="none" w:sz="0" w:space="0" w:color="auto"/>
        <w:right w:val="none" w:sz="0" w:space="0" w:color="auto"/>
      </w:divBdr>
    </w:div>
    <w:div w:id="1191988446">
      <w:bodyDiv w:val="1"/>
      <w:marLeft w:val="0"/>
      <w:marRight w:val="0"/>
      <w:marTop w:val="0"/>
      <w:marBottom w:val="0"/>
      <w:divBdr>
        <w:top w:val="none" w:sz="0" w:space="0" w:color="auto"/>
        <w:left w:val="none" w:sz="0" w:space="0" w:color="auto"/>
        <w:bottom w:val="none" w:sz="0" w:space="0" w:color="auto"/>
        <w:right w:val="none" w:sz="0" w:space="0" w:color="auto"/>
      </w:divBdr>
    </w:div>
    <w:div w:id="1192918541">
      <w:bodyDiv w:val="1"/>
      <w:marLeft w:val="0"/>
      <w:marRight w:val="0"/>
      <w:marTop w:val="0"/>
      <w:marBottom w:val="0"/>
      <w:divBdr>
        <w:top w:val="none" w:sz="0" w:space="0" w:color="auto"/>
        <w:left w:val="none" w:sz="0" w:space="0" w:color="auto"/>
        <w:bottom w:val="none" w:sz="0" w:space="0" w:color="auto"/>
        <w:right w:val="none" w:sz="0" w:space="0" w:color="auto"/>
      </w:divBdr>
    </w:div>
    <w:div w:id="1193377048">
      <w:bodyDiv w:val="1"/>
      <w:marLeft w:val="0"/>
      <w:marRight w:val="0"/>
      <w:marTop w:val="0"/>
      <w:marBottom w:val="0"/>
      <w:divBdr>
        <w:top w:val="none" w:sz="0" w:space="0" w:color="auto"/>
        <w:left w:val="none" w:sz="0" w:space="0" w:color="auto"/>
        <w:bottom w:val="none" w:sz="0" w:space="0" w:color="auto"/>
        <w:right w:val="none" w:sz="0" w:space="0" w:color="auto"/>
      </w:divBdr>
    </w:div>
    <w:div w:id="1199469202">
      <w:bodyDiv w:val="1"/>
      <w:marLeft w:val="0"/>
      <w:marRight w:val="0"/>
      <w:marTop w:val="0"/>
      <w:marBottom w:val="0"/>
      <w:divBdr>
        <w:top w:val="none" w:sz="0" w:space="0" w:color="auto"/>
        <w:left w:val="none" w:sz="0" w:space="0" w:color="auto"/>
        <w:bottom w:val="none" w:sz="0" w:space="0" w:color="auto"/>
        <w:right w:val="none" w:sz="0" w:space="0" w:color="auto"/>
      </w:divBdr>
    </w:div>
    <w:div w:id="1200321847">
      <w:bodyDiv w:val="1"/>
      <w:marLeft w:val="0"/>
      <w:marRight w:val="0"/>
      <w:marTop w:val="0"/>
      <w:marBottom w:val="0"/>
      <w:divBdr>
        <w:top w:val="none" w:sz="0" w:space="0" w:color="auto"/>
        <w:left w:val="none" w:sz="0" w:space="0" w:color="auto"/>
        <w:bottom w:val="none" w:sz="0" w:space="0" w:color="auto"/>
        <w:right w:val="none" w:sz="0" w:space="0" w:color="auto"/>
      </w:divBdr>
    </w:div>
    <w:div w:id="1202286310">
      <w:bodyDiv w:val="1"/>
      <w:marLeft w:val="0"/>
      <w:marRight w:val="0"/>
      <w:marTop w:val="0"/>
      <w:marBottom w:val="0"/>
      <w:divBdr>
        <w:top w:val="none" w:sz="0" w:space="0" w:color="auto"/>
        <w:left w:val="none" w:sz="0" w:space="0" w:color="auto"/>
        <w:bottom w:val="none" w:sz="0" w:space="0" w:color="auto"/>
        <w:right w:val="none" w:sz="0" w:space="0" w:color="auto"/>
      </w:divBdr>
    </w:div>
    <w:div w:id="1202860836">
      <w:bodyDiv w:val="1"/>
      <w:marLeft w:val="0"/>
      <w:marRight w:val="0"/>
      <w:marTop w:val="0"/>
      <w:marBottom w:val="0"/>
      <w:divBdr>
        <w:top w:val="none" w:sz="0" w:space="0" w:color="auto"/>
        <w:left w:val="none" w:sz="0" w:space="0" w:color="auto"/>
        <w:bottom w:val="none" w:sz="0" w:space="0" w:color="auto"/>
        <w:right w:val="none" w:sz="0" w:space="0" w:color="auto"/>
      </w:divBdr>
    </w:div>
    <w:div w:id="1206481786">
      <w:bodyDiv w:val="1"/>
      <w:marLeft w:val="0"/>
      <w:marRight w:val="0"/>
      <w:marTop w:val="0"/>
      <w:marBottom w:val="0"/>
      <w:divBdr>
        <w:top w:val="none" w:sz="0" w:space="0" w:color="auto"/>
        <w:left w:val="none" w:sz="0" w:space="0" w:color="auto"/>
        <w:bottom w:val="none" w:sz="0" w:space="0" w:color="auto"/>
        <w:right w:val="none" w:sz="0" w:space="0" w:color="auto"/>
      </w:divBdr>
    </w:div>
    <w:div w:id="1207641558">
      <w:bodyDiv w:val="1"/>
      <w:marLeft w:val="0"/>
      <w:marRight w:val="0"/>
      <w:marTop w:val="0"/>
      <w:marBottom w:val="0"/>
      <w:divBdr>
        <w:top w:val="none" w:sz="0" w:space="0" w:color="auto"/>
        <w:left w:val="none" w:sz="0" w:space="0" w:color="auto"/>
        <w:bottom w:val="none" w:sz="0" w:space="0" w:color="auto"/>
        <w:right w:val="none" w:sz="0" w:space="0" w:color="auto"/>
      </w:divBdr>
    </w:div>
    <w:div w:id="1209731225">
      <w:bodyDiv w:val="1"/>
      <w:marLeft w:val="0"/>
      <w:marRight w:val="0"/>
      <w:marTop w:val="0"/>
      <w:marBottom w:val="0"/>
      <w:divBdr>
        <w:top w:val="none" w:sz="0" w:space="0" w:color="auto"/>
        <w:left w:val="none" w:sz="0" w:space="0" w:color="auto"/>
        <w:bottom w:val="none" w:sz="0" w:space="0" w:color="auto"/>
        <w:right w:val="none" w:sz="0" w:space="0" w:color="auto"/>
      </w:divBdr>
    </w:div>
    <w:div w:id="1209761653">
      <w:bodyDiv w:val="1"/>
      <w:marLeft w:val="0"/>
      <w:marRight w:val="0"/>
      <w:marTop w:val="0"/>
      <w:marBottom w:val="0"/>
      <w:divBdr>
        <w:top w:val="none" w:sz="0" w:space="0" w:color="auto"/>
        <w:left w:val="none" w:sz="0" w:space="0" w:color="auto"/>
        <w:bottom w:val="none" w:sz="0" w:space="0" w:color="auto"/>
        <w:right w:val="none" w:sz="0" w:space="0" w:color="auto"/>
      </w:divBdr>
    </w:div>
    <w:div w:id="1210648161">
      <w:bodyDiv w:val="1"/>
      <w:marLeft w:val="0"/>
      <w:marRight w:val="0"/>
      <w:marTop w:val="0"/>
      <w:marBottom w:val="0"/>
      <w:divBdr>
        <w:top w:val="none" w:sz="0" w:space="0" w:color="auto"/>
        <w:left w:val="none" w:sz="0" w:space="0" w:color="auto"/>
        <w:bottom w:val="none" w:sz="0" w:space="0" w:color="auto"/>
        <w:right w:val="none" w:sz="0" w:space="0" w:color="auto"/>
      </w:divBdr>
    </w:div>
    <w:div w:id="1211848194">
      <w:bodyDiv w:val="1"/>
      <w:marLeft w:val="0"/>
      <w:marRight w:val="0"/>
      <w:marTop w:val="0"/>
      <w:marBottom w:val="0"/>
      <w:divBdr>
        <w:top w:val="none" w:sz="0" w:space="0" w:color="auto"/>
        <w:left w:val="none" w:sz="0" w:space="0" w:color="auto"/>
        <w:bottom w:val="none" w:sz="0" w:space="0" w:color="auto"/>
        <w:right w:val="none" w:sz="0" w:space="0" w:color="auto"/>
      </w:divBdr>
    </w:div>
    <w:div w:id="1216359218">
      <w:bodyDiv w:val="1"/>
      <w:marLeft w:val="0"/>
      <w:marRight w:val="0"/>
      <w:marTop w:val="0"/>
      <w:marBottom w:val="0"/>
      <w:divBdr>
        <w:top w:val="none" w:sz="0" w:space="0" w:color="auto"/>
        <w:left w:val="none" w:sz="0" w:space="0" w:color="auto"/>
        <w:bottom w:val="none" w:sz="0" w:space="0" w:color="auto"/>
        <w:right w:val="none" w:sz="0" w:space="0" w:color="auto"/>
      </w:divBdr>
    </w:div>
    <w:div w:id="1222669418">
      <w:bodyDiv w:val="1"/>
      <w:marLeft w:val="0"/>
      <w:marRight w:val="0"/>
      <w:marTop w:val="0"/>
      <w:marBottom w:val="0"/>
      <w:divBdr>
        <w:top w:val="none" w:sz="0" w:space="0" w:color="auto"/>
        <w:left w:val="none" w:sz="0" w:space="0" w:color="auto"/>
        <w:bottom w:val="none" w:sz="0" w:space="0" w:color="auto"/>
        <w:right w:val="none" w:sz="0" w:space="0" w:color="auto"/>
      </w:divBdr>
    </w:div>
    <w:div w:id="1222793786">
      <w:bodyDiv w:val="1"/>
      <w:marLeft w:val="0"/>
      <w:marRight w:val="0"/>
      <w:marTop w:val="0"/>
      <w:marBottom w:val="0"/>
      <w:divBdr>
        <w:top w:val="none" w:sz="0" w:space="0" w:color="auto"/>
        <w:left w:val="none" w:sz="0" w:space="0" w:color="auto"/>
        <w:bottom w:val="none" w:sz="0" w:space="0" w:color="auto"/>
        <w:right w:val="none" w:sz="0" w:space="0" w:color="auto"/>
      </w:divBdr>
    </w:div>
    <w:div w:id="1224288886">
      <w:bodyDiv w:val="1"/>
      <w:marLeft w:val="0"/>
      <w:marRight w:val="0"/>
      <w:marTop w:val="0"/>
      <w:marBottom w:val="0"/>
      <w:divBdr>
        <w:top w:val="none" w:sz="0" w:space="0" w:color="auto"/>
        <w:left w:val="none" w:sz="0" w:space="0" w:color="auto"/>
        <w:bottom w:val="none" w:sz="0" w:space="0" w:color="auto"/>
        <w:right w:val="none" w:sz="0" w:space="0" w:color="auto"/>
      </w:divBdr>
    </w:div>
    <w:div w:id="1224750924">
      <w:bodyDiv w:val="1"/>
      <w:marLeft w:val="0"/>
      <w:marRight w:val="0"/>
      <w:marTop w:val="0"/>
      <w:marBottom w:val="0"/>
      <w:divBdr>
        <w:top w:val="none" w:sz="0" w:space="0" w:color="auto"/>
        <w:left w:val="none" w:sz="0" w:space="0" w:color="auto"/>
        <w:bottom w:val="none" w:sz="0" w:space="0" w:color="auto"/>
        <w:right w:val="none" w:sz="0" w:space="0" w:color="auto"/>
      </w:divBdr>
    </w:div>
    <w:div w:id="1225333042">
      <w:bodyDiv w:val="1"/>
      <w:marLeft w:val="0"/>
      <w:marRight w:val="0"/>
      <w:marTop w:val="0"/>
      <w:marBottom w:val="0"/>
      <w:divBdr>
        <w:top w:val="none" w:sz="0" w:space="0" w:color="auto"/>
        <w:left w:val="none" w:sz="0" w:space="0" w:color="auto"/>
        <w:bottom w:val="none" w:sz="0" w:space="0" w:color="auto"/>
        <w:right w:val="none" w:sz="0" w:space="0" w:color="auto"/>
      </w:divBdr>
    </w:div>
    <w:div w:id="1226331205">
      <w:bodyDiv w:val="1"/>
      <w:marLeft w:val="0"/>
      <w:marRight w:val="0"/>
      <w:marTop w:val="0"/>
      <w:marBottom w:val="0"/>
      <w:divBdr>
        <w:top w:val="none" w:sz="0" w:space="0" w:color="auto"/>
        <w:left w:val="none" w:sz="0" w:space="0" w:color="auto"/>
        <w:bottom w:val="none" w:sz="0" w:space="0" w:color="auto"/>
        <w:right w:val="none" w:sz="0" w:space="0" w:color="auto"/>
      </w:divBdr>
    </w:div>
    <w:div w:id="1228491878">
      <w:bodyDiv w:val="1"/>
      <w:marLeft w:val="0"/>
      <w:marRight w:val="0"/>
      <w:marTop w:val="0"/>
      <w:marBottom w:val="0"/>
      <w:divBdr>
        <w:top w:val="none" w:sz="0" w:space="0" w:color="auto"/>
        <w:left w:val="none" w:sz="0" w:space="0" w:color="auto"/>
        <w:bottom w:val="none" w:sz="0" w:space="0" w:color="auto"/>
        <w:right w:val="none" w:sz="0" w:space="0" w:color="auto"/>
      </w:divBdr>
    </w:div>
    <w:div w:id="1232764825">
      <w:bodyDiv w:val="1"/>
      <w:marLeft w:val="0"/>
      <w:marRight w:val="0"/>
      <w:marTop w:val="0"/>
      <w:marBottom w:val="0"/>
      <w:divBdr>
        <w:top w:val="none" w:sz="0" w:space="0" w:color="auto"/>
        <w:left w:val="none" w:sz="0" w:space="0" w:color="auto"/>
        <w:bottom w:val="none" w:sz="0" w:space="0" w:color="auto"/>
        <w:right w:val="none" w:sz="0" w:space="0" w:color="auto"/>
      </w:divBdr>
    </w:div>
    <w:div w:id="1233657908">
      <w:bodyDiv w:val="1"/>
      <w:marLeft w:val="0"/>
      <w:marRight w:val="0"/>
      <w:marTop w:val="0"/>
      <w:marBottom w:val="0"/>
      <w:divBdr>
        <w:top w:val="none" w:sz="0" w:space="0" w:color="auto"/>
        <w:left w:val="none" w:sz="0" w:space="0" w:color="auto"/>
        <w:bottom w:val="none" w:sz="0" w:space="0" w:color="auto"/>
        <w:right w:val="none" w:sz="0" w:space="0" w:color="auto"/>
      </w:divBdr>
    </w:div>
    <w:div w:id="1238326038">
      <w:bodyDiv w:val="1"/>
      <w:marLeft w:val="0"/>
      <w:marRight w:val="0"/>
      <w:marTop w:val="0"/>
      <w:marBottom w:val="0"/>
      <w:divBdr>
        <w:top w:val="none" w:sz="0" w:space="0" w:color="auto"/>
        <w:left w:val="none" w:sz="0" w:space="0" w:color="auto"/>
        <w:bottom w:val="none" w:sz="0" w:space="0" w:color="auto"/>
        <w:right w:val="none" w:sz="0" w:space="0" w:color="auto"/>
      </w:divBdr>
    </w:div>
    <w:div w:id="1238780910">
      <w:bodyDiv w:val="1"/>
      <w:marLeft w:val="0"/>
      <w:marRight w:val="0"/>
      <w:marTop w:val="0"/>
      <w:marBottom w:val="0"/>
      <w:divBdr>
        <w:top w:val="none" w:sz="0" w:space="0" w:color="auto"/>
        <w:left w:val="none" w:sz="0" w:space="0" w:color="auto"/>
        <w:bottom w:val="none" w:sz="0" w:space="0" w:color="auto"/>
        <w:right w:val="none" w:sz="0" w:space="0" w:color="auto"/>
      </w:divBdr>
    </w:div>
    <w:div w:id="1239553132">
      <w:bodyDiv w:val="1"/>
      <w:marLeft w:val="0"/>
      <w:marRight w:val="0"/>
      <w:marTop w:val="0"/>
      <w:marBottom w:val="0"/>
      <w:divBdr>
        <w:top w:val="none" w:sz="0" w:space="0" w:color="auto"/>
        <w:left w:val="none" w:sz="0" w:space="0" w:color="auto"/>
        <w:bottom w:val="none" w:sz="0" w:space="0" w:color="auto"/>
        <w:right w:val="none" w:sz="0" w:space="0" w:color="auto"/>
      </w:divBdr>
    </w:div>
    <w:div w:id="1239748231">
      <w:bodyDiv w:val="1"/>
      <w:marLeft w:val="0"/>
      <w:marRight w:val="0"/>
      <w:marTop w:val="0"/>
      <w:marBottom w:val="0"/>
      <w:divBdr>
        <w:top w:val="none" w:sz="0" w:space="0" w:color="auto"/>
        <w:left w:val="none" w:sz="0" w:space="0" w:color="auto"/>
        <w:bottom w:val="none" w:sz="0" w:space="0" w:color="auto"/>
        <w:right w:val="none" w:sz="0" w:space="0" w:color="auto"/>
      </w:divBdr>
    </w:div>
    <w:div w:id="1242527928">
      <w:bodyDiv w:val="1"/>
      <w:marLeft w:val="0"/>
      <w:marRight w:val="0"/>
      <w:marTop w:val="0"/>
      <w:marBottom w:val="0"/>
      <w:divBdr>
        <w:top w:val="none" w:sz="0" w:space="0" w:color="auto"/>
        <w:left w:val="none" w:sz="0" w:space="0" w:color="auto"/>
        <w:bottom w:val="none" w:sz="0" w:space="0" w:color="auto"/>
        <w:right w:val="none" w:sz="0" w:space="0" w:color="auto"/>
      </w:divBdr>
    </w:div>
    <w:div w:id="1242712200">
      <w:bodyDiv w:val="1"/>
      <w:marLeft w:val="0"/>
      <w:marRight w:val="0"/>
      <w:marTop w:val="0"/>
      <w:marBottom w:val="0"/>
      <w:divBdr>
        <w:top w:val="none" w:sz="0" w:space="0" w:color="auto"/>
        <w:left w:val="none" w:sz="0" w:space="0" w:color="auto"/>
        <w:bottom w:val="none" w:sz="0" w:space="0" w:color="auto"/>
        <w:right w:val="none" w:sz="0" w:space="0" w:color="auto"/>
      </w:divBdr>
    </w:div>
    <w:div w:id="1243641337">
      <w:bodyDiv w:val="1"/>
      <w:marLeft w:val="0"/>
      <w:marRight w:val="0"/>
      <w:marTop w:val="0"/>
      <w:marBottom w:val="0"/>
      <w:divBdr>
        <w:top w:val="none" w:sz="0" w:space="0" w:color="auto"/>
        <w:left w:val="none" w:sz="0" w:space="0" w:color="auto"/>
        <w:bottom w:val="none" w:sz="0" w:space="0" w:color="auto"/>
        <w:right w:val="none" w:sz="0" w:space="0" w:color="auto"/>
      </w:divBdr>
    </w:div>
    <w:div w:id="1244071794">
      <w:bodyDiv w:val="1"/>
      <w:marLeft w:val="0"/>
      <w:marRight w:val="0"/>
      <w:marTop w:val="0"/>
      <w:marBottom w:val="0"/>
      <w:divBdr>
        <w:top w:val="none" w:sz="0" w:space="0" w:color="auto"/>
        <w:left w:val="none" w:sz="0" w:space="0" w:color="auto"/>
        <w:bottom w:val="none" w:sz="0" w:space="0" w:color="auto"/>
        <w:right w:val="none" w:sz="0" w:space="0" w:color="auto"/>
      </w:divBdr>
    </w:div>
    <w:div w:id="1248273422">
      <w:bodyDiv w:val="1"/>
      <w:marLeft w:val="0"/>
      <w:marRight w:val="0"/>
      <w:marTop w:val="0"/>
      <w:marBottom w:val="0"/>
      <w:divBdr>
        <w:top w:val="none" w:sz="0" w:space="0" w:color="auto"/>
        <w:left w:val="none" w:sz="0" w:space="0" w:color="auto"/>
        <w:bottom w:val="none" w:sz="0" w:space="0" w:color="auto"/>
        <w:right w:val="none" w:sz="0" w:space="0" w:color="auto"/>
      </w:divBdr>
    </w:div>
    <w:div w:id="1249463587">
      <w:bodyDiv w:val="1"/>
      <w:marLeft w:val="0"/>
      <w:marRight w:val="0"/>
      <w:marTop w:val="0"/>
      <w:marBottom w:val="0"/>
      <w:divBdr>
        <w:top w:val="none" w:sz="0" w:space="0" w:color="auto"/>
        <w:left w:val="none" w:sz="0" w:space="0" w:color="auto"/>
        <w:bottom w:val="none" w:sz="0" w:space="0" w:color="auto"/>
        <w:right w:val="none" w:sz="0" w:space="0" w:color="auto"/>
      </w:divBdr>
    </w:div>
    <w:div w:id="1249922795">
      <w:bodyDiv w:val="1"/>
      <w:marLeft w:val="0"/>
      <w:marRight w:val="0"/>
      <w:marTop w:val="0"/>
      <w:marBottom w:val="0"/>
      <w:divBdr>
        <w:top w:val="none" w:sz="0" w:space="0" w:color="auto"/>
        <w:left w:val="none" w:sz="0" w:space="0" w:color="auto"/>
        <w:bottom w:val="none" w:sz="0" w:space="0" w:color="auto"/>
        <w:right w:val="none" w:sz="0" w:space="0" w:color="auto"/>
      </w:divBdr>
    </w:div>
    <w:div w:id="1253472981">
      <w:bodyDiv w:val="1"/>
      <w:marLeft w:val="0"/>
      <w:marRight w:val="0"/>
      <w:marTop w:val="0"/>
      <w:marBottom w:val="0"/>
      <w:divBdr>
        <w:top w:val="none" w:sz="0" w:space="0" w:color="auto"/>
        <w:left w:val="none" w:sz="0" w:space="0" w:color="auto"/>
        <w:bottom w:val="none" w:sz="0" w:space="0" w:color="auto"/>
        <w:right w:val="none" w:sz="0" w:space="0" w:color="auto"/>
      </w:divBdr>
    </w:div>
    <w:div w:id="1254239984">
      <w:bodyDiv w:val="1"/>
      <w:marLeft w:val="0"/>
      <w:marRight w:val="0"/>
      <w:marTop w:val="0"/>
      <w:marBottom w:val="0"/>
      <w:divBdr>
        <w:top w:val="none" w:sz="0" w:space="0" w:color="auto"/>
        <w:left w:val="none" w:sz="0" w:space="0" w:color="auto"/>
        <w:bottom w:val="none" w:sz="0" w:space="0" w:color="auto"/>
        <w:right w:val="none" w:sz="0" w:space="0" w:color="auto"/>
      </w:divBdr>
    </w:div>
    <w:div w:id="1255362451">
      <w:bodyDiv w:val="1"/>
      <w:marLeft w:val="0"/>
      <w:marRight w:val="0"/>
      <w:marTop w:val="0"/>
      <w:marBottom w:val="0"/>
      <w:divBdr>
        <w:top w:val="none" w:sz="0" w:space="0" w:color="auto"/>
        <w:left w:val="none" w:sz="0" w:space="0" w:color="auto"/>
        <w:bottom w:val="none" w:sz="0" w:space="0" w:color="auto"/>
        <w:right w:val="none" w:sz="0" w:space="0" w:color="auto"/>
      </w:divBdr>
    </w:div>
    <w:div w:id="1255700224">
      <w:bodyDiv w:val="1"/>
      <w:marLeft w:val="0"/>
      <w:marRight w:val="0"/>
      <w:marTop w:val="0"/>
      <w:marBottom w:val="0"/>
      <w:divBdr>
        <w:top w:val="none" w:sz="0" w:space="0" w:color="auto"/>
        <w:left w:val="none" w:sz="0" w:space="0" w:color="auto"/>
        <w:bottom w:val="none" w:sz="0" w:space="0" w:color="auto"/>
        <w:right w:val="none" w:sz="0" w:space="0" w:color="auto"/>
      </w:divBdr>
    </w:div>
    <w:div w:id="1258638464">
      <w:bodyDiv w:val="1"/>
      <w:marLeft w:val="0"/>
      <w:marRight w:val="0"/>
      <w:marTop w:val="0"/>
      <w:marBottom w:val="0"/>
      <w:divBdr>
        <w:top w:val="none" w:sz="0" w:space="0" w:color="auto"/>
        <w:left w:val="none" w:sz="0" w:space="0" w:color="auto"/>
        <w:bottom w:val="none" w:sz="0" w:space="0" w:color="auto"/>
        <w:right w:val="none" w:sz="0" w:space="0" w:color="auto"/>
      </w:divBdr>
    </w:div>
    <w:div w:id="1264996761">
      <w:bodyDiv w:val="1"/>
      <w:marLeft w:val="0"/>
      <w:marRight w:val="0"/>
      <w:marTop w:val="0"/>
      <w:marBottom w:val="0"/>
      <w:divBdr>
        <w:top w:val="none" w:sz="0" w:space="0" w:color="auto"/>
        <w:left w:val="none" w:sz="0" w:space="0" w:color="auto"/>
        <w:bottom w:val="none" w:sz="0" w:space="0" w:color="auto"/>
        <w:right w:val="none" w:sz="0" w:space="0" w:color="auto"/>
      </w:divBdr>
    </w:div>
    <w:div w:id="1269705034">
      <w:bodyDiv w:val="1"/>
      <w:marLeft w:val="0"/>
      <w:marRight w:val="0"/>
      <w:marTop w:val="0"/>
      <w:marBottom w:val="0"/>
      <w:divBdr>
        <w:top w:val="none" w:sz="0" w:space="0" w:color="auto"/>
        <w:left w:val="none" w:sz="0" w:space="0" w:color="auto"/>
        <w:bottom w:val="none" w:sz="0" w:space="0" w:color="auto"/>
        <w:right w:val="none" w:sz="0" w:space="0" w:color="auto"/>
      </w:divBdr>
    </w:div>
    <w:div w:id="1269967331">
      <w:bodyDiv w:val="1"/>
      <w:marLeft w:val="0"/>
      <w:marRight w:val="0"/>
      <w:marTop w:val="0"/>
      <w:marBottom w:val="0"/>
      <w:divBdr>
        <w:top w:val="none" w:sz="0" w:space="0" w:color="auto"/>
        <w:left w:val="none" w:sz="0" w:space="0" w:color="auto"/>
        <w:bottom w:val="none" w:sz="0" w:space="0" w:color="auto"/>
        <w:right w:val="none" w:sz="0" w:space="0" w:color="auto"/>
      </w:divBdr>
    </w:div>
    <w:div w:id="1272978381">
      <w:bodyDiv w:val="1"/>
      <w:marLeft w:val="0"/>
      <w:marRight w:val="0"/>
      <w:marTop w:val="0"/>
      <w:marBottom w:val="0"/>
      <w:divBdr>
        <w:top w:val="none" w:sz="0" w:space="0" w:color="auto"/>
        <w:left w:val="none" w:sz="0" w:space="0" w:color="auto"/>
        <w:bottom w:val="none" w:sz="0" w:space="0" w:color="auto"/>
        <w:right w:val="none" w:sz="0" w:space="0" w:color="auto"/>
      </w:divBdr>
    </w:div>
    <w:div w:id="1275022454">
      <w:bodyDiv w:val="1"/>
      <w:marLeft w:val="0"/>
      <w:marRight w:val="0"/>
      <w:marTop w:val="0"/>
      <w:marBottom w:val="0"/>
      <w:divBdr>
        <w:top w:val="none" w:sz="0" w:space="0" w:color="auto"/>
        <w:left w:val="none" w:sz="0" w:space="0" w:color="auto"/>
        <w:bottom w:val="none" w:sz="0" w:space="0" w:color="auto"/>
        <w:right w:val="none" w:sz="0" w:space="0" w:color="auto"/>
      </w:divBdr>
    </w:div>
    <w:div w:id="1276205778">
      <w:bodyDiv w:val="1"/>
      <w:marLeft w:val="0"/>
      <w:marRight w:val="0"/>
      <w:marTop w:val="0"/>
      <w:marBottom w:val="0"/>
      <w:divBdr>
        <w:top w:val="none" w:sz="0" w:space="0" w:color="auto"/>
        <w:left w:val="none" w:sz="0" w:space="0" w:color="auto"/>
        <w:bottom w:val="none" w:sz="0" w:space="0" w:color="auto"/>
        <w:right w:val="none" w:sz="0" w:space="0" w:color="auto"/>
      </w:divBdr>
    </w:div>
    <w:div w:id="1283611013">
      <w:bodyDiv w:val="1"/>
      <w:marLeft w:val="0"/>
      <w:marRight w:val="0"/>
      <w:marTop w:val="0"/>
      <w:marBottom w:val="0"/>
      <w:divBdr>
        <w:top w:val="none" w:sz="0" w:space="0" w:color="auto"/>
        <w:left w:val="none" w:sz="0" w:space="0" w:color="auto"/>
        <w:bottom w:val="none" w:sz="0" w:space="0" w:color="auto"/>
        <w:right w:val="none" w:sz="0" w:space="0" w:color="auto"/>
      </w:divBdr>
    </w:div>
    <w:div w:id="1285116483">
      <w:bodyDiv w:val="1"/>
      <w:marLeft w:val="0"/>
      <w:marRight w:val="0"/>
      <w:marTop w:val="0"/>
      <w:marBottom w:val="0"/>
      <w:divBdr>
        <w:top w:val="none" w:sz="0" w:space="0" w:color="auto"/>
        <w:left w:val="none" w:sz="0" w:space="0" w:color="auto"/>
        <w:bottom w:val="none" w:sz="0" w:space="0" w:color="auto"/>
        <w:right w:val="none" w:sz="0" w:space="0" w:color="auto"/>
      </w:divBdr>
    </w:div>
    <w:div w:id="1285966243">
      <w:bodyDiv w:val="1"/>
      <w:marLeft w:val="0"/>
      <w:marRight w:val="0"/>
      <w:marTop w:val="0"/>
      <w:marBottom w:val="0"/>
      <w:divBdr>
        <w:top w:val="none" w:sz="0" w:space="0" w:color="auto"/>
        <w:left w:val="none" w:sz="0" w:space="0" w:color="auto"/>
        <w:bottom w:val="none" w:sz="0" w:space="0" w:color="auto"/>
        <w:right w:val="none" w:sz="0" w:space="0" w:color="auto"/>
      </w:divBdr>
    </w:div>
    <w:div w:id="1286348637">
      <w:bodyDiv w:val="1"/>
      <w:marLeft w:val="0"/>
      <w:marRight w:val="0"/>
      <w:marTop w:val="0"/>
      <w:marBottom w:val="0"/>
      <w:divBdr>
        <w:top w:val="none" w:sz="0" w:space="0" w:color="auto"/>
        <w:left w:val="none" w:sz="0" w:space="0" w:color="auto"/>
        <w:bottom w:val="none" w:sz="0" w:space="0" w:color="auto"/>
        <w:right w:val="none" w:sz="0" w:space="0" w:color="auto"/>
      </w:divBdr>
    </w:div>
    <w:div w:id="1288047206">
      <w:bodyDiv w:val="1"/>
      <w:marLeft w:val="0"/>
      <w:marRight w:val="0"/>
      <w:marTop w:val="0"/>
      <w:marBottom w:val="0"/>
      <w:divBdr>
        <w:top w:val="none" w:sz="0" w:space="0" w:color="auto"/>
        <w:left w:val="none" w:sz="0" w:space="0" w:color="auto"/>
        <w:bottom w:val="none" w:sz="0" w:space="0" w:color="auto"/>
        <w:right w:val="none" w:sz="0" w:space="0" w:color="auto"/>
      </w:divBdr>
    </w:div>
    <w:div w:id="1289966814">
      <w:bodyDiv w:val="1"/>
      <w:marLeft w:val="0"/>
      <w:marRight w:val="0"/>
      <w:marTop w:val="0"/>
      <w:marBottom w:val="0"/>
      <w:divBdr>
        <w:top w:val="none" w:sz="0" w:space="0" w:color="auto"/>
        <w:left w:val="none" w:sz="0" w:space="0" w:color="auto"/>
        <w:bottom w:val="none" w:sz="0" w:space="0" w:color="auto"/>
        <w:right w:val="none" w:sz="0" w:space="0" w:color="auto"/>
      </w:divBdr>
    </w:div>
    <w:div w:id="1290404736">
      <w:bodyDiv w:val="1"/>
      <w:marLeft w:val="0"/>
      <w:marRight w:val="0"/>
      <w:marTop w:val="0"/>
      <w:marBottom w:val="0"/>
      <w:divBdr>
        <w:top w:val="none" w:sz="0" w:space="0" w:color="auto"/>
        <w:left w:val="none" w:sz="0" w:space="0" w:color="auto"/>
        <w:bottom w:val="none" w:sz="0" w:space="0" w:color="auto"/>
        <w:right w:val="none" w:sz="0" w:space="0" w:color="auto"/>
      </w:divBdr>
    </w:div>
    <w:div w:id="1290820039">
      <w:bodyDiv w:val="1"/>
      <w:marLeft w:val="0"/>
      <w:marRight w:val="0"/>
      <w:marTop w:val="0"/>
      <w:marBottom w:val="0"/>
      <w:divBdr>
        <w:top w:val="none" w:sz="0" w:space="0" w:color="auto"/>
        <w:left w:val="none" w:sz="0" w:space="0" w:color="auto"/>
        <w:bottom w:val="none" w:sz="0" w:space="0" w:color="auto"/>
        <w:right w:val="none" w:sz="0" w:space="0" w:color="auto"/>
      </w:divBdr>
    </w:div>
    <w:div w:id="1294288121">
      <w:bodyDiv w:val="1"/>
      <w:marLeft w:val="0"/>
      <w:marRight w:val="0"/>
      <w:marTop w:val="0"/>
      <w:marBottom w:val="0"/>
      <w:divBdr>
        <w:top w:val="none" w:sz="0" w:space="0" w:color="auto"/>
        <w:left w:val="none" w:sz="0" w:space="0" w:color="auto"/>
        <w:bottom w:val="none" w:sz="0" w:space="0" w:color="auto"/>
        <w:right w:val="none" w:sz="0" w:space="0" w:color="auto"/>
      </w:divBdr>
    </w:div>
    <w:div w:id="1298685966">
      <w:bodyDiv w:val="1"/>
      <w:marLeft w:val="0"/>
      <w:marRight w:val="0"/>
      <w:marTop w:val="0"/>
      <w:marBottom w:val="0"/>
      <w:divBdr>
        <w:top w:val="none" w:sz="0" w:space="0" w:color="auto"/>
        <w:left w:val="none" w:sz="0" w:space="0" w:color="auto"/>
        <w:bottom w:val="none" w:sz="0" w:space="0" w:color="auto"/>
        <w:right w:val="none" w:sz="0" w:space="0" w:color="auto"/>
      </w:divBdr>
    </w:div>
    <w:div w:id="1300113136">
      <w:bodyDiv w:val="1"/>
      <w:marLeft w:val="0"/>
      <w:marRight w:val="0"/>
      <w:marTop w:val="0"/>
      <w:marBottom w:val="0"/>
      <w:divBdr>
        <w:top w:val="none" w:sz="0" w:space="0" w:color="auto"/>
        <w:left w:val="none" w:sz="0" w:space="0" w:color="auto"/>
        <w:bottom w:val="none" w:sz="0" w:space="0" w:color="auto"/>
        <w:right w:val="none" w:sz="0" w:space="0" w:color="auto"/>
      </w:divBdr>
    </w:div>
    <w:div w:id="1301114898">
      <w:bodyDiv w:val="1"/>
      <w:marLeft w:val="0"/>
      <w:marRight w:val="0"/>
      <w:marTop w:val="0"/>
      <w:marBottom w:val="0"/>
      <w:divBdr>
        <w:top w:val="none" w:sz="0" w:space="0" w:color="auto"/>
        <w:left w:val="none" w:sz="0" w:space="0" w:color="auto"/>
        <w:bottom w:val="none" w:sz="0" w:space="0" w:color="auto"/>
        <w:right w:val="none" w:sz="0" w:space="0" w:color="auto"/>
      </w:divBdr>
    </w:div>
    <w:div w:id="1302275272">
      <w:bodyDiv w:val="1"/>
      <w:marLeft w:val="0"/>
      <w:marRight w:val="0"/>
      <w:marTop w:val="0"/>
      <w:marBottom w:val="0"/>
      <w:divBdr>
        <w:top w:val="none" w:sz="0" w:space="0" w:color="auto"/>
        <w:left w:val="none" w:sz="0" w:space="0" w:color="auto"/>
        <w:bottom w:val="none" w:sz="0" w:space="0" w:color="auto"/>
        <w:right w:val="none" w:sz="0" w:space="0" w:color="auto"/>
      </w:divBdr>
    </w:div>
    <w:div w:id="1302883250">
      <w:bodyDiv w:val="1"/>
      <w:marLeft w:val="0"/>
      <w:marRight w:val="0"/>
      <w:marTop w:val="0"/>
      <w:marBottom w:val="0"/>
      <w:divBdr>
        <w:top w:val="none" w:sz="0" w:space="0" w:color="auto"/>
        <w:left w:val="none" w:sz="0" w:space="0" w:color="auto"/>
        <w:bottom w:val="none" w:sz="0" w:space="0" w:color="auto"/>
        <w:right w:val="none" w:sz="0" w:space="0" w:color="auto"/>
      </w:divBdr>
    </w:div>
    <w:div w:id="1305429591">
      <w:bodyDiv w:val="1"/>
      <w:marLeft w:val="0"/>
      <w:marRight w:val="0"/>
      <w:marTop w:val="0"/>
      <w:marBottom w:val="0"/>
      <w:divBdr>
        <w:top w:val="none" w:sz="0" w:space="0" w:color="auto"/>
        <w:left w:val="none" w:sz="0" w:space="0" w:color="auto"/>
        <w:bottom w:val="none" w:sz="0" w:space="0" w:color="auto"/>
        <w:right w:val="none" w:sz="0" w:space="0" w:color="auto"/>
      </w:divBdr>
    </w:div>
    <w:div w:id="1305695802">
      <w:bodyDiv w:val="1"/>
      <w:marLeft w:val="0"/>
      <w:marRight w:val="0"/>
      <w:marTop w:val="0"/>
      <w:marBottom w:val="0"/>
      <w:divBdr>
        <w:top w:val="none" w:sz="0" w:space="0" w:color="auto"/>
        <w:left w:val="none" w:sz="0" w:space="0" w:color="auto"/>
        <w:bottom w:val="none" w:sz="0" w:space="0" w:color="auto"/>
        <w:right w:val="none" w:sz="0" w:space="0" w:color="auto"/>
      </w:divBdr>
    </w:div>
    <w:div w:id="1307011437">
      <w:bodyDiv w:val="1"/>
      <w:marLeft w:val="0"/>
      <w:marRight w:val="0"/>
      <w:marTop w:val="0"/>
      <w:marBottom w:val="0"/>
      <w:divBdr>
        <w:top w:val="none" w:sz="0" w:space="0" w:color="auto"/>
        <w:left w:val="none" w:sz="0" w:space="0" w:color="auto"/>
        <w:bottom w:val="none" w:sz="0" w:space="0" w:color="auto"/>
        <w:right w:val="none" w:sz="0" w:space="0" w:color="auto"/>
      </w:divBdr>
    </w:div>
    <w:div w:id="1310327730">
      <w:bodyDiv w:val="1"/>
      <w:marLeft w:val="0"/>
      <w:marRight w:val="0"/>
      <w:marTop w:val="0"/>
      <w:marBottom w:val="0"/>
      <w:divBdr>
        <w:top w:val="none" w:sz="0" w:space="0" w:color="auto"/>
        <w:left w:val="none" w:sz="0" w:space="0" w:color="auto"/>
        <w:bottom w:val="none" w:sz="0" w:space="0" w:color="auto"/>
        <w:right w:val="none" w:sz="0" w:space="0" w:color="auto"/>
      </w:divBdr>
    </w:div>
    <w:div w:id="1310550950">
      <w:bodyDiv w:val="1"/>
      <w:marLeft w:val="0"/>
      <w:marRight w:val="0"/>
      <w:marTop w:val="0"/>
      <w:marBottom w:val="0"/>
      <w:divBdr>
        <w:top w:val="none" w:sz="0" w:space="0" w:color="auto"/>
        <w:left w:val="none" w:sz="0" w:space="0" w:color="auto"/>
        <w:bottom w:val="none" w:sz="0" w:space="0" w:color="auto"/>
        <w:right w:val="none" w:sz="0" w:space="0" w:color="auto"/>
      </w:divBdr>
    </w:div>
    <w:div w:id="1310667317">
      <w:bodyDiv w:val="1"/>
      <w:marLeft w:val="0"/>
      <w:marRight w:val="0"/>
      <w:marTop w:val="0"/>
      <w:marBottom w:val="0"/>
      <w:divBdr>
        <w:top w:val="none" w:sz="0" w:space="0" w:color="auto"/>
        <w:left w:val="none" w:sz="0" w:space="0" w:color="auto"/>
        <w:bottom w:val="none" w:sz="0" w:space="0" w:color="auto"/>
        <w:right w:val="none" w:sz="0" w:space="0" w:color="auto"/>
      </w:divBdr>
    </w:div>
    <w:div w:id="1310867641">
      <w:bodyDiv w:val="1"/>
      <w:marLeft w:val="0"/>
      <w:marRight w:val="0"/>
      <w:marTop w:val="0"/>
      <w:marBottom w:val="0"/>
      <w:divBdr>
        <w:top w:val="none" w:sz="0" w:space="0" w:color="auto"/>
        <w:left w:val="none" w:sz="0" w:space="0" w:color="auto"/>
        <w:bottom w:val="none" w:sz="0" w:space="0" w:color="auto"/>
        <w:right w:val="none" w:sz="0" w:space="0" w:color="auto"/>
      </w:divBdr>
    </w:div>
    <w:div w:id="1315798468">
      <w:bodyDiv w:val="1"/>
      <w:marLeft w:val="0"/>
      <w:marRight w:val="0"/>
      <w:marTop w:val="0"/>
      <w:marBottom w:val="0"/>
      <w:divBdr>
        <w:top w:val="none" w:sz="0" w:space="0" w:color="auto"/>
        <w:left w:val="none" w:sz="0" w:space="0" w:color="auto"/>
        <w:bottom w:val="none" w:sz="0" w:space="0" w:color="auto"/>
        <w:right w:val="none" w:sz="0" w:space="0" w:color="auto"/>
      </w:divBdr>
    </w:div>
    <w:div w:id="1315840534">
      <w:bodyDiv w:val="1"/>
      <w:marLeft w:val="0"/>
      <w:marRight w:val="0"/>
      <w:marTop w:val="0"/>
      <w:marBottom w:val="0"/>
      <w:divBdr>
        <w:top w:val="none" w:sz="0" w:space="0" w:color="auto"/>
        <w:left w:val="none" w:sz="0" w:space="0" w:color="auto"/>
        <w:bottom w:val="none" w:sz="0" w:space="0" w:color="auto"/>
        <w:right w:val="none" w:sz="0" w:space="0" w:color="auto"/>
      </w:divBdr>
    </w:div>
    <w:div w:id="1316908845">
      <w:bodyDiv w:val="1"/>
      <w:marLeft w:val="0"/>
      <w:marRight w:val="0"/>
      <w:marTop w:val="0"/>
      <w:marBottom w:val="0"/>
      <w:divBdr>
        <w:top w:val="none" w:sz="0" w:space="0" w:color="auto"/>
        <w:left w:val="none" w:sz="0" w:space="0" w:color="auto"/>
        <w:bottom w:val="none" w:sz="0" w:space="0" w:color="auto"/>
        <w:right w:val="none" w:sz="0" w:space="0" w:color="auto"/>
      </w:divBdr>
    </w:div>
    <w:div w:id="1317958308">
      <w:bodyDiv w:val="1"/>
      <w:marLeft w:val="0"/>
      <w:marRight w:val="0"/>
      <w:marTop w:val="0"/>
      <w:marBottom w:val="0"/>
      <w:divBdr>
        <w:top w:val="none" w:sz="0" w:space="0" w:color="auto"/>
        <w:left w:val="none" w:sz="0" w:space="0" w:color="auto"/>
        <w:bottom w:val="none" w:sz="0" w:space="0" w:color="auto"/>
        <w:right w:val="none" w:sz="0" w:space="0" w:color="auto"/>
      </w:divBdr>
    </w:div>
    <w:div w:id="1320768206">
      <w:bodyDiv w:val="1"/>
      <w:marLeft w:val="0"/>
      <w:marRight w:val="0"/>
      <w:marTop w:val="0"/>
      <w:marBottom w:val="0"/>
      <w:divBdr>
        <w:top w:val="none" w:sz="0" w:space="0" w:color="auto"/>
        <w:left w:val="none" w:sz="0" w:space="0" w:color="auto"/>
        <w:bottom w:val="none" w:sz="0" w:space="0" w:color="auto"/>
        <w:right w:val="none" w:sz="0" w:space="0" w:color="auto"/>
      </w:divBdr>
    </w:div>
    <w:div w:id="1321694595">
      <w:bodyDiv w:val="1"/>
      <w:marLeft w:val="0"/>
      <w:marRight w:val="0"/>
      <w:marTop w:val="0"/>
      <w:marBottom w:val="0"/>
      <w:divBdr>
        <w:top w:val="none" w:sz="0" w:space="0" w:color="auto"/>
        <w:left w:val="none" w:sz="0" w:space="0" w:color="auto"/>
        <w:bottom w:val="none" w:sz="0" w:space="0" w:color="auto"/>
        <w:right w:val="none" w:sz="0" w:space="0" w:color="auto"/>
      </w:divBdr>
    </w:div>
    <w:div w:id="1321890408">
      <w:bodyDiv w:val="1"/>
      <w:marLeft w:val="0"/>
      <w:marRight w:val="0"/>
      <w:marTop w:val="0"/>
      <w:marBottom w:val="0"/>
      <w:divBdr>
        <w:top w:val="none" w:sz="0" w:space="0" w:color="auto"/>
        <w:left w:val="none" w:sz="0" w:space="0" w:color="auto"/>
        <w:bottom w:val="none" w:sz="0" w:space="0" w:color="auto"/>
        <w:right w:val="none" w:sz="0" w:space="0" w:color="auto"/>
      </w:divBdr>
    </w:div>
    <w:div w:id="1325476184">
      <w:bodyDiv w:val="1"/>
      <w:marLeft w:val="0"/>
      <w:marRight w:val="0"/>
      <w:marTop w:val="0"/>
      <w:marBottom w:val="0"/>
      <w:divBdr>
        <w:top w:val="none" w:sz="0" w:space="0" w:color="auto"/>
        <w:left w:val="none" w:sz="0" w:space="0" w:color="auto"/>
        <w:bottom w:val="none" w:sz="0" w:space="0" w:color="auto"/>
        <w:right w:val="none" w:sz="0" w:space="0" w:color="auto"/>
      </w:divBdr>
    </w:div>
    <w:div w:id="1328316402">
      <w:bodyDiv w:val="1"/>
      <w:marLeft w:val="0"/>
      <w:marRight w:val="0"/>
      <w:marTop w:val="0"/>
      <w:marBottom w:val="0"/>
      <w:divBdr>
        <w:top w:val="none" w:sz="0" w:space="0" w:color="auto"/>
        <w:left w:val="none" w:sz="0" w:space="0" w:color="auto"/>
        <w:bottom w:val="none" w:sz="0" w:space="0" w:color="auto"/>
        <w:right w:val="none" w:sz="0" w:space="0" w:color="auto"/>
      </w:divBdr>
    </w:div>
    <w:div w:id="1330333000">
      <w:bodyDiv w:val="1"/>
      <w:marLeft w:val="0"/>
      <w:marRight w:val="0"/>
      <w:marTop w:val="0"/>
      <w:marBottom w:val="0"/>
      <w:divBdr>
        <w:top w:val="none" w:sz="0" w:space="0" w:color="auto"/>
        <w:left w:val="none" w:sz="0" w:space="0" w:color="auto"/>
        <w:bottom w:val="none" w:sz="0" w:space="0" w:color="auto"/>
        <w:right w:val="none" w:sz="0" w:space="0" w:color="auto"/>
      </w:divBdr>
    </w:div>
    <w:div w:id="1331983136">
      <w:bodyDiv w:val="1"/>
      <w:marLeft w:val="0"/>
      <w:marRight w:val="0"/>
      <w:marTop w:val="0"/>
      <w:marBottom w:val="0"/>
      <w:divBdr>
        <w:top w:val="none" w:sz="0" w:space="0" w:color="auto"/>
        <w:left w:val="none" w:sz="0" w:space="0" w:color="auto"/>
        <w:bottom w:val="none" w:sz="0" w:space="0" w:color="auto"/>
        <w:right w:val="none" w:sz="0" w:space="0" w:color="auto"/>
      </w:divBdr>
    </w:div>
    <w:div w:id="1332221162">
      <w:bodyDiv w:val="1"/>
      <w:marLeft w:val="0"/>
      <w:marRight w:val="0"/>
      <w:marTop w:val="0"/>
      <w:marBottom w:val="0"/>
      <w:divBdr>
        <w:top w:val="none" w:sz="0" w:space="0" w:color="auto"/>
        <w:left w:val="none" w:sz="0" w:space="0" w:color="auto"/>
        <w:bottom w:val="none" w:sz="0" w:space="0" w:color="auto"/>
        <w:right w:val="none" w:sz="0" w:space="0" w:color="auto"/>
      </w:divBdr>
    </w:div>
    <w:div w:id="1332879210">
      <w:bodyDiv w:val="1"/>
      <w:marLeft w:val="0"/>
      <w:marRight w:val="0"/>
      <w:marTop w:val="0"/>
      <w:marBottom w:val="0"/>
      <w:divBdr>
        <w:top w:val="none" w:sz="0" w:space="0" w:color="auto"/>
        <w:left w:val="none" w:sz="0" w:space="0" w:color="auto"/>
        <w:bottom w:val="none" w:sz="0" w:space="0" w:color="auto"/>
        <w:right w:val="none" w:sz="0" w:space="0" w:color="auto"/>
      </w:divBdr>
    </w:div>
    <w:div w:id="1334450135">
      <w:bodyDiv w:val="1"/>
      <w:marLeft w:val="0"/>
      <w:marRight w:val="0"/>
      <w:marTop w:val="0"/>
      <w:marBottom w:val="0"/>
      <w:divBdr>
        <w:top w:val="none" w:sz="0" w:space="0" w:color="auto"/>
        <w:left w:val="none" w:sz="0" w:space="0" w:color="auto"/>
        <w:bottom w:val="none" w:sz="0" w:space="0" w:color="auto"/>
        <w:right w:val="none" w:sz="0" w:space="0" w:color="auto"/>
      </w:divBdr>
    </w:div>
    <w:div w:id="1340308361">
      <w:bodyDiv w:val="1"/>
      <w:marLeft w:val="0"/>
      <w:marRight w:val="0"/>
      <w:marTop w:val="0"/>
      <w:marBottom w:val="0"/>
      <w:divBdr>
        <w:top w:val="none" w:sz="0" w:space="0" w:color="auto"/>
        <w:left w:val="none" w:sz="0" w:space="0" w:color="auto"/>
        <w:bottom w:val="none" w:sz="0" w:space="0" w:color="auto"/>
        <w:right w:val="none" w:sz="0" w:space="0" w:color="auto"/>
      </w:divBdr>
    </w:div>
    <w:div w:id="1341737940">
      <w:bodyDiv w:val="1"/>
      <w:marLeft w:val="0"/>
      <w:marRight w:val="0"/>
      <w:marTop w:val="0"/>
      <w:marBottom w:val="0"/>
      <w:divBdr>
        <w:top w:val="none" w:sz="0" w:space="0" w:color="auto"/>
        <w:left w:val="none" w:sz="0" w:space="0" w:color="auto"/>
        <w:bottom w:val="none" w:sz="0" w:space="0" w:color="auto"/>
        <w:right w:val="none" w:sz="0" w:space="0" w:color="auto"/>
      </w:divBdr>
    </w:div>
    <w:div w:id="1342006695">
      <w:bodyDiv w:val="1"/>
      <w:marLeft w:val="0"/>
      <w:marRight w:val="0"/>
      <w:marTop w:val="0"/>
      <w:marBottom w:val="0"/>
      <w:divBdr>
        <w:top w:val="none" w:sz="0" w:space="0" w:color="auto"/>
        <w:left w:val="none" w:sz="0" w:space="0" w:color="auto"/>
        <w:bottom w:val="none" w:sz="0" w:space="0" w:color="auto"/>
        <w:right w:val="none" w:sz="0" w:space="0" w:color="auto"/>
      </w:divBdr>
    </w:div>
    <w:div w:id="1342901003">
      <w:bodyDiv w:val="1"/>
      <w:marLeft w:val="0"/>
      <w:marRight w:val="0"/>
      <w:marTop w:val="0"/>
      <w:marBottom w:val="0"/>
      <w:divBdr>
        <w:top w:val="none" w:sz="0" w:space="0" w:color="auto"/>
        <w:left w:val="none" w:sz="0" w:space="0" w:color="auto"/>
        <w:bottom w:val="none" w:sz="0" w:space="0" w:color="auto"/>
        <w:right w:val="none" w:sz="0" w:space="0" w:color="auto"/>
      </w:divBdr>
    </w:div>
    <w:div w:id="1343585358">
      <w:bodyDiv w:val="1"/>
      <w:marLeft w:val="0"/>
      <w:marRight w:val="0"/>
      <w:marTop w:val="0"/>
      <w:marBottom w:val="0"/>
      <w:divBdr>
        <w:top w:val="none" w:sz="0" w:space="0" w:color="auto"/>
        <w:left w:val="none" w:sz="0" w:space="0" w:color="auto"/>
        <w:bottom w:val="none" w:sz="0" w:space="0" w:color="auto"/>
        <w:right w:val="none" w:sz="0" w:space="0" w:color="auto"/>
      </w:divBdr>
    </w:div>
    <w:div w:id="1346977767">
      <w:bodyDiv w:val="1"/>
      <w:marLeft w:val="0"/>
      <w:marRight w:val="0"/>
      <w:marTop w:val="0"/>
      <w:marBottom w:val="0"/>
      <w:divBdr>
        <w:top w:val="none" w:sz="0" w:space="0" w:color="auto"/>
        <w:left w:val="none" w:sz="0" w:space="0" w:color="auto"/>
        <w:bottom w:val="none" w:sz="0" w:space="0" w:color="auto"/>
        <w:right w:val="none" w:sz="0" w:space="0" w:color="auto"/>
      </w:divBdr>
    </w:div>
    <w:div w:id="1347364858">
      <w:bodyDiv w:val="1"/>
      <w:marLeft w:val="0"/>
      <w:marRight w:val="0"/>
      <w:marTop w:val="0"/>
      <w:marBottom w:val="0"/>
      <w:divBdr>
        <w:top w:val="none" w:sz="0" w:space="0" w:color="auto"/>
        <w:left w:val="none" w:sz="0" w:space="0" w:color="auto"/>
        <w:bottom w:val="none" w:sz="0" w:space="0" w:color="auto"/>
        <w:right w:val="none" w:sz="0" w:space="0" w:color="auto"/>
      </w:divBdr>
    </w:div>
    <w:div w:id="1348604621">
      <w:bodyDiv w:val="1"/>
      <w:marLeft w:val="0"/>
      <w:marRight w:val="0"/>
      <w:marTop w:val="0"/>
      <w:marBottom w:val="0"/>
      <w:divBdr>
        <w:top w:val="none" w:sz="0" w:space="0" w:color="auto"/>
        <w:left w:val="none" w:sz="0" w:space="0" w:color="auto"/>
        <w:bottom w:val="none" w:sz="0" w:space="0" w:color="auto"/>
        <w:right w:val="none" w:sz="0" w:space="0" w:color="auto"/>
      </w:divBdr>
    </w:div>
    <w:div w:id="1348942811">
      <w:bodyDiv w:val="1"/>
      <w:marLeft w:val="0"/>
      <w:marRight w:val="0"/>
      <w:marTop w:val="0"/>
      <w:marBottom w:val="0"/>
      <w:divBdr>
        <w:top w:val="none" w:sz="0" w:space="0" w:color="auto"/>
        <w:left w:val="none" w:sz="0" w:space="0" w:color="auto"/>
        <w:bottom w:val="none" w:sz="0" w:space="0" w:color="auto"/>
        <w:right w:val="none" w:sz="0" w:space="0" w:color="auto"/>
      </w:divBdr>
    </w:div>
    <w:div w:id="1349601053">
      <w:bodyDiv w:val="1"/>
      <w:marLeft w:val="0"/>
      <w:marRight w:val="0"/>
      <w:marTop w:val="0"/>
      <w:marBottom w:val="0"/>
      <w:divBdr>
        <w:top w:val="none" w:sz="0" w:space="0" w:color="auto"/>
        <w:left w:val="none" w:sz="0" w:space="0" w:color="auto"/>
        <w:bottom w:val="none" w:sz="0" w:space="0" w:color="auto"/>
        <w:right w:val="none" w:sz="0" w:space="0" w:color="auto"/>
      </w:divBdr>
    </w:div>
    <w:div w:id="1352493500">
      <w:bodyDiv w:val="1"/>
      <w:marLeft w:val="0"/>
      <w:marRight w:val="0"/>
      <w:marTop w:val="0"/>
      <w:marBottom w:val="0"/>
      <w:divBdr>
        <w:top w:val="none" w:sz="0" w:space="0" w:color="auto"/>
        <w:left w:val="none" w:sz="0" w:space="0" w:color="auto"/>
        <w:bottom w:val="none" w:sz="0" w:space="0" w:color="auto"/>
        <w:right w:val="none" w:sz="0" w:space="0" w:color="auto"/>
      </w:divBdr>
    </w:div>
    <w:div w:id="1352729515">
      <w:bodyDiv w:val="1"/>
      <w:marLeft w:val="0"/>
      <w:marRight w:val="0"/>
      <w:marTop w:val="0"/>
      <w:marBottom w:val="0"/>
      <w:divBdr>
        <w:top w:val="none" w:sz="0" w:space="0" w:color="auto"/>
        <w:left w:val="none" w:sz="0" w:space="0" w:color="auto"/>
        <w:bottom w:val="none" w:sz="0" w:space="0" w:color="auto"/>
        <w:right w:val="none" w:sz="0" w:space="0" w:color="auto"/>
      </w:divBdr>
    </w:div>
    <w:div w:id="1354182981">
      <w:bodyDiv w:val="1"/>
      <w:marLeft w:val="0"/>
      <w:marRight w:val="0"/>
      <w:marTop w:val="0"/>
      <w:marBottom w:val="0"/>
      <w:divBdr>
        <w:top w:val="none" w:sz="0" w:space="0" w:color="auto"/>
        <w:left w:val="none" w:sz="0" w:space="0" w:color="auto"/>
        <w:bottom w:val="none" w:sz="0" w:space="0" w:color="auto"/>
        <w:right w:val="none" w:sz="0" w:space="0" w:color="auto"/>
      </w:divBdr>
    </w:div>
    <w:div w:id="1356809891">
      <w:bodyDiv w:val="1"/>
      <w:marLeft w:val="0"/>
      <w:marRight w:val="0"/>
      <w:marTop w:val="0"/>
      <w:marBottom w:val="0"/>
      <w:divBdr>
        <w:top w:val="none" w:sz="0" w:space="0" w:color="auto"/>
        <w:left w:val="none" w:sz="0" w:space="0" w:color="auto"/>
        <w:bottom w:val="none" w:sz="0" w:space="0" w:color="auto"/>
        <w:right w:val="none" w:sz="0" w:space="0" w:color="auto"/>
      </w:divBdr>
    </w:div>
    <w:div w:id="1358965231">
      <w:bodyDiv w:val="1"/>
      <w:marLeft w:val="0"/>
      <w:marRight w:val="0"/>
      <w:marTop w:val="0"/>
      <w:marBottom w:val="0"/>
      <w:divBdr>
        <w:top w:val="none" w:sz="0" w:space="0" w:color="auto"/>
        <w:left w:val="none" w:sz="0" w:space="0" w:color="auto"/>
        <w:bottom w:val="none" w:sz="0" w:space="0" w:color="auto"/>
        <w:right w:val="none" w:sz="0" w:space="0" w:color="auto"/>
      </w:divBdr>
    </w:div>
    <w:div w:id="1361005107">
      <w:bodyDiv w:val="1"/>
      <w:marLeft w:val="0"/>
      <w:marRight w:val="0"/>
      <w:marTop w:val="0"/>
      <w:marBottom w:val="0"/>
      <w:divBdr>
        <w:top w:val="none" w:sz="0" w:space="0" w:color="auto"/>
        <w:left w:val="none" w:sz="0" w:space="0" w:color="auto"/>
        <w:bottom w:val="none" w:sz="0" w:space="0" w:color="auto"/>
        <w:right w:val="none" w:sz="0" w:space="0" w:color="auto"/>
      </w:divBdr>
    </w:div>
    <w:div w:id="1361398762">
      <w:bodyDiv w:val="1"/>
      <w:marLeft w:val="0"/>
      <w:marRight w:val="0"/>
      <w:marTop w:val="0"/>
      <w:marBottom w:val="0"/>
      <w:divBdr>
        <w:top w:val="none" w:sz="0" w:space="0" w:color="auto"/>
        <w:left w:val="none" w:sz="0" w:space="0" w:color="auto"/>
        <w:bottom w:val="none" w:sz="0" w:space="0" w:color="auto"/>
        <w:right w:val="none" w:sz="0" w:space="0" w:color="auto"/>
      </w:divBdr>
    </w:div>
    <w:div w:id="1362977162">
      <w:bodyDiv w:val="1"/>
      <w:marLeft w:val="0"/>
      <w:marRight w:val="0"/>
      <w:marTop w:val="0"/>
      <w:marBottom w:val="0"/>
      <w:divBdr>
        <w:top w:val="none" w:sz="0" w:space="0" w:color="auto"/>
        <w:left w:val="none" w:sz="0" w:space="0" w:color="auto"/>
        <w:bottom w:val="none" w:sz="0" w:space="0" w:color="auto"/>
        <w:right w:val="none" w:sz="0" w:space="0" w:color="auto"/>
      </w:divBdr>
    </w:div>
    <w:div w:id="1365595987">
      <w:bodyDiv w:val="1"/>
      <w:marLeft w:val="0"/>
      <w:marRight w:val="0"/>
      <w:marTop w:val="0"/>
      <w:marBottom w:val="0"/>
      <w:divBdr>
        <w:top w:val="none" w:sz="0" w:space="0" w:color="auto"/>
        <w:left w:val="none" w:sz="0" w:space="0" w:color="auto"/>
        <w:bottom w:val="none" w:sz="0" w:space="0" w:color="auto"/>
        <w:right w:val="none" w:sz="0" w:space="0" w:color="auto"/>
      </w:divBdr>
    </w:div>
    <w:div w:id="1369143674">
      <w:bodyDiv w:val="1"/>
      <w:marLeft w:val="0"/>
      <w:marRight w:val="0"/>
      <w:marTop w:val="0"/>
      <w:marBottom w:val="0"/>
      <w:divBdr>
        <w:top w:val="none" w:sz="0" w:space="0" w:color="auto"/>
        <w:left w:val="none" w:sz="0" w:space="0" w:color="auto"/>
        <w:bottom w:val="none" w:sz="0" w:space="0" w:color="auto"/>
        <w:right w:val="none" w:sz="0" w:space="0" w:color="auto"/>
      </w:divBdr>
    </w:div>
    <w:div w:id="1369378147">
      <w:bodyDiv w:val="1"/>
      <w:marLeft w:val="0"/>
      <w:marRight w:val="0"/>
      <w:marTop w:val="0"/>
      <w:marBottom w:val="0"/>
      <w:divBdr>
        <w:top w:val="none" w:sz="0" w:space="0" w:color="auto"/>
        <w:left w:val="none" w:sz="0" w:space="0" w:color="auto"/>
        <w:bottom w:val="none" w:sz="0" w:space="0" w:color="auto"/>
        <w:right w:val="none" w:sz="0" w:space="0" w:color="auto"/>
      </w:divBdr>
    </w:div>
    <w:div w:id="1371803611">
      <w:bodyDiv w:val="1"/>
      <w:marLeft w:val="0"/>
      <w:marRight w:val="0"/>
      <w:marTop w:val="0"/>
      <w:marBottom w:val="0"/>
      <w:divBdr>
        <w:top w:val="none" w:sz="0" w:space="0" w:color="auto"/>
        <w:left w:val="none" w:sz="0" w:space="0" w:color="auto"/>
        <w:bottom w:val="none" w:sz="0" w:space="0" w:color="auto"/>
        <w:right w:val="none" w:sz="0" w:space="0" w:color="auto"/>
      </w:divBdr>
    </w:div>
    <w:div w:id="1374622809">
      <w:bodyDiv w:val="1"/>
      <w:marLeft w:val="0"/>
      <w:marRight w:val="0"/>
      <w:marTop w:val="0"/>
      <w:marBottom w:val="0"/>
      <w:divBdr>
        <w:top w:val="none" w:sz="0" w:space="0" w:color="auto"/>
        <w:left w:val="none" w:sz="0" w:space="0" w:color="auto"/>
        <w:bottom w:val="none" w:sz="0" w:space="0" w:color="auto"/>
        <w:right w:val="none" w:sz="0" w:space="0" w:color="auto"/>
      </w:divBdr>
    </w:div>
    <w:div w:id="1376537455">
      <w:bodyDiv w:val="1"/>
      <w:marLeft w:val="0"/>
      <w:marRight w:val="0"/>
      <w:marTop w:val="0"/>
      <w:marBottom w:val="0"/>
      <w:divBdr>
        <w:top w:val="none" w:sz="0" w:space="0" w:color="auto"/>
        <w:left w:val="none" w:sz="0" w:space="0" w:color="auto"/>
        <w:bottom w:val="none" w:sz="0" w:space="0" w:color="auto"/>
        <w:right w:val="none" w:sz="0" w:space="0" w:color="auto"/>
      </w:divBdr>
    </w:div>
    <w:div w:id="1376545547">
      <w:bodyDiv w:val="1"/>
      <w:marLeft w:val="0"/>
      <w:marRight w:val="0"/>
      <w:marTop w:val="0"/>
      <w:marBottom w:val="0"/>
      <w:divBdr>
        <w:top w:val="none" w:sz="0" w:space="0" w:color="auto"/>
        <w:left w:val="none" w:sz="0" w:space="0" w:color="auto"/>
        <w:bottom w:val="none" w:sz="0" w:space="0" w:color="auto"/>
        <w:right w:val="none" w:sz="0" w:space="0" w:color="auto"/>
      </w:divBdr>
    </w:div>
    <w:div w:id="1376613089">
      <w:bodyDiv w:val="1"/>
      <w:marLeft w:val="0"/>
      <w:marRight w:val="0"/>
      <w:marTop w:val="0"/>
      <w:marBottom w:val="0"/>
      <w:divBdr>
        <w:top w:val="none" w:sz="0" w:space="0" w:color="auto"/>
        <w:left w:val="none" w:sz="0" w:space="0" w:color="auto"/>
        <w:bottom w:val="none" w:sz="0" w:space="0" w:color="auto"/>
        <w:right w:val="none" w:sz="0" w:space="0" w:color="auto"/>
      </w:divBdr>
    </w:div>
    <w:div w:id="1378119660">
      <w:bodyDiv w:val="1"/>
      <w:marLeft w:val="0"/>
      <w:marRight w:val="0"/>
      <w:marTop w:val="0"/>
      <w:marBottom w:val="0"/>
      <w:divBdr>
        <w:top w:val="none" w:sz="0" w:space="0" w:color="auto"/>
        <w:left w:val="none" w:sz="0" w:space="0" w:color="auto"/>
        <w:bottom w:val="none" w:sz="0" w:space="0" w:color="auto"/>
        <w:right w:val="none" w:sz="0" w:space="0" w:color="auto"/>
      </w:divBdr>
    </w:div>
    <w:div w:id="1379352201">
      <w:bodyDiv w:val="1"/>
      <w:marLeft w:val="0"/>
      <w:marRight w:val="0"/>
      <w:marTop w:val="0"/>
      <w:marBottom w:val="0"/>
      <w:divBdr>
        <w:top w:val="none" w:sz="0" w:space="0" w:color="auto"/>
        <w:left w:val="none" w:sz="0" w:space="0" w:color="auto"/>
        <w:bottom w:val="none" w:sz="0" w:space="0" w:color="auto"/>
        <w:right w:val="none" w:sz="0" w:space="0" w:color="auto"/>
      </w:divBdr>
    </w:div>
    <w:div w:id="1380932711">
      <w:bodyDiv w:val="1"/>
      <w:marLeft w:val="0"/>
      <w:marRight w:val="0"/>
      <w:marTop w:val="0"/>
      <w:marBottom w:val="0"/>
      <w:divBdr>
        <w:top w:val="none" w:sz="0" w:space="0" w:color="auto"/>
        <w:left w:val="none" w:sz="0" w:space="0" w:color="auto"/>
        <w:bottom w:val="none" w:sz="0" w:space="0" w:color="auto"/>
        <w:right w:val="none" w:sz="0" w:space="0" w:color="auto"/>
      </w:divBdr>
    </w:div>
    <w:div w:id="1382709570">
      <w:bodyDiv w:val="1"/>
      <w:marLeft w:val="0"/>
      <w:marRight w:val="0"/>
      <w:marTop w:val="0"/>
      <w:marBottom w:val="0"/>
      <w:divBdr>
        <w:top w:val="none" w:sz="0" w:space="0" w:color="auto"/>
        <w:left w:val="none" w:sz="0" w:space="0" w:color="auto"/>
        <w:bottom w:val="none" w:sz="0" w:space="0" w:color="auto"/>
        <w:right w:val="none" w:sz="0" w:space="0" w:color="auto"/>
      </w:divBdr>
    </w:div>
    <w:div w:id="1384863071">
      <w:bodyDiv w:val="1"/>
      <w:marLeft w:val="0"/>
      <w:marRight w:val="0"/>
      <w:marTop w:val="0"/>
      <w:marBottom w:val="0"/>
      <w:divBdr>
        <w:top w:val="none" w:sz="0" w:space="0" w:color="auto"/>
        <w:left w:val="none" w:sz="0" w:space="0" w:color="auto"/>
        <w:bottom w:val="none" w:sz="0" w:space="0" w:color="auto"/>
        <w:right w:val="none" w:sz="0" w:space="0" w:color="auto"/>
      </w:divBdr>
    </w:div>
    <w:div w:id="1384986717">
      <w:bodyDiv w:val="1"/>
      <w:marLeft w:val="0"/>
      <w:marRight w:val="0"/>
      <w:marTop w:val="0"/>
      <w:marBottom w:val="0"/>
      <w:divBdr>
        <w:top w:val="none" w:sz="0" w:space="0" w:color="auto"/>
        <w:left w:val="none" w:sz="0" w:space="0" w:color="auto"/>
        <w:bottom w:val="none" w:sz="0" w:space="0" w:color="auto"/>
        <w:right w:val="none" w:sz="0" w:space="0" w:color="auto"/>
      </w:divBdr>
    </w:div>
    <w:div w:id="1385592966">
      <w:bodyDiv w:val="1"/>
      <w:marLeft w:val="0"/>
      <w:marRight w:val="0"/>
      <w:marTop w:val="0"/>
      <w:marBottom w:val="0"/>
      <w:divBdr>
        <w:top w:val="none" w:sz="0" w:space="0" w:color="auto"/>
        <w:left w:val="none" w:sz="0" w:space="0" w:color="auto"/>
        <w:bottom w:val="none" w:sz="0" w:space="0" w:color="auto"/>
        <w:right w:val="none" w:sz="0" w:space="0" w:color="auto"/>
      </w:divBdr>
    </w:div>
    <w:div w:id="1386445434">
      <w:bodyDiv w:val="1"/>
      <w:marLeft w:val="0"/>
      <w:marRight w:val="0"/>
      <w:marTop w:val="0"/>
      <w:marBottom w:val="0"/>
      <w:divBdr>
        <w:top w:val="none" w:sz="0" w:space="0" w:color="auto"/>
        <w:left w:val="none" w:sz="0" w:space="0" w:color="auto"/>
        <w:bottom w:val="none" w:sz="0" w:space="0" w:color="auto"/>
        <w:right w:val="none" w:sz="0" w:space="0" w:color="auto"/>
      </w:divBdr>
    </w:div>
    <w:div w:id="1387223281">
      <w:bodyDiv w:val="1"/>
      <w:marLeft w:val="0"/>
      <w:marRight w:val="0"/>
      <w:marTop w:val="0"/>
      <w:marBottom w:val="0"/>
      <w:divBdr>
        <w:top w:val="none" w:sz="0" w:space="0" w:color="auto"/>
        <w:left w:val="none" w:sz="0" w:space="0" w:color="auto"/>
        <w:bottom w:val="none" w:sz="0" w:space="0" w:color="auto"/>
        <w:right w:val="none" w:sz="0" w:space="0" w:color="auto"/>
      </w:divBdr>
    </w:div>
    <w:div w:id="1395008941">
      <w:bodyDiv w:val="1"/>
      <w:marLeft w:val="0"/>
      <w:marRight w:val="0"/>
      <w:marTop w:val="0"/>
      <w:marBottom w:val="0"/>
      <w:divBdr>
        <w:top w:val="none" w:sz="0" w:space="0" w:color="auto"/>
        <w:left w:val="none" w:sz="0" w:space="0" w:color="auto"/>
        <w:bottom w:val="none" w:sz="0" w:space="0" w:color="auto"/>
        <w:right w:val="none" w:sz="0" w:space="0" w:color="auto"/>
      </w:divBdr>
    </w:div>
    <w:div w:id="1396196678">
      <w:bodyDiv w:val="1"/>
      <w:marLeft w:val="0"/>
      <w:marRight w:val="0"/>
      <w:marTop w:val="0"/>
      <w:marBottom w:val="0"/>
      <w:divBdr>
        <w:top w:val="none" w:sz="0" w:space="0" w:color="auto"/>
        <w:left w:val="none" w:sz="0" w:space="0" w:color="auto"/>
        <w:bottom w:val="none" w:sz="0" w:space="0" w:color="auto"/>
        <w:right w:val="none" w:sz="0" w:space="0" w:color="auto"/>
      </w:divBdr>
    </w:div>
    <w:div w:id="1399553610">
      <w:bodyDiv w:val="1"/>
      <w:marLeft w:val="0"/>
      <w:marRight w:val="0"/>
      <w:marTop w:val="0"/>
      <w:marBottom w:val="0"/>
      <w:divBdr>
        <w:top w:val="none" w:sz="0" w:space="0" w:color="auto"/>
        <w:left w:val="none" w:sz="0" w:space="0" w:color="auto"/>
        <w:bottom w:val="none" w:sz="0" w:space="0" w:color="auto"/>
        <w:right w:val="none" w:sz="0" w:space="0" w:color="auto"/>
      </w:divBdr>
    </w:div>
    <w:div w:id="1400250375">
      <w:bodyDiv w:val="1"/>
      <w:marLeft w:val="0"/>
      <w:marRight w:val="0"/>
      <w:marTop w:val="0"/>
      <w:marBottom w:val="0"/>
      <w:divBdr>
        <w:top w:val="none" w:sz="0" w:space="0" w:color="auto"/>
        <w:left w:val="none" w:sz="0" w:space="0" w:color="auto"/>
        <w:bottom w:val="none" w:sz="0" w:space="0" w:color="auto"/>
        <w:right w:val="none" w:sz="0" w:space="0" w:color="auto"/>
      </w:divBdr>
    </w:div>
    <w:div w:id="1400716150">
      <w:bodyDiv w:val="1"/>
      <w:marLeft w:val="0"/>
      <w:marRight w:val="0"/>
      <w:marTop w:val="0"/>
      <w:marBottom w:val="0"/>
      <w:divBdr>
        <w:top w:val="none" w:sz="0" w:space="0" w:color="auto"/>
        <w:left w:val="none" w:sz="0" w:space="0" w:color="auto"/>
        <w:bottom w:val="none" w:sz="0" w:space="0" w:color="auto"/>
        <w:right w:val="none" w:sz="0" w:space="0" w:color="auto"/>
      </w:divBdr>
    </w:div>
    <w:div w:id="1404177364">
      <w:bodyDiv w:val="1"/>
      <w:marLeft w:val="0"/>
      <w:marRight w:val="0"/>
      <w:marTop w:val="0"/>
      <w:marBottom w:val="0"/>
      <w:divBdr>
        <w:top w:val="none" w:sz="0" w:space="0" w:color="auto"/>
        <w:left w:val="none" w:sz="0" w:space="0" w:color="auto"/>
        <w:bottom w:val="none" w:sz="0" w:space="0" w:color="auto"/>
        <w:right w:val="none" w:sz="0" w:space="0" w:color="auto"/>
      </w:divBdr>
    </w:div>
    <w:div w:id="1404254431">
      <w:bodyDiv w:val="1"/>
      <w:marLeft w:val="0"/>
      <w:marRight w:val="0"/>
      <w:marTop w:val="0"/>
      <w:marBottom w:val="0"/>
      <w:divBdr>
        <w:top w:val="none" w:sz="0" w:space="0" w:color="auto"/>
        <w:left w:val="none" w:sz="0" w:space="0" w:color="auto"/>
        <w:bottom w:val="none" w:sz="0" w:space="0" w:color="auto"/>
        <w:right w:val="none" w:sz="0" w:space="0" w:color="auto"/>
      </w:divBdr>
    </w:div>
    <w:div w:id="1405562881">
      <w:bodyDiv w:val="1"/>
      <w:marLeft w:val="0"/>
      <w:marRight w:val="0"/>
      <w:marTop w:val="0"/>
      <w:marBottom w:val="0"/>
      <w:divBdr>
        <w:top w:val="none" w:sz="0" w:space="0" w:color="auto"/>
        <w:left w:val="none" w:sz="0" w:space="0" w:color="auto"/>
        <w:bottom w:val="none" w:sz="0" w:space="0" w:color="auto"/>
        <w:right w:val="none" w:sz="0" w:space="0" w:color="auto"/>
      </w:divBdr>
    </w:div>
    <w:div w:id="1410152273">
      <w:bodyDiv w:val="1"/>
      <w:marLeft w:val="0"/>
      <w:marRight w:val="0"/>
      <w:marTop w:val="0"/>
      <w:marBottom w:val="0"/>
      <w:divBdr>
        <w:top w:val="none" w:sz="0" w:space="0" w:color="auto"/>
        <w:left w:val="none" w:sz="0" w:space="0" w:color="auto"/>
        <w:bottom w:val="none" w:sz="0" w:space="0" w:color="auto"/>
        <w:right w:val="none" w:sz="0" w:space="0" w:color="auto"/>
      </w:divBdr>
    </w:div>
    <w:div w:id="1411387095">
      <w:bodyDiv w:val="1"/>
      <w:marLeft w:val="0"/>
      <w:marRight w:val="0"/>
      <w:marTop w:val="0"/>
      <w:marBottom w:val="0"/>
      <w:divBdr>
        <w:top w:val="none" w:sz="0" w:space="0" w:color="auto"/>
        <w:left w:val="none" w:sz="0" w:space="0" w:color="auto"/>
        <w:bottom w:val="none" w:sz="0" w:space="0" w:color="auto"/>
        <w:right w:val="none" w:sz="0" w:space="0" w:color="auto"/>
      </w:divBdr>
    </w:div>
    <w:div w:id="1415203782">
      <w:bodyDiv w:val="1"/>
      <w:marLeft w:val="0"/>
      <w:marRight w:val="0"/>
      <w:marTop w:val="0"/>
      <w:marBottom w:val="0"/>
      <w:divBdr>
        <w:top w:val="none" w:sz="0" w:space="0" w:color="auto"/>
        <w:left w:val="none" w:sz="0" w:space="0" w:color="auto"/>
        <w:bottom w:val="none" w:sz="0" w:space="0" w:color="auto"/>
        <w:right w:val="none" w:sz="0" w:space="0" w:color="auto"/>
      </w:divBdr>
    </w:div>
    <w:div w:id="1419904739">
      <w:bodyDiv w:val="1"/>
      <w:marLeft w:val="0"/>
      <w:marRight w:val="0"/>
      <w:marTop w:val="0"/>
      <w:marBottom w:val="0"/>
      <w:divBdr>
        <w:top w:val="none" w:sz="0" w:space="0" w:color="auto"/>
        <w:left w:val="none" w:sz="0" w:space="0" w:color="auto"/>
        <w:bottom w:val="none" w:sz="0" w:space="0" w:color="auto"/>
        <w:right w:val="none" w:sz="0" w:space="0" w:color="auto"/>
      </w:divBdr>
    </w:div>
    <w:div w:id="1419984976">
      <w:bodyDiv w:val="1"/>
      <w:marLeft w:val="0"/>
      <w:marRight w:val="0"/>
      <w:marTop w:val="0"/>
      <w:marBottom w:val="0"/>
      <w:divBdr>
        <w:top w:val="none" w:sz="0" w:space="0" w:color="auto"/>
        <w:left w:val="none" w:sz="0" w:space="0" w:color="auto"/>
        <w:bottom w:val="none" w:sz="0" w:space="0" w:color="auto"/>
        <w:right w:val="none" w:sz="0" w:space="0" w:color="auto"/>
      </w:divBdr>
    </w:div>
    <w:div w:id="1424765873">
      <w:bodyDiv w:val="1"/>
      <w:marLeft w:val="0"/>
      <w:marRight w:val="0"/>
      <w:marTop w:val="0"/>
      <w:marBottom w:val="0"/>
      <w:divBdr>
        <w:top w:val="none" w:sz="0" w:space="0" w:color="auto"/>
        <w:left w:val="none" w:sz="0" w:space="0" w:color="auto"/>
        <w:bottom w:val="none" w:sz="0" w:space="0" w:color="auto"/>
        <w:right w:val="none" w:sz="0" w:space="0" w:color="auto"/>
      </w:divBdr>
    </w:div>
    <w:div w:id="1426271814">
      <w:bodyDiv w:val="1"/>
      <w:marLeft w:val="0"/>
      <w:marRight w:val="0"/>
      <w:marTop w:val="0"/>
      <w:marBottom w:val="0"/>
      <w:divBdr>
        <w:top w:val="none" w:sz="0" w:space="0" w:color="auto"/>
        <w:left w:val="none" w:sz="0" w:space="0" w:color="auto"/>
        <w:bottom w:val="none" w:sz="0" w:space="0" w:color="auto"/>
        <w:right w:val="none" w:sz="0" w:space="0" w:color="auto"/>
      </w:divBdr>
    </w:div>
    <w:div w:id="1431386693">
      <w:bodyDiv w:val="1"/>
      <w:marLeft w:val="0"/>
      <w:marRight w:val="0"/>
      <w:marTop w:val="0"/>
      <w:marBottom w:val="0"/>
      <w:divBdr>
        <w:top w:val="none" w:sz="0" w:space="0" w:color="auto"/>
        <w:left w:val="none" w:sz="0" w:space="0" w:color="auto"/>
        <w:bottom w:val="none" w:sz="0" w:space="0" w:color="auto"/>
        <w:right w:val="none" w:sz="0" w:space="0" w:color="auto"/>
      </w:divBdr>
    </w:div>
    <w:div w:id="1431657708">
      <w:bodyDiv w:val="1"/>
      <w:marLeft w:val="0"/>
      <w:marRight w:val="0"/>
      <w:marTop w:val="0"/>
      <w:marBottom w:val="0"/>
      <w:divBdr>
        <w:top w:val="none" w:sz="0" w:space="0" w:color="auto"/>
        <w:left w:val="none" w:sz="0" w:space="0" w:color="auto"/>
        <w:bottom w:val="none" w:sz="0" w:space="0" w:color="auto"/>
        <w:right w:val="none" w:sz="0" w:space="0" w:color="auto"/>
      </w:divBdr>
    </w:div>
    <w:div w:id="1432899905">
      <w:bodyDiv w:val="1"/>
      <w:marLeft w:val="0"/>
      <w:marRight w:val="0"/>
      <w:marTop w:val="0"/>
      <w:marBottom w:val="0"/>
      <w:divBdr>
        <w:top w:val="none" w:sz="0" w:space="0" w:color="auto"/>
        <w:left w:val="none" w:sz="0" w:space="0" w:color="auto"/>
        <w:bottom w:val="none" w:sz="0" w:space="0" w:color="auto"/>
        <w:right w:val="none" w:sz="0" w:space="0" w:color="auto"/>
      </w:divBdr>
    </w:div>
    <w:div w:id="1436437767">
      <w:bodyDiv w:val="1"/>
      <w:marLeft w:val="0"/>
      <w:marRight w:val="0"/>
      <w:marTop w:val="0"/>
      <w:marBottom w:val="0"/>
      <w:divBdr>
        <w:top w:val="none" w:sz="0" w:space="0" w:color="auto"/>
        <w:left w:val="none" w:sz="0" w:space="0" w:color="auto"/>
        <w:bottom w:val="none" w:sz="0" w:space="0" w:color="auto"/>
        <w:right w:val="none" w:sz="0" w:space="0" w:color="auto"/>
      </w:divBdr>
    </w:div>
    <w:div w:id="1436899071">
      <w:bodyDiv w:val="1"/>
      <w:marLeft w:val="0"/>
      <w:marRight w:val="0"/>
      <w:marTop w:val="0"/>
      <w:marBottom w:val="0"/>
      <w:divBdr>
        <w:top w:val="none" w:sz="0" w:space="0" w:color="auto"/>
        <w:left w:val="none" w:sz="0" w:space="0" w:color="auto"/>
        <w:bottom w:val="none" w:sz="0" w:space="0" w:color="auto"/>
        <w:right w:val="none" w:sz="0" w:space="0" w:color="auto"/>
      </w:divBdr>
    </w:div>
    <w:div w:id="1441025624">
      <w:bodyDiv w:val="1"/>
      <w:marLeft w:val="0"/>
      <w:marRight w:val="0"/>
      <w:marTop w:val="0"/>
      <w:marBottom w:val="0"/>
      <w:divBdr>
        <w:top w:val="none" w:sz="0" w:space="0" w:color="auto"/>
        <w:left w:val="none" w:sz="0" w:space="0" w:color="auto"/>
        <w:bottom w:val="none" w:sz="0" w:space="0" w:color="auto"/>
        <w:right w:val="none" w:sz="0" w:space="0" w:color="auto"/>
      </w:divBdr>
    </w:div>
    <w:div w:id="1441993990">
      <w:bodyDiv w:val="1"/>
      <w:marLeft w:val="0"/>
      <w:marRight w:val="0"/>
      <w:marTop w:val="0"/>
      <w:marBottom w:val="0"/>
      <w:divBdr>
        <w:top w:val="none" w:sz="0" w:space="0" w:color="auto"/>
        <w:left w:val="none" w:sz="0" w:space="0" w:color="auto"/>
        <w:bottom w:val="none" w:sz="0" w:space="0" w:color="auto"/>
        <w:right w:val="none" w:sz="0" w:space="0" w:color="auto"/>
      </w:divBdr>
    </w:div>
    <w:div w:id="1443498959">
      <w:bodyDiv w:val="1"/>
      <w:marLeft w:val="0"/>
      <w:marRight w:val="0"/>
      <w:marTop w:val="0"/>
      <w:marBottom w:val="0"/>
      <w:divBdr>
        <w:top w:val="none" w:sz="0" w:space="0" w:color="auto"/>
        <w:left w:val="none" w:sz="0" w:space="0" w:color="auto"/>
        <w:bottom w:val="none" w:sz="0" w:space="0" w:color="auto"/>
        <w:right w:val="none" w:sz="0" w:space="0" w:color="auto"/>
      </w:divBdr>
    </w:div>
    <w:div w:id="1445494391">
      <w:bodyDiv w:val="1"/>
      <w:marLeft w:val="0"/>
      <w:marRight w:val="0"/>
      <w:marTop w:val="0"/>
      <w:marBottom w:val="0"/>
      <w:divBdr>
        <w:top w:val="none" w:sz="0" w:space="0" w:color="auto"/>
        <w:left w:val="none" w:sz="0" w:space="0" w:color="auto"/>
        <w:bottom w:val="none" w:sz="0" w:space="0" w:color="auto"/>
        <w:right w:val="none" w:sz="0" w:space="0" w:color="auto"/>
      </w:divBdr>
    </w:div>
    <w:div w:id="1446119714">
      <w:bodyDiv w:val="1"/>
      <w:marLeft w:val="0"/>
      <w:marRight w:val="0"/>
      <w:marTop w:val="0"/>
      <w:marBottom w:val="0"/>
      <w:divBdr>
        <w:top w:val="none" w:sz="0" w:space="0" w:color="auto"/>
        <w:left w:val="none" w:sz="0" w:space="0" w:color="auto"/>
        <w:bottom w:val="none" w:sz="0" w:space="0" w:color="auto"/>
        <w:right w:val="none" w:sz="0" w:space="0" w:color="auto"/>
      </w:divBdr>
    </w:div>
    <w:div w:id="1448351471">
      <w:bodyDiv w:val="1"/>
      <w:marLeft w:val="0"/>
      <w:marRight w:val="0"/>
      <w:marTop w:val="0"/>
      <w:marBottom w:val="0"/>
      <w:divBdr>
        <w:top w:val="none" w:sz="0" w:space="0" w:color="auto"/>
        <w:left w:val="none" w:sz="0" w:space="0" w:color="auto"/>
        <w:bottom w:val="none" w:sz="0" w:space="0" w:color="auto"/>
        <w:right w:val="none" w:sz="0" w:space="0" w:color="auto"/>
      </w:divBdr>
    </w:div>
    <w:div w:id="1452823101">
      <w:bodyDiv w:val="1"/>
      <w:marLeft w:val="0"/>
      <w:marRight w:val="0"/>
      <w:marTop w:val="0"/>
      <w:marBottom w:val="0"/>
      <w:divBdr>
        <w:top w:val="none" w:sz="0" w:space="0" w:color="auto"/>
        <w:left w:val="none" w:sz="0" w:space="0" w:color="auto"/>
        <w:bottom w:val="none" w:sz="0" w:space="0" w:color="auto"/>
        <w:right w:val="none" w:sz="0" w:space="0" w:color="auto"/>
      </w:divBdr>
    </w:div>
    <w:div w:id="1454638512">
      <w:bodyDiv w:val="1"/>
      <w:marLeft w:val="0"/>
      <w:marRight w:val="0"/>
      <w:marTop w:val="0"/>
      <w:marBottom w:val="0"/>
      <w:divBdr>
        <w:top w:val="none" w:sz="0" w:space="0" w:color="auto"/>
        <w:left w:val="none" w:sz="0" w:space="0" w:color="auto"/>
        <w:bottom w:val="none" w:sz="0" w:space="0" w:color="auto"/>
        <w:right w:val="none" w:sz="0" w:space="0" w:color="auto"/>
      </w:divBdr>
    </w:div>
    <w:div w:id="1456145165">
      <w:bodyDiv w:val="1"/>
      <w:marLeft w:val="0"/>
      <w:marRight w:val="0"/>
      <w:marTop w:val="0"/>
      <w:marBottom w:val="0"/>
      <w:divBdr>
        <w:top w:val="none" w:sz="0" w:space="0" w:color="auto"/>
        <w:left w:val="none" w:sz="0" w:space="0" w:color="auto"/>
        <w:bottom w:val="none" w:sz="0" w:space="0" w:color="auto"/>
        <w:right w:val="none" w:sz="0" w:space="0" w:color="auto"/>
      </w:divBdr>
    </w:div>
    <w:div w:id="1465349593">
      <w:bodyDiv w:val="1"/>
      <w:marLeft w:val="0"/>
      <w:marRight w:val="0"/>
      <w:marTop w:val="0"/>
      <w:marBottom w:val="0"/>
      <w:divBdr>
        <w:top w:val="none" w:sz="0" w:space="0" w:color="auto"/>
        <w:left w:val="none" w:sz="0" w:space="0" w:color="auto"/>
        <w:bottom w:val="none" w:sz="0" w:space="0" w:color="auto"/>
        <w:right w:val="none" w:sz="0" w:space="0" w:color="auto"/>
      </w:divBdr>
    </w:div>
    <w:div w:id="1471167995">
      <w:bodyDiv w:val="1"/>
      <w:marLeft w:val="0"/>
      <w:marRight w:val="0"/>
      <w:marTop w:val="0"/>
      <w:marBottom w:val="0"/>
      <w:divBdr>
        <w:top w:val="none" w:sz="0" w:space="0" w:color="auto"/>
        <w:left w:val="none" w:sz="0" w:space="0" w:color="auto"/>
        <w:bottom w:val="none" w:sz="0" w:space="0" w:color="auto"/>
        <w:right w:val="none" w:sz="0" w:space="0" w:color="auto"/>
      </w:divBdr>
    </w:div>
    <w:div w:id="1472164217">
      <w:bodyDiv w:val="1"/>
      <w:marLeft w:val="0"/>
      <w:marRight w:val="0"/>
      <w:marTop w:val="0"/>
      <w:marBottom w:val="0"/>
      <w:divBdr>
        <w:top w:val="none" w:sz="0" w:space="0" w:color="auto"/>
        <w:left w:val="none" w:sz="0" w:space="0" w:color="auto"/>
        <w:bottom w:val="none" w:sz="0" w:space="0" w:color="auto"/>
        <w:right w:val="none" w:sz="0" w:space="0" w:color="auto"/>
      </w:divBdr>
    </w:div>
    <w:div w:id="1476414862">
      <w:bodyDiv w:val="1"/>
      <w:marLeft w:val="0"/>
      <w:marRight w:val="0"/>
      <w:marTop w:val="0"/>
      <w:marBottom w:val="0"/>
      <w:divBdr>
        <w:top w:val="none" w:sz="0" w:space="0" w:color="auto"/>
        <w:left w:val="none" w:sz="0" w:space="0" w:color="auto"/>
        <w:bottom w:val="none" w:sz="0" w:space="0" w:color="auto"/>
        <w:right w:val="none" w:sz="0" w:space="0" w:color="auto"/>
      </w:divBdr>
    </w:div>
    <w:div w:id="1479494231">
      <w:bodyDiv w:val="1"/>
      <w:marLeft w:val="0"/>
      <w:marRight w:val="0"/>
      <w:marTop w:val="0"/>
      <w:marBottom w:val="0"/>
      <w:divBdr>
        <w:top w:val="none" w:sz="0" w:space="0" w:color="auto"/>
        <w:left w:val="none" w:sz="0" w:space="0" w:color="auto"/>
        <w:bottom w:val="none" w:sz="0" w:space="0" w:color="auto"/>
        <w:right w:val="none" w:sz="0" w:space="0" w:color="auto"/>
      </w:divBdr>
    </w:div>
    <w:div w:id="1482233100">
      <w:bodyDiv w:val="1"/>
      <w:marLeft w:val="0"/>
      <w:marRight w:val="0"/>
      <w:marTop w:val="0"/>
      <w:marBottom w:val="0"/>
      <w:divBdr>
        <w:top w:val="none" w:sz="0" w:space="0" w:color="auto"/>
        <w:left w:val="none" w:sz="0" w:space="0" w:color="auto"/>
        <w:bottom w:val="none" w:sz="0" w:space="0" w:color="auto"/>
        <w:right w:val="none" w:sz="0" w:space="0" w:color="auto"/>
      </w:divBdr>
    </w:div>
    <w:div w:id="1483814664">
      <w:bodyDiv w:val="1"/>
      <w:marLeft w:val="0"/>
      <w:marRight w:val="0"/>
      <w:marTop w:val="0"/>
      <w:marBottom w:val="0"/>
      <w:divBdr>
        <w:top w:val="none" w:sz="0" w:space="0" w:color="auto"/>
        <w:left w:val="none" w:sz="0" w:space="0" w:color="auto"/>
        <w:bottom w:val="none" w:sz="0" w:space="0" w:color="auto"/>
        <w:right w:val="none" w:sz="0" w:space="0" w:color="auto"/>
      </w:divBdr>
    </w:div>
    <w:div w:id="1484353446">
      <w:bodyDiv w:val="1"/>
      <w:marLeft w:val="0"/>
      <w:marRight w:val="0"/>
      <w:marTop w:val="0"/>
      <w:marBottom w:val="0"/>
      <w:divBdr>
        <w:top w:val="none" w:sz="0" w:space="0" w:color="auto"/>
        <w:left w:val="none" w:sz="0" w:space="0" w:color="auto"/>
        <w:bottom w:val="none" w:sz="0" w:space="0" w:color="auto"/>
        <w:right w:val="none" w:sz="0" w:space="0" w:color="auto"/>
      </w:divBdr>
    </w:div>
    <w:div w:id="1487281441">
      <w:bodyDiv w:val="1"/>
      <w:marLeft w:val="0"/>
      <w:marRight w:val="0"/>
      <w:marTop w:val="0"/>
      <w:marBottom w:val="0"/>
      <w:divBdr>
        <w:top w:val="none" w:sz="0" w:space="0" w:color="auto"/>
        <w:left w:val="none" w:sz="0" w:space="0" w:color="auto"/>
        <w:bottom w:val="none" w:sz="0" w:space="0" w:color="auto"/>
        <w:right w:val="none" w:sz="0" w:space="0" w:color="auto"/>
      </w:divBdr>
    </w:div>
    <w:div w:id="1490176116">
      <w:bodyDiv w:val="1"/>
      <w:marLeft w:val="0"/>
      <w:marRight w:val="0"/>
      <w:marTop w:val="0"/>
      <w:marBottom w:val="0"/>
      <w:divBdr>
        <w:top w:val="none" w:sz="0" w:space="0" w:color="auto"/>
        <w:left w:val="none" w:sz="0" w:space="0" w:color="auto"/>
        <w:bottom w:val="none" w:sz="0" w:space="0" w:color="auto"/>
        <w:right w:val="none" w:sz="0" w:space="0" w:color="auto"/>
      </w:divBdr>
    </w:div>
    <w:div w:id="1490247614">
      <w:bodyDiv w:val="1"/>
      <w:marLeft w:val="0"/>
      <w:marRight w:val="0"/>
      <w:marTop w:val="0"/>
      <w:marBottom w:val="0"/>
      <w:divBdr>
        <w:top w:val="none" w:sz="0" w:space="0" w:color="auto"/>
        <w:left w:val="none" w:sz="0" w:space="0" w:color="auto"/>
        <w:bottom w:val="none" w:sz="0" w:space="0" w:color="auto"/>
        <w:right w:val="none" w:sz="0" w:space="0" w:color="auto"/>
      </w:divBdr>
    </w:div>
    <w:div w:id="1490249872">
      <w:bodyDiv w:val="1"/>
      <w:marLeft w:val="0"/>
      <w:marRight w:val="0"/>
      <w:marTop w:val="0"/>
      <w:marBottom w:val="0"/>
      <w:divBdr>
        <w:top w:val="none" w:sz="0" w:space="0" w:color="auto"/>
        <w:left w:val="none" w:sz="0" w:space="0" w:color="auto"/>
        <w:bottom w:val="none" w:sz="0" w:space="0" w:color="auto"/>
        <w:right w:val="none" w:sz="0" w:space="0" w:color="auto"/>
      </w:divBdr>
    </w:div>
    <w:div w:id="1491288616">
      <w:bodyDiv w:val="1"/>
      <w:marLeft w:val="0"/>
      <w:marRight w:val="0"/>
      <w:marTop w:val="0"/>
      <w:marBottom w:val="0"/>
      <w:divBdr>
        <w:top w:val="none" w:sz="0" w:space="0" w:color="auto"/>
        <w:left w:val="none" w:sz="0" w:space="0" w:color="auto"/>
        <w:bottom w:val="none" w:sz="0" w:space="0" w:color="auto"/>
        <w:right w:val="none" w:sz="0" w:space="0" w:color="auto"/>
      </w:divBdr>
    </w:div>
    <w:div w:id="1493136062">
      <w:bodyDiv w:val="1"/>
      <w:marLeft w:val="0"/>
      <w:marRight w:val="0"/>
      <w:marTop w:val="0"/>
      <w:marBottom w:val="0"/>
      <w:divBdr>
        <w:top w:val="none" w:sz="0" w:space="0" w:color="auto"/>
        <w:left w:val="none" w:sz="0" w:space="0" w:color="auto"/>
        <w:bottom w:val="none" w:sz="0" w:space="0" w:color="auto"/>
        <w:right w:val="none" w:sz="0" w:space="0" w:color="auto"/>
      </w:divBdr>
    </w:div>
    <w:div w:id="1493252774">
      <w:bodyDiv w:val="1"/>
      <w:marLeft w:val="0"/>
      <w:marRight w:val="0"/>
      <w:marTop w:val="0"/>
      <w:marBottom w:val="0"/>
      <w:divBdr>
        <w:top w:val="none" w:sz="0" w:space="0" w:color="auto"/>
        <w:left w:val="none" w:sz="0" w:space="0" w:color="auto"/>
        <w:bottom w:val="none" w:sz="0" w:space="0" w:color="auto"/>
        <w:right w:val="none" w:sz="0" w:space="0" w:color="auto"/>
      </w:divBdr>
    </w:div>
    <w:div w:id="1497499517">
      <w:bodyDiv w:val="1"/>
      <w:marLeft w:val="0"/>
      <w:marRight w:val="0"/>
      <w:marTop w:val="0"/>
      <w:marBottom w:val="0"/>
      <w:divBdr>
        <w:top w:val="none" w:sz="0" w:space="0" w:color="auto"/>
        <w:left w:val="none" w:sz="0" w:space="0" w:color="auto"/>
        <w:bottom w:val="none" w:sz="0" w:space="0" w:color="auto"/>
        <w:right w:val="none" w:sz="0" w:space="0" w:color="auto"/>
      </w:divBdr>
    </w:div>
    <w:div w:id="1499037580">
      <w:bodyDiv w:val="1"/>
      <w:marLeft w:val="0"/>
      <w:marRight w:val="0"/>
      <w:marTop w:val="0"/>
      <w:marBottom w:val="0"/>
      <w:divBdr>
        <w:top w:val="none" w:sz="0" w:space="0" w:color="auto"/>
        <w:left w:val="none" w:sz="0" w:space="0" w:color="auto"/>
        <w:bottom w:val="none" w:sz="0" w:space="0" w:color="auto"/>
        <w:right w:val="none" w:sz="0" w:space="0" w:color="auto"/>
      </w:divBdr>
    </w:div>
    <w:div w:id="1499685171">
      <w:bodyDiv w:val="1"/>
      <w:marLeft w:val="0"/>
      <w:marRight w:val="0"/>
      <w:marTop w:val="0"/>
      <w:marBottom w:val="0"/>
      <w:divBdr>
        <w:top w:val="none" w:sz="0" w:space="0" w:color="auto"/>
        <w:left w:val="none" w:sz="0" w:space="0" w:color="auto"/>
        <w:bottom w:val="none" w:sz="0" w:space="0" w:color="auto"/>
        <w:right w:val="none" w:sz="0" w:space="0" w:color="auto"/>
      </w:divBdr>
    </w:div>
    <w:div w:id="1502115211">
      <w:bodyDiv w:val="1"/>
      <w:marLeft w:val="0"/>
      <w:marRight w:val="0"/>
      <w:marTop w:val="0"/>
      <w:marBottom w:val="0"/>
      <w:divBdr>
        <w:top w:val="none" w:sz="0" w:space="0" w:color="auto"/>
        <w:left w:val="none" w:sz="0" w:space="0" w:color="auto"/>
        <w:bottom w:val="none" w:sz="0" w:space="0" w:color="auto"/>
        <w:right w:val="none" w:sz="0" w:space="0" w:color="auto"/>
      </w:divBdr>
    </w:div>
    <w:div w:id="1503155852">
      <w:bodyDiv w:val="1"/>
      <w:marLeft w:val="0"/>
      <w:marRight w:val="0"/>
      <w:marTop w:val="0"/>
      <w:marBottom w:val="0"/>
      <w:divBdr>
        <w:top w:val="none" w:sz="0" w:space="0" w:color="auto"/>
        <w:left w:val="none" w:sz="0" w:space="0" w:color="auto"/>
        <w:bottom w:val="none" w:sz="0" w:space="0" w:color="auto"/>
        <w:right w:val="none" w:sz="0" w:space="0" w:color="auto"/>
      </w:divBdr>
    </w:div>
    <w:div w:id="1503161639">
      <w:bodyDiv w:val="1"/>
      <w:marLeft w:val="0"/>
      <w:marRight w:val="0"/>
      <w:marTop w:val="0"/>
      <w:marBottom w:val="0"/>
      <w:divBdr>
        <w:top w:val="none" w:sz="0" w:space="0" w:color="auto"/>
        <w:left w:val="none" w:sz="0" w:space="0" w:color="auto"/>
        <w:bottom w:val="none" w:sz="0" w:space="0" w:color="auto"/>
        <w:right w:val="none" w:sz="0" w:space="0" w:color="auto"/>
      </w:divBdr>
    </w:div>
    <w:div w:id="1508861661">
      <w:bodyDiv w:val="1"/>
      <w:marLeft w:val="0"/>
      <w:marRight w:val="0"/>
      <w:marTop w:val="0"/>
      <w:marBottom w:val="0"/>
      <w:divBdr>
        <w:top w:val="none" w:sz="0" w:space="0" w:color="auto"/>
        <w:left w:val="none" w:sz="0" w:space="0" w:color="auto"/>
        <w:bottom w:val="none" w:sz="0" w:space="0" w:color="auto"/>
        <w:right w:val="none" w:sz="0" w:space="0" w:color="auto"/>
      </w:divBdr>
    </w:div>
    <w:div w:id="1513958414">
      <w:bodyDiv w:val="1"/>
      <w:marLeft w:val="0"/>
      <w:marRight w:val="0"/>
      <w:marTop w:val="0"/>
      <w:marBottom w:val="0"/>
      <w:divBdr>
        <w:top w:val="none" w:sz="0" w:space="0" w:color="auto"/>
        <w:left w:val="none" w:sz="0" w:space="0" w:color="auto"/>
        <w:bottom w:val="none" w:sz="0" w:space="0" w:color="auto"/>
        <w:right w:val="none" w:sz="0" w:space="0" w:color="auto"/>
      </w:divBdr>
    </w:div>
    <w:div w:id="1517842220">
      <w:bodyDiv w:val="1"/>
      <w:marLeft w:val="0"/>
      <w:marRight w:val="0"/>
      <w:marTop w:val="0"/>
      <w:marBottom w:val="0"/>
      <w:divBdr>
        <w:top w:val="none" w:sz="0" w:space="0" w:color="auto"/>
        <w:left w:val="none" w:sz="0" w:space="0" w:color="auto"/>
        <w:bottom w:val="none" w:sz="0" w:space="0" w:color="auto"/>
        <w:right w:val="none" w:sz="0" w:space="0" w:color="auto"/>
      </w:divBdr>
    </w:div>
    <w:div w:id="1518226039">
      <w:bodyDiv w:val="1"/>
      <w:marLeft w:val="0"/>
      <w:marRight w:val="0"/>
      <w:marTop w:val="0"/>
      <w:marBottom w:val="0"/>
      <w:divBdr>
        <w:top w:val="none" w:sz="0" w:space="0" w:color="auto"/>
        <w:left w:val="none" w:sz="0" w:space="0" w:color="auto"/>
        <w:bottom w:val="none" w:sz="0" w:space="0" w:color="auto"/>
        <w:right w:val="none" w:sz="0" w:space="0" w:color="auto"/>
      </w:divBdr>
    </w:div>
    <w:div w:id="1522276462">
      <w:bodyDiv w:val="1"/>
      <w:marLeft w:val="0"/>
      <w:marRight w:val="0"/>
      <w:marTop w:val="0"/>
      <w:marBottom w:val="0"/>
      <w:divBdr>
        <w:top w:val="none" w:sz="0" w:space="0" w:color="auto"/>
        <w:left w:val="none" w:sz="0" w:space="0" w:color="auto"/>
        <w:bottom w:val="none" w:sz="0" w:space="0" w:color="auto"/>
        <w:right w:val="none" w:sz="0" w:space="0" w:color="auto"/>
      </w:divBdr>
    </w:div>
    <w:div w:id="1523666804">
      <w:bodyDiv w:val="1"/>
      <w:marLeft w:val="0"/>
      <w:marRight w:val="0"/>
      <w:marTop w:val="0"/>
      <w:marBottom w:val="0"/>
      <w:divBdr>
        <w:top w:val="none" w:sz="0" w:space="0" w:color="auto"/>
        <w:left w:val="none" w:sz="0" w:space="0" w:color="auto"/>
        <w:bottom w:val="none" w:sz="0" w:space="0" w:color="auto"/>
        <w:right w:val="none" w:sz="0" w:space="0" w:color="auto"/>
      </w:divBdr>
    </w:div>
    <w:div w:id="1524127071">
      <w:bodyDiv w:val="1"/>
      <w:marLeft w:val="0"/>
      <w:marRight w:val="0"/>
      <w:marTop w:val="0"/>
      <w:marBottom w:val="0"/>
      <w:divBdr>
        <w:top w:val="none" w:sz="0" w:space="0" w:color="auto"/>
        <w:left w:val="none" w:sz="0" w:space="0" w:color="auto"/>
        <w:bottom w:val="none" w:sz="0" w:space="0" w:color="auto"/>
        <w:right w:val="none" w:sz="0" w:space="0" w:color="auto"/>
      </w:divBdr>
    </w:div>
    <w:div w:id="1524788072">
      <w:bodyDiv w:val="1"/>
      <w:marLeft w:val="0"/>
      <w:marRight w:val="0"/>
      <w:marTop w:val="0"/>
      <w:marBottom w:val="0"/>
      <w:divBdr>
        <w:top w:val="none" w:sz="0" w:space="0" w:color="auto"/>
        <w:left w:val="none" w:sz="0" w:space="0" w:color="auto"/>
        <w:bottom w:val="none" w:sz="0" w:space="0" w:color="auto"/>
        <w:right w:val="none" w:sz="0" w:space="0" w:color="auto"/>
      </w:divBdr>
    </w:div>
    <w:div w:id="1524830394">
      <w:bodyDiv w:val="1"/>
      <w:marLeft w:val="0"/>
      <w:marRight w:val="0"/>
      <w:marTop w:val="0"/>
      <w:marBottom w:val="0"/>
      <w:divBdr>
        <w:top w:val="none" w:sz="0" w:space="0" w:color="auto"/>
        <w:left w:val="none" w:sz="0" w:space="0" w:color="auto"/>
        <w:bottom w:val="none" w:sz="0" w:space="0" w:color="auto"/>
        <w:right w:val="none" w:sz="0" w:space="0" w:color="auto"/>
      </w:divBdr>
    </w:div>
    <w:div w:id="1525678388">
      <w:bodyDiv w:val="1"/>
      <w:marLeft w:val="0"/>
      <w:marRight w:val="0"/>
      <w:marTop w:val="0"/>
      <w:marBottom w:val="0"/>
      <w:divBdr>
        <w:top w:val="none" w:sz="0" w:space="0" w:color="auto"/>
        <w:left w:val="none" w:sz="0" w:space="0" w:color="auto"/>
        <w:bottom w:val="none" w:sz="0" w:space="0" w:color="auto"/>
        <w:right w:val="none" w:sz="0" w:space="0" w:color="auto"/>
      </w:divBdr>
    </w:div>
    <w:div w:id="1527014477">
      <w:bodyDiv w:val="1"/>
      <w:marLeft w:val="0"/>
      <w:marRight w:val="0"/>
      <w:marTop w:val="0"/>
      <w:marBottom w:val="0"/>
      <w:divBdr>
        <w:top w:val="none" w:sz="0" w:space="0" w:color="auto"/>
        <w:left w:val="none" w:sz="0" w:space="0" w:color="auto"/>
        <w:bottom w:val="none" w:sz="0" w:space="0" w:color="auto"/>
        <w:right w:val="none" w:sz="0" w:space="0" w:color="auto"/>
      </w:divBdr>
    </w:div>
    <w:div w:id="1529873139">
      <w:bodyDiv w:val="1"/>
      <w:marLeft w:val="0"/>
      <w:marRight w:val="0"/>
      <w:marTop w:val="0"/>
      <w:marBottom w:val="0"/>
      <w:divBdr>
        <w:top w:val="none" w:sz="0" w:space="0" w:color="auto"/>
        <w:left w:val="none" w:sz="0" w:space="0" w:color="auto"/>
        <w:bottom w:val="none" w:sz="0" w:space="0" w:color="auto"/>
        <w:right w:val="none" w:sz="0" w:space="0" w:color="auto"/>
      </w:divBdr>
    </w:div>
    <w:div w:id="1531913343">
      <w:bodyDiv w:val="1"/>
      <w:marLeft w:val="0"/>
      <w:marRight w:val="0"/>
      <w:marTop w:val="0"/>
      <w:marBottom w:val="0"/>
      <w:divBdr>
        <w:top w:val="none" w:sz="0" w:space="0" w:color="auto"/>
        <w:left w:val="none" w:sz="0" w:space="0" w:color="auto"/>
        <w:bottom w:val="none" w:sz="0" w:space="0" w:color="auto"/>
        <w:right w:val="none" w:sz="0" w:space="0" w:color="auto"/>
      </w:divBdr>
    </w:div>
    <w:div w:id="1532495215">
      <w:bodyDiv w:val="1"/>
      <w:marLeft w:val="0"/>
      <w:marRight w:val="0"/>
      <w:marTop w:val="0"/>
      <w:marBottom w:val="0"/>
      <w:divBdr>
        <w:top w:val="none" w:sz="0" w:space="0" w:color="auto"/>
        <w:left w:val="none" w:sz="0" w:space="0" w:color="auto"/>
        <w:bottom w:val="none" w:sz="0" w:space="0" w:color="auto"/>
        <w:right w:val="none" w:sz="0" w:space="0" w:color="auto"/>
      </w:divBdr>
    </w:div>
    <w:div w:id="1533617636">
      <w:bodyDiv w:val="1"/>
      <w:marLeft w:val="0"/>
      <w:marRight w:val="0"/>
      <w:marTop w:val="0"/>
      <w:marBottom w:val="0"/>
      <w:divBdr>
        <w:top w:val="none" w:sz="0" w:space="0" w:color="auto"/>
        <w:left w:val="none" w:sz="0" w:space="0" w:color="auto"/>
        <w:bottom w:val="none" w:sz="0" w:space="0" w:color="auto"/>
        <w:right w:val="none" w:sz="0" w:space="0" w:color="auto"/>
      </w:divBdr>
    </w:div>
    <w:div w:id="1535776928">
      <w:bodyDiv w:val="1"/>
      <w:marLeft w:val="0"/>
      <w:marRight w:val="0"/>
      <w:marTop w:val="0"/>
      <w:marBottom w:val="0"/>
      <w:divBdr>
        <w:top w:val="none" w:sz="0" w:space="0" w:color="auto"/>
        <w:left w:val="none" w:sz="0" w:space="0" w:color="auto"/>
        <w:bottom w:val="none" w:sz="0" w:space="0" w:color="auto"/>
        <w:right w:val="none" w:sz="0" w:space="0" w:color="auto"/>
      </w:divBdr>
    </w:div>
    <w:div w:id="1536773525">
      <w:bodyDiv w:val="1"/>
      <w:marLeft w:val="0"/>
      <w:marRight w:val="0"/>
      <w:marTop w:val="0"/>
      <w:marBottom w:val="0"/>
      <w:divBdr>
        <w:top w:val="none" w:sz="0" w:space="0" w:color="auto"/>
        <w:left w:val="none" w:sz="0" w:space="0" w:color="auto"/>
        <w:bottom w:val="none" w:sz="0" w:space="0" w:color="auto"/>
        <w:right w:val="none" w:sz="0" w:space="0" w:color="auto"/>
      </w:divBdr>
    </w:div>
    <w:div w:id="1538159197">
      <w:bodyDiv w:val="1"/>
      <w:marLeft w:val="0"/>
      <w:marRight w:val="0"/>
      <w:marTop w:val="0"/>
      <w:marBottom w:val="0"/>
      <w:divBdr>
        <w:top w:val="none" w:sz="0" w:space="0" w:color="auto"/>
        <w:left w:val="none" w:sz="0" w:space="0" w:color="auto"/>
        <w:bottom w:val="none" w:sz="0" w:space="0" w:color="auto"/>
        <w:right w:val="none" w:sz="0" w:space="0" w:color="auto"/>
      </w:divBdr>
    </w:div>
    <w:div w:id="1539590750">
      <w:bodyDiv w:val="1"/>
      <w:marLeft w:val="0"/>
      <w:marRight w:val="0"/>
      <w:marTop w:val="0"/>
      <w:marBottom w:val="0"/>
      <w:divBdr>
        <w:top w:val="none" w:sz="0" w:space="0" w:color="auto"/>
        <w:left w:val="none" w:sz="0" w:space="0" w:color="auto"/>
        <w:bottom w:val="none" w:sz="0" w:space="0" w:color="auto"/>
        <w:right w:val="none" w:sz="0" w:space="0" w:color="auto"/>
      </w:divBdr>
    </w:div>
    <w:div w:id="1541437583">
      <w:bodyDiv w:val="1"/>
      <w:marLeft w:val="0"/>
      <w:marRight w:val="0"/>
      <w:marTop w:val="0"/>
      <w:marBottom w:val="0"/>
      <w:divBdr>
        <w:top w:val="none" w:sz="0" w:space="0" w:color="auto"/>
        <w:left w:val="none" w:sz="0" w:space="0" w:color="auto"/>
        <w:bottom w:val="none" w:sz="0" w:space="0" w:color="auto"/>
        <w:right w:val="none" w:sz="0" w:space="0" w:color="auto"/>
      </w:divBdr>
    </w:div>
    <w:div w:id="1541673007">
      <w:bodyDiv w:val="1"/>
      <w:marLeft w:val="0"/>
      <w:marRight w:val="0"/>
      <w:marTop w:val="0"/>
      <w:marBottom w:val="0"/>
      <w:divBdr>
        <w:top w:val="none" w:sz="0" w:space="0" w:color="auto"/>
        <w:left w:val="none" w:sz="0" w:space="0" w:color="auto"/>
        <w:bottom w:val="none" w:sz="0" w:space="0" w:color="auto"/>
        <w:right w:val="none" w:sz="0" w:space="0" w:color="auto"/>
      </w:divBdr>
    </w:div>
    <w:div w:id="1542665593">
      <w:bodyDiv w:val="1"/>
      <w:marLeft w:val="0"/>
      <w:marRight w:val="0"/>
      <w:marTop w:val="0"/>
      <w:marBottom w:val="0"/>
      <w:divBdr>
        <w:top w:val="none" w:sz="0" w:space="0" w:color="auto"/>
        <w:left w:val="none" w:sz="0" w:space="0" w:color="auto"/>
        <w:bottom w:val="none" w:sz="0" w:space="0" w:color="auto"/>
        <w:right w:val="none" w:sz="0" w:space="0" w:color="auto"/>
      </w:divBdr>
    </w:div>
    <w:div w:id="1542982324">
      <w:bodyDiv w:val="1"/>
      <w:marLeft w:val="0"/>
      <w:marRight w:val="0"/>
      <w:marTop w:val="0"/>
      <w:marBottom w:val="0"/>
      <w:divBdr>
        <w:top w:val="none" w:sz="0" w:space="0" w:color="auto"/>
        <w:left w:val="none" w:sz="0" w:space="0" w:color="auto"/>
        <w:bottom w:val="none" w:sz="0" w:space="0" w:color="auto"/>
        <w:right w:val="none" w:sz="0" w:space="0" w:color="auto"/>
      </w:divBdr>
    </w:div>
    <w:div w:id="1545209949">
      <w:bodyDiv w:val="1"/>
      <w:marLeft w:val="0"/>
      <w:marRight w:val="0"/>
      <w:marTop w:val="0"/>
      <w:marBottom w:val="0"/>
      <w:divBdr>
        <w:top w:val="none" w:sz="0" w:space="0" w:color="auto"/>
        <w:left w:val="none" w:sz="0" w:space="0" w:color="auto"/>
        <w:bottom w:val="none" w:sz="0" w:space="0" w:color="auto"/>
        <w:right w:val="none" w:sz="0" w:space="0" w:color="auto"/>
      </w:divBdr>
    </w:div>
    <w:div w:id="1545409395">
      <w:bodyDiv w:val="1"/>
      <w:marLeft w:val="0"/>
      <w:marRight w:val="0"/>
      <w:marTop w:val="0"/>
      <w:marBottom w:val="0"/>
      <w:divBdr>
        <w:top w:val="none" w:sz="0" w:space="0" w:color="auto"/>
        <w:left w:val="none" w:sz="0" w:space="0" w:color="auto"/>
        <w:bottom w:val="none" w:sz="0" w:space="0" w:color="auto"/>
        <w:right w:val="none" w:sz="0" w:space="0" w:color="auto"/>
      </w:divBdr>
    </w:div>
    <w:div w:id="1545829080">
      <w:bodyDiv w:val="1"/>
      <w:marLeft w:val="0"/>
      <w:marRight w:val="0"/>
      <w:marTop w:val="0"/>
      <w:marBottom w:val="0"/>
      <w:divBdr>
        <w:top w:val="none" w:sz="0" w:space="0" w:color="auto"/>
        <w:left w:val="none" w:sz="0" w:space="0" w:color="auto"/>
        <w:bottom w:val="none" w:sz="0" w:space="0" w:color="auto"/>
        <w:right w:val="none" w:sz="0" w:space="0" w:color="auto"/>
      </w:divBdr>
    </w:div>
    <w:div w:id="1546062604">
      <w:bodyDiv w:val="1"/>
      <w:marLeft w:val="0"/>
      <w:marRight w:val="0"/>
      <w:marTop w:val="0"/>
      <w:marBottom w:val="0"/>
      <w:divBdr>
        <w:top w:val="none" w:sz="0" w:space="0" w:color="auto"/>
        <w:left w:val="none" w:sz="0" w:space="0" w:color="auto"/>
        <w:bottom w:val="none" w:sz="0" w:space="0" w:color="auto"/>
        <w:right w:val="none" w:sz="0" w:space="0" w:color="auto"/>
      </w:divBdr>
    </w:div>
    <w:div w:id="1546671402">
      <w:bodyDiv w:val="1"/>
      <w:marLeft w:val="0"/>
      <w:marRight w:val="0"/>
      <w:marTop w:val="0"/>
      <w:marBottom w:val="0"/>
      <w:divBdr>
        <w:top w:val="none" w:sz="0" w:space="0" w:color="auto"/>
        <w:left w:val="none" w:sz="0" w:space="0" w:color="auto"/>
        <w:bottom w:val="none" w:sz="0" w:space="0" w:color="auto"/>
        <w:right w:val="none" w:sz="0" w:space="0" w:color="auto"/>
      </w:divBdr>
    </w:div>
    <w:div w:id="1550722625">
      <w:bodyDiv w:val="1"/>
      <w:marLeft w:val="0"/>
      <w:marRight w:val="0"/>
      <w:marTop w:val="0"/>
      <w:marBottom w:val="0"/>
      <w:divBdr>
        <w:top w:val="none" w:sz="0" w:space="0" w:color="auto"/>
        <w:left w:val="none" w:sz="0" w:space="0" w:color="auto"/>
        <w:bottom w:val="none" w:sz="0" w:space="0" w:color="auto"/>
        <w:right w:val="none" w:sz="0" w:space="0" w:color="auto"/>
      </w:divBdr>
    </w:div>
    <w:div w:id="1551767317">
      <w:bodyDiv w:val="1"/>
      <w:marLeft w:val="0"/>
      <w:marRight w:val="0"/>
      <w:marTop w:val="0"/>
      <w:marBottom w:val="0"/>
      <w:divBdr>
        <w:top w:val="none" w:sz="0" w:space="0" w:color="auto"/>
        <w:left w:val="none" w:sz="0" w:space="0" w:color="auto"/>
        <w:bottom w:val="none" w:sz="0" w:space="0" w:color="auto"/>
        <w:right w:val="none" w:sz="0" w:space="0" w:color="auto"/>
      </w:divBdr>
    </w:div>
    <w:div w:id="1551846943">
      <w:bodyDiv w:val="1"/>
      <w:marLeft w:val="0"/>
      <w:marRight w:val="0"/>
      <w:marTop w:val="0"/>
      <w:marBottom w:val="0"/>
      <w:divBdr>
        <w:top w:val="none" w:sz="0" w:space="0" w:color="auto"/>
        <w:left w:val="none" w:sz="0" w:space="0" w:color="auto"/>
        <w:bottom w:val="none" w:sz="0" w:space="0" w:color="auto"/>
        <w:right w:val="none" w:sz="0" w:space="0" w:color="auto"/>
      </w:divBdr>
    </w:div>
    <w:div w:id="1554534818">
      <w:bodyDiv w:val="1"/>
      <w:marLeft w:val="0"/>
      <w:marRight w:val="0"/>
      <w:marTop w:val="0"/>
      <w:marBottom w:val="0"/>
      <w:divBdr>
        <w:top w:val="none" w:sz="0" w:space="0" w:color="auto"/>
        <w:left w:val="none" w:sz="0" w:space="0" w:color="auto"/>
        <w:bottom w:val="none" w:sz="0" w:space="0" w:color="auto"/>
        <w:right w:val="none" w:sz="0" w:space="0" w:color="auto"/>
      </w:divBdr>
    </w:div>
    <w:div w:id="1556819032">
      <w:bodyDiv w:val="1"/>
      <w:marLeft w:val="0"/>
      <w:marRight w:val="0"/>
      <w:marTop w:val="0"/>
      <w:marBottom w:val="0"/>
      <w:divBdr>
        <w:top w:val="none" w:sz="0" w:space="0" w:color="auto"/>
        <w:left w:val="none" w:sz="0" w:space="0" w:color="auto"/>
        <w:bottom w:val="none" w:sz="0" w:space="0" w:color="auto"/>
        <w:right w:val="none" w:sz="0" w:space="0" w:color="auto"/>
      </w:divBdr>
    </w:div>
    <w:div w:id="1558053985">
      <w:bodyDiv w:val="1"/>
      <w:marLeft w:val="0"/>
      <w:marRight w:val="0"/>
      <w:marTop w:val="0"/>
      <w:marBottom w:val="0"/>
      <w:divBdr>
        <w:top w:val="none" w:sz="0" w:space="0" w:color="auto"/>
        <w:left w:val="none" w:sz="0" w:space="0" w:color="auto"/>
        <w:bottom w:val="none" w:sz="0" w:space="0" w:color="auto"/>
        <w:right w:val="none" w:sz="0" w:space="0" w:color="auto"/>
      </w:divBdr>
    </w:div>
    <w:div w:id="1559706107">
      <w:bodyDiv w:val="1"/>
      <w:marLeft w:val="0"/>
      <w:marRight w:val="0"/>
      <w:marTop w:val="0"/>
      <w:marBottom w:val="0"/>
      <w:divBdr>
        <w:top w:val="none" w:sz="0" w:space="0" w:color="auto"/>
        <w:left w:val="none" w:sz="0" w:space="0" w:color="auto"/>
        <w:bottom w:val="none" w:sz="0" w:space="0" w:color="auto"/>
        <w:right w:val="none" w:sz="0" w:space="0" w:color="auto"/>
      </w:divBdr>
    </w:div>
    <w:div w:id="1560021173">
      <w:bodyDiv w:val="1"/>
      <w:marLeft w:val="0"/>
      <w:marRight w:val="0"/>
      <w:marTop w:val="0"/>
      <w:marBottom w:val="0"/>
      <w:divBdr>
        <w:top w:val="none" w:sz="0" w:space="0" w:color="auto"/>
        <w:left w:val="none" w:sz="0" w:space="0" w:color="auto"/>
        <w:bottom w:val="none" w:sz="0" w:space="0" w:color="auto"/>
        <w:right w:val="none" w:sz="0" w:space="0" w:color="auto"/>
      </w:divBdr>
    </w:div>
    <w:div w:id="1560903084">
      <w:bodyDiv w:val="1"/>
      <w:marLeft w:val="0"/>
      <w:marRight w:val="0"/>
      <w:marTop w:val="0"/>
      <w:marBottom w:val="0"/>
      <w:divBdr>
        <w:top w:val="none" w:sz="0" w:space="0" w:color="auto"/>
        <w:left w:val="none" w:sz="0" w:space="0" w:color="auto"/>
        <w:bottom w:val="none" w:sz="0" w:space="0" w:color="auto"/>
        <w:right w:val="none" w:sz="0" w:space="0" w:color="auto"/>
      </w:divBdr>
    </w:div>
    <w:div w:id="1563174556">
      <w:bodyDiv w:val="1"/>
      <w:marLeft w:val="0"/>
      <w:marRight w:val="0"/>
      <w:marTop w:val="0"/>
      <w:marBottom w:val="0"/>
      <w:divBdr>
        <w:top w:val="none" w:sz="0" w:space="0" w:color="auto"/>
        <w:left w:val="none" w:sz="0" w:space="0" w:color="auto"/>
        <w:bottom w:val="none" w:sz="0" w:space="0" w:color="auto"/>
        <w:right w:val="none" w:sz="0" w:space="0" w:color="auto"/>
      </w:divBdr>
    </w:div>
    <w:div w:id="1565871915">
      <w:bodyDiv w:val="1"/>
      <w:marLeft w:val="0"/>
      <w:marRight w:val="0"/>
      <w:marTop w:val="0"/>
      <w:marBottom w:val="0"/>
      <w:divBdr>
        <w:top w:val="none" w:sz="0" w:space="0" w:color="auto"/>
        <w:left w:val="none" w:sz="0" w:space="0" w:color="auto"/>
        <w:bottom w:val="none" w:sz="0" w:space="0" w:color="auto"/>
        <w:right w:val="none" w:sz="0" w:space="0" w:color="auto"/>
      </w:divBdr>
    </w:div>
    <w:div w:id="1566838013">
      <w:bodyDiv w:val="1"/>
      <w:marLeft w:val="0"/>
      <w:marRight w:val="0"/>
      <w:marTop w:val="0"/>
      <w:marBottom w:val="0"/>
      <w:divBdr>
        <w:top w:val="none" w:sz="0" w:space="0" w:color="auto"/>
        <w:left w:val="none" w:sz="0" w:space="0" w:color="auto"/>
        <w:bottom w:val="none" w:sz="0" w:space="0" w:color="auto"/>
        <w:right w:val="none" w:sz="0" w:space="0" w:color="auto"/>
      </w:divBdr>
    </w:div>
    <w:div w:id="1568109585">
      <w:bodyDiv w:val="1"/>
      <w:marLeft w:val="0"/>
      <w:marRight w:val="0"/>
      <w:marTop w:val="0"/>
      <w:marBottom w:val="0"/>
      <w:divBdr>
        <w:top w:val="none" w:sz="0" w:space="0" w:color="auto"/>
        <w:left w:val="none" w:sz="0" w:space="0" w:color="auto"/>
        <w:bottom w:val="none" w:sz="0" w:space="0" w:color="auto"/>
        <w:right w:val="none" w:sz="0" w:space="0" w:color="auto"/>
      </w:divBdr>
    </w:div>
    <w:div w:id="1570535166">
      <w:bodyDiv w:val="1"/>
      <w:marLeft w:val="0"/>
      <w:marRight w:val="0"/>
      <w:marTop w:val="0"/>
      <w:marBottom w:val="0"/>
      <w:divBdr>
        <w:top w:val="none" w:sz="0" w:space="0" w:color="auto"/>
        <w:left w:val="none" w:sz="0" w:space="0" w:color="auto"/>
        <w:bottom w:val="none" w:sz="0" w:space="0" w:color="auto"/>
        <w:right w:val="none" w:sz="0" w:space="0" w:color="auto"/>
      </w:divBdr>
    </w:div>
    <w:div w:id="1571042422">
      <w:bodyDiv w:val="1"/>
      <w:marLeft w:val="0"/>
      <w:marRight w:val="0"/>
      <w:marTop w:val="0"/>
      <w:marBottom w:val="0"/>
      <w:divBdr>
        <w:top w:val="none" w:sz="0" w:space="0" w:color="auto"/>
        <w:left w:val="none" w:sz="0" w:space="0" w:color="auto"/>
        <w:bottom w:val="none" w:sz="0" w:space="0" w:color="auto"/>
        <w:right w:val="none" w:sz="0" w:space="0" w:color="auto"/>
      </w:divBdr>
    </w:div>
    <w:div w:id="1572345319">
      <w:bodyDiv w:val="1"/>
      <w:marLeft w:val="0"/>
      <w:marRight w:val="0"/>
      <w:marTop w:val="0"/>
      <w:marBottom w:val="0"/>
      <w:divBdr>
        <w:top w:val="none" w:sz="0" w:space="0" w:color="auto"/>
        <w:left w:val="none" w:sz="0" w:space="0" w:color="auto"/>
        <w:bottom w:val="none" w:sz="0" w:space="0" w:color="auto"/>
        <w:right w:val="none" w:sz="0" w:space="0" w:color="auto"/>
      </w:divBdr>
    </w:div>
    <w:div w:id="1573612813">
      <w:bodyDiv w:val="1"/>
      <w:marLeft w:val="0"/>
      <w:marRight w:val="0"/>
      <w:marTop w:val="0"/>
      <w:marBottom w:val="0"/>
      <w:divBdr>
        <w:top w:val="none" w:sz="0" w:space="0" w:color="auto"/>
        <w:left w:val="none" w:sz="0" w:space="0" w:color="auto"/>
        <w:bottom w:val="none" w:sz="0" w:space="0" w:color="auto"/>
        <w:right w:val="none" w:sz="0" w:space="0" w:color="auto"/>
      </w:divBdr>
    </w:div>
    <w:div w:id="1574663733">
      <w:bodyDiv w:val="1"/>
      <w:marLeft w:val="0"/>
      <w:marRight w:val="0"/>
      <w:marTop w:val="0"/>
      <w:marBottom w:val="0"/>
      <w:divBdr>
        <w:top w:val="none" w:sz="0" w:space="0" w:color="auto"/>
        <w:left w:val="none" w:sz="0" w:space="0" w:color="auto"/>
        <w:bottom w:val="none" w:sz="0" w:space="0" w:color="auto"/>
        <w:right w:val="none" w:sz="0" w:space="0" w:color="auto"/>
      </w:divBdr>
    </w:div>
    <w:div w:id="1577667608">
      <w:bodyDiv w:val="1"/>
      <w:marLeft w:val="0"/>
      <w:marRight w:val="0"/>
      <w:marTop w:val="0"/>
      <w:marBottom w:val="0"/>
      <w:divBdr>
        <w:top w:val="none" w:sz="0" w:space="0" w:color="auto"/>
        <w:left w:val="none" w:sz="0" w:space="0" w:color="auto"/>
        <w:bottom w:val="none" w:sz="0" w:space="0" w:color="auto"/>
        <w:right w:val="none" w:sz="0" w:space="0" w:color="auto"/>
      </w:divBdr>
    </w:div>
    <w:div w:id="1578051236">
      <w:bodyDiv w:val="1"/>
      <w:marLeft w:val="0"/>
      <w:marRight w:val="0"/>
      <w:marTop w:val="0"/>
      <w:marBottom w:val="0"/>
      <w:divBdr>
        <w:top w:val="none" w:sz="0" w:space="0" w:color="auto"/>
        <w:left w:val="none" w:sz="0" w:space="0" w:color="auto"/>
        <w:bottom w:val="none" w:sz="0" w:space="0" w:color="auto"/>
        <w:right w:val="none" w:sz="0" w:space="0" w:color="auto"/>
      </w:divBdr>
    </w:div>
    <w:div w:id="1578514489">
      <w:bodyDiv w:val="1"/>
      <w:marLeft w:val="0"/>
      <w:marRight w:val="0"/>
      <w:marTop w:val="0"/>
      <w:marBottom w:val="0"/>
      <w:divBdr>
        <w:top w:val="none" w:sz="0" w:space="0" w:color="auto"/>
        <w:left w:val="none" w:sz="0" w:space="0" w:color="auto"/>
        <w:bottom w:val="none" w:sz="0" w:space="0" w:color="auto"/>
        <w:right w:val="none" w:sz="0" w:space="0" w:color="auto"/>
      </w:divBdr>
    </w:div>
    <w:div w:id="1579093318">
      <w:bodyDiv w:val="1"/>
      <w:marLeft w:val="0"/>
      <w:marRight w:val="0"/>
      <w:marTop w:val="0"/>
      <w:marBottom w:val="0"/>
      <w:divBdr>
        <w:top w:val="none" w:sz="0" w:space="0" w:color="auto"/>
        <w:left w:val="none" w:sz="0" w:space="0" w:color="auto"/>
        <w:bottom w:val="none" w:sz="0" w:space="0" w:color="auto"/>
        <w:right w:val="none" w:sz="0" w:space="0" w:color="auto"/>
      </w:divBdr>
    </w:div>
    <w:div w:id="1579823083">
      <w:bodyDiv w:val="1"/>
      <w:marLeft w:val="0"/>
      <w:marRight w:val="0"/>
      <w:marTop w:val="0"/>
      <w:marBottom w:val="0"/>
      <w:divBdr>
        <w:top w:val="none" w:sz="0" w:space="0" w:color="auto"/>
        <w:left w:val="none" w:sz="0" w:space="0" w:color="auto"/>
        <w:bottom w:val="none" w:sz="0" w:space="0" w:color="auto"/>
        <w:right w:val="none" w:sz="0" w:space="0" w:color="auto"/>
      </w:divBdr>
    </w:div>
    <w:div w:id="1581451228">
      <w:bodyDiv w:val="1"/>
      <w:marLeft w:val="0"/>
      <w:marRight w:val="0"/>
      <w:marTop w:val="0"/>
      <w:marBottom w:val="0"/>
      <w:divBdr>
        <w:top w:val="none" w:sz="0" w:space="0" w:color="auto"/>
        <w:left w:val="none" w:sz="0" w:space="0" w:color="auto"/>
        <w:bottom w:val="none" w:sz="0" w:space="0" w:color="auto"/>
        <w:right w:val="none" w:sz="0" w:space="0" w:color="auto"/>
      </w:divBdr>
    </w:div>
    <w:div w:id="1581597851">
      <w:bodyDiv w:val="1"/>
      <w:marLeft w:val="0"/>
      <w:marRight w:val="0"/>
      <w:marTop w:val="0"/>
      <w:marBottom w:val="0"/>
      <w:divBdr>
        <w:top w:val="none" w:sz="0" w:space="0" w:color="auto"/>
        <w:left w:val="none" w:sz="0" w:space="0" w:color="auto"/>
        <w:bottom w:val="none" w:sz="0" w:space="0" w:color="auto"/>
        <w:right w:val="none" w:sz="0" w:space="0" w:color="auto"/>
      </w:divBdr>
    </w:div>
    <w:div w:id="1582369989">
      <w:bodyDiv w:val="1"/>
      <w:marLeft w:val="0"/>
      <w:marRight w:val="0"/>
      <w:marTop w:val="0"/>
      <w:marBottom w:val="0"/>
      <w:divBdr>
        <w:top w:val="none" w:sz="0" w:space="0" w:color="auto"/>
        <w:left w:val="none" w:sz="0" w:space="0" w:color="auto"/>
        <w:bottom w:val="none" w:sz="0" w:space="0" w:color="auto"/>
        <w:right w:val="none" w:sz="0" w:space="0" w:color="auto"/>
      </w:divBdr>
    </w:div>
    <w:div w:id="1582791654">
      <w:bodyDiv w:val="1"/>
      <w:marLeft w:val="0"/>
      <w:marRight w:val="0"/>
      <w:marTop w:val="0"/>
      <w:marBottom w:val="0"/>
      <w:divBdr>
        <w:top w:val="none" w:sz="0" w:space="0" w:color="auto"/>
        <w:left w:val="none" w:sz="0" w:space="0" w:color="auto"/>
        <w:bottom w:val="none" w:sz="0" w:space="0" w:color="auto"/>
        <w:right w:val="none" w:sz="0" w:space="0" w:color="auto"/>
      </w:divBdr>
    </w:div>
    <w:div w:id="1583759154">
      <w:bodyDiv w:val="1"/>
      <w:marLeft w:val="0"/>
      <w:marRight w:val="0"/>
      <w:marTop w:val="0"/>
      <w:marBottom w:val="0"/>
      <w:divBdr>
        <w:top w:val="none" w:sz="0" w:space="0" w:color="auto"/>
        <w:left w:val="none" w:sz="0" w:space="0" w:color="auto"/>
        <w:bottom w:val="none" w:sz="0" w:space="0" w:color="auto"/>
        <w:right w:val="none" w:sz="0" w:space="0" w:color="auto"/>
      </w:divBdr>
    </w:div>
    <w:div w:id="1587612942">
      <w:bodyDiv w:val="1"/>
      <w:marLeft w:val="0"/>
      <w:marRight w:val="0"/>
      <w:marTop w:val="0"/>
      <w:marBottom w:val="0"/>
      <w:divBdr>
        <w:top w:val="none" w:sz="0" w:space="0" w:color="auto"/>
        <w:left w:val="none" w:sz="0" w:space="0" w:color="auto"/>
        <w:bottom w:val="none" w:sz="0" w:space="0" w:color="auto"/>
        <w:right w:val="none" w:sz="0" w:space="0" w:color="auto"/>
      </w:divBdr>
    </w:div>
    <w:div w:id="1593782669">
      <w:bodyDiv w:val="1"/>
      <w:marLeft w:val="0"/>
      <w:marRight w:val="0"/>
      <w:marTop w:val="0"/>
      <w:marBottom w:val="0"/>
      <w:divBdr>
        <w:top w:val="none" w:sz="0" w:space="0" w:color="auto"/>
        <w:left w:val="none" w:sz="0" w:space="0" w:color="auto"/>
        <w:bottom w:val="none" w:sz="0" w:space="0" w:color="auto"/>
        <w:right w:val="none" w:sz="0" w:space="0" w:color="auto"/>
      </w:divBdr>
    </w:div>
    <w:div w:id="1601332107">
      <w:bodyDiv w:val="1"/>
      <w:marLeft w:val="0"/>
      <w:marRight w:val="0"/>
      <w:marTop w:val="0"/>
      <w:marBottom w:val="0"/>
      <w:divBdr>
        <w:top w:val="none" w:sz="0" w:space="0" w:color="auto"/>
        <w:left w:val="none" w:sz="0" w:space="0" w:color="auto"/>
        <w:bottom w:val="none" w:sz="0" w:space="0" w:color="auto"/>
        <w:right w:val="none" w:sz="0" w:space="0" w:color="auto"/>
      </w:divBdr>
    </w:div>
    <w:div w:id="1603801685">
      <w:bodyDiv w:val="1"/>
      <w:marLeft w:val="0"/>
      <w:marRight w:val="0"/>
      <w:marTop w:val="0"/>
      <w:marBottom w:val="0"/>
      <w:divBdr>
        <w:top w:val="none" w:sz="0" w:space="0" w:color="auto"/>
        <w:left w:val="none" w:sz="0" w:space="0" w:color="auto"/>
        <w:bottom w:val="none" w:sz="0" w:space="0" w:color="auto"/>
        <w:right w:val="none" w:sz="0" w:space="0" w:color="auto"/>
      </w:divBdr>
    </w:div>
    <w:div w:id="1608002440">
      <w:bodyDiv w:val="1"/>
      <w:marLeft w:val="0"/>
      <w:marRight w:val="0"/>
      <w:marTop w:val="0"/>
      <w:marBottom w:val="0"/>
      <w:divBdr>
        <w:top w:val="none" w:sz="0" w:space="0" w:color="auto"/>
        <w:left w:val="none" w:sz="0" w:space="0" w:color="auto"/>
        <w:bottom w:val="none" w:sz="0" w:space="0" w:color="auto"/>
        <w:right w:val="none" w:sz="0" w:space="0" w:color="auto"/>
      </w:divBdr>
    </w:div>
    <w:div w:id="1608386872">
      <w:bodyDiv w:val="1"/>
      <w:marLeft w:val="0"/>
      <w:marRight w:val="0"/>
      <w:marTop w:val="0"/>
      <w:marBottom w:val="0"/>
      <w:divBdr>
        <w:top w:val="none" w:sz="0" w:space="0" w:color="auto"/>
        <w:left w:val="none" w:sz="0" w:space="0" w:color="auto"/>
        <w:bottom w:val="none" w:sz="0" w:space="0" w:color="auto"/>
        <w:right w:val="none" w:sz="0" w:space="0" w:color="auto"/>
      </w:divBdr>
    </w:div>
    <w:div w:id="1608585176">
      <w:bodyDiv w:val="1"/>
      <w:marLeft w:val="0"/>
      <w:marRight w:val="0"/>
      <w:marTop w:val="0"/>
      <w:marBottom w:val="0"/>
      <w:divBdr>
        <w:top w:val="none" w:sz="0" w:space="0" w:color="auto"/>
        <w:left w:val="none" w:sz="0" w:space="0" w:color="auto"/>
        <w:bottom w:val="none" w:sz="0" w:space="0" w:color="auto"/>
        <w:right w:val="none" w:sz="0" w:space="0" w:color="auto"/>
      </w:divBdr>
    </w:div>
    <w:div w:id="1611005985">
      <w:bodyDiv w:val="1"/>
      <w:marLeft w:val="0"/>
      <w:marRight w:val="0"/>
      <w:marTop w:val="0"/>
      <w:marBottom w:val="0"/>
      <w:divBdr>
        <w:top w:val="none" w:sz="0" w:space="0" w:color="auto"/>
        <w:left w:val="none" w:sz="0" w:space="0" w:color="auto"/>
        <w:bottom w:val="none" w:sz="0" w:space="0" w:color="auto"/>
        <w:right w:val="none" w:sz="0" w:space="0" w:color="auto"/>
      </w:divBdr>
    </w:div>
    <w:div w:id="1611666879">
      <w:bodyDiv w:val="1"/>
      <w:marLeft w:val="0"/>
      <w:marRight w:val="0"/>
      <w:marTop w:val="0"/>
      <w:marBottom w:val="0"/>
      <w:divBdr>
        <w:top w:val="none" w:sz="0" w:space="0" w:color="auto"/>
        <w:left w:val="none" w:sz="0" w:space="0" w:color="auto"/>
        <w:bottom w:val="none" w:sz="0" w:space="0" w:color="auto"/>
        <w:right w:val="none" w:sz="0" w:space="0" w:color="auto"/>
      </w:divBdr>
    </w:div>
    <w:div w:id="1612660652">
      <w:bodyDiv w:val="1"/>
      <w:marLeft w:val="0"/>
      <w:marRight w:val="0"/>
      <w:marTop w:val="0"/>
      <w:marBottom w:val="0"/>
      <w:divBdr>
        <w:top w:val="none" w:sz="0" w:space="0" w:color="auto"/>
        <w:left w:val="none" w:sz="0" w:space="0" w:color="auto"/>
        <w:bottom w:val="none" w:sz="0" w:space="0" w:color="auto"/>
        <w:right w:val="none" w:sz="0" w:space="0" w:color="auto"/>
      </w:divBdr>
    </w:div>
    <w:div w:id="1616280392">
      <w:bodyDiv w:val="1"/>
      <w:marLeft w:val="0"/>
      <w:marRight w:val="0"/>
      <w:marTop w:val="0"/>
      <w:marBottom w:val="0"/>
      <w:divBdr>
        <w:top w:val="none" w:sz="0" w:space="0" w:color="auto"/>
        <w:left w:val="none" w:sz="0" w:space="0" w:color="auto"/>
        <w:bottom w:val="none" w:sz="0" w:space="0" w:color="auto"/>
        <w:right w:val="none" w:sz="0" w:space="0" w:color="auto"/>
      </w:divBdr>
    </w:div>
    <w:div w:id="1616862282">
      <w:bodyDiv w:val="1"/>
      <w:marLeft w:val="0"/>
      <w:marRight w:val="0"/>
      <w:marTop w:val="0"/>
      <w:marBottom w:val="0"/>
      <w:divBdr>
        <w:top w:val="none" w:sz="0" w:space="0" w:color="auto"/>
        <w:left w:val="none" w:sz="0" w:space="0" w:color="auto"/>
        <w:bottom w:val="none" w:sz="0" w:space="0" w:color="auto"/>
        <w:right w:val="none" w:sz="0" w:space="0" w:color="auto"/>
      </w:divBdr>
    </w:div>
    <w:div w:id="1617256188">
      <w:bodyDiv w:val="1"/>
      <w:marLeft w:val="0"/>
      <w:marRight w:val="0"/>
      <w:marTop w:val="0"/>
      <w:marBottom w:val="0"/>
      <w:divBdr>
        <w:top w:val="none" w:sz="0" w:space="0" w:color="auto"/>
        <w:left w:val="none" w:sz="0" w:space="0" w:color="auto"/>
        <w:bottom w:val="none" w:sz="0" w:space="0" w:color="auto"/>
        <w:right w:val="none" w:sz="0" w:space="0" w:color="auto"/>
      </w:divBdr>
    </w:div>
    <w:div w:id="1618677878">
      <w:bodyDiv w:val="1"/>
      <w:marLeft w:val="0"/>
      <w:marRight w:val="0"/>
      <w:marTop w:val="0"/>
      <w:marBottom w:val="0"/>
      <w:divBdr>
        <w:top w:val="none" w:sz="0" w:space="0" w:color="auto"/>
        <w:left w:val="none" w:sz="0" w:space="0" w:color="auto"/>
        <w:bottom w:val="none" w:sz="0" w:space="0" w:color="auto"/>
        <w:right w:val="none" w:sz="0" w:space="0" w:color="auto"/>
      </w:divBdr>
    </w:div>
    <w:div w:id="1621065010">
      <w:bodyDiv w:val="1"/>
      <w:marLeft w:val="0"/>
      <w:marRight w:val="0"/>
      <w:marTop w:val="0"/>
      <w:marBottom w:val="0"/>
      <w:divBdr>
        <w:top w:val="none" w:sz="0" w:space="0" w:color="auto"/>
        <w:left w:val="none" w:sz="0" w:space="0" w:color="auto"/>
        <w:bottom w:val="none" w:sz="0" w:space="0" w:color="auto"/>
        <w:right w:val="none" w:sz="0" w:space="0" w:color="auto"/>
      </w:divBdr>
    </w:div>
    <w:div w:id="1624926169">
      <w:bodyDiv w:val="1"/>
      <w:marLeft w:val="0"/>
      <w:marRight w:val="0"/>
      <w:marTop w:val="0"/>
      <w:marBottom w:val="0"/>
      <w:divBdr>
        <w:top w:val="none" w:sz="0" w:space="0" w:color="auto"/>
        <w:left w:val="none" w:sz="0" w:space="0" w:color="auto"/>
        <w:bottom w:val="none" w:sz="0" w:space="0" w:color="auto"/>
        <w:right w:val="none" w:sz="0" w:space="0" w:color="auto"/>
      </w:divBdr>
    </w:div>
    <w:div w:id="1627814792">
      <w:bodyDiv w:val="1"/>
      <w:marLeft w:val="0"/>
      <w:marRight w:val="0"/>
      <w:marTop w:val="0"/>
      <w:marBottom w:val="0"/>
      <w:divBdr>
        <w:top w:val="none" w:sz="0" w:space="0" w:color="auto"/>
        <w:left w:val="none" w:sz="0" w:space="0" w:color="auto"/>
        <w:bottom w:val="none" w:sz="0" w:space="0" w:color="auto"/>
        <w:right w:val="none" w:sz="0" w:space="0" w:color="auto"/>
      </w:divBdr>
    </w:div>
    <w:div w:id="1628007739">
      <w:bodyDiv w:val="1"/>
      <w:marLeft w:val="0"/>
      <w:marRight w:val="0"/>
      <w:marTop w:val="0"/>
      <w:marBottom w:val="0"/>
      <w:divBdr>
        <w:top w:val="none" w:sz="0" w:space="0" w:color="auto"/>
        <w:left w:val="none" w:sz="0" w:space="0" w:color="auto"/>
        <w:bottom w:val="none" w:sz="0" w:space="0" w:color="auto"/>
        <w:right w:val="none" w:sz="0" w:space="0" w:color="auto"/>
      </w:divBdr>
    </w:div>
    <w:div w:id="1631131101">
      <w:bodyDiv w:val="1"/>
      <w:marLeft w:val="0"/>
      <w:marRight w:val="0"/>
      <w:marTop w:val="0"/>
      <w:marBottom w:val="0"/>
      <w:divBdr>
        <w:top w:val="none" w:sz="0" w:space="0" w:color="auto"/>
        <w:left w:val="none" w:sz="0" w:space="0" w:color="auto"/>
        <w:bottom w:val="none" w:sz="0" w:space="0" w:color="auto"/>
        <w:right w:val="none" w:sz="0" w:space="0" w:color="auto"/>
      </w:divBdr>
    </w:div>
    <w:div w:id="1631785075">
      <w:bodyDiv w:val="1"/>
      <w:marLeft w:val="0"/>
      <w:marRight w:val="0"/>
      <w:marTop w:val="0"/>
      <w:marBottom w:val="0"/>
      <w:divBdr>
        <w:top w:val="none" w:sz="0" w:space="0" w:color="auto"/>
        <w:left w:val="none" w:sz="0" w:space="0" w:color="auto"/>
        <w:bottom w:val="none" w:sz="0" w:space="0" w:color="auto"/>
        <w:right w:val="none" w:sz="0" w:space="0" w:color="auto"/>
      </w:divBdr>
    </w:div>
    <w:div w:id="1638146870">
      <w:bodyDiv w:val="1"/>
      <w:marLeft w:val="0"/>
      <w:marRight w:val="0"/>
      <w:marTop w:val="0"/>
      <w:marBottom w:val="0"/>
      <w:divBdr>
        <w:top w:val="none" w:sz="0" w:space="0" w:color="auto"/>
        <w:left w:val="none" w:sz="0" w:space="0" w:color="auto"/>
        <w:bottom w:val="none" w:sz="0" w:space="0" w:color="auto"/>
        <w:right w:val="none" w:sz="0" w:space="0" w:color="auto"/>
      </w:divBdr>
    </w:div>
    <w:div w:id="1638366617">
      <w:bodyDiv w:val="1"/>
      <w:marLeft w:val="0"/>
      <w:marRight w:val="0"/>
      <w:marTop w:val="0"/>
      <w:marBottom w:val="0"/>
      <w:divBdr>
        <w:top w:val="none" w:sz="0" w:space="0" w:color="auto"/>
        <w:left w:val="none" w:sz="0" w:space="0" w:color="auto"/>
        <w:bottom w:val="none" w:sz="0" w:space="0" w:color="auto"/>
        <w:right w:val="none" w:sz="0" w:space="0" w:color="auto"/>
      </w:divBdr>
    </w:div>
    <w:div w:id="1638486711">
      <w:bodyDiv w:val="1"/>
      <w:marLeft w:val="0"/>
      <w:marRight w:val="0"/>
      <w:marTop w:val="0"/>
      <w:marBottom w:val="0"/>
      <w:divBdr>
        <w:top w:val="none" w:sz="0" w:space="0" w:color="auto"/>
        <w:left w:val="none" w:sz="0" w:space="0" w:color="auto"/>
        <w:bottom w:val="none" w:sz="0" w:space="0" w:color="auto"/>
        <w:right w:val="none" w:sz="0" w:space="0" w:color="auto"/>
      </w:divBdr>
    </w:div>
    <w:div w:id="1640651383">
      <w:bodyDiv w:val="1"/>
      <w:marLeft w:val="0"/>
      <w:marRight w:val="0"/>
      <w:marTop w:val="0"/>
      <w:marBottom w:val="0"/>
      <w:divBdr>
        <w:top w:val="none" w:sz="0" w:space="0" w:color="auto"/>
        <w:left w:val="none" w:sz="0" w:space="0" w:color="auto"/>
        <w:bottom w:val="none" w:sz="0" w:space="0" w:color="auto"/>
        <w:right w:val="none" w:sz="0" w:space="0" w:color="auto"/>
      </w:divBdr>
    </w:div>
    <w:div w:id="1641572107">
      <w:bodyDiv w:val="1"/>
      <w:marLeft w:val="0"/>
      <w:marRight w:val="0"/>
      <w:marTop w:val="0"/>
      <w:marBottom w:val="0"/>
      <w:divBdr>
        <w:top w:val="none" w:sz="0" w:space="0" w:color="auto"/>
        <w:left w:val="none" w:sz="0" w:space="0" w:color="auto"/>
        <w:bottom w:val="none" w:sz="0" w:space="0" w:color="auto"/>
        <w:right w:val="none" w:sz="0" w:space="0" w:color="auto"/>
      </w:divBdr>
    </w:div>
    <w:div w:id="1642802897">
      <w:bodyDiv w:val="1"/>
      <w:marLeft w:val="0"/>
      <w:marRight w:val="0"/>
      <w:marTop w:val="0"/>
      <w:marBottom w:val="0"/>
      <w:divBdr>
        <w:top w:val="none" w:sz="0" w:space="0" w:color="auto"/>
        <w:left w:val="none" w:sz="0" w:space="0" w:color="auto"/>
        <w:bottom w:val="none" w:sz="0" w:space="0" w:color="auto"/>
        <w:right w:val="none" w:sz="0" w:space="0" w:color="auto"/>
      </w:divBdr>
    </w:div>
    <w:div w:id="1642804049">
      <w:bodyDiv w:val="1"/>
      <w:marLeft w:val="0"/>
      <w:marRight w:val="0"/>
      <w:marTop w:val="0"/>
      <w:marBottom w:val="0"/>
      <w:divBdr>
        <w:top w:val="none" w:sz="0" w:space="0" w:color="auto"/>
        <w:left w:val="none" w:sz="0" w:space="0" w:color="auto"/>
        <w:bottom w:val="none" w:sz="0" w:space="0" w:color="auto"/>
        <w:right w:val="none" w:sz="0" w:space="0" w:color="auto"/>
      </w:divBdr>
    </w:div>
    <w:div w:id="1647321603">
      <w:bodyDiv w:val="1"/>
      <w:marLeft w:val="0"/>
      <w:marRight w:val="0"/>
      <w:marTop w:val="0"/>
      <w:marBottom w:val="0"/>
      <w:divBdr>
        <w:top w:val="none" w:sz="0" w:space="0" w:color="auto"/>
        <w:left w:val="none" w:sz="0" w:space="0" w:color="auto"/>
        <w:bottom w:val="none" w:sz="0" w:space="0" w:color="auto"/>
        <w:right w:val="none" w:sz="0" w:space="0" w:color="auto"/>
      </w:divBdr>
    </w:div>
    <w:div w:id="1651400930">
      <w:bodyDiv w:val="1"/>
      <w:marLeft w:val="0"/>
      <w:marRight w:val="0"/>
      <w:marTop w:val="0"/>
      <w:marBottom w:val="0"/>
      <w:divBdr>
        <w:top w:val="none" w:sz="0" w:space="0" w:color="auto"/>
        <w:left w:val="none" w:sz="0" w:space="0" w:color="auto"/>
        <w:bottom w:val="none" w:sz="0" w:space="0" w:color="auto"/>
        <w:right w:val="none" w:sz="0" w:space="0" w:color="auto"/>
      </w:divBdr>
    </w:div>
    <w:div w:id="1655842105">
      <w:bodyDiv w:val="1"/>
      <w:marLeft w:val="0"/>
      <w:marRight w:val="0"/>
      <w:marTop w:val="0"/>
      <w:marBottom w:val="0"/>
      <w:divBdr>
        <w:top w:val="none" w:sz="0" w:space="0" w:color="auto"/>
        <w:left w:val="none" w:sz="0" w:space="0" w:color="auto"/>
        <w:bottom w:val="none" w:sz="0" w:space="0" w:color="auto"/>
        <w:right w:val="none" w:sz="0" w:space="0" w:color="auto"/>
      </w:divBdr>
    </w:div>
    <w:div w:id="1658608345">
      <w:bodyDiv w:val="1"/>
      <w:marLeft w:val="0"/>
      <w:marRight w:val="0"/>
      <w:marTop w:val="0"/>
      <w:marBottom w:val="0"/>
      <w:divBdr>
        <w:top w:val="none" w:sz="0" w:space="0" w:color="auto"/>
        <w:left w:val="none" w:sz="0" w:space="0" w:color="auto"/>
        <w:bottom w:val="none" w:sz="0" w:space="0" w:color="auto"/>
        <w:right w:val="none" w:sz="0" w:space="0" w:color="auto"/>
      </w:divBdr>
    </w:div>
    <w:div w:id="1659453934">
      <w:bodyDiv w:val="1"/>
      <w:marLeft w:val="0"/>
      <w:marRight w:val="0"/>
      <w:marTop w:val="0"/>
      <w:marBottom w:val="0"/>
      <w:divBdr>
        <w:top w:val="none" w:sz="0" w:space="0" w:color="auto"/>
        <w:left w:val="none" w:sz="0" w:space="0" w:color="auto"/>
        <w:bottom w:val="none" w:sz="0" w:space="0" w:color="auto"/>
        <w:right w:val="none" w:sz="0" w:space="0" w:color="auto"/>
      </w:divBdr>
    </w:div>
    <w:div w:id="1659914771">
      <w:bodyDiv w:val="1"/>
      <w:marLeft w:val="0"/>
      <w:marRight w:val="0"/>
      <w:marTop w:val="0"/>
      <w:marBottom w:val="0"/>
      <w:divBdr>
        <w:top w:val="none" w:sz="0" w:space="0" w:color="auto"/>
        <w:left w:val="none" w:sz="0" w:space="0" w:color="auto"/>
        <w:bottom w:val="none" w:sz="0" w:space="0" w:color="auto"/>
        <w:right w:val="none" w:sz="0" w:space="0" w:color="auto"/>
      </w:divBdr>
    </w:div>
    <w:div w:id="1660230311">
      <w:bodyDiv w:val="1"/>
      <w:marLeft w:val="0"/>
      <w:marRight w:val="0"/>
      <w:marTop w:val="0"/>
      <w:marBottom w:val="0"/>
      <w:divBdr>
        <w:top w:val="none" w:sz="0" w:space="0" w:color="auto"/>
        <w:left w:val="none" w:sz="0" w:space="0" w:color="auto"/>
        <w:bottom w:val="none" w:sz="0" w:space="0" w:color="auto"/>
        <w:right w:val="none" w:sz="0" w:space="0" w:color="auto"/>
      </w:divBdr>
    </w:div>
    <w:div w:id="1660422891">
      <w:bodyDiv w:val="1"/>
      <w:marLeft w:val="0"/>
      <w:marRight w:val="0"/>
      <w:marTop w:val="0"/>
      <w:marBottom w:val="0"/>
      <w:divBdr>
        <w:top w:val="none" w:sz="0" w:space="0" w:color="auto"/>
        <w:left w:val="none" w:sz="0" w:space="0" w:color="auto"/>
        <w:bottom w:val="none" w:sz="0" w:space="0" w:color="auto"/>
        <w:right w:val="none" w:sz="0" w:space="0" w:color="auto"/>
      </w:divBdr>
    </w:div>
    <w:div w:id="1661081140">
      <w:bodyDiv w:val="1"/>
      <w:marLeft w:val="0"/>
      <w:marRight w:val="0"/>
      <w:marTop w:val="0"/>
      <w:marBottom w:val="0"/>
      <w:divBdr>
        <w:top w:val="none" w:sz="0" w:space="0" w:color="auto"/>
        <w:left w:val="none" w:sz="0" w:space="0" w:color="auto"/>
        <w:bottom w:val="none" w:sz="0" w:space="0" w:color="auto"/>
        <w:right w:val="none" w:sz="0" w:space="0" w:color="auto"/>
      </w:divBdr>
    </w:div>
    <w:div w:id="1663268863">
      <w:bodyDiv w:val="1"/>
      <w:marLeft w:val="0"/>
      <w:marRight w:val="0"/>
      <w:marTop w:val="0"/>
      <w:marBottom w:val="0"/>
      <w:divBdr>
        <w:top w:val="none" w:sz="0" w:space="0" w:color="auto"/>
        <w:left w:val="none" w:sz="0" w:space="0" w:color="auto"/>
        <w:bottom w:val="none" w:sz="0" w:space="0" w:color="auto"/>
        <w:right w:val="none" w:sz="0" w:space="0" w:color="auto"/>
      </w:divBdr>
    </w:div>
    <w:div w:id="1663504591">
      <w:bodyDiv w:val="1"/>
      <w:marLeft w:val="0"/>
      <w:marRight w:val="0"/>
      <w:marTop w:val="0"/>
      <w:marBottom w:val="0"/>
      <w:divBdr>
        <w:top w:val="none" w:sz="0" w:space="0" w:color="auto"/>
        <w:left w:val="none" w:sz="0" w:space="0" w:color="auto"/>
        <w:bottom w:val="none" w:sz="0" w:space="0" w:color="auto"/>
        <w:right w:val="none" w:sz="0" w:space="0" w:color="auto"/>
      </w:divBdr>
    </w:div>
    <w:div w:id="1666056712">
      <w:bodyDiv w:val="1"/>
      <w:marLeft w:val="0"/>
      <w:marRight w:val="0"/>
      <w:marTop w:val="0"/>
      <w:marBottom w:val="0"/>
      <w:divBdr>
        <w:top w:val="none" w:sz="0" w:space="0" w:color="auto"/>
        <w:left w:val="none" w:sz="0" w:space="0" w:color="auto"/>
        <w:bottom w:val="none" w:sz="0" w:space="0" w:color="auto"/>
        <w:right w:val="none" w:sz="0" w:space="0" w:color="auto"/>
      </w:divBdr>
    </w:div>
    <w:div w:id="1666202169">
      <w:bodyDiv w:val="1"/>
      <w:marLeft w:val="0"/>
      <w:marRight w:val="0"/>
      <w:marTop w:val="0"/>
      <w:marBottom w:val="0"/>
      <w:divBdr>
        <w:top w:val="none" w:sz="0" w:space="0" w:color="auto"/>
        <w:left w:val="none" w:sz="0" w:space="0" w:color="auto"/>
        <w:bottom w:val="none" w:sz="0" w:space="0" w:color="auto"/>
        <w:right w:val="none" w:sz="0" w:space="0" w:color="auto"/>
      </w:divBdr>
    </w:div>
    <w:div w:id="1666515343">
      <w:bodyDiv w:val="1"/>
      <w:marLeft w:val="0"/>
      <w:marRight w:val="0"/>
      <w:marTop w:val="0"/>
      <w:marBottom w:val="0"/>
      <w:divBdr>
        <w:top w:val="none" w:sz="0" w:space="0" w:color="auto"/>
        <w:left w:val="none" w:sz="0" w:space="0" w:color="auto"/>
        <w:bottom w:val="none" w:sz="0" w:space="0" w:color="auto"/>
        <w:right w:val="none" w:sz="0" w:space="0" w:color="auto"/>
      </w:divBdr>
    </w:div>
    <w:div w:id="1667131918">
      <w:bodyDiv w:val="1"/>
      <w:marLeft w:val="0"/>
      <w:marRight w:val="0"/>
      <w:marTop w:val="0"/>
      <w:marBottom w:val="0"/>
      <w:divBdr>
        <w:top w:val="none" w:sz="0" w:space="0" w:color="auto"/>
        <w:left w:val="none" w:sz="0" w:space="0" w:color="auto"/>
        <w:bottom w:val="none" w:sz="0" w:space="0" w:color="auto"/>
        <w:right w:val="none" w:sz="0" w:space="0" w:color="auto"/>
      </w:divBdr>
    </w:div>
    <w:div w:id="1672367707">
      <w:bodyDiv w:val="1"/>
      <w:marLeft w:val="0"/>
      <w:marRight w:val="0"/>
      <w:marTop w:val="0"/>
      <w:marBottom w:val="0"/>
      <w:divBdr>
        <w:top w:val="none" w:sz="0" w:space="0" w:color="auto"/>
        <w:left w:val="none" w:sz="0" w:space="0" w:color="auto"/>
        <w:bottom w:val="none" w:sz="0" w:space="0" w:color="auto"/>
        <w:right w:val="none" w:sz="0" w:space="0" w:color="auto"/>
      </w:divBdr>
    </w:div>
    <w:div w:id="1673676412">
      <w:bodyDiv w:val="1"/>
      <w:marLeft w:val="0"/>
      <w:marRight w:val="0"/>
      <w:marTop w:val="0"/>
      <w:marBottom w:val="0"/>
      <w:divBdr>
        <w:top w:val="none" w:sz="0" w:space="0" w:color="auto"/>
        <w:left w:val="none" w:sz="0" w:space="0" w:color="auto"/>
        <w:bottom w:val="none" w:sz="0" w:space="0" w:color="auto"/>
        <w:right w:val="none" w:sz="0" w:space="0" w:color="auto"/>
      </w:divBdr>
    </w:div>
    <w:div w:id="1674528903">
      <w:bodyDiv w:val="1"/>
      <w:marLeft w:val="0"/>
      <w:marRight w:val="0"/>
      <w:marTop w:val="0"/>
      <w:marBottom w:val="0"/>
      <w:divBdr>
        <w:top w:val="none" w:sz="0" w:space="0" w:color="auto"/>
        <w:left w:val="none" w:sz="0" w:space="0" w:color="auto"/>
        <w:bottom w:val="none" w:sz="0" w:space="0" w:color="auto"/>
        <w:right w:val="none" w:sz="0" w:space="0" w:color="auto"/>
      </w:divBdr>
    </w:div>
    <w:div w:id="1678192961">
      <w:bodyDiv w:val="1"/>
      <w:marLeft w:val="0"/>
      <w:marRight w:val="0"/>
      <w:marTop w:val="0"/>
      <w:marBottom w:val="0"/>
      <w:divBdr>
        <w:top w:val="none" w:sz="0" w:space="0" w:color="auto"/>
        <w:left w:val="none" w:sz="0" w:space="0" w:color="auto"/>
        <w:bottom w:val="none" w:sz="0" w:space="0" w:color="auto"/>
        <w:right w:val="none" w:sz="0" w:space="0" w:color="auto"/>
      </w:divBdr>
    </w:div>
    <w:div w:id="1678196220">
      <w:bodyDiv w:val="1"/>
      <w:marLeft w:val="0"/>
      <w:marRight w:val="0"/>
      <w:marTop w:val="0"/>
      <w:marBottom w:val="0"/>
      <w:divBdr>
        <w:top w:val="none" w:sz="0" w:space="0" w:color="auto"/>
        <w:left w:val="none" w:sz="0" w:space="0" w:color="auto"/>
        <w:bottom w:val="none" w:sz="0" w:space="0" w:color="auto"/>
        <w:right w:val="none" w:sz="0" w:space="0" w:color="auto"/>
      </w:divBdr>
    </w:div>
    <w:div w:id="1680427378">
      <w:bodyDiv w:val="1"/>
      <w:marLeft w:val="0"/>
      <w:marRight w:val="0"/>
      <w:marTop w:val="0"/>
      <w:marBottom w:val="0"/>
      <w:divBdr>
        <w:top w:val="none" w:sz="0" w:space="0" w:color="auto"/>
        <w:left w:val="none" w:sz="0" w:space="0" w:color="auto"/>
        <w:bottom w:val="none" w:sz="0" w:space="0" w:color="auto"/>
        <w:right w:val="none" w:sz="0" w:space="0" w:color="auto"/>
      </w:divBdr>
    </w:div>
    <w:div w:id="1683507287">
      <w:bodyDiv w:val="1"/>
      <w:marLeft w:val="0"/>
      <w:marRight w:val="0"/>
      <w:marTop w:val="0"/>
      <w:marBottom w:val="0"/>
      <w:divBdr>
        <w:top w:val="none" w:sz="0" w:space="0" w:color="auto"/>
        <w:left w:val="none" w:sz="0" w:space="0" w:color="auto"/>
        <w:bottom w:val="none" w:sz="0" w:space="0" w:color="auto"/>
        <w:right w:val="none" w:sz="0" w:space="0" w:color="auto"/>
      </w:divBdr>
    </w:div>
    <w:div w:id="1684278650">
      <w:bodyDiv w:val="1"/>
      <w:marLeft w:val="0"/>
      <w:marRight w:val="0"/>
      <w:marTop w:val="0"/>
      <w:marBottom w:val="0"/>
      <w:divBdr>
        <w:top w:val="none" w:sz="0" w:space="0" w:color="auto"/>
        <w:left w:val="none" w:sz="0" w:space="0" w:color="auto"/>
        <w:bottom w:val="none" w:sz="0" w:space="0" w:color="auto"/>
        <w:right w:val="none" w:sz="0" w:space="0" w:color="auto"/>
      </w:divBdr>
    </w:div>
    <w:div w:id="1685012033">
      <w:bodyDiv w:val="1"/>
      <w:marLeft w:val="0"/>
      <w:marRight w:val="0"/>
      <w:marTop w:val="0"/>
      <w:marBottom w:val="0"/>
      <w:divBdr>
        <w:top w:val="none" w:sz="0" w:space="0" w:color="auto"/>
        <w:left w:val="none" w:sz="0" w:space="0" w:color="auto"/>
        <w:bottom w:val="none" w:sz="0" w:space="0" w:color="auto"/>
        <w:right w:val="none" w:sz="0" w:space="0" w:color="auto"/>
      </w:divBdr>
    </w:div>
    <w:div w:id="1685783561">
      <w:bodyDiv w:val="1"/>
      <w:marLeft w:val="0"/>
      <w:marRight w:val="0"/>
      <w:marTop w:val="0"/>
      <w:marBottom w:val="0"/>
      <w:divBdr>
        <w:top w:val="none" w:sz="0" w:space="0" w:color="auto"/>
        <w:left w:val="none" w:sz="0" w:space="0" w:color="auto"/>
        <w:bottom w:val="none" w:sz="0" w:space="0" w:color="auto"/>
        <w:right w:val="none" w:sz="0" w:space="0" w:color="auto"/>
      </w:divBdr>
    </w:div>
    <w:div w:id="1686587822">
      <w:bodyDiv w:val="1"/>
      <w:marLeft w:val="0"/>
      <w:marRight w:val="0"/>
      <w:marTop w:val="0"/>
      <w:marBottom w:val="0"/>
      <w:divBdr>
        <w:top w:val="none" w:sz="0" w:space="0" w:color="auto"/>
        <w:left w:val="none" w:sz="0" w:space="0" w:color="auto"/>
        <w:bottom w:val="none" w:sz="0" w:space="0" w:color="auto"/>
        <w:right w:val="none" w:sz="0" w:space="0" w:color="auto"/>
      </w:divBdr>
    </w:div>
    <w:div w:id="1689482100">
      <w:bodyDiv w:val="1"/>
      <w:marLeft w:val="0"/>
      <w:marRight w:val="0"/>
      <w:marTop w:val="0"/>
      <w:marBottom w:val="0"/>
      <w:divBdr>
        <w:top w:val="none" w:sz="0" w:space="0" w:color="auto"/>
        <w:left w:val="none" w:sz="0" w:space="0" w:color="auto"/>
        <w:bottom w:val="none" w:sz="0" w:space="0" w:color="auto"/>
        <w:right w:val="none" w:sz="0" w:space="0" w:color="auto"/>
      </w:divBdr>
    </w:div>
    <w:div w:id="1689715758">
      <w:bodyDiv w:val="1"/>
      <w:marLeft w:val="0"/>
      <w:marRight w:val="0"/>
      <w:marTop w:val="0"/>
      <w:marBottom w:val="0"/>
      <w:divBdr>
        <w:top w:val="none" w:sz="0" w:space="0" w:color="auto"/>
        <w:left w:val="none" w:sz="0" w:space="0" w:color="auto"/>
        <w:bottom w:val="none" w:sz="0" w:space="0" w:color="auto"/>
        <w:right w:val="none" w:sz="0" w:space="0" w:color="auto"/>
      </w:divBdr>
    </w:div>
    <w:div w:id="1689791445">
      <w:bodyDiv w:val="1"/>
      <w:marLeft w:val="0"/>
      <w:marRight w:val="0"/>
      <w:marTop w:val="0"/>
      <w:marBottom w:val="0"/>
      <w:divBdr>
        <w:top w:val="none" w:sz="0" w:space="0" w:color="auto"/>
        <w:left w:val="none" w:sz="0" w:space="0" w:color="auto"/>
        <w:bottom w:val="none" w:sz="0" w:space="0" w:color="auto"/>
        <w:right w:val="none" w:sz="0" w:space="0" w:color="auto"/>
      </w:divBdr>
    </w:div>
    <w:div w:id="1690839651">
      <w:bodyDiv w:val="1"/>
      <w:marLeft w:val="0"/>
      <w:marRight w:val="0"/>
      <w:marTop w:val="0"/>
      <w:marBottom w:val="0"/>
      <w:divBdr>
        <w:top w:val="none" w:sz="0" w:space="0" w:color="auto"/>
        <w:left w:val="none" w:sz="0" w:space="0" w:color="auto"/>
        <w:bottom w:val="none" w:sz="0" w:space="0" w:color="auto"/>
        <w:right w:val="none" w:sz="0" w:space="0" w:color="auto"/>
      </w:divBdr>
    </w:div>
    <w:div w:id="1691758586">
      <w:bodyDiv w:val="1"/>
      <w:marLeft w:val="0"/>
      <w:marRight w:val="0"/>
      <w:marTop w:val="0"/>
      <w:marBottom w:val="0"/>
      <w:divBdr>
        <w:top w:val="none" w:sz="0" w:space="0" w:color="auto"/>
        <w:left w:val="none" w:sz="0" w:space="0" w:color="auto"/>
        <w:bottom w:val="none" w:sz="0" w:space="0" w:color="auto"/>
        <w:right w:val="none" w:sz="0" w:space="0" w:color="auto"/>
      </w:divBdr>
    </w:div>
    <w:div w:id="1692411623">
      <w:bodyDiv w:val="1"/>
      <w:marLeft w:val="0"/>
      <w:marRight w:val="0"/>
      <w:marTop w:val="0"/>
      <w:marBottom w:val="0"/>
      <w:divBdr>
        <w:top w:val="none" w:sz="0" w:space="0" w:color="auto"/>
        <w:left w:val="none" w:sz="0" w:space="0" w:color="auto"/>
        <w:bottom w:val="none" w:sz="0" w:space="0" w:color="auto"/>
        <w:right w:val="none" w:sz="0" w:space="0" w:color="auto"/>
      </w:divBdr>
    </w:div>
    <w:div w:id="1694307713">
      <w:bodyDiv w:val="1"/>
      <w:marLeft w:val="0"/>
      <w:marRight w:val="0"/>
      <w:marTop w:val="0"/>
      <w:marBottom w:val="0"/>
      <w:divBdr>
        <w:top w:val="none" w:sz="0" w:space="0" w:color="auto"/>
        <w:left w:val="none" w:sz="0" w:space="0" w:color="auto"/>
        <w:bottom w:val="none" w:sz="0" w:space="0" w:color="auto"/>
        <w:right w:val="none" w:sz="0" w:space="0" w:color="auto"/>
      </w:divBdr>
    </w:div>
    <w:div w:id="1697997442">
      <w:bodyDiv w:val="1"/>
      <w:marLeft w:val="0"/>
      <w:marRight w:val="0"/>
      <w:marTop w:val="0"/>
      <w:marBottom w:val="0"/>
      <w:divBdr>
        <w:top w:val="none" w:sz="0" w:space="0" w:color="auto"/>
        <w:left w:val="none" w:sz="0" w:space="0" w:color="auto"/>
        <w:bottom w:val="none" w:sz="0" w:space="0" w:color="auto"/>
        <w:right w:val="none" w:sz="0" w:space="0" w:color="auto"/>
      </w:divBdr>
    </w:div>
    <w:div w:id="1698194227">
      <w:bodyDiv w:val="1"/>
      <w:marLeft w:val="0"/>
      <w:marRight w:val="0"/>
      <w:marTop w:val="0"/>
      <w:marBottom w:val="0"/>
      <w:divBdr>
        <w:top w:val="none" w:sz="0" w:space="0" w:color="auto"/>
        <w:left w:val="none" w:sz="0" w:space="0" w:color="auto"/>
        <w:bottom w:val="none" w:sz="0" w:space="0" w:color="auto"/>
        <w:right w:val="none" w:sz="0" w:space="0" w:color="auto"/>
      </w:divBdr>
    </w:div>
    <w:div w:id="1705595101">
      <w:bodyDiv w:val="1"/>
      <w:marLeft w:val="0"/>
      <w:marRight w:val="0"/>
      <w:marTop w:val="0"/>
      <w:marBottom w:val="0"/>
      <w:divBdr>
        <w:top w:val="none" w:sz="0" w:space="0" w:color="auto"/>
        <w:left w:val="none" w:sz="0" w:space="0" w:color="auto"/>
        <w:bottom w:val="none" w:sz="0" w:space="0" w:color="auto"/>
        <w:right w:val="none" w:sz="0" w:space="0" w:color="auto"/>
      </w:divBdr>
    </w:div>
    <w:div w:id="1708752219">
      <w:bodyDiv w:val="1"/>
      <w:marLeft w:val="0"/>
      <w:marRight w:val="0"/>
      <w:marTop w:val="0"/>
      <w:marBottom w:val="0"/>
      <w:divBdr>
        <w:top w:val="none" w:sz="0" w:space="0" w:color="auto"/>
        <w:left w:val="none" w:sz="0" w:space="0" w:color="auto"/>
        <w:bottom w:val="none" w:sz="0" w:space="0" w:color="auto"/>
        <w:right w:val="none" w:sz="0" w:space="0" w:color="auto"/>
      </w:divBdr>
    </w:div>
    <w:div w:id="1708987770">
      <w:bodyDiv w:val="1"/>
      <w:marLeft w:val="0"/>
      <w:marRight w:val="0"/>
      <w:marTop w:val="0"/>
      <w:marBottom w:val="0"/>
      <w:divBdr>
        <w:top w:val="none" w:sz="0" w:space="0" w:color="auto"/>
        <w:left w:val="none" w:sz="0" w:space="0" w:color="auto"/>
        <w:bottom w:val="none" w:sz="0" w:space="0" w:color="auto"/>
        <w:right w:val="none" w:sz="0" w:space="0" w:color="auto"/>
      </w:divBdr>
    </w:div>
    <w:div w:id="1709447540">
      <w:bodyDiv w:val="1"/>
      <w:marLeft w:val="0"/>
      <w:marRight w:val="0"/>
      <w:marTop w:val="0"/>
      <w:marBottom w:val="0"/>
      <w:divBdr>
        <w:top w:val="none" w:sz="0" w:space="0" w:color="auto"/>
        <w:left w:val="none" w:sz="0" w:space="0" w:color="auto"/>
        <w:bottom w:val="none" w:sz="0" w:space="0" w:color="auto"/>
        <w:right w:val="none" w:sz="0" w:space="0" w:color="auto"/>
      </w:divBdr>
    </w:div>
    <w:div w:id="1710106896">
      <w:bodyDiv w:val="1"/>
      <w:marLeft w:val="0"/>
      <w:marRight w:val="0"/>
      <w:marTop w:val="0"/>
      <w:marBottom w:val="0"/>
      <w:divBdr>
        <w:top w:val="none" w:sz="0" w:space="0" w:color="auto"/>
        <w:left w:val="none" w:sz="0" w:space="0" w:color="auto"/>
        <w:bottom w:val="none" w:sz="0" w:space="0" w:color="auto"/>
        <w:right w:val="none" w:sz="0" w:space="0" w:color="auto"/>
      </w:divBdr>
    </w:div>
    <w:div w:id="1715471120">
      <w:bodyDiv w:val="1"/>
      <w:marLeft w:val="0"/>
      <w:marRight w:val="0"/>
      <w:marTop w:val="0"/>
      <w:marBottom w:val="0"/>
      <w:divBdr>
        <w:top w:val="none" w:sz="0" w:space="0" w:color="auto"/>
        <w:left w:val="none" w:sz="0" w:space="0" w:color="auto"/>
        <w:bottom w:val="none" w:sz="0" w:space="0" w:color="auto"/>
        <w:right w:val="none" w:sz="0" w:space="0" w:color="auto"/>
      </w:divBdr>
    </w:div>
    <w:div w:id="1716351823">
      <w:bodyDiv w:val="1"/>
      <w:marLeft w:val="0"/>
      <w:marRight w:val="0"/>
      <w:marTop w:val="0"/>
      <w:marBottom w:val="0"/>
      <w:divBdr>
        <w:top w:val="none" w:sz="0" w:space="0" w:color="auto"/>
        <w:left w:val="none" w:sz="0" w:space="0" w:color="auto"/>
        <w:bottom w:val="none" w:sz="0" w:space="0" w:color="auto"/>
        <w:right w:val="none" w:sz="0" w:space="0" w:color="auto"/>
      </w:divBdr>
    </w:div>
    <w:div w:id="1719938091">
      <w:bodyDiv w:val="1"/>
      <w:marLeft w:val="0"/>
      <w:marRight w:val="0"/>
      <w:marTop w:val="0"/>
      <w:marBottom w:val="0"/>
      <w:divBdr>
        <w:top w:val="none" w:sz="0" w:space="0" w:color="auto"/>
        <w:left w:val="none" w:sz="0" w:space="0" w:color="auto"/>
        <w:bottom w:val="none" w:sz="0" w:space="0" w:color="auto"/>
        <w:right w:val="none" w:sz="0" w:space="0" w:color="auto"/>
      </w:divBdr>
    </w:div>
    <w:div w:id="1720860282">
      <w:bodyDiv w:val="1"/>
      <w:marLeft w:val="0"/>
      <w:marRight w:val="0"/>
      <w:marTop w:val="0"/>
      <w:marBottom w:val="0"/>
      <w:divBdr>
        <w:top w:val="none" w:sz="0" w:space="0" w:color="auto"/>
        <w:left w:val="none" w:sz="0" w:space="0" w:color="auto"/>
        <w:bottom w:val="none" w:sz="0" w:space="0" w:color="auto"/>
        <w:right w:val="none" w:sz="0" w:space="0" w:color="auto"/>
      </w:divBdr>
    </w:div>
    <w:div w:id="1721980523">
      <w:bodyDiv w:val="1"/>
      <w:marLeft w:val="0"/>
      <w:marRight w:val="0"/>
      <w:marTop w:val="0"/>
      <w:marBottom w:val="0"/>
      <w:divBdr>
        <w:top w:val="none" w:sz="0" w:space="0" w:color="auto"/>
        <w:left w:val="none" w:sz="0" w:space="0" w:color="auto"/>
        <w:bottom w:val="none" w:sz="0" w:space="0" w:color="auto"/>
        <w:right w:val="none" w:sz="0" w:space="0" w:color="auto"/>
      </w:divBdr>
    </w:div>
    <w:div w:id="1723597416">
      <w:bodyDiv w:val="1"/>
      <w:marLeft w:val="0"/>
      <w:marRight w:val="0"/>
      <w:marTop w:val="0"/>
      <w:marBottom w:val="0"/>
      <w:divBdr>
        <w:top w:val="none" w:sz="0" w:space="0" w:color="auto"/>
        <w:left w:val="none" w:sz="0" w:space="0" w:color="auto"/>
        <w:bottom w:val="none" w:sz="0" w:space="0" w:color="auto"/>
        <w:right w:val="none" w:sz="0" w:space="0" w:color="auto"/>
      </w:divBdr>
    </w:div>
    <w:div w:id="1725329156">
      <w:bodyDiv w:val="1"/>
      <w:marLeft w:val="0"/>
      <w:marRight w:val="0"/>
      <w:marTop w:val="0"/>
      <w:marBottom w:val="0"/>
      <w:divBdr>
        <w:top w:val="none" w:sz="0" w:space="0" w:color="auto"/>
        <w:left w:val="none" w:sz="0" w:space="0" w:color="auto"/>
        <w:bottom w:val="none" w:sz="0" w:space="0" w:color="auto"/>
        <w:right w:val="none" w:sz="0" w:space="0" w:color="auto"/>
      </w:divBdr>
    </w:div>
    <w:div w:id="1726638071">
      <w:bodyDiv w:val="1"/>
      <w:marLeft w:val="0"/>
      <w:marRight w:val="0"/>
      <w:marTop w:val="0"/>
      <w:marBottom w:val="0"/>
      <w:divBdr>
        <w:top w:val="none" w:sz="0" w:space="0" w:color="auto"/>
        <w:left w:val="none" w:sz="0" w:space="0" w:color="auto"/>
        <w:bottom w:val="none" w:sz="0" w:space="0" w:color="auto"/>
        <w:right w:val="none" w:sz="0" w:space="0" w:color="auto"/>
      </w:divBdr>
    </w:div>
    <w:div w:id="1728607390">
      <w:bodyDiv w:val="1"/>
      <w:marLeft w:val="0"/>
      <w:marRight w:val="0"/>
      <w:marTop w:val="0"/>
      <w:marBottom w:val="0"/>
      <w:divBdr>
        <w:top w:val="none" w:sz="0" w:space="0" w:color="auto"/>
        <w:left w:val="none" w:sz="0" w:space="0" w:color="auto"/>
        <w:bottom w:val="none" w:sz="0" w:space="0" w:color="auto"/>
        <w:right w:val="none" w:sz="0" w:space="0" w:color="auto"/>
      </w:divBdr>
    </w:div>
    <w:div w:id="1732531662">
      <w:bodyDiv w:val="1"/>
      <w:marLeft w:val="0"/>
      <w:marRight w:val="0"/>
      <w:marTop w:val="0"/>
      <w:marBottom w:val="0"/>
      <w:divBdr>
        <w:top w:val="none" w:sz="0" w:space="0" w:color="auto"/>
        <w:left w:val="none" w:sz="0" w:space="0" w:color="auto"/>
        <w:bottom w:val="none" w:sz="0" w:space="0" w:color="auto"/>
        <w:right w:val="none" w:sz="0" w:space="0" w:color="auto"/>
      </w:divBdr>
    </w:div>
    <w:div w:id="1733042646">
      <w:bodyDiv w:val="1"/>
      <w:marLeft w:val="0"/>
      <w:marRight w:val="0"/>
      <w:marTop w:val="0"/>
      <w:marBottom w:val="0"/>
      <w:divBdr>
        <w:top w:val="none" w:sz="0" w:space="0" w:color="auto"/>
        <w:left w:val="none" w:sz="0" w:space="0" w:color="auto"/>
        <w:bottom w:val="none" w:sz="0" w:space="0" w:color="auto"/>
        <w:right w:val="none" w:sz="0" w:space="0" w:color="auto"/>
      </w:divBdr>
    </w:div>
    <w:div w:id="1733118969">
      <w:bodyDiv w:val="1"/>
      <w:marLeft w:val="0"/>
      <w:marRight w:val="0"/>
      <w:marTop w:val="0"/>
      <w:marBottom w:val="0"/>
      <w:divBdr>
        <w:top w:val="none" w:sz="0" w:space="0" w:color="auto"/>
        <w:left w:val="none" w:sz="0" w:space="0" w:color="auto"/>
        <w:bottom w:val="none" w:sz="0" w:space="0" w:color="auto"/>
        <w:right w:val="none" w:sz="0" w:space="0" w:color="auto"/>
      </w:divBdr>
    </w:div>
    <w:div w:id="1733188835">
      <w:bodyDiv w:val="1"/>
      <w:marLeft w:val="0"/>
      <w:marRight w:val="0"/>
      <w:marTop w:val="0"/>
      <w:marBottom w:val="0"/>
      <w:divBdr>
        <w:top w:val="none" w:sz="0" w:space="0" w:color="auto"/>
        <w:left w:val="none" w:sz="0" w:space="0" w:color="auto"/>
        <w:bottom w:val="none" w:sz="0" w:space="0" w:color="auto"/>
        <w:right w:val="none" w:sz="0" w:space="0" w:color="auto"/>
      </w:divBdr>
    </w:div>
    <w:div w:id="1733967359">
      <w:bodyDiv w:val="1"/>
      <w:marLeft w:val="0"/>
      <w:marRight w:val="0"/>
      <w:marTop w:val="0"/>
      <w:marBottom w:val="0"/>
      <w:divBdr>
        <w:top w:val="none" w:sz="0" w:space="0" w:color="auto"/>
        <w:left w:val="none" w:sz="0" w:space="0" w:color="auto"/>
        <w:bottom w:val="none" w:sz="0" w:space="0" w:color="auto"/>
        <w:right w:val="none" w:sz="0" w:space="0" w:color="auto"/>
      </w:divBdr>
    </w:div>
    <w:div w:id="1738042685">
      <w:bodyDiv w:val="1"/>
      <w:marLeft w:val="0"/>
      <w:marRight w:val="0"/>
      <w:marTop w:val="0"/>
      <w:marBottom w:val="0"/>
      <w:divBdr>
        <w:top w:val="none" w:sz="0" w:space="0" w:color="auto"/>
        <w:left w:val="none" w:sz="0" w:space="0" w:color="auto"/>
        <w:bottom w:val="none" w:sz="0" w:space="0" w:color="auto"/>
        <w:right w:val="none" w:sz="0" w:space="0" w:color="auto"/>
      </w:divBdr>
    </w:div>
    <w:div w:id="1738046678">
      <w:bodyDiv w:val="1"/>
      <w:marLeft w:val="0"/>
      <w:marRight w:val="0"/>
      <w:marTop w:val="0"/>
      <w:marBottom w:val="0"/>
      <w:divBdr>
        <w:top w:val="none" w:sz="0" w:space="0" w:color="auto"/>
        <w:left w:val="none" w:sz="0" w:space="0" w:color="auto"/>
        <w:bottom w:val="none" w:sz="0" w:space="0" w:color="auto"/>
        <w:right w:val="none" w:sz="0" w:space="0" w:color="auto"/>
      </w:divBdr>
    </w:div>
    <w:div w:id="1739400965">
      <w:bodyDiv w:val="1"/>
      <w:marLeft w:val="0"/>
      <w:marRight w:val="0"/>
      <w:marTop w:val="0"/>
      <w:marBottom w:val="0"/>
      <w:divBdr>
        <w:top w:val="none" w:sz="0" w:space="0" w:color="auto"/>
        <w:left w:val="none" w:sz="0" w:space="0" w:color="auto"/>
        <w:bottom w:val="none" w:sz="0" w:space="0" w:color="auto"/>
        <w:right w:val="none" w:sz="0" w:space="0" w:color="auto"/>
      </w:divBdr>
    </w:div>
    <w:div w:id="1739665661">
      <w:bodyDiv w:val="1"/>
      <w:marLeft w:val="0"/>
      <w:marRight w:val="0"/>
      <w:marTop w:val="0"/>
      <w:marBottom w:val="0"/>
      <w:divBdr>
        <w:top w:val="none" w:sz="0" w:space="0" w:color="auto"/>
        <w:left w:val="none" w:sz="0" w:space="0" w:color="auto"/>
        <w:bottom w:val="none" w:sz="0" w:space="0" w:color="auto"/>
        <w:right w:val="none" w:sz="0" w:space="0" w:color="auto"/>
      </w:divBdr>
    </w:div>
    <w:div w:id="1745181657">
      <w:bodyDiv w:val="1"/>
      <w:marLeft w:val="0"/>
      <w:marRight w:val="0"/>
      <w:marTop w:val="0"/>
      <w:marBottom w:val="0"/>
      <w:divBdr>
        <w:top w:val="none" w:sz="0" w:space="0" w:color="auto"/>
        <w:left w:val="none" w:sz="0" w:space="0" w:color="auto"/>
        <w:bottom w:val="none" w:sz="0" w:space="0" w:color="auto"/>
        <w:right w:val="none" w:sz="0" w:space="0" w:color="auto"/>
      </w:divBdr>
    </w:div>
    <w:div w:id="1745687510">
      <w:bodyDiv w:val="1"/>
      <w:marLeft w:val="0"/>
      <w:marRight w:val="0"/>
      <w:marTop w:val="0"/>
      <w:marBottom w:val="0"/>
      <w:divBdr>
        <w:top w:val="none" w:sz="0" w:space="0" w:color="auto"/>
        <w:left w:val="none" w:sz="0" w:space="0" w:color="auto"/>
        <w:bottom w:val="none" w:sz="0" w:space="0" w:color="auto"/>
        <w:right w:val="none" w:sz="0" w:space="0" w:color="auto"/>
      </w:divBdr>
    </w:div>
    <w:div w:id="1745764304">
      <w:bodyDiv w:val="1"/>
      <w:marLeft w:val="0"/>
      <w:marRight w:val="0"/>
      <w:marTop w:val="0"/>
      <w:marBottom w:val="0"/>
      <w:divBdr>
        <w:top w:val="none" w:sz="0" w:space="0" w:color="auto"/>
        <w:left w:val="none" w:sz="0" w:space="0" w:color="auto"/>
        <w:bottom w:val="none" w:sz="0" w:space="0" w:color="auto"/>
        <w:right w:val="none" w:sz="0" w:space="0" w:color="auto"/>
      </w:divBdr>
    </w:div>
    <w:div w:id="1746996168">
      <w:bodyDiv w:val="1"/>
      <w:marLeft w:val="0"/>
      <w:marRight w:val="0"/>
      <w:marTop w:val="0"/>
      <w:marBottom w:val="0"/>
      <w:divBdr>
        <w:top w:val="none" w:sz="0" w:space="0" w:color="auto"/>
        <w:left w:val="none" w:sz="0" w:space="0" w:color="auto"/>
        <w:bottom w:val="none" w:sz="0" w:space="0" w:color="auto"/>
        <w:right w:val="none" w:sz="0" w:space="0" w:color="auto"/>
      </w:divBdr>
    </w:div>
    <w:div w:id="1747191105">
      <w:bodyDiv w:val="1"/>
      <w:marLeft w:val="0"/>
      <w:marRight w:val="0"/>
      <w:marTop w:val="0"/>
      <w:marBottom w:val="0"/>
      <w:divBdr>
        <w:top w:val="none" w:sz="0" w:space="0" w:color="auto"/>
        <w:left w:val="none" w:sz="0" w:space="0" w:color="auto"/>
        <w:bottom w:val="none" w:sz="0" w:space="0" w:color="auto"/>
        <w:right w:val="none" w:sz="0" w:space="0" w:color="auto"/>
      </w:divBdr>
    </w:div>
    <w:div w:id="1747260830">
      <w:bodyDiv w:val="1"/>
      <w:marLeft w:val="0"/>
      <w:marRight w:val="0"/>
      <w:marTop w:val="0"/>
      <w:marBottom w:val="0"/>
      <w:divBdr>
        <w:top w:val="none" w:sz="0" w:space="0" w:color="auto"/>
        <w:left w:val="none" w:sz="0" w:space="0" w:color="auto"/>
        <w:bottom w:val="none" w:sz="0" w:space="0" w:color="auto"/>
        <w:right w:val="none" w:sz="0" w:space="0" w:color="auto"/>
      </w:divBdr>
    </w:div>
    <w:div w:id="1747454138">
      <w:bodyDiv w:val="1"/>
      <w:marLeft w:val="0"/>
      <w:marRight w:val="0"/>
      <w:marTop w:val="0"/>
      <w:marBottom w:val="0"/>
      <w:divBdr>
        <w:top w:val="none" w:sz="0" w:space="0" w:color="auto"/>
        <w:left w:val="none" w:sz="0" w:space="0" w:color="auto"/>
        <w:bottom w:val="none" w:sz="0" w:space="0" w:color="auto"/>
        <w:right w:val="none" w:sz="0" w:space="0" w:color="auto"/>
      </w:divBdr>
    </w:div>
    <w:div w:id="1748989906">
      <w:bodyDiv w:val="1"/>
      <w:marLeft w:val="0"/>
      <w:marRight w:val="0"/>
      <w:marTop w:val="0"/>
      <w:marBottom w:val="0"/>
      <w:divBdr>
        <w:top w:val="none" w:sz="0" w:space="0" w:color="auto"/>
        <w:left w:val="none" w:sz="0" w:space="0" w:color="auto"/>
        <w:bottom w:val="none" w:sz="0" w:space="0" w:color="auto"/>
        <w:right w:val="none" w:sz="0" w:space="0" w:color="auto"/>
      </w:divBdr>
    </w:div>
    <w:div w:id="1754665001">
      <w:bodyDiv w:val="1"/>
      <w:marLeft w:val="0"/>
      <w:marRight w:val="0"/>
      <w:marTop w:val="0"/>
      <w:marBottom w:val="0"/>
      <w:divBdr>
        <w:top w:val="none" w:sz="0" w:space="0" w:color="auto"/>
        <w:left w:val="none" w:sz="0" w:space="0" w:color="auto"/>
        <w:bottom w:val="none" w:sz="0" w:space="0" w:color="auto"/>
        <w:right w:val="none" w:sz="0" w:space="0" w:color="auto"/>
      </w:divBdr>
    </w:div>
    <w:div w:id="1754936539">
      <w:bodyDiv w:val="1"/>
      <w:marLeft w:val="0"/>
      <w:marRight w:val="0"/>
      <w:marTop w:val="0"/>
      <w:marBottom w:val="0"/>
      <w:divBdr>
        <w:top w:val="none" w:sz="0" w:space="0" w:color="auto"/>
        <w:left w:val="none" w:sz="0" w:space="0" w:color="auto"/>
        <w:bottom w:val="none" w:sz="0" w:space="0" w:color="auto"/>
        <w:right w:val="none" w:sz="0" w:space="0" w:color="auto"/>
      </w:divBdr>
    </w:div>
    <w:div w:id="1760327229">
      <w:bodyDiv w:val="1"/>
      <w:marLeft w:val="0"/>
      <w:marRight w:val="0"/>
      <w:marTop w:val="0"/>
      <w:marBottom w:val="0"/>
      <w:divBdr>
        <w:top w:val="none" w:sz="0" w:space="0" w:color="auto"/>
        <w:left w:val="none" w:sz="0" w:space="0" w:color="auto"/>
        <w:bottom w:val="none" w:sz="0" w:space="0" w:color="auto"/>
        <w:right w:val="none" w:sz="0" w:space="0" w:color="auto"/>
      </w:divBdr>
    </w:div>
    <w:div w:id="1762070883">
      <w:bodyDiv w:val="1"/>
      <w:marLeft w:val="0"/>
      <w:marRight w:val="0"/>
      <w:marTop w:val="0"/>
      <w:marBottom w:val="0"/>
      <w:divBdr>
        <w:top w:val="none" w:sz="0" w:space="0" w:color="auto"/>
        <w:left w:val="none" w:sz="0" w:space="0" w:color="auto"/>
        <w:bottom w:val="none" w:sz="0" w:space="0" w:color="auto"/>
        <w:right w:val="none" w:sz="0" w:space="0" w:color="auto"/>
      </w:divBdr>
    </w:div>
    <w:div w:id="1766271370">
      <w:bodyDiv w:val="1"/>
      <w:marLeft w:val="0"/>
      <w:marRight w:val="0"/>
      <w:marTop w:val="0"/>
      <w:marBottom w:val="0"/>
      <w:divBdr>
        <w:top w:val="none" w:sz="0" w:space="0" w:color="auto"/>
        <w:left w:val="none" w:sz="0" w:space="0" w:color="auto"/>
        <w:bottom w:val="none" w:sz="0" w:space="0" w:color="auto"/>
        <w:right w:val="none" w:sz="0" w:space="0" w:color="auto"/>
      </w:divBdr>
    </w:div>
    <w:div w:id="1766682018">
      <w:bodyDiv w:val="1"/>
      <w:marLeft w:val="0"/>
      <w:marRight w:val="0"/>
      <w:marTop w:val="0"/>
      <w:marBottom w:val="0"/>
      <w:divBdr>
        <w:top w:val="none" w:sz="0" w:space="0" w:color="auto"/>
        <w:left w:val="none" w:sz="0" w:space="0" w:color="auto"/>
        <w:bottom w:val="none" w:sz="0" w:space="0" w:color="auto"/>
        <w:right w:val="none" w:sz="0" w:space="0" w:color="auto"/>
      </w:divBdr>
    </w:div>
    <w:div w:id="1768767068">
      <w:bodyDiv w:val="1"/>
      <w:marLeft w:val="0"/>
      <w:marRight w:val="0"/>
      <w:marTop w:val="0"/>
      <w:marBottom w:val="0"/>
      <w:divBdr>
        <w:top w:val="none" w:sz="0" w:space="0" w:color="auto"/>
        <w:left w:val="none" w:sz="0" w:space="0" w:color="auto"/>
        <w:bottom w:val="none" w:sz="0" w:space="0" w:color="auto"/>
        <w:right w:val="none" w:sz="0" w:space="0" w:color="auto"/>
      </w:divBdr>
    </w:div>
    <w:div w:id="1772889940">
      <w:bodyDiv w:val="1"/>
      <w:marLeft w:val="0"/>
      <w:marRight w:val="0"/>
      <w:marTop w:val="0"/>
      <w:marBottom w:val="0"/>
      <w:divBdr>
        <w:top w:val="none" w:sz="0" w:space="0" w:color="auto"/>
        <w:left w:val="none" w:sz="0" w:space="0" w:color="auto"/>
        <w:bottom w:val="none" w:sz="0" w:space="0" w:color="auto"/>
        <w:right w:val="none" w:sz="0" w:space="0" w:color="auto"/>
      </w:divBdr>
    </w:div>
    <w:div w:id="1773208938">
      <w:bodyDiv w:val="1"/>
      <w:marLeft w:val="0"/>
      <w:marRight w:val="0"/>
      <w:marTop w:val="0"/>
      <w:marBottom w:val="0"/>
      <w:divBdr>
        <w:top w:val="none" w:sz="0" w:space="0" w:color="auto"/>
        <w:left w:val="none" w:sz="0" w:space="0" w:color="auto"/>
        <w:bottom w:val="none" w:sz="0" w:space="0" w:color="auto"/>
        <w:right w:val="none" w:sz="0" w:space="0" w:color="auto"/>
      </w:divBdr>
    </w:div>
    <w:div w:id="1773547230">
      <w:bodyDiv w:val="1"/>
      <w:marLeft w:val="0"/>
      <w:marRight w:val="0"/>
      <w:marTop w:val="0"/>
      <w:marBottom w:val="0"/>
      <w:divBdr>
        <w:top w:val="none" w:sz="0" w:space="0" w:color="auto"/>
        <w:left w:val="none" w:sz="0" w:space="0" w:color="auto"/>
        <w:bottom w:val="none" w:sz="0" w:space="0" w:color="auto"/>
        <w:right w:val="none" w:sz="0" w:space="0" w:color="auto"/>
      </w:divBdr>
    </w:div>
    <w:div w:id="1773629602">
      <w:bodyDiv w:val="1"/>
      <w:marLeft w:val="0"/>
      <w:marRight w:val="0"/>
      <w:marTop w:val="0"/>
      <w:marBottom w:val="0"/>
      <w:divBdr>
        <w:top w:val="none" w:sz="0" w:space="0" w:color="auto"/>
        <w:left w:val="none" w:sz="0" w:space="0" w:color="auto"/>
        <w:bottom w:val="none" w:sz="0" w:space="0" w:color="auto"/>
        <w:right w:val="none" w:sz="0" w:space="0" w:color="auto"/>
      </w:divBdr>
    </w:div>
    <w:div w:id="1774129503">
      <w:bodyDiv w:val="1"/>
      <w:marLeft w:val="0"/>
      <w:marRight w:val="0"/>
      <w:marTop w:val="0"/>
      <w:marBottom w:val="0"/>
      <w:divBdr>
        <w:top w:val="none" w:sz="0" w:space="0" w:color="auto"/>
        <w:left w:val="none" w:sz="0" w:space="0" w:color="auto"/>
        <w:bottom w:val="none" w:sz="0" w:space="0" w:color="auto"/>
        <w:right w:val="none" w:sz="0" w:space="0" w:color="auto"/>
      </w:divBdr>
    </w:div>
    <w:div w:id="1777405121">
      <w:bodyDiv w:val="1"/>
      <w:marLeft w:val="0"/>
      <w:marRight w:val="0"/>
      <w:marTop w:val="0"/>
      <w:marBottom w:val="0"/>
      <w:divBdr>
        <w:top w:val="none" w:sz="0" w:space="0" w:color="auto"/>
        <w:left w:val="none" w:sz="0" w:space="0" w:color="auto"/>
        <w:bottom w:val="none" w:sz="0" w:space="0" w:color="auto"/>
        <w:right w:val="none" w:sz="0" w:space="0" w:color="auto"/>
      </w:divBdr>
    </w:div>
    <w:div w:id="1777599520">
      <w:bodyDiv w:val="1"/>
      <w:marLeft w:val="0"/>
      <w:marRight w:val="0"/>
      <w:marTop w:val="0"/>
      <w:marBottom w:val="0"/>
      <w:divBdr>
        <w:top w:val="none" w:sz="0" w:space="0" w:color="auto"/>
        <w:left w:val="none" w:sz="0" w:space="0" w:color="auto"/>
        <w:bottom w:val="none" w:sz="0" w:space="0" w:color="auto"/>
        <w:right w:val="none" w:sz="0" w:space="0" w:color="auto"/>
      </w:divBdr>
    </w:div>
    <w:div w:id="1778019692">
      <w:bodyDiv w:val="1"/>
      <w:marLeft w:val="0"/>
      <w:marRight w:val="0"/>
      <w:marTop w:val="0"/>
      <w:marBottom w:val="0"/>
      <w:divBdr>
        <w:top w:val="none" w:sz="0" w:space="0" w:color="auto"/>
        <w:left w:val="none" w:sz="0" w:space="0" w:color="auto"/>
        <w:bottom w:val="none" w:sz="0" w:space="0" w:color="auto"/>
        <w:right w:val="none" w:sz="0" w:space="0" w:color="auto"/>
      </w:divBdr>
    </w:div>
    <w:div w:id="1780905915">
      <w:bodyDiv w:val="1"/>
      <w:marLeft w:val="0"/>
      <w:marRight w:val="0"/>
      <w:marTop w:val="0"/>
      <w:marBottom w:val="0"/>
      <w:divBdr>
        <w:top w:val="none" w:sz="0" w:space="0" w:color="auto"/>
        <w:left w:val="none" w:sz="0" w:space="0" w:color="auto"/>
        <w:bottom w:val="none" w:sz="0" w:space="0" w:color="auto"/>
        <w:right w:val="none" w:sz="0" w:space="0" w:color="auto"/>
      </w:divBdr>
    </w:div>
    <w:div w:id="1781290604">
      <w:bodyDiv w:val="1"/>
      <w:marLeft w:val="0"/>
      <w:marRight w:val="0"/>
      <w:marTop w:val="0"/>
      <w:marBottom w:val="0"/>
      <w:divBdr>
        <w:top w:val="none" w:sz="0" w:space="0" w:color="auto"/>
        <w:left w:val="none" w:sz="0" w:space="0" w:color="auto"/>
        <w:bottom w:val="none" w:sz="0" w:space="0" w:color="auto"/>
        <w:right w:val="none" w:sz="0" w:space="0" w:color="auto"/>
      </w:divBdr>
    </w:div>
    <w:div w:id="1781996334">
      <w:bodyDiv w:val="1"/>
      <w:marLeft w:val="0"/>
      <w:marRight w:val="0"/>
      <w:marTop w:val="0"/>
      <w:marBottom w:val="0"/>
      <w:divBdr>
        <w:top w:val="none" w:sz="0" w:space="0" w:color="auto"/>
        <w:left w:val="none" w:sz="0" w:space="0" w:color="auto"/>
        <w:bottom w:val="none" w:sz="0" w:space="0" w:color="auto"/>
        <w:right w:val="none" w:sz="0" w:space="0" w:color="auto"/>
      </w:divBdr>
    </w:div>
    <w:div w:id="1782145311">
      <w:bodyDiv w:val="1"/>
      <w:marLeft w:val="0"/>
      <w:marRight w:val="0"/>
      <w:marTop w:val="0"/>
      <w:marBottom w:val="0"/>
      <w:divBdr>
        <w:top w:val="none" w:sz="0" w:space="0" w:color="auto"/>
        <w:left w:val="none" w:sz="0" w:space="0" w:color="auto"/>
        <w:bottom w:val="none" w:sz="0" w:space="0" w:color="auto"/>
        <w:right w:val="none" w:sz="0" w:space="0" w:color="auto"/>
      </w:divBdr>
    </w:div>
    <w:div w:id="1788769652">
      <w:bodyDiv w:val="1"/>
      <w:marLeft w:val="0"/>
      <w:marRight w:val="0"/>
      <w:marTop w:val="0"/>
      <w:marBottom w:val="0"/>
      <w:divBdr>
        <w:top w:val="none" w:sz="0" w:space="0" w:color="auto"/>
        <w:left w:val="none" w:sz="0" w:space="0" w:color="auto"/>
        <w:bottom w:val="none" w:sz="0" w:space="0" w:color="auto"/>
        <w:right w:val="none" w:sz="0" w:space="0" w:color="auto"/>
      </w:divBdr>
    </w:div>
    <w:div w:id="1791047645">
      <w:bodyDiv w:val="1"/>
      <w:marLeft w:val="0"/>
      <w:marRight w:val="0"/>
      <w:marTop w:val="0"/>
      <w:marBottom w:val="0"/>
      <w:divBdr>
        <w:top w:val="none" w:sz="0" w:space="0" w:color="auto"/>
        <w:left w:val="none" w:sz="0" w:space="0" w:color="auto"/>
        <w:bottom w:val="none" w:sz="0" w:space="0" w:color="auto"/>
        <w:right w:val="none" w:sz="0" w:space="0" w:color="auto"/>
      </w:divBdr>
    </w:div>
    <w:div w:id="1793985919">
      <w:bodyDiv w:val="1"/>
      <w:marLeft w:val="0"/>
      <w:marRight w:val="0"/>
      <w:marTop w:val="0"/>
      <w:marBottom w:val="0"/>
      <w:divBdr>
        <w:top w:val="none" w:sz="0" w:space="0" w:color="auto"/>
        <w:left w:val="none" w:sz="0" w:space="0" w:color="auto"/>
        <w:bottom w:val="none" w:sz="0" w:space="0" w:color="auto"/>
        <w:right w:val="none" w:sz="0" w:space="0" w:color="auto"/>
      </w:divBdr>
    </w:div>
    <w:div w:id="1795446222">
      <w:bodyDiv w:val="1"/>
      <w:marLeft w:val="0"/>
      <w:marRight w:val="0"/>
      <w:marTop w:val="0"/>
      <w:marBottom w:val="0"/>
      <w:divBdr>
        <w:top w:val="none" w:sz="0" w:space="0" w:color="auto"/>
        <w:left w:val="none" w:sz="0" w:space="0" w:color="auto"/>
        <w:bottom w:val="none" w:sz="0" w:space="0" w:color="auto"/>
        <w:right w:val="none" w:sz="0" w:space="0" w:color="auto"/>
      </w:divBdr>
    </w:div>
    <w:div w:id="1797943305">
      <w:bodyDiv w:val="1"/>
      <w:marLeft w:val="0"/>
      <w:marRight w:val="0"/>
      <w:marTop w:val="0"/>
      <w:marBottom w:val="0"/>
      <w:divBdr>
        <w:top w:val="none" w:sz="0" w:space="0" w:color="auto"/>
        <w:left w:val="none" w:sz="0" w:space="0" w:color="auto"/>
        <w:bottom w:val="none" w:sz="0" w:space="0" w:color="auto"/>
        <w:right w:val="none" w:sz="0" w:space="0" w:color="auto"/>
      </w:divBdr>
    </w:div>
    <w:div w:id="1801023829">
      <w:bodyDiv w:val="1"/>
      <w:marLeft w:val="0"/>
      <w:marRight w:val="0"/>
      <w:marTop w:val="0"/>
      <w:marBottom w:val="0"/>
      <w:divBdr>
        <w:top w:val="none" w:sz="0" w:space="0" w:color="auto"/>
        <w:left w:val="none" w:sz="0" w:space="0" w:color="auto"/>
        <w:bottom w:val="none" w:sz="0" w:space="0" w:color="auto"/>
        <w:right w:val="none" w:sz="0" w:space="0" w:color="auto"/>
      </w:divBdr>
    </w:div>
    <w:div w:id="1801652291">
      <w:bodyDiv w:val="1"/>
      <w:marLeft w:val="0"/>
      <w:marRight w:val="0"/>
      <w:marTop w:val="0"/>
      <w:marBottom w:val="0"/>
      <w:divBdr>
        <w:top w:val="none" w:sz="0" w:space="0" w:color="auto"/>
        <w:left w:val="none" w:sz="0" w:space="0" w:color="auto"/>
        <w:bottom w:val="none" w:sz="0" w:space="0" w:color="auto"/>
        <w:right w:val="none" w:sz="0" w:space="0" w:color="auto"/>
      </w:divBdr>
    </w:div>
    <w:div w:id="1801728172">
      <w:bodyDiv w:val="1"/>
      <w:marLeft w:val="0"/>
      <w:marRight w:val="0"/>
      <w:marTop w:val="0"/>
      <w:marBottom w:val="0"/>
      <w:divBdr>
        <w:top w:val="none" w:sz="0" w:space="0" w:color="auto"/>
        <w:left w:val="none" w:sz="0" w:space="0" w:color="auto"/>
        <w:bottom w:val="none" w:sz="0" w:space="0" w:color="auto"/>
        <w:right w:val="none" w:sz="0" w:space="0" w:color="auto"/>
      </w:divBdr>
    </w:div>
    <w:div w:id="1806045131">
      <w:bodyDiv w:val="1"/>
      <w:marLeft w:val="0"/>
      <w:marRight w:val="0"/>
      <w:marTop w:val="0"/>
      <w:marBottom w:val="0"/>
      <w:divBdr>
        <w:top w:val="none" w:sz="0" w:space="0" w:color="auto"/>
        <w:left w:val="none" w:sz="0" w:space="0" w:color="auto"/>
        <w:bottom w:val="none" w:sz="0" w:space="0" w:color="auto"/>
        <w:right w:val="none" w:sz="0" w:space="0" w:color="auto"/>
      </w:divBdr>
    </w:div>
    <w:div w:id="1808278181">
      <w:bodyDiv w:val="1"/>
      <w:marLeft w:val="0"/>
      <w:marRight w:val="0"/>
      <w:marTop w:val="0"/>
      <w:marBottom w:val="0"/>
      <w:divBdr>
        <w:top w:val="none" w:sz="0" w:space="0" w:color="auto"/>
        <w:left w:val="none" w:sz="0" w:space="0" w:color="auto"/>
        <w:bottom w:val="none" w:sz="0" w:space="0" w:color="auto"/>
        <w:right w:val="none" w:sz="0" w:space="0" w:color="auto"/>
      </w:divBdr>
    </w:div>
    <w:div w:id="1809350478">
      <w:bodyDiv w:val="1"/>
      <w:marLeft w:val="0"/>
      <w:marRight w:val="0"/>
      <w:marTop w:val="0"/>
      <w:marBottom w:val="0"/>
      <w:divBdr>
        <w:top w:val="none" w:sz="0" w:space="0" w:color="auto"/>
        <w:left w:val="none" w:sz="0" w:space="0" w:color="auto"/>
        <w:bottom w:val="none" w:sz="0" w:space="0" w:color="auto"/>
        <w:right w:val="none" w:sz="0" w:space="0" w:color="auto"/>
      </w:divBdr>
    </w:div>
    <w:div w:id="1809400580">
      <w:bodyDiv w:val="1"/>
      <w:marLeft w:val="0"/>
      <w:marRight w:val="0"/>
      <w:marTop w:val="0"/>
      <w:marBottom w:val="0"/>
      <w:divBdr>
        <w:top w:val="none" w:sz="0" w:space="0" w:color="auto"/>
        <w:left w:val="none" w:sz="0" w:space="0" w:color="auto"/>
        <w:bottom w:val="none" w:sz="0" w:space="0" w:color="auto"/>
        <w:right w:val="none" w:sz="0" w:space="0" w:color="auto"/>
      </w:divBdr>
    </w:div>
    <w:div w:id="1813018898">
      <w:bodyDiv w:val="1"/>
      <w:marLeft w:val="0"/>
      <w:marRight w:val="0"/>
      <w:marTop w:val="0"/>
      <w:marBottom w:val="0"/>
      <w:divBdr>
        <w:top w:val="none" w:sz="0" w:space="0" w:color="auto"/>
        <w:left w:val="none" w:sz="0" w:space="0" w:color="auto"/>
        <w:bottom w:val="none" w:sz="0" w:space="0" w:color="auto"/>
        <w:right w:val="none" w:sz="0" w:space="0" w:color="auto"/>
      </w:divBdr>
    </w:div>
    <w:div w:id="1813711918">
      <w:bodyDiv w:val="1"/>
      <w:marLeft w:val="0"/>
      <w:marRight w:val="0"/>
      <w:marTop w:val="0"/>
      <w:marBottom w:val="0"/>
      <w:divBdr>
        <w:top w:val="none" w:sz="0" w:space="0" w:color="auto"/>
        <w:left w:val="none" w:sz="0" w:space="0" w:color="auto"/>
        <w:bottom w:val="none" w:sz="0" w:space="0" w:color="auto"/>
        <w:right w:val="none" w:sz="0" w:space="0" w:color="auto"/>
      </w:divBdr>
    </w:div>
    <w:div w:id="1816220863">
      <w:bodyDiv w:val="1"/>
      <w:marLeft w:val="0"/>
      <w:marRight w:val="0"/>
      <w:marTop w:val="0"/>
      <w:marBottom w:val="0"/>
      <w:divBdr>
        <w:top w:val="none" w:sz="0" w:space="0" w:color="auto"/>
        <w:left w:val="none" w:sz="0" w:space="0" w:color="auto"/>
        <w:bottom w:val="none" w:sz="0" w:space="0" w:color="auto"/>
        <w:right w:val="none" w:sz="0" w:space="0" w:color="auto"/>
      </w:divBdr>
    </w:div>
    <w:div w:id="1817843117">
      <w:bodyDiv w:val="1"/>
      <w:marLeft w:val="0"/>
      <w:marRight w:val="0"/>
      <w:marTop w:val="0"/>
      <w:marBottom w:val="0"/>
      <w:divBdr>
        <w:top w:val="none" w:sz="0" w:space="0" w:color="auto"/>
        <w:left w:val="none" w:sz="0" w:space="0" w:color="auto"/>
        <w:bottom w:val="none" w:sz="0" w:space="0" w:color="auto"/>
        <w:right w:val="none" w:sz="0" w:space="0" w:color="auto"/>
      </w:divBdr>
    </w:div>
    <w:div w:id="1819957296">
      <w:bodyDiv w:val="1"/>
      <w:marLeft w:val="0"/>
      <w:marRight w:val="0"/>
      <w:marTop w:val="0"/>
      <w:marBottom w:val="0"/>
      <w:divBdr>
        <w:top w:val="none" w:sz="0" w:space="0" w:color="auto"/>
        <w:left w:val="none" w:sz="0" w:space="0" w:color="auto"/>
        <w:bottom w:val="none" w:sz="0" w:space="0" w:color="auto"/>
        <w:right w:val="none" w:sz="0" w:space="0" w:color="auto"/>
      </w:divBdr>
    </w:div>
    <w:div w:id="1822116327">
      <w:bodyDiv w:val="1"/>
      <w:marLeft w:val="0"/>
      <w:marRight w:val="0"/>
      <w:marTop w:val="0"/>
      <w:marBottom w:val="0"/>
      <w:divBdr>
        <w:top w:val="none" w:sz="0" w:space="0" w:color="auto"/>
        <w:left w:val="none" w:sz="0" w:space="0" w:color="auto"/>
        <w:bottom w:val="none" w:sz="0" w:space="0" w:color="auto"/>
        <w:right w:val="none" w:sz="0" w:space="0" w:color="auto"/>
      </w:divBdr>
    </w:div>
    <w:div w:id="1823884916">
      <w:bodyDiv w:val="1"/>
      <w:marLeft w:val="0"/>
      <w:marRight w:val="0"/>
      <w:marTop w:val="0"/>
      <w:marBottom w:val="0"/>
      <w:divBdr>
        <w:top w:val="none" w:sz="0" w:space="0" w:color="auto"/>
        <w:left w:val="none" w:sz="0" w:space="0" w:color="auto"/>
        <w:bottom w:val="none" w:sz="0" w:space="0" w:color="auto"/>
        <w:right w:val="none" w:sz="0" w:space="0" w:color="auto"/>
      </w:divBdr>
    </w:div>
    <w:div w:id="1823888214">
      <w:bodyDiv w:val="1"/>
      <w:marLeft w:val="0"/>
      <w:marRight w:val="0"/>
      <w:marTop w:val="0"/>
      <w:marBottom w:val="0"/>
      <w:divBdr>
        <w:top w:val="none" w:sz="0" w:space="0" w:color="auto"/>
        <w:left w:val="none" w:sz="0" w:space="0" w:color="auto"/>
        <w:bottom w:val="none" w:sz="0" w:space="0" w:color="auto"/>
        <w:right w:val="none" w:sz="0" w:space="0" w:color="auto"/>
      </w:divBdr>
    </w:div>
    <w:div w:id="1823959623">
      <w:bodyDiv w:val="1"/>
      <w:marLeft w:val="0"/>
      <w:marRight w:val="0"/>
      <w:marTop w:val="0"/>
      <w:marBottom w:val="0"/>
      <w:divBdr>
        <w:top w:val="none" w:sz="0" w:space="0" w:color="auto"/>
        <w:left w:val="none" w:sz="0" w:space="0" w:color="auto"/>
        <w:bottom w:val="none" w:sz="0" w:space="0" w:color="auto"/>
        <w:right w:val="none" w:sz="0" w:space="0" w:color="auto"/>
      </w:divBdr>
    </w:div>
    <w:div w:id="1826118091">
      <w:bodyDiv w:val="1"/>
      <w:marLeft w:val="0"/>
      <w:marRight w:val="0"/>
      <w:marTop w:val="0"/>
      <w:marBottom w:val="0"/>
      <w:divBdr>
        <w:top w:val="none" w:sz="0" w:space="0" w:color="auto"/>
        <w:left w:val="none" w:sz="0" w:space="0" w:color="auto"/>
        <w:bottom w:val="none" w:sz="0" w:space="0" w:color="auto"/>
        <w:right w:val="none" w:sz="0" w:space="0" w:color="auto"/>
      </w:divBdr>
    </w:div>
    <w:div w:id="1826388467">
      <w:bodyDiv w:val="1"/>
      <w:marLeft w:val="0"/>
      <w:marRight w:val="0"/>
      <w:marTop w:val="0"/>
      <w:marBottom w:val="0"/>
      <w:divBdr>
        <w:top w:val="none" w:sz="0" w:space="0" w:color="auto"/>
        <w:left w:val="none" w:sz="0" w:space="0" w:color="auto"/>
        <w:bottom w:val="none" w:sz="0" w:space="0" w:color="auto"/>
        <w:right w:val="none" w:sz="0" w:space="0" w:color="auto"/>
      </w:divBdr>
    </w:div>
    <w:div w:id="1826824480">
      <w:bodyDiv w:val="1"/>
      <w:marLeft w:val="0"/>
      <w:marRight w:val="0"/>
      <w:marTop w:val="0"/>
      <w:marBottom w:val="0"/>
      <w:divBdr>
        <w:top w:val="none" w:sz="0" w:space="0" w:color="auto"/>
        <w:left w:val="none" w:sz="0" w:space="0" w:color="auto"/>
        <w:bottom w:val="none" w:sz="0" w:space="0" w:color="auto"/>
        <w:right w:val="none" w:sz="0" w:space="0" w:color="auto"/>
      </w:divBdr>
    </w:div>
    <w:div w:id="1828128344">
      <w:bodyDiv w:val="1"/>
      <w:marLeft w:val="0"/>
      <w:marRight w:val="0"/>
      <w:marTop w:val="0"/>
      <w:marBottom w:val="0"/>
      <w:divBdr>
        <w:top w:val="none" w:sz="0" w:space="0" w:color="auto"/>
        <w:left w:val="none" w:sz="0" w:space="0" w:color="auto"/>
        <w:bottom w:val="none" w:sz="0" w:space="0" w:color="auto"/>
        <w:right w:val="none" w:sz="0" w:space="0" w:color="auto"/>
      </w:divBdr>
    </w:div>
    <w:div w:id="1830635970">
      <w:bodyDiv w:val="1"/>
      <w:marLeft w:val="0"/>
      <w:marRight w:val="0"/>
      <w:marTop w:val="0"/>
      <w:marBottom w:val="0"/>
      <w:divBdr>
        <w:top w:val="none" w:sz="0" w:space="0" w:color="auto"/>
        <w:left w:val="none" w:sz="0" w:space="0" w:color="auto"/>
        <w:bottom w:val="none" w:sz="0" w:space="0" w:color="auto"/>
        <w:right w:val="none" w:sz="0" w:space="0" w:color="auto"/>
      </w:divBdr>
    </w:div>
    <w:div w:id="1831214113">
      <w:bodyDiv w:val="1"/>
      <w:marLeft w:val="0"/>
      <w:marRight w:val="0"/>
      <w:marTop w:val="0"/>
      <w:marBottom w:val="0"/>
      <w:divBdr>
        <w:top w:val="none" w:sz="0" w:space="0" w:color="auto"/>
        <w:left w:val="none" w:sz="0" w:space="0" w:color="auto"/>
        <w:bottom w:val="none" w:sz="0" w:space="0" w:color="auto"/>
        <w:right w:val="none" w:sz="0" w:space="0" w:color="auto"/>
      </w:divBdr>
    </w:div>
    <w:div w:id="1833525615">
      <w:bodyDiv w:val="1"/>
      <w:marLeft w:val="0"/>
      <w:marRight w:val="0"/>
      <w:marTop w:val="0"/>
      <w:marBottom w:val="0"/>
      <w:divBdr>
        <w:top w:val="none" w:sz="0" w:space="0" w:color="auto"/>
        <w:left w:val="none" w:sz="0" w:space="0" w:color="auto"/>
        <w:bottom w:val="none" w:sz="0" w:space="0" w:color="auto"/>
        <w:right w:val="none" w:sz="0" w:space="0" w:color="auto"/>
      </w:divBdr>
    </w:div>
    <w:div w:id="1835145710">
      <w:bodyDiv w:val="1"/>
      <w:marLeft w:val="0"/>
      <w:marRight w:val="0"/>
      <w:marTop w:val="0"/>
      <w:marBottom w:val="0"/>
      <w:divBdr>
        <w:top w:val="none" w:sz="0" w:space="0" w:color="auto"/>
        <w:left w:val="none" w:sz="0" w:space="0" w:color="auto"/>
        <w:bottom w:val="none" w:sz="0" w:space="0" w:color="auto"/>
        <w:right w:val="none" w:sz="0" w:space="0" w:color="auto"/>
      </w:divBdr>
    </w:div>
    <w:div w:id="1835418638">
      <w:bodyDiv w:val="1"/>
      <w:marLeft w:val="0"/>
      <w:marRight w:val="0"/>
      <w:marTop w:val="0"/>
      <w:marBottom w:val="0"/>
      <w:divBdr>
        <w:top w:val="none" w:sz="0" w:space="0" w:color="auto"/>
        <w:left w:val="none" w:sz="0" w:space="0" w:color="auto"/>
        <w:bottom w:val="none" w:sz="0" w:space="0" w:color="auto"/>
        <w:right w:val="none" w:sz="0" w:space="0" w:color="auto"/>
      </w:divBdr>
    </w:div>
    <w:div w:id="1838644188">
      <w:bodyDiv w:val="1"/>
      <w:marLeft w:val="0"/>
      <w:marRight w:val="0"/>
      <w:marTop w:val="0"/>
      <w:marBottom w:val="0"/>
      <w:divBdr>
        <w:top w:val="none" w:sz="0" w:space="0" w:color="auto"/>
        <w:left w:val="none" w:sz="0" w:space="0" w:color="auto"/>
        <w:bottom w:val="none" w:sz="0" w:space="0" w:color="auto"/>
        <w:right w:val="none" w:sz="0" w:space="0" w:color="auto"/>
      </w:divBdr>
    </w:div>
    <w:div w:id="1838840367">
      <w:bodyDiv w:val="1"/>
      <w:marLeft w:val="0"/>
      <w:marRight w:val="0"/>
      <w:marTop w:val="0"/>
      <w:marBottom w:val="0"/>
      <w:divBdr>
        <w:top w:val="none" w:sz="0" w:space="0" w:color="auto"/>
        <w:left w:val="none" w:sz="0" w:space="0" w:color="auto"/>
        <w:bottom w:val="none" w:sz="0" w:space="0" w:color="auto"/>
        <w:right w:val="none" w:sz="0" w:space="0" w:color="auto"/>
      </w:divBdr>
    </w:div>
    <w:div w:id="1839422714">
      <w:bodyDiv w:val="1"/>
      <w:marLeft w:val="0"/>
      <w:marRight w:val="0"/>
      <w:marTop w:val="0"/>
      <w:marBottom w:val="0"/>
      <w:divBdr>
        <w:top w:val="none" w:sz="0" w:space="0" w:color="auto"/>
        <w:left w:val="none" w:sz="0" w:space="0" w:color="auto"/>
        <w:bottom w:val="none" w:sz="0" w:space="0" w:color="auto"/>
        <w:right w:val="none" w:sz="0" w:space="0" w:color="auto"/>
      </w:divBdr>
    </w:div>
    <w:div w:id="1839730850">
      <w:bodyDiv w:val="1"/>
      <w:marLeft w:val="0"/>
      <w:marRight w:val="0"/>
      <w:marTop w:val="0"/>
      <w:marBottom w:val="0"/>
      <w:divBdr>
        <w:top w:val="none" w:sz="0" w:space="0" w:color="auto"/>
        <w:left w:val="none" w:sz="0" w:space="0" w:color="auto"/>
        <w:bottom w:val="none" w:sz="0" w:space="0" w:color="auto"/>
        <w:right w:val="none" w:sz="0" w:space="0" w:color="auto"/>
      </w:divBdr>
    </w:div>
    <w:div w:id="1842118100">
      <w:bodyDiv w:val="1"/>
      <w:marLeft w:val="0"/>
      <w:marRight w:val="0"/>
      <w:marTop w:val="0"/>
      <w:marBottom w:val="0"/>
      <w:divBdr>
        <w:top w:val="none" w:sz="0" w:space="0" w:color="auto"/>
        <w:left w:val="none" w:sz="0" w:space="0" w:color="auto"/>
        <w:bottom w:val="none" w:sz="0" w:space="0" w:color="auto"/>
        <w:right w:val="none" w:sz="0" w:space="0" w:color="auto"/>
      </w:divBdr>
    </w:div>
    <w:div w:id="1842314195">
      <w:bodyDiv w:val="1"/>
      <w:marLeft w:val="0"/>
      <w:marRight w:val="0"/>
      <w:marTop w:val="0"/>
      <w:marBottom w:val="0"/>
      <w:divBdr>
        <w:top w:val="none" w:sz="0" w:space="0" w:color="auto"/>
        <w:left w:val="none" w:sz="0" w:space="0" w:color="auto"/>
        <w:bottom w:val="none" w:sz="0" w:space="0" w:color="auto"/>
        <w:right w:val="none" w:sz="0" w:space="0" w:color="auto"/>
      </w:divBdr>
    </w:div>
    <w:div w:id="1842315106">
      <w:bodyDiv w:val="1"/>
      <w:marLeft w:val="0"/>
      <w:marRight w:val="0"/>
      <w:marTop w:val="0"/>
      <w:marBottom w:val="0"/>
      <w:divBdr>
        <w:top w:val="none" w:sz="0" w:space="0" w:color="auto"/>
        <w:left w:val="none" w:sz="0" w:space="0" w:color="auto"/>
        <w:bottom w:val="none" w:sz="0" w:space="0" w:color="auto"/>
        <w:right w:val="none" w:sz="0" w:space="0" w:color="auto"/>
      </w:divBdr>
    </w:div>
    <w:div w:id="1844852229">
      <w:bodyDiv w:val="1"/>
      <w:marLeft w:val="0"/>
      <w:marRight w:val="0"/>
      <w:marTop w:val="0"/>
      <w:marBottom w:val="0"/>
      <w:divBdr>
        <w:top w:val="none" w:sz="0" w:space="0" w:color="auto"/>
        <w:left w:val="none" w:sz="0" w:space="0" w:color="auto"/>
        <w:bottom w:val="none" w:sz="0" w:space="0" w:color="auto"/>
        <w:right w:val="none" w:sz="0" w:space="0" w:color="auto"/>
      </w:divBdr>
    </w:div>
    <w:div w:id="1846481560">
      <w:bodyDiv w:val="1"/>
      <w:marLeft w:val="0"/>
      <w:marRight w:val="0"/>
      <w:marTop w:val="0"/>
      <w:marBottom w:val="0"/>
      <w:divBdr>
        <w:top w:val="none" w:sz="0" w:space="0" w:color="auto"/>
        <w:left w:val="none" w:sz="0" w:space="0" w:color="auto"/>
        <w:bottom w:val="none" w:sz="0" w:space="0" w:color="auto"/>
        <w:right w:val="none" w:sz="0" w:space="0" w:color="auto"/>
      </w:divBdr>
    </w:div>
    <w:div w:id="1847860674">
      <w:bodyDiv w:val="1"/>
      <w:marLeft w:val="0"/>
      <w:marRight w:val="0"/>
      <w:marTop w:val="0"/>
      <w:marBottom w:val="0"/>
      <w:divBdr>
        <w:top w:val="none" w:sz="0" w:space="0" w:color="auto"/>
        <w:left w:val="none" w:sz="0" w:space="0" w:color="auto"/>
        <w:bottom w:val="none" w:sz="0" w:space="0" w:color="auto"/>
        <w:right w:val="none" w:sz="0" w:space="0" w:color="auto"/>
      </w:divBdr>
    </w:div>
    <w:div w:id="1848448245">
      <w:bodyDiv w:val="1"/>
      <w:marLeft w:val="0"/>
      <w:marRight w:val="0"/>
      <w:marTop w:val="0"/>
      <w:marBottom w:val="0"/>
      <w:divBdr>
        <w:top w:val="none" w:sz="0" w:space="0" w:color="auto"/>
        <w:left w:val="none" w:sz="0" w:space="0" w:color="auto"/>
        <w:bottom w:val="none" w:sz="0" w:space="0" w:color="auto"/>
        <w:right w:val="none" w:sz="0" w:space="0" w:color="auto"/>
      </w:divBdr>
    </w:div>
    <w:div w:id="1848524035">
      <w:bodyDiv w:val="1"/>
      <w:marLeft w:val="0"/>
      <w:marRight w:val="0"/>
      <w:marTop w:val="0"/>
      <w:marBottom w:val="0"/>
      <w:divBdr>
        <w:top w:val="none" w:sz="0" w:space="0" w:color="auto"/>
        <w:left w:val="none" w:sz="0" w:space="0" w:color="auto"/>
        <w:bottom w:val="none" w:sz="0" w:space="0" w:color="auto"/>
        <w:right w:val="none" w:sz="0" w:space="0" w:color="auto"/>
      </w:divBdr>
    </w:div>
    <w:div w:id="1849100734">
      <w:bodyDiv w:val="1"/>
      <w:marLeft w:val="0"/>
      <w:marRight w:val="0"/>
      <w:marTop w:val="0"/>
      <w:marBottom w:val="0"/>
      <w:divBdr>
        <w:top w:val="none" w:sz="0" w:space="0" w:color="auto"/>
        <w:left w:val="none" w:sz="0" w:space="0" w:color="auto"/>
        <w:bottom w:val="none" w:sz="0" w:space="0" w:color="auto"/>
        <w:right w:val="none" w:sz="0" w:space="0" w:color="auto"/>
      </w:divBdr>
      <w:divsChild>
        <w:div w:id="124852373">
          <w:marLeft w:val="274"/>
          <w:marRight w:val="0"/>
          <w:marTop w:val="0"/>
          <w:marBottom w:val="0"/>
          <w:divBdr>
            <w:top w:val="none" w:sz="0" w:space="0" w:color="auto"/>
            <w:left w:val="none" w:sz="0" w:space="0" w:color="auto"/>
            <w:bottom w:val="none" w:sz="0" w:space="0" w:color="auto"/>
            <w:right w:val="none" w:sz="0" w:space="0" w:color="auto"/>
          </w:divBdr>
        </w:div>
        <w:div w:id="619067512">
          <w:marLeft w:val="274"/>
          <w:marRight w:val="0"/>
          <w:marTop w:val="0"/>
          <w:marBottom w:val="0"/>
          <w:divBdr>
            <w:top w:val="none" w:sz="0" w:space="0" w:color="auto"/>
            <w:left w:val="none" w:sz="0" w:space="0" w:color="auto"/>
            <w:bottom w:val="none" w:sz="0" w:space="0" w:color="auto"/>
            <w:right w:val="none" w:sz="0" w:space="0" w:color="auto"/>
          </w:divBdr>
        </w:div>
        <w:div w:id="875702295">
          <w:marLeft w:val="274"/>
          <w:marRight w:val="0"/>
          <w:marTop w:val="0"/>
          <w:marBottom w:val="0"/>
          <w:divBdr>
            <w:top w:val="none" w:sz="0" w:space="0" w:color="auto"/>
            <w:left w:val="none" w:sz="0" w:space="0" w:color="auto"/>
            <w:bottom w:val="none" w:sz="0" w:space="0" w:color="auto"/>
            <w:right w:val="none" w:sz="0" w:space="0" w:color="auto"/>
          </w:divBdr>
        </w:div>
        <w:div w:id="967735697">
          <w:marLeft w:val="274"/>
          <w:marRight w:val="0"/>
          <w:marTop w:val="0"/>
          <w:marBottom w:val="0"/>
          <w:divBdr>
            <w:top w:val="none" w:sz="0" w:space="0" w:color="auto"/>
            <w:left w:val="none" w:sz="0" w:space="0" w:color="auto"/>
            <w:bottom w:val="none" w:sz="0" w:space="0" w:color="auto"/>
            <w:right w:val="none" w:sz="0" w:space="0" w:color="auto"/>
          </w:divBdr>
        </w:div>
        <w:div w:id="1032415058">
          <w:marLeft w:val="274"/>
          <w:marRight w:val="0"/>
          <w:marTop w:val="0"/>
          <w:marBottom w:val="0"/>
          <w:divBdr>
            <w:top w:val="none" w:sz="0" w:space="0" w:color="auto"/>
            <w:left w:val="none" w:sz="0" w:space="0" w:color="auto"/>
            <w:bottom w:val="none" w:sz="0" w:space="0" w:color="auto"/>
            <w:right w:val="none" w:sz="0" w:space="0" w:color="auto"/>
          </w:divBdr>
        </w:div>
        <w:div w:id="1597248371">
          <w:marLeft w:val="274"/>
          <w:marRight w:val="0"/>
          <w:marTop w:val="0"/>
          <w:marBottom w:val="0"/>
          <w:divBdr>
            <w:top w:val="none" w:sz="0" w:space="0" w:color="auto"/>
            <w:left w:val="none" w:sz="0" w:space="0" w:color="auto"/>
            <w:bottom w:val="none" w:sz="0" w:space="0" w:color="auto"/>
            <w:right w:val="none" w:sz="0" w:space="0" w:color="auto"/>
          </w:divBdr>
        </w:div>
      </w:divsChild>
    </w:div>
    <w:div w:id="1850563159">
      <w:bodyDiv w:val="1"/>
      <w:marLeft w:val="0"/>
      <w:marRight w:val="0"/>
      <w:marTop w:val="0"/>
      <w:marBottom w:val="0"/>
      <w:divBdr>
        <w:top w:val="none" w:sz="0" w:space="0" w:color="auto"/>
        <w:left w:val="none" w:sz="0" w:space="0" w:color="auto"/>
        <w:bottom w:val="none" w:sz="0" w:space="0" w:color="auto"/>
        <w:right w:val="none" w:sz="0" w:space="0" w:color="auto"/>
      </w:divBdr>
    </w:div>
    <w:div w:id="1852064175">
      <w:bodyDiv w:val="1"/>
      <w:marLeft w:val="0"/>
      <w:marRight w:val="0"/>
      <w:marTop w:val="0"/>
      <w:marBottom w:val="0"/>
      <w:divBdr>
        <w:top w:val="none" w:sz="0" w:space="0" w:color="auto"/>
        <w:left w:val="none" w:sz="0" w:space="0" w:color="auto"/>
        <w:bottom w:val="none" w:sz="0" w:space="0" w:color="auto"/>
        <w:right w:val="none" w:sz="0" w:space="0" w:color="auto"/>
      </w:divBdr>
    </w:div>
    <w:div w:id="1852647641">
      <w:bodyDiv w:val="1"/>
      <w:marLeft w:val="0"/>
      <w:marRight w:val="0"/>
      <w:marTop w:val="0"/>
      <w:marBottom w:val="0"/>
      <w:divBdr>
        <w:top w:val="none" w:sz="0" w:space="0" w:color="auto"/>
        <w:left w:val="none" w:sz="0" w:space="0" w:color="auto"/>
        <w:bottom w:val="none" w:sz="0" w:space="0" w:color="auto"/>
        <w:right w:val="none" w:sz="0" w:space="0" w:color="auto"/>
      </w:divBdr>
    </w:div>
    <w:div w:id="1853717999">
      <w:bodyDiv w:val="1"/>
      <w:marLeft w:val="0"/>
      <w:marRight w:val="0"/>
      <w:marTop w:val="0"/>
      <w:marBottom w:val="0"/>
      <w:divBdr>
        <w:top w:val="none" w:sz="0" w:space="0" w:color="auto"/>
        <w:left w:val="none" w:sz="0" w:space="0" w:color="auto"/>
        <w:bottom w:val="none" w:sz="0" w:space="0" w:color="auto"/>
        <w:right w:val="none" w:sz="0" w:space="0" w:color="auto"/>
      </w:divBdr>
    </w:div>
    <w:div w:id="1854880157">
      <w:bodyDiv w:val="1"/>
      <w:marLeft w:val="0"/>
      <w:marRight w:val="0"/>
      <w:marTop w:val="0"/>
      <w:marBottom w:val="0"/>
      <w:divBdr>
        <w:top w:val="none" w:sz="0" w:space="0" w:color="auto"/>
        <w:left w:val="none" w:sz="0" w:space="0" w:color="auto"/>
        <w:bottom w:val="none" w:sz="0" w:space="0" w:color="auto"/>
        <w:right w:val="none" w:sz="0" w:space="0" w:color="auto"/>
      </w:divBdr>
    </w:div>
    <w:div w:id="1856113135">
      <w:bodyDiv w:val="1"/>
      <w:marLeft w:val="0"/>
      <w:marRight w:val="0"/>
      <w:marTop w:val="0"/>
      <w:marBottom w:val="0"/>
      <w:divBdr>
        <w:top w:val="none" w:sz="0" w:space="0" w:color="auto"/>
        <w:left w:val="none" w:sz="0" w:space="0" w:color="auto"/>
        <w:bottom w:val="none" w:sz="0" w:space="0" w:color="auto"/>
        <w:right w:val="none" w:sz="0" w:space="0" w:color="auto"/>
      </w:divBdr>
    </w:div>
    <w:div w:id="1857693267">
      <w:bodyDiv w:val="1"/>
      <w:marLeft w:val="0"/>
      <w:marRight w:val="0"/>
      <w:marTop w:val="0"/>
      <w:marBottom w:val="0"/>
      <w:divBdr>
        <w:top w:val="none" w:sz="0" w:space="0" w:color="auto"/>
        <w:left w:val="none" w:sz="0" w:space="0" w:color="auto"/>
        <w:bottom w:val="none" w:sz="0" w:space="0" w:color="auto"/>
        <w:right w:val="none" w:sz="0" w:space="0" w:color="auto"/>
      </w:divBdr>
    </w:div>
    <w:div w:id="1858421221">
      <w:bodyDiv w:val="1"/>
      <w:marLeft w:val="0"/>
      <w:marRight w:val="0"/>
      <w:marTop w:val="0"/>
      <w:marBottom w:val="0"/>
      <w:divBdr>
        <w:top w:val="none" w:sz="0" w:space="0" w:color="auto"/>
        <w:left w:val="none" w:sz="0" w:space="0" w:color="auto"/>
        <w:bottom w:val="none" w:sz="0" w:space="0" w:color="auto"/>
        <w:right w:val="none" w:sz="0" w:space="0" w:color="auto"/>
      </w:divBdr>
    </w:div>
    <w:div w:id="1859469063">
      <w:bodyDiv w:val="1"/>
      <w:marLeft w:val="0"/>
      <w:marRight w:val="0"/>
      <w:marTop w:val="0"/>
      <w:marBottom w:val="0"/>
      <w:divBdr>
        <w:top w:val="none" w:sz="0" w:space="0" w:color="auto"/>
        <w:left w:val="none" w:sz="0" w:space="0" w:color="auto"/>
        <w:bottom w:val="none" w:sz="0" w:space="0" w:color="auto"/>
        <w:right w:val="none" w:sz="0" w:space="0" w:color="auto"/>
      </w:divBdr>
    </w:div>
    <w:div w:id="1861435069">
      <w:bodyDiv w:val="1"/>
      <w:marLeft w:val="0"/>
      <w:marRight w:val="0"/>
      <w:marTop w:val="0"/>
      <w:marBottom w:val="0"/>
      <w:divBdr>
        <w:top w:val="none" w:sz="0" w:space="0" w:color="auto"/>
        <w:left w:val="none" w:sz="0" w:space="0" w:color="auto"/>
        <w:bottom w:val="none" w:sz="0" w:space="0" w:color="auto"/>
        <w:right w:val="none" w:sz="0" w:space="0" w:color="auto"/>
      </w:divBdr>
    </w:div>
    <w:div w:id="1866601285">
      <w:bodyDiv w:val="1"/>
      <w:marLeft w:val="0"/>
      <w:marRight w:val="0"/>
      <w:marTop w:val="0"/>
      <w:marBottom w:val="0"/>
      <w:divBdr>
        <w:top w:val="none" w:sz="0" w:space="0" w:color="auto"/>
        <w:left w:val="none" w:sz="0" w:space="0" w:color="auto"/>
        <w:bottom w:val="none" w:sz="0" w:space="0" w:color="auto"/>
        <w:right w:val="none" w:sz="0" w:space="0" w:color="auto"/>
      </w:divBdr>
    </w:div>
    <w:div w:id="1868906248">
      <w:bodyDiv w:val="1"/>
      <w:marLeft w:val="0"/>
      <w:marRight w:val="0"/>
      <w:marTop w:val="0"/>
      <w:marBottom w:val="0"/>
      <w:divBdr>
        <w:top w:val="none" w:sz="0" w:space="0" w:color="auto"/>
        <w:left w:val="none" w:sz="0" w:space="0" w:color="auto"/>
        <w:bottom w:val="none" w:sz="0" w:space="0" w:color="auto"/>
        <w:right w:val="none" w:sz="0" w:space="0" w:color="auto"/>
      </w:divBdr>
    </w:div>
    <w:div w:id="1869564122">
      <w:bodyDiv w:val="1"/>
      <w:marLeft w:val="0"/>
      <w:marRight w:val="0"/>
      <w:marTop w:val="0"/>
      <w:marBottom w:val="0"/>
      <w:divBdr>
        <w:top w:val="none" w:sz="0" w:space="0" w:color="auto"/>
        <w:left w:val="none" w:sz="0" w:space="0" w:color="auto"/>
        <w:bottom w:val="none" w:sz="0" w:space="0" w:color="auto"/>
        <w:right w:val="none" w:sz="0" w:space="0" w:color="auto"/>
      </w:divBdr>
    </w:div>
    <w:div w:id="1870334525">
      <w:bodyDiv w:val="1"/>
      <w:marLeft w:val="0"/>
      <w:marRight w:val="0"/>
      <w:marTop w:val="0"/>
      <w:marBottom w:val="0"/>
      <w:divBdr>
        <w:top w:val="none" w:sz="0" w:space="0" w:color="auto"/>
        <w:left w:val="none" w:sz="0" w:space="0" w:color="auto"/>
        <w:bottom w:val="none" w:sz="0" w:space="0" w:color="auto"/>
        <w:right w:val="none" w:sz="0" w:space="0" w:color="auto"/>
      </w:divBdr>
    </w:div>
    <w:div w:id="1871262024">
      <w:bodyDiv w:val="1"/>
      <w:marLeft w:val="0"/>
      <w:marRight w:val="0"/>
      <w:marTop w:val="0"/>
      <w:marBottom w:val="0"/>
      <w:divBdr>
        <w:top w:val="none" w:sz="0" w:space="0" w:color="auto"/>
        <w:left w:val="none" w:sz="0" w:space="0" w:color="auto"/>
        <w:bottom w:val="none" w:sz="0" w:space="0" w:color="auto"/>
        <w:right w:val="none" w:sz="0" w:space="0" w:color="auto"/>
      </w:divBdr>
    </w:div>
    <w:div w:id="1871410026">
      <w:bodyDiv w:val="1"/>
      <w:marLeft w:val="0"/>
      <w:marRight w:val="0"/>
      <w:marTop w:val="0"/>
      <w:marBottom w:val="0"/>
      <w:divBdr>
        <w:top w:val="none" w:sz="0" w:space="0" w:color="auto"/>
        <w:left w:val="none" w:sz="0" w:space="0" w:color="auto"/>
        <w:bottom w:val="none" w:sz="0" w:space="0" w:color="auto"/>
        <w:right w:val="none" w:sz="0" w:space="0" w:color="auto"/>
      </w:divBdr>
    </w:div>
    <w:div w:id="1874075966">
      <w:bodyDiv w:val="1"/>
      <w:marLeft w:val="0"/>
      <w:marRight w:val="0"/>
      <w:marTop w:val="0"/>
      <w:marBottom w:val="0"/>
      <w:divBdr>
        <w:top w:val="none" w:sz="0" w:space="0" w:color="auto"/>
        <w:left w:val="none" w:sz="0" w:space="0" w:color="auto"/>
        <w:bottom w:val="none" w:sz="0" w:space="0" w:color="auto"/>
        <w:right w:val="none" w:sz="0" w:space="0" w:color="auto"/>
      </w:divBdr>
    </w:div>
    <w:div w:id="1876116670">
      <w:bodyDiv w:val="1"/>
      <w:marLeft w:val="0"/>
      <w:marRight w:val="0"/>
      <w:marTop w:val="0"/>
      <w:marBottom w:val="0"/>
      <w:divBdr>
        <w:top w:val="none" w:sz="0" w:space="0" w:color="auto"/>
        <w:left w:val="none" w:sz="0" w:space="0" w:color="auto"/>
        <w:bottom w:val="none" w:sz="0" w:space="0" w:color="auto"/>
        <w:right w:val="none" w:sz="0" w:space="0" w:color="auto"/>
      </w:divBdr>
    </w:div>
    <w:div w:id="1878857239">
      <w:bodyDiv w:val="1"/>
      <w:marLeft w:val="0"/>
      <w:marRight w:val="0"/>
      <w:marTop w:val="0"/>
      <w:marBottom w:val="0"/>
      <w:divBdr>
        <w:top w:val="none" w:sz="0" w:space="0" w:color="auto"/>
        <w:left w:val="none" w:sz="0" w:space="0" w:color="auto"/>
        <w:bottom w:val="none" w:sz="0" w:space="0" w:color="auto"/>
        <w:right w:val="none" w:sz="0" w:space="0" w:color="auto"/>
      </w:divBdr>
    </w:div>
    <w:div w:id="1878935080">
      <w:bodyDiv w:val="1"/>
      <w:marLeft w:val="0"/>
      <w:marRight w:val="0"/>
      <w:marTop w:val="0"/>
      <w:marBottom w:val="0"/>
      <w:divBdr>
        <w:top w:val="none" w:sz="0" w:space="0" w:color="auto"/>
        <w:left w:val="none" w:sz="0" w:space="0" w:color="auto"/>
        <w:bottom w:val="none" w:sz="0" w:space="0" w:color="auto"/>
        <w:right w:val="none" w:sz="0" w:space="0" w:color="auto"/>
      </w:divBdr>
    </w:div>
    <w:div w:id="1880436637">
      <w:bodyDiv w:val="1"/>
      <w:marLeft w:val="0"/>
      <w:marRight w:val="0"/>
      <w:marTop w:val="0"/>
      <w:marBottom w:val="0"/>
      <w:divBdr>
        <w:top w:val="none" w:sz="0" w:space="0" w:color="auto"/>
        <w:left w:val="none" w:sz="0" w:space="0" w:color="auto"/>
        <w:bottom w:val="none" w:sz="0" w:space="0" w:color="auto"/>
        <w:right w:val="none" w:sz="0" w:space="0" w:color="auto"/>
      </w:divBdr>
    </w:div>
    <w:div w:id="1880824176">
      <w:bodyDiv w:val="1"/>
      <w:marLeft w:val="0"/>
      <w:marRight w:val="0"/>
      <w:marTop w:val="0"/>
      <w:marBottom w:val="0"/>
      <w:divBdr>
        <w:top w:val="none" w:sz="0" w:space="0" w:color="auto"/>
        <w:left w:val="none" w:sz="0" w:space="0" w:color="auto"/>
        <w:bottom w:val="none" w:sz="0" w:space="0" w:color="auto"/>
        <w:right w:val="none" w:sz="0" w:space="0" w:color="auto"/>
      </w:divBdr>
    </w:div>
    <w:div w:id="1881090034">
      <w:bodyDiv w:val="1"/>
      <w:marLeft w:val="0"/>
      <w:marRight w:val="0"/>
      <w:marTop w:val="0"/>
      <w:marBottom w:val="0"/>
      <w:divBdr>
        <w:top w:val="none" w:sz="0" w:space="0" w:color="auto"/>
        <w:left w:val="none" w:sz="0" w:space="0" w:color="auto"/>
        <w:bottom w:val="none" w:sz="0" w:space="0" w:color="auto"/>
        <w:right w:val="none" w:sz="0" w:space="0" w:color="auto"/>
      </w:divBdr>
    </w:div>
    <w:div w:id="1882133673">
      <w:bodyDiv w:val="1"/>
      <w:marLeft w:val="0"/>
      <w:marRight w:val="0"/>
      <w:marTop w:val="0"/>
      <w:marBottom w:val="0"/>
      <w:divBdr>
        <w:top w:val="none" w:sz="0" w:space="0" w:color="auto"/>
        <w:left w:val="none" w:sz="0" w:space="0" w:color="auto"/>
        <w:bottom w:val="none" w:sz="0" w:space="0" w:color="auto"/>
        <w:right w:val="none" w:sz="0" w:space="0" w:color="auto"/>
      </w:divBdr>
    </w:div>
    <w:div w:id="1882547581">
      <w:bodyDiv w:val="1"/>
      <w:marLeft w:val="0"/>
      <w:marRight w:val="0"/>
      <w:marTop w:val="0"/>
      <w:marBottom w:val="0"/>
      <w:divBdr>
        <w:top w:val="none" w:sz="0" w:space="0" w:color="auto"/>
        <w:left w:val="none" w:sz="0" w:space="0" w:color="auto"/>
        <w:bottom w:val="none" w:sz="0" w:space="0" w:color="auto"/>
        <w:right w:val="none" w:sz="0" w:space="0" w:color="auto"/>
      </w:divBdr>
    </w:div>
    <w:div w:id="1882786582">
      <w:bodyDiv w:val="1"/>
      <w:marLeft w:val="0"/>
      <w:marRight w:val="0"/>
      <w:marTop w:val="0"/>
      <w:marBottom w:val="0"/>
      <w:divBdr>
        <w:top w:val="none" w:sz="0" w:space="0" w:color="auto"/>
        <w:left w:val="none" w:sz="0" w:space="0" w:color="auto"/>
        <w:bottom w:val="none" w:sz="0" w:space="0" w:color="auto"/>
        <w:right w:val="none" w:sz="0" w:space="0" w:color="auto"/>
      </w:divBdr>
    </w:div>
    <w:div w:id="1885748241">
      <w:bodyDiv w:val="1"/>
      <w:marLeft w:val="0"/>
      <w:marRight w:val="0"/>
      <w:marTop w:val="0"/>
      <w:marBottom w:val="0"/>
      <w:divBdr>
        <w:top w:val="none" w:sz="0" w:space="0" w:color="auto"/>
        <w:left w:val="none" w:sz="0" w:space="0" w:color="auto"/>
        <w:bottom w:val="none" w:sz="0" w:space="0" w:color="auto"/>
        <w:right w:val="none" w:sz="0" w:space="0" w:color="auto"/>
      </w:divBdr>
    </w:div>
    <w:div w:id="1886133369">
      <w:bodyDiv w:val="1"/>
      <w:marLeft w:val="0"/>
      <w:marRight w:val="0"/>
      <w:marTop w:val="0"/>
      <w:marBottom w:val="0"/>
      <w:divBdr>
        <w:top w:val="none" w:sz="0" w:space="0" w:color="auto"/>
        <w:left w:val="none" w:sz="0" w:space="0" w:color="auto"/>
        <w:bottom w:val="none" w:sz="0" w:space="0" w:color="auto"/>
        <w:right w:val="none" w:sz="0" w:space="0" w:color="auto"/>
      </w:divBdr>
    </w:div>
    <w:div w:id="1889023110">
      <w:bodyDiv w:val="1"/>
      <w:marLeft w:val="0"/>
      <w:marRight w:val="0"/>
      <w:marTop w:val="0"/>
      <w:marBottom w:val="0"/>
      <w:divBdr>
        <w:top w:val="none" w:sz="0" w:space="0" w:color="auto"/>
        <w:left w:val="none" w:sz="0" w:space="0" w:color="auto"/>
        <w:bottom w:val="none" w:sz="0" w:space="0" w:color="auto"/>
        <w:right w:val="none" w:sz="0" w:space="0" w:color="auto"/>
      </w:divBdr>
    </w:div>
    <w:div w:id="1889102397">
      <w:bodyDiv w:val="1"/>
      <w:marLeft w:val="0"/>
      <w:marRight w:val="0"/>
      <w:marTop w:val="0"/>
      <w:marBottom w:val="0"/>
      <w:divBdr>
        <w:top w:val="none" w:sz="0" w:space="0" w:color="auto"/>
        <w:left w:val="none" w:sz="0" w:space="0" w:color="auto"/>
        <w:bottom w:val="none" w:sz="0" w:space="0" w:color="auto"/>
        <w:right w:val="none" w:sz="0" w:space="0" w:color="auto"/>
      </w:divBdr>
    </w:div>
    <w:div w:id="1889609231">
      <w:bodyDiv w:val="1"/>
      <w:marLeft w:val="0"/>
      <w:marRight w:val="0"/>
      <w:marTop w:val="0"/>
      <w:marBottom w:val="0"/>
      <w:divBdr>
        <w:top w:val="none" w:sz="0" w:space="0" w:color="auto"/>
        <w:left w:val="none" w:sz="0" w:space="0" w:color="auto"/>
        <w:bottom w:val="none" w:sz="0" w:space="0" w:color="auto"/>
        <w:right w:val="none" w:sz="0" w:space="0" w:color="auto"/>
      </w:divBdr>
    </w:div>
    <w:div w:id="1890023978">
      <w:bodyDiv w:val="1"/>
      <w:marLeft w:val="0"/>
      <w:marRight w:val="0"/>
      <w:marTop w:val="0"/>
      <w:marBottom w:val="0"/>
      <w:divBdr>
        <w:top w:val="none" w:sz="0" w:space="0" w:color="auto"/>
        <w:left w:val="none" w:sz="0" w:space="0" w:color="auto"/>
        <w:bottom w:val="none" w:sz="0" w:space="0" w:color="auto"/>
        <w:right w:val="none" w:sz="0" w:space="0" w:color="auto"/>
      </w:divBdr>
    </w:div>
    <w:div w:id="1890723780">
      <w:bodyDiv w:val="1"/>
      <w:marLeft w:val="0"/>
      <w:marRight w:val="0"/>
      <w:marTop w:val="0"/>
      <w:marBottom w:val="0"/>
      <w:divBdr>
        <w:top w:val="none" w:sz="0" w:space="0" w:color="auto"/>
        <w:left w:val="none" w:sz="0" w:space="0" w:color="auto"/>
        <w:bottom w:val="none" w:sz="0" w:space="0" w:color="auto"/>
        <w:right w:val="none" w:sz="0" w:space="0" w:color="auto"/>
      </w:divBdr>
    </w:div>
    <w:div w:id="1890996335">
      <w:bodyDiv w:val="1"/>
      <w:marLeft w:val="0"/>
      <w:marRight w:val="0"/>
      <w:marTop w:val="0"/>
      <w:marBottom w:val="0"/>
      <w:divBdr>
        <w:top w:val="none" w:sz="0" w:space="0" w:color="auto"/>
        <w:left w:val="none" w:sz="0" w:space="0" w:color="auto"/>
        <w:bottom w:val="none" w:sz="0" w:space="0" w:color="auto"/>
        <w:right w:val="none" w:sz="0" w:space="0" w:color="auto"/>
      </w:divBdr>
    </w:div>
    <w:div w:id="1891188805">
      <w:bodyDiv w:val="1"/>
      <w:marLeft w:val="0"/>
      <w:marRight w:val="0"/>
      <w:marTop w:val="0"/>
      <w:marBottom w:val="0"/>
      <w:divBdr>
        <w:top w:val="none" w:sz="0" w:space="0" w:color="auto"/>
        <w:left w:val="none" w:sz="0" w:space="0" w:color="auto"/>
        <w:bottom w:val="none" w:sz="0" w:space="0" w:color="auto"/>
        <w:right w:val="none" w:sz="0" w:space="0" w:color="auto"/>
      </w:divBdr>
    </w:div>
    <w:div w:id="1894999300">
      <w:bodyDiv w:val="1"/>
      <w:marLeft w:val="0"/>
      <w:marRight w:val="0"/>
      <w:marTop w:val="0"/>
      <w:marBottom w:val="0"/>
      <w:divBdr>
        <w:top w:val="none" w:sz="0" w:space="0" w:color="auto"/>
        <w:left w:val="none" w:sz="0" w:space="0" w:color="auto"/>
        <w:bottom w:val="none" w:sz="0" w:space="0" w:color="auto"/>
        <w:right w:val="none" w:sz="0" w:space="0" w:color="auto"/>
      </w:divBdr>
    </w:div>
    <w:div w:id="1895312180">
      <w:bodyDiv w:val="1"/>
      <w:marLeft w:val="0"/>
      <w:marRight w:val="0"/>
      <w:marTop w:val="0"/>
      <w:marBottom w:val="0"/>
      <w:divBdr>
        <w:top w:val="none" w:sz="0" w:space="0" w:color="auto"/>
        <w:left w:val="none" w:sz="0" w:space="0" w:color="auto"/>
        <w:bottom w:val="none" w:sz="0" w:space="0" w:color="auto"/>
        <w:right w:val="none" w:sz="0" w:space="0" w:color="auto"/>
      </w:divBdr>
    </w:div>
    <w:div w:id="1898667685">
      <w:bodyDiv w:val="1"/>
      <w:marLeft w:val="0"/>
      <w:marRight w:val="0"/>
      <w:marTop w:val="0"/>
      <w:marBottom w:val="0"/>
      <w:divBdr>
        <w:top w:val="none" w:sz="0" w:space="0" w:color="auto"/>
        <w:left w:val="none" w:sz="0" w:space="0" w:color="auto"/>
        <w:bottom w:val="none" w:sz="0" w:space="0" w:color="auto"/>
        <w:right w:val="none" w:sz="0" w:space="0" w:color="auto"/>
      </w:divBdr>
    </w:div>
    <w:div w:id="1900825418">
      <w:bodyDiv w:val="1"/>
      <w:marLeft w:val="0"/>
      <w:marRight w:val="0"/>
      <w:marTop w:val="0"/>
      <w:marBottom w:val="0"/>
      <w:divBdr>
        <w:top w:val="none" w:sz="0" w:space="0" w:color="auto"/>
        <w:left w:val="none" w:sz="0" w:space="0" w:color="auto"/>
        <w:bottom w:val="none" w:sz="0" w:space="0" w:color="auto"/>
        <w:right w:val="none" w:sz="0" w:space="0" w:color="auto"/>
      </w:divBdr>
    </w:div>
    <w:div w:id="1901399967">
      <w:bodyDiv w:val="1"/>
      <w:marLeft w:val="0"/>
      <w:marRight w:val="0"/>
      <w:marTop w:val="0"/>
      <w:marBottom w:val="0"/>
      <w:divBdr>
        <w:top w:val="none" w:sz="0" w:space="0" w:color="auto"/>
        <w:left w:val="none" w:sz="0" w:space="0" w:color="auto"/>
        <w:bottom w:val="none" w:sz="0" w:space="0" w:color="auto"/>
        <w:right w:val="none" w:sz="0" w:space="0" w:color="auto"/>
      </w:divBdr>
    </w:div>
    <w:div w:id="1902011891">
      <w:bodyDiv w:val="1"/>
      <w:marLeft w:val="0"/>
      <w:marRight w:val="0"/>
      <w:marTop w:val="0"/>
      <w:marBottom w:val="0"/>
      <w:divBdr>
        <w:top w:val="none" w:sz="0" w:space="0" w:color="auto"/>
        <w:left w:val="none" w:sz="0" w:space="0" w:color="auto"/>
        <w:bottom w:val="none" w:sz="0" w:space="0" w:color="auto"/>
        <w:right w:val="none" w:sz="0" w:space="0" w:color="auto"/>
      </w:divBdr>
    </w:div>
    <w:div w:id="1906795618">
      <w:bodyDiv w:val="1"/>
      <w:marLeft w:val="0"/>
      <w:marRight w:val="0"/>
      <w:marTop w:val="0"/>
      <w:marBottom w:val="0"/>
      <w:divBdr>
        <w:top w:val="none" w:sz="0" w:space="0" w:color="auto"/>
        <w:left w:val="none" w:sz="0" w:space="0" w:color="auto"/>
        <w:bottom w:val="none" w:sz="0" w:space="0" w:color="auto"/>
        <w:right w:val="none" w:sz="0" w:space="0" w:color="auto"/>
      </w:divBdr>
    </w:div>
    <w:div w:id="1907642666">
      <w:bodyDiv w:val="1"/>
      <w:marLeft w:val="0"/>
      <w:marRight w:val="0"/>
      <w:marTop w:val="0"/>
      <w:marBottom w:val="0"/>
      <w:divBdr>
        <w:top w:val="none" w:sz="0" w:space="0" w:color="auto"/>
        <w:left w:val="none" w:sz="0" w:space="0" w:color="auto"/>
        <w:bottom w:val="none" w:sz="0" w:space="0" w:color="auto"/>
        <w:right w:val="none" w:sz="0" w:space="0" w:color="auto"/>
      </w:divBdr>
    </w:div>
    <w:div w:id="1911695785">
      <w:bodyDiv w:val="1"/>
      <w:marLeft w:val="0"/>
      <w:marRight w:val="0"/>
      <w:marTop w:val="0"/>
      <w:marBottom w:val="0"/>
      <w:divBdr>
        <w:top w:val="none" w:sz="0" w:space="0" w:color="auto"/>
        <w:left w:val="none" w:sz="0" w:space="0" w:color="auto"/>
        <w:bottom w:val="none" w:sz="0" w:space="0" w:color="auto"/>
        <w:right w:val="none" w:sz="0" w:space="0" w:color="auto"/>
      </w:divBdr>
    </w:div>
    <w:div w:id="1912081417">
      <w:bodyDiv w:val="1"/>
      <w:marLeft w:val="0"/>
      <w:marRight w:val="0"/>
      <w:marTop w:val="0"/>
      <w:marBottom w:val="0"/>
      <w:divBdr>
        <w:top w:val="none" w:sz="0" w:space="0" w:color="auto"/>
        <w:left w:val="none" w:sz="0" w:space="0" w:color="auto"/>
        <w:bottom w:val="none" w:sz="0" w:space="0" w:color="auto"/>
        <w:right w:val="none" w:sz="0" w:space="0" w:color="auto"/>
      </w:divBdr>
    </w:div>
    <w:div w:id="1914705706">
      <w:bodyDiv w:val="1"/>
      <w:marLeft w:val="0"/>
      <w:marRight w:val="0"/>
      <w:marTop w:val="0"/>
      <w:marBottom w:val="0"/>
      <w:divBdr>
        <w:top w:val="none" w:sz="0" w:space="0" w:color="auto"/>
        <w:left w:val="none" w:sz="0" w:space="0" w:color="auto"/>
        <w:bottom w:val="none" w:sz="0" w:space="0" w:color="auto"/>
        <w:right w:val="none" w:sz="0" w:space="0" w:color="auto"/>
      </w:divBdr>
    </w:div>
    <w:div w:id="1915695973">
      <w:bodyDiv w:val="1"/>
      <w:marLeft w:val="0"/>
      <w:marRight w:val="0"/>
      <w:marTop w:val="0"/>
      <w:marBottom w:val="0"/>
      <w:divBdr>
        <w:top w:val="none" w:sz="0" w:space="0" w:color="auto"/>
        <w:left w:val="none" w:sz="0" w:space="0" w:color="auto"/>
        <w:bottom w:val="none" w:sz="0" w:space="0" w:color="auto"/>
        <w:right w:val="none" w:sz="0" w:space="0" w:color="auto"/>
      </w:divBdr>
    </w:div>
    <w:div w:id="1916621057">
      <w:bodyDiv w:val="1"/>
      <w:marLeft w:val="0"/>
      <w:marRight w:val="0"/>
      <w:marTop w:val="0"/>
      <w:marBottom w:val="0"/>
      <w:divBdr>
        <w:top w:val="none" w:sz="0" w:space="0" w:color="auto"/>
        <w:left w:val="none" w:sz="0" w:space="0" w:color="auto"/>
        <w:bottom w:val="none" w:sz="0" w:space="0" w:color="auto"/>
        <w:right w:val="none" w:sz="0" w:space="0" w:color="auto"/>
      </w:divBdr>
    </w:div>
    <w:div w:id="1916819093">
      <w:bodyDiv w:val="1"/>
      <w:marLeft w:val="0"/>
      <w:marRight w:val="0"/>
      <w:marTop w:val="0"/>
      <w:marBottom w:val="0"/>
      <w:divBdr>
        <w:top w:val="none" w:sz="0" w:space="0" w:color="auto"/>
        <w:left w:val="none" w:sz="0" w:space="0" w:color="auto"/>
        <w:bottom w:val="none" w:sz="0" w:space="0" w:color="auto"/>
        <w:right w:val="none" w:sz="0" w:space="0" w:color="auto"/>
      </w:divBdr>
    </w:div>
    <w:div w:id="1917549962">
      <w:bodyDiv w:val="1"/>
      <w:marLeft w:val="0"/>
      <w:marRight w:val="0"/>
      <w:marTop w:val="0"/>
      <w:marBottom w:val="0"/>
      <w:divBdr>
        <w:top w:val="none" w:sz="0" w:space="0" w:color="auto"/>
        <w:left w:val="none" w:sz="0" w:space="0" w:color="auto"/>
        <w:bottom w:val="none" w:sz="0" w:space="0" w:color="auto"/>
        <w:right w:val="none" w:sz="0" w:space="0" w:color="auto"/>
      </w:divBdr>
    </w:div>
    <w:div w:id="1923101976">
      <w:bodyDiv w:val="1"/>
      <w:marLeft w:val="0"/>
      <w:marRight w:val="0"/>
      <w:marTop w:val="0"/>
      <w:marBottom w:val="0"/>
      <w:divBdr>
        <w:top w:val="none" w:sz="0" w:space="0" w:color="auto"/>
        <w:left w:val="none" w:sz="0" w:space="0" w:color="auto"/>
        <w:bottom w:val="none" w:sz="0" w:space="0" w:color="auto"/>
        <w:right w:val="none" w:sz="0" w:space="0" w:color="auto"/>
      </w:divBdr>
    </w:div>
    <w:div w:id="1925409347">
      <w:bodyDiv w:val="1"/>
      <w:marLeft w:val="0"/>
      <w:marRight w:val="0"/>
      <w:marTop w:val="0"/>
      <w:marBottom w:val="0"/>
      <w:divBdr>
        <w:top w:val="none" w:sz="0" w:space="0" w:color="auto"/>
        <w:left w:val="none" w:sz="0" w:space="0" w:color="auto"/>
        <w:bottom w:val="none" w:sz="0" w:space="0" w:color="auto"/>
        <w:right w:val="none" w:sz="0" w:space="0" w:color="auto"/>
      </w:divBdr>
    </w:div>
    <w:div w:id="1926181963">
      <w:bodyDiv w:val="1"/>
      <w:marLeft w:val="0"/>
      <w:marRight w:val="0"/>
      <w:marTop w:val="0"/>
      <w:marBottom w:val="0"/>
      <w:divBdr>
        <w:top w:val="none" w:sz="0" w:space="0" w:color="auto"/>
        <w:left w:val="none" w:sz="0" w:space="0" w:color="auto"/>
        <w:bottom w:val="none" w:sz="0" w:space="0" w:color="auto"/>
        <w:right w:val="none" w:sz="0" w:space="0" w:color="auto"/>
      </w:divBdr>
    </w:div>
    <w:div w:id="1927304851">
      <w:bodyDiv w:val="1"/>
      <w:marLeft w:val="0"/>
      <w:marRight w:val="0"/>
      <w:marTop w:val="0"/>
      <w:marBottom w:val="0"/>
      <w:divBdr>
        <w:top w:val="none" w:sz="0" w:space="0" w:color="auto"/>
        <w:left w:val="none" w:sz="0" w:space="0" w:color="auto"/>
        <w:bottom w:val="none" w:sz="0" w:space="0" w:color="auto"/>
        <w:right w:val="none" w:sz="0" w:space="0" w:color="auto"/>
      </w:divBdr>
    </w:div>
    <w:div w:id="1929187818">
      <w:bodyDiv w:val="1"/>
      <w:marLeft w:val="0"/>
      <w:marRight w:val="0"/>
      <w:marTop w:val="0"/>
      <w:marBottom w:val="0"/>
      <w:divBdr>
        <w:top w:val="none" w:sz="0" w:space="0" w:color="auto"/>
        <w:left w:val="none" w:sz="0" w:space="0" w:color="auto"/>
        <w:bottom w:val="none" w:sz="0" w:space="0" w:color="auto"/>
        <w:right w:val="none" w:sz="0" w:space="0" w:color="auto"/>
      </w:divBdr>
    </w:div>
    <w:div w:id="1930117073">
      <w:bodyDiv w:val="1"/>
      <w:marLeft w:val="0"/>
      <w:marRight w:val="0"/>
      <w:marTop w:val="0"/>
      <w:marBottom w:val="0"/>
      <w:divBdr>
        <w:top w:val="none" w:sz="0" w:space="0" w:color="auto"/>
        <w:left w:val="none" w:sz="0" w:space="0" w:color="auto"/>
        <w:bottom w:val="none" w:sz="0" w:space="0" w:color="auto"/>
        <w:right w:val="none" w:sz="0" w:space="0" w:color="auto"/>
      </w:divBdr>
    </w:div>
    <w:div w:id="1934430471">
      <w:bodyDiv w:val="1"/>
      <w:marLeft w:val="0"/>
      <w:marRight w:val="0"/>
      <w:marTop w:val="0"/>
      <w:marBottom w:val="0"/>
      <w:divBdr>
        <w:top w:val="none" w:sz="0" w:space="0" w:color="auto"/>
        <w:left w:val="none" w:sz="0" w:space="0" w:color="auto"/>
        <w:bottom w:val="none" w:sz="0" w:space="0" w:color="auto"/>
        <w:right w:val="none" w:sz="0" w:space="0" w:color="auto"/>
      </w:divBdr>
    </w:div>
    <w:div w:id="1934851058">
      <w:bodyDiv w:val="1"/>
      <w:marLeft w:val="0"/>
      <w:marRight w:val="0"/>
      <w:marTop w:val="0"/>
      <w:marBottom w:val="0"/>
      <w:divBdr>
        <w:top w:val="none" w:sz="0" w:space="0" w:color="auto"/>
        <w:left w:val="none" w:sz="0" w:space="0" w:color="auto"/>
        <w:bottom w:val="none" w:sz="0" w:space="0" w:color="auto"/>
        <w:right w:val="none" w:sz="0" w:space="0" w:color="auto"/>
      </w:divBdr>
    </w:div>
    <w:div w:id="1935093987">
      <w:bodyDiv w:val="1"/>
      <w:marLeft w:val="0"/>
      <w:marRight w:val="0"/>
      <w:marTop w:val="0"/>
      <w:marBottom w:val="0"/>
      <w:divBdr>
        <w:top w:val="none" w:sz="0" w:space="0" w:color="auto"/>
        <w:left w:val="none" w:sz="0" w:space="0" w:color="auto"/>
        <w:bottom w:val="none" w:sz="0" w:space="0" w:color="auto"/>
        <w:right w:val="none" w:sz="0" w:space="0" w:color="auto"/>
      </w:divBdr>
    </w:div>
    <w:div w:id="1936933487">
      <w:bodyDiv w:val="1"/>
      <w:marLeft w:val="0"/>
      <w:marRight w:val="0"/>
      <w:marTop w:val="0"/>
      <w:marBottom w:val="0"/>
      <w:divBdr>
        <w:top w:val="none" w:sz="0" w:space="0" w:color="auto"/>
        <w:left w:val="none" w:sz="0" w:space="0" w:color="auto"/>
        <w:bottom w:val="none" w:sz="0" w:space="0" w:color="auto"/>
        <w:right w:val="none" w:sz="0" w:space="0" w:color="auto"/>
      </w:divBdr>
    </w:div>
    <w:div w:id="1937984551">
      <w:bodyDiv w:val="1"/>
      <w:marLeft w:val="0"/>
      <w:marRight w:val="0"/>
      <w:marTop w:val="0"/>
      <w:marBottom w:val="0"/>
      <w:divBdr>
        <w:top w:val="none" w:sz="0" w:space="0" w:color="auto"/>
        <w:left w:val="none" w:sz="0" w:space="0" w:color="auto"/>
        <w:bottom w:val="none" w:sz="0" w:space="0" w:color="auto"/>
        <w:right w:val="none" w:sz="0" w:space="0" w:color="auto"/>
      </w:divBdr>
    </w:div>
    <w:div w:id="1939408175">
      <w:bodyDiv w:val="1"/>
      <w:marLeft w:val="0"/>
      <w:marRight w:val="0"/>
      <w:marTop w:val="0"/>
      <w:marBottom w:val="0"/>
      <w:divBdr>
        <w:top w:val="none" w:sz="0" w:space="0" w:color="auto"/>
        <w:left w:val="none" w:sz="0" w:space="0" w:color="auto"/>
        <w:bottom w:val="none" w:sz="0" w:space="0" w:color="auto"/>
        <w:right w:val="none" w:sz="0" w:space="0" w:color="auto"/>
      </w:divBdr>
    </w:div>
    <w:div w:id="1939948544">
      <w:bodyDiv w:val="1"/>
      <w:marLeft w:val="0"/>
      <w:marRight w:val="0"/>
      <w:marTop w:val="0"/>
      <w:marBottom w:val="0"/>
      <w:divBdr>
        <w:top w:val="none" w:sz="0" w:space="0" w:color="auto"/>
        <w:left w:val="none" w:sz="0" w:space="0" w:color="auto"/>
        <w:bottom w:val="none" w:sz="0" w:space="0" w:color="auto"/>
        <w:right w:val="none" w:sz="0" w:space="0" w:color="auto"/>
      </w:divBdr>
    </w:div>
    <w:div w:id="1940916196">
      <w:bodyDiv w:val="1"/>
      <w:marLeft w:val="0"/>
      <w:marRight w:val="0"/>
      <w:marTop w:val="0"/>
      <w:marBottom w:val="0"/>
      <w:divBdr>
        <w:top w:val="none" w:sz="0" w:space="0" w:color="auto"/>
        <w:left w:val="none" w:sz="0" w:space="0" w:color="auto"/>
        <w:bottom w:val="none" w:sz="0" w:space="0" w:color="auto"/>
        <w:right w:val="none" w:sz="0" w:space="0" w:color="auto"/>
      </w:divBdr>
    </w:div>
    <w:div w:id="1941529216">
      <w:bodyDiv w:val="1"/>
      <w:marLeft w:val="0"/>
      <w:marRight w:val="0"/>
      <w:marTop w:val="0"/>
      <w:marBottom w:val="0"/>
      <w:divBdr>
        <w:top w:val="none" w:sz="0" w:space="0" w:color="auto"/>
        <w:left w:val="none" w:sz="0" w:space="0" w:color="auto"/>
        <w:bottom w:val="none" w:sz="0" w:space="0" w:color="auto"/>
        <w:right w:val="none" w:sz="0" w:space="0" w:color="auto"/>
      </w:divBdr>
    </w:div>
    <w:div w:id="1943611560">
      <w:bodyDiv w:val="1"/>
      <w:marLeft w:val="0"/>
      <w:marRight w:val="0"/>
      <w:marTop w:val="0"/>
      <w:marBottom w:val="0"/>
      <w:divBdr>
        <w:top w:val="none" w:sz="0" w:space="0" w:color="auto"/>
        <w:left w:val="none" w:sz="0" w:space="0" w:color="auto"/>
        <w:bottom w:val="none" w:sz="0" w:space="0" w:color="auto"/>
        <w:right w:val="none" w:sz="0" w:space="0" w:color="auto"/>
      </w:divBdr>
    </w:div>
    <w:div w:id="1944336578">
      <w:bodyDiv w:val="1"/>
      <w:marLeft w:val="0"/>
      <w:marRight w:val="0"/>
      <w:marTop w:val="0"/>
      <w:marBottom w:val="0"/>
      <w:divBdr>
        <w:top w:val="none" w:sz="0" w:space="0" w:color="auto"/>
        <w:left w:val="none" w:sz="0" w:space="0" w:color="auto"/>
        <w:bottom w:val="none" w:sz="0" w:space="0" w:color="auto"/>
        <w:right w:val="none" w:sz="0" w:space="0" w:color="auto"/>
      </w:divBdr>
    </w:div>
    <w:div w:id="1946032635">
      <w:bodyDiv w:val="1"/>
      <w:marLeft w:val="0"/>
      <w:marRight w:val="0"/>
      <w:marTop w:val="0"/>
      <w:marBottom w:val="0"/>
      <w:divBdr>
        <w:top w:val="none" w:sz="0" w:space="0" w:color="auto"/>
        <w:left w:val="none" w:sz="0" w:space="0" w:color="auto"/>
        <w:bottom w:val="none" w:sz="0" w:space="0" w:color="auto"/>
        <w:right w:val="none" w:sz="0" w:space="0" w:color="auto"/>
      </w:divBdr>
    </w:div>
    <w:div w:id="1948653273">
      <w:bodyDiv w:val="1"/>
      <w:marLeft w:val="0"/>
      <w:marRight w:val="0"/>
      <w:marTop w:val="0"/>
      <w:marBottom w:val="0"/>
      <w:divBdr>
        <w:top w:val="none" w:sz="0" w:space="0" w:color="auto"/>
        <w:left w:val="none" w:sz="0" w:space="0" w:color="auto"/>
        <w:bottom w:val="none" w:sz="0" w:space="0" w:color="auto"/>
        <w:right w:val="none" w:sz="0" w:space="0" w:color="auto"/>
      </w:divBdr>
    </w:div>
    <w:div w:id="1950509891">
      <w:bodyDiv w:val="1"/>
      <w:marLeft w:val="0"/>
      <w:marRight w:val="0"/>
      <w:marTop w:val="0"/>
      <w:marBottom w:val="0"/>
      <w:divBdr>
        <w:top w:val="none" w:sz="0" w:space="0" w:color="auto"/>
        <w:left w:val="none" w:sz="0" w:space="0" w:color="auto"/>
        <w:bottom w:val="none" w:sz="0" w:space="0" w:color="auto"/>
        <w:right w:val="none" w:sz="0" w:space="0" w:color="auto"/>
      </w:divBdr>
    </w:div>
    <w:div w:id="1950777121">
      <w:bodyDiv w:val="1"/>
      <w:marLeft w:val="0"/>
      <w:marRight w:val="0"/>
      <w:marTop w:val="0"/>
      <w:marBottom w:val="0"/>
      <w:divBdr>
        <w:top w:val="none" w:sz="0" w:space="0" w:color="auto"/>
        <w:left w:val="none" w:sz="0" w:space="0" w:color="auto"/>
        <w:bottom w:val="none" w:sz="0" w:space="0" w:color="auto"/>
        <w:right w:val="none" w:sz="0" w:space="0" w:color="auto"/>
      </w:divBdr>
    </w:div>
    <w:div w:id="1952782316">
      <w:bodyDiv w:val="1"/>
      <w:marLeft w:val="0"/>
      <w:marRight w:val="0"/>
      <w:marTop w:val="0"/>
      <w:marBottom w:val="0"/>
      <w:divBdr>
        <w:top w:val="none" w:sz="0" w:space="0" w:color="auto"/>
        <w:left w:val="none" w:sz="0" w:space="0" w:color="auto"/>
        <w:bottom w:val="none" w:sz="0" w:space="0" w:color="auto"/>
        <w:right w:val="none" w:sz="0" w:space="0" w:color="auto"/>
      </w:divBdr>
    </w:div>
    <w:div w:id="1954046229">
      <w:bodyDiv w:val="1"/>
      <w:marLeft w:val="0"/>
      <w:marRight w:val="0"/>
      <w:marTop w:val="0"/>
      <w:marBottom w:val="0"/>
      <w:divBdr>
        <w:top w:val="none" w:sz="0" w:space="0" w:color="auto"/>
        <w:left w:val="none" w:sz="0" w:space="0" w:color="auto"/>
        <w:bottom w:val="none" w:sz="0" w:space="0" w:color="auto"/>
        <w:right w:val="none" w:sz="0" w:space="0" w:color="auto"/>
      </w:divBdr>
    </w:div>
    <w:div w:id="1954364864">
      <w:bodyDiv w:val="1"/>
      <w:marLeft w:val="0"/>
      <w:marRight w:val="0"/>
      <w:marTop w:val="0"/>
      <w:marBottom w:val="0"/>
      <w:divBdr>
        <w:top w:val="none" w:sz="0" w:space="0" w:color="auto"/>
        <w:left w:val="none" w:sz="0" w:space="0" w:color="auto"/>
        <w:bottom w:val="none" w:sz="0" w:space="0" w:color="auto"/>
        <w:right w:val="none" w:sz="0" w:space="0" w:color="auto"/>
      </w:divBdr>
    </w:div>
    <w:div w:id="1954511634">
      <w:bodyDiv w:val="1"/>
      <w:marLeft w:val="0"/>
      <w:marRight w:val="0"/>
      <w:marTop w:val="0"/>
      <w:marBottom w:val="0"/>
      <w:divBdr>
        <w:top w:val="none" w:sz="0" w:space="0" w:color="auto"/>
        <w:left w:val="none" w:sz="0" w:space="0" w:color="auto"/>
        <w:bottom w:val="none" w:sz="0" w:space="0" w:color="auto"/>
        <w:right w:val="none" w:sz="0" w:space="0" w:color="auto"/>
      </w:divBdr>
    </w:div>
    <w:div w:id="1956210452">
      <w:bodyDiv w:val="1"/>
      <w:marLeft w:val="0"/>
      <w:marRight w:val="0"/>
      <w:marTop w:val="0"/>
      <w:marBottom w:val="0"/>
      <w:divBdr>
        <w:top w:val="none" w:sz="0" w:space="0" w:color="auto"/>
        <w:left w:val="none" w:sz="0" w:space="0" w:color="auto"/>
        <w:bottom w:val="none" w:sz="0" w:space="0" w:color="auto"/>
        <w:right w:val="none" w:sz="0" w:space="0" w:color="auto"/>
      </w:divBdr>
    </w:div>
    <w:div w:id="1956405428">
      <w:bodyDiv w:val="1"/>
      <w:marLeft w:val="0"/>
      <w:marRight w:val="0"/>
      <w:marTop w:val="0"/>
      <w:marBottom w:val="0"/>
      <w:divBdr>
        <w:top w:val="none" w:sz="0" w:space="0" w:color="auto"/>
        <w:left w:val="none" w:sz="0" w:space="0" w:color="auto"/>
        <w:bottom w:val="none" w:sz="0" w:space="0" w:color="auto"/>
        <w:right w:val="none" w:sz="0" w:space="0" w:color="auto"/>
      </w:divBdr>
    </w:div>
    <w:div w:id="1957324669">
      <w:bodyDiv w:val="1"/>
      <w:marLeft w:val="0"/>
      <w:marRight w:val="0"/>
      <w:marTop w:val="0"/>
      <w:marBottom w:val="0"/>
      <w:divBdr>
        <w:top w:val="none" w:sz="0" w:space="0" w:color="auto"/>
        <w:left w:val="none" w:sz="0" w:space="0" w:color="auto"/>
        <w:bottom w:val="none" w:sz="0" w:space="0" w:color="auto"/>
        <w:right w:val="none" w:sz="0" w:space="0" w:color="auto"/>
      </w:divBdr>
    </w:div>
    <w:div w:id="1957902130">
      <w:bodyDiv w:val="1"/>
      <w:marLeft w:val="0"/>
      <w:marRight w:val="0"/>
      <w:marTop w:val="0"/>
      <w:marBottom w:val="0"/>
      <w:divBdr>
        <w:top w:val="none" w:sz="0" w:space="0" w:color="auto"/>
        <w:left w:val="none" w:sz="0" w:space="0" w:color="auto"/>
        <w:bottom w:val="none" w:sz="0" w:space="0" w:color="auto"/>
        <w:right w:val="none" w:sz="0" w:space="0" w:color="auto"/>
      </w:divBdr>
    </w:div>
    <w:div w:id="1961640440">
      <w:bodyDiv w:val="1"/>
      <w:marLeft w:val="0"/>
      <w:marRight w:val="0"/>
      <w:marTop w:val="0"/>
      <w:marBottom w:val="0"/>
      <w:divBdr>
        <w:top w:val="none" w:sz="0" w:space="0" w:color="auto"/>
        <w:left w:val="none" w:sz="0" w:space="0" w:color="auto"/>
        <w:bottom w:val="none" w:sz="0" w:space="0" w:color="auto"/>
        <w:right w:val="none" w:sz="0" w:space="0" w:color="auto"/>
      </w:divBdr>
    </w:div>
    <w:div w:id="1962833528">
      <w:bodyDiv w:val="1"/>
      <w:marLeft w:val="0"/>
      <w:marRight w:val="0"/>
      <w:marTop w:val="0"/>
      <w:marBottom w:val="0"/>
      <w:divBdr>
        <w:top w:val="none" w:sz="0" w:space="0" w:color="auto"/>
        <w:left w:val="none" w:sz="0" w:space="0" w:color="auto"/>
        <w:bottom w:val="none" w:sz="0" w:space="0" w:color="auto"/>
        <w:right w:val="none" w:sz="0" w:space="0" w:color="auto"/>
      </w:divBdr>
    </w:div>
    <w:div w:id="1968582385">
      <w:bodyDiv w:val="1"/>
      <w:marLeft w:val="0"/>
      <w:marRight w:val="0"/>
      <w:marTop w:val="0"/>
      <w:marBottom w:val="0"/>
      <w:divBdr>
        <w:top w:val="none" w:sz="0" w:space="0" w:color="auto"/>
        <w:left w:val="none" w:sz="0" w:space="0" w:color="auto"/>
        <w:bottom w:val="none" w:sz="0" w:space="0" w:color="auto"/>
        <w:right w:val="none" w:sz="0" w:space="0" w:color="auto"/>
      </w:divBdr>
    </w:div>
    <w:div w:id="1968656457">
      <w:bodyDiv w:val="1"/>
      <w:marLeft w:val="0"/>
      <w:marRight w:val="0"/>
      <w:marTop w:val="0"/>
      <w:marBottom w:val="0"/>
      <w:divBdr>
        <w:top w:val="none" w:sz="0" w:space="0" w:color="auto"/>
        <w:left w:val="none" w:sz="0" w:space="0" w:color="auto"/>
        <w:bottom w:val="none" w:sz="0" w:space="0" w:color="auto"/>
        <w:right w:val="none" w:sz="0" w:space="0" w:color="auto"/>
      </w:divBdr>
    </w:div>
    <w:div w:id="1969701853">
      <w:bodyDiv w:val="1"/>
      <w:marLeft w:val="0"/>
      <w:marRight w:val="0"/>
      <w:marTop w:val="0"/>
      <w:marBottom w:val="0"/>
      <w:divBdr>
        <w:top w:val="none" w:sz="0" w:space="0" w:color="auto"/>
        <w:left w:val="none" w:sz="0" w:space="0" w:color="auto"/>
        <w:bottom w:val="none" w:sz="0" w:space="0" w:color="auto"/>
        <w:right w:val="none" w:sz="0" w:space="0" w:color="auto"/>
      </w:divBdr>
    </w:div>
    <w:div w:id="1969775653">
      <w:bodyDiv w:val="1"/>
      <w:marLeft w:val="0"/>
      <w:marRight w:val="0"/>
      <w:marTop w:val="0"/>
      <w:marBottom w:val="0"/>
      <w:divBdr>
        <w:top w:val="none" w:sz="0" w:space="0" w:color="auto"/>
        <w:left w:val="none" w:sz="0" w:space="0" w:color="auto"/>
        <w:bottom w:val="none" w:sz="0" w:space="0" w:color="auto"/>
        <w:right w:val="none" w:sz="0" w:space="0" w:color="auto"/>
      </w:divBdr>
    </w:div>
    <w:div w:id="1972321209">
      <w:bodyDiv w:val="1"/>
      <w:marLeft w:val="0"/>
      <w:marRight w:val="0"/>
      <w:marTop w:val="0"/>
      <w:marBottom w:val="0"/>
      <w:divBdr>
        <w:top w:val="none" w:sz="0" w:space="0" w:color="auto"/>
        <w:left w:val="none" w:sz="0" w:space="0" w:color="auto"/>
        <w:bottom w:val="none" w:sz="0" w:space="0" w:color="auto"/>
        <w:right w:val="none" w:sz="0" w:space="0" w:color="auto"/>
      </w:divBdr>
    </w:div>
    <w:div w:id="1972401657">
      <w:bodyDiv w:val="1"/>
      <w:marLeft w:val="0"/>
      <w:marRight w:val="0"/>
      <w:marTop w:val="0"/>
      <w:marBottom w:val="0"/>
      <w:divBdr>
        <w:top w:val="none" w:sz="0" w:space="0" w:color="auto"/>
        <w:left w:val="none" w:sz="0" w:space="0" w:color="auto"/>
        <w:bottom w:val="none" w:sz="0" w:space="0" w:color="auto"/>
        <w:right w:val="none" w:sz="0" w:space="0" w:color="auto"/>
      </w:divBdr>
    </w:div>
    <w:div w:id="1972979032">
      <w:bodyDiv w:val="1"/>
      <w:marLeft w:val="0"/>
      <w:marRight w:val="0"/>
      <w:marTop w:val="0"/>
      <w:marBottom w:val="0"/>
      <w:divBdr>
        <w:top w:val="none" w:sz="0" w:space="0" w:color="auto"/>
        <w:left w:val="none" w:sz="0" w:space="0" w:color="auto"/>
        <w:bottom w:val="none" w:sz="0" w:space="0" w:color="auto"/>
        <w:right w:val="none" w:sz="0" w:space="0" w:color="auto"/>
      </w:divBdr>
    </w:div>
    <w:div w:id="1973051084">
      <w:bodyDiv w:val="1"/>
      <w:marLeft w:val="0"/>
      <w:marRight w:val="0"/>
      <w:marTop w:val="0"/>
      <w:marBottom w:val="0"/>
      <w:divBdr>
        <w:top w:val="none" w:sz="0" w:space="0" w:color="auto"/>
        <w:left w:val="none" w:sz="0" w:space="0" w:color="auto"/>
        <w:bottom w:val="none" w:sz="0" w:space="0" w:color="auto"/>
        <w:right w:val="none" w:sz="0" w:space="0" w:color="auto"/>
      </w:divBdr>
    </w:div>
    <w:div w:id="1974826074">
      <w:bodyDiv w:val="1"/>
      <w:marLeft w:val="0"/>
      <w:marRight w:val="0"/>
      <w:marTop w:val="0"/>
      <w:marBottom w:val="0"/>
      <w:divBdr>
        <w:top w:val="none" w:sz="0" w:space="0" w:color="auto"/>
        <w:left w:val="none" w:sz="0" w:space="0" w:color="auto"/>
        <w:bottom w:val="none" w:sz="0" w:space="0" w:color="auto"/>
        <w:right w:val="none" w:sz="0" w:space="0" w:color="auto"/>
      </w:divBdr>
    </w:div>
    <w:div w:id="1976794388">
      <w:bodyDiv w:val="1"/>
      <w:marLeft w:val="0"/>
      <w:marRight w:val="0"/>
      <w:marTop w:val="0"/>
      <w:marBottom w:val="0"/>
      <w:divBdr>
        <w:top w:val="none" w:sz="0" w:space="0" w:color="auto"/>
        <w:left w:val="none" w:sz="0" w:space="0" w:color="auto"/>
        <w:bottom w:val="none" w:sz="0" w:space="0" w:color="auto"/>
        <w:right w:val="none" w:sz="0" w:space="0" w:color="auto"/>
      </w:divBdr>
    </w:div>
    <w:div w:id="1982079381">
      <w:bodyDiv w:val="1"/>
      <w:marLeft w:val="0"/>
      <w:marRight w:val="0"/>
      <w:marTop w:val="0"/>
      <w:marBottom w:val="0"/>
      <w:divBdr>
        <w:top w:val="none" w:sz="0" w:space="0" w:color="auto"/>
        <w:left w:val="none" w:sz="0" w:space="0" w:color="auto"/>
        <w:bottom w:val="none" w:sz="0" w:space="0" w:color="auto"/>
        <w:right w:val="none" w:sz="0" w:space="0" w:color="auto"/>
      </w:divBdr>
    </w:div>
    <w:div w:id="1982692988">
      <w:bodyDiv w:val="1"/>
      <w:marLeft w:val="0"/>
      <w:marRight w:val="0"/>
      <w:marTop w:val="0"/>
      <w:marBottom w:val="0"/>
      <w:divBdr>
        <w:top w:val="none" w:sz="0" w:space="0" w:color="auto"/>
        <w:left w:val="none" w:sz="0" w:space="0" w:color="auto"/>
        <w:bottom w:val="none" w:sz="0" w:space="0" w:color="auto"/>
        <w:right w:val="none" w:sz="0" w:space="0" w:color="auto"/>
      </w:divBdr>
    </w:div>
    <w:div w:id="1983386069">
      <w:bodyDiv w:val="1"/>
      <w:marLeft w:val="0"/>
      <w:marRight w:val="0"/>
      <w:marTop w:val="0"/>
      <w:marBottom w:val="0"/>
      <w:divBdr>
        <w:top w:val="none" w:sz="0" w:space="0" w:color="auto"/>
        <w:left w:val="none" w:sz="0" w:space="0" w:color="auto"/>
        <w:bottom w:val="none" w:sz="0" w:space="0" w:color="auto"/>
        <w:right w:val="none" w:sz="0" w:space="0" w:color="auto"/>
      </w:divBdr>
    </w:div>
    <w:div w:id="1984576342">
      <w:bodyDiv w:val="1"/>
      <w:marLeft w:val="0"/>
      <w:marRight w:val="0"/>
      <w:marTop w:val="0"/>
      <w:marBottom w:val="0"/>
      <w:divBdr>
        <w:top w:val="none" w:sz="0" w:space="0" w:color="auto"/>
        <w:left w:val="none" w:sz="0" w:space="0" w:color="auto"/>
        <w:bottom w:val="none" w:sz="0" w:space="0" w:color="auto"/>
        <w:right w:val="none" w:sz="0" w:space="0" w:color="auto"/>
      </w:divBdr>
    </w:div>
    <w:div w:id="1984697170">
      <w:bodyDiv w:val="1"/>
      <w:marLeft w:val="0"/>
      <w:marRight w:val="0"/>
      <w:marTop w:val="0"/>
      <w:marBottom w:val="0"/>
      <w:divBdr>
        <w:top w:val="none" w:sz="0" w:space="0" w:color="auto"/>
        <w:left w:val="none" w:sz="0" w:space="0" w:color="auto"/>
        <w:bottom w:val="none" w:sz="0" w:space="0" w:color="auto"/>
        <w:right w:val="none" w:sz="0" w:space="0" w:color="auto"/>
      </w:divBdr>
    </w:div>
    <w:div w:id="1986472455">
      <w:bodyDiv w:val="1"/>
      <w:marLeft w:val="0"/>
      <w:marRight w:val="0"/>
      <w:marTop w:val="0"/>
      <w:marBottom w:val="0"/>
      <w:divBdr>
        <w:top w:val="none" w:sz="0" w:space="0" w:color="auto"/>
        <w:left w:val="none" w:sz="0" w:space="0" w:color="auto"/>
        <w:bottom w:val="none" w:sz="0" w:space="0" w:color="auto"/>
        <w:right w:val="none" w:sz="0" w:space="0" w:color="auto"/>
      </w:divBdr>
    </w:div>
    <w:div w:id="1986617760">
      <w:bodyDiv w:val="1"/>
      <w:marLeft w:val="0"/>
      <w:marRight w:val="0"/>
      <w:marTop w:val="0"/>
      <w:marBottom w:val="0"/>
      <w:divBdr>
        <w:top w:val="none" w:sz="0" w:space="0" w:color="auto"/>
        <w:left w:val="none" w:sz="0" w:space="0" w:color="auto"/>
        <w:bottom w:val="none" w:sz="0" w:space="0" w:color="auto"/>
        <w:right w:val="none" w:sz="0" w:space="0" w:color="auto"/>
      </w:divBdr>
    </w:div>
    <w:div w:id="1986735024">
      <w:bodyDiv w:val="1"/>
      <w:marLeft w:val="0"/>
      <w:marRight w:val="0"/>
      <w:marTop w:val="0"/>
      <w:marBottom w:val="0"/>
      <w:divBdr>
        <w:top w:val="none" w:sz="0" w:space="0" w:color="auto"/>
        <w:left w:val="none" w:sz="0" w:space="0" w:color="auto"/>
        <w:bottom w:val="none" w:sz="0" w:space="0" w:color="auto"/>
        <w:right w:val="none" w:sz="0" w:space="0" w:color="auto"/>
      </w:divBdr>
    </w:div>
    <w:div w:id="1987011561">
      <w:bodyDiv w:val="1"/>
      <w:marLeft w:val="0"/>
      <w:marRight w:val="0"/>
      <w:marTop w:val="0"/>
      <w:marBottom w:val="0"/>
      <w:divBdr>
        <w:top w:val="none" w:sz="0" w:space="0" w:color="auto"/>
        <w:left w:val="none" w:sz="0" w:space="0" w:color="auto"/>
        <w:bottom w:val="none" w:sz="0" w:space="0" w:color="auto"/>
        <w:right w:val="none" w:sz="0" w:space="0" w:color="auto"/>
      </w:divBdr>
    </w:div>
    <w:div w:id="1990479088">
      <w:bodyDiv w:val="1"/>
      <w:marLeft w:val="0"/>
      <w:marRight w:val="0"/>
      <w:marTop w:val="0"/>
      <w:marBottom w:val="0"/>
      <w:divBdr>
        <w:top w:val="none" w:sz="0" w:space="0" w:color="auto"/>
        <w:left w:val="none" w:sz="0" w:space="0" w:color="auto"/>
        <w:bottom w:val="none" w:sz="0" w:space="0" w:color="auto"/>
        <w:right w:val="none" w:sz="0" w:space="0" w:color="auto"/>
      </w:divBdr>
    </w:div>
    <w:div w:id="1991518566">
      <w:bodyDiv w:val="1"/>
      <w:marLeft w:val="0"/>
      <w:marRight w:val="0"/>
      <w:marTop w:val="0"/>
      <w:marBottom w:val="0"/>
      <w:divBdr>
        <w:top w:val="none" w:sz="0" w:space="0" w:color="auto"/>
        <w:left w:val="none" w:sz="0" w:space="0" w:color="auto"/>
        <w:bottom w:val="none" w:sz="0" w:space="0" w:color="auto"/>
        <w:right w:val="none" w:sz="0" w:space="0" w:color="auto"/>
      </w:divBdr>
    </w:div>
    <w:div w:id="1992055422">
      <w:bodyDiv w:val="1"/>
      <w:marLeft w:val="0"/>
      <w:marRight w:val="0"/>
      <w:marTop w:val="0"/>
      <w:marBottom w:val="0"/>
      <w:divBdr>
        <w:top w:val="none" w:sz="0" w:space="0" w:color="auto"/>
        <w:left w:val="none" w:sz="0" w:space="0" w:color="auto"/>
        <w:bottom w:val="none" w:sz="0" w:space="0" w:color="auto"/>
        <w:right w:val="none" w:sz="0" w:space="0" w:color="auto"/>
      </w:divBdr>
    </w:div>
    <w:div w:id="1995184942">
      <w:bodyDiv w:val="1"/>
      <w:marLeft w:val="0"/>
      <w:marRight w:val="0"/>
      <w:marTop w:val="0"/>
      <w:marBottom w:val="0"/>
      <w:divBdr>
        <w:top w:val="none" w:sz="0" w:space="0" w:color="auto"/>
        <w:left w:val="none" w:sz="0" w:space="0" w:color="auto"/>
        <w:bottom w:val="none" w:sz="0" w:space="0" w:color="auto"/>
        <w:right w:val="none" w:sz="0" w:space="0" w:color="auto"/>
      </w:divBdr>
    </w:div>
    <w:div w:id="1995528526">
      <w:bodyDiv w:val="1"/>
      <w:marLeft w:val="0"/>
      <w:marRight w:val="0"/>
      <w:marTop w:val="0"/>
      <w:marBottom w:val="0"/>
      <w:divBdr>
        <w:top w:val="none" w:sz="0" w:space="0" w:color="auto"/>
        <w:left w:val="none" w:sz="0" w:space="0" w:color="auto"/>
        <w:bottom w:val="none" w:sz="0" w:space="0" w:color="auto"/>
        <w:right w:val="none" w:sz="0" w:space="0" w:color="auto"/>
      </w:divBdr>
    </w:div>
    <w:div w:id="1996033510">
      <w:bodyDiv w:val="1"/>
      <w:marLeft w:val="0"/>
      <w:marRight w:val="0"/>
      <w:marTop w:val="0"/>
      <w:marBottom w:val="0"/>
      <w:divBdr>
        <w:top w:val="none" w:sz="0" w:space="0" w:color="auto"/>
        <w:left w:val="none" w:sz="0" w:space="0" w:color="auto"/>
        <w:bottom w:val="none" w:sz="0" w:space="0" w:color="auto"/>
        <w:right w:val="none" w:sz="0" w:space="0" w:color="auto"/>
      </w:divBdr>
    </w:div>
    <w:div w:id="1996061209">
      <w:bodyDiv w:val="1"/>
      <w:marLeft w:val="0"/>
      <w:marRight w:val="0"/>
      <w:marTop w:val="0"/>
      <w:marBottom w:val="0"/>
      <w:divBdr>
        <w:top w:val="none" w:sz="0" w:space="0" w:color="auto"/>
        <w:left w:val="none" w:sz="0" w:space="0" w:color="auto"/>
        <w:bottom w:val="none" w:sz="0" w:space="0" w:color="auto"/>
        <w:right w:val="none" w:sz="0" w:space="0" w:color="auto"/>
      </w:divBdr>
    </w:div>
    <w:div w:id="1997416737">
      <w:bodyDiv w:val="1"/>
      <w:marLeft w:val="0"/>
      <w:marRight w:val="0"/>
      <w:marTop w:val="0"/>
      <w:marBottom w:val="0"/>
      <w:divBdr>
        <w:top w:val="none" w:sz="0" w:space="0" w:color="auto"/>
        <w:left w:val="none" w:sz="0" w:space="0" w:color="auto"/>
        <w:bottom w:val="none" w:sz="0" w:space="0" w:color="auto"/>
        <w:right w:val="none" w:sz="0" w:space="0" w:color="auto"/>
      </w:divBdr>
    </w:div>
    <w:div w:id="1997491546">
      <w:bodyDiv w:val="1"/>
      <w:marLeft w:val="0"/>
      <w:marRight w:val="0"/>
      <w:marTop w:val="0"/>
      <w:marBottom w:val="0"/>
      <w:divBdr>
        <w:top w:val="none" w:sz="0" w:space="0" w:color="auto"/>
        <w:left w:val="none" w:sz="0" w:space="0" w:color="auto"/>
        <w:bottom w:val="none" w:sz="0" w:space="0" w:color="auto"/>
        <w:right w:val="none" w:sz="0" w:space="0" w:color="auto"/>
      </w:divBdr>
    </w:div>
    <w:div w:id="2002125595">
      <w:bodyDiv w:val="1"/>
      <w:marLeft w:val="0"/>
      <w:marRight w:val="0"/>
      <w:marTop w:val="0"/>
      <w:marBottom w:val="0"/>
      <w:divBdr>
        <w:top w:val="none" w:sz="0" w:space="0" w:color="auto"/>
        <w:left w:val="none" w:sz="0" w:space="0" w:color="auto"/>
        <w:bottom w:val="none" w:sz="0" w:space="0" w:color="auto"/>
        <w:right w:val="none" w:sz="0" w:space="0" w:color="auto"/>
      </w:divBdr>
    </w:div>
    <w:div w:id="2003966865">
      <w:bodyDiv w:val="1"/>
      <w:marLeft w:val="0"/>
      <w:marRight w:val="0"/>
      <w:marTop w:val="0"/>
      <w:marBottom w:val="0"/>
      <w:divBdr>
        <w:top w:val="none" w:sz="0" w:space="0" w:color="auto"/>
        <w:left w:val="none" w:sz="0" w:space="0" w:color="auto"/>
        <w:bottom w:val="none" w:sz="0" w:space="0" w:color="auto"/>
        <w:right w:val="none" w:sz="0" w:space="0" w:color="auto"/>
      </w:divBdr>
    </w:div>
    <w:div w:id="2005089146">
      <w:bodyDiv w:val="1"/>
      <w:marLeft w:val="0"/>
      <w:marRight w:val="0"/>
      <w:marTop w:val="0"/>
      <w:marBottom w:val="0"/>
      <w:divBdr>
        <w:top w:val="none" w:sz="0" w:space="0" w:color="auto"/>
        <w:left w:val="none" w:sz="0" w:space="0" w:color="auto"/>
        <w:bottom w:val="none" w:sz="0" w:space="0" w:color="auto"/>
        <w:right w:val="none" w:sz="0" w:space="0" w:color="auto"/>
      </w:divBdr>
    </w:div>
    <w:div w:id="2007172900">
      <w:bodyDiv w:val="1"/>
      <w:marLeft w:val="0"/>
      <w:marRight w:val="0"/>
      <w:marTop w:val="0"/>
      <w:marBottom w:val="0"/>
      <w:divBdr>
        <w:top w:val="none" w:sz="0" w:space="0" w:color="auto"/>
        <w:left w:val="none" w:sz="0" w:space="0" w:color="auto"/>
        <w:bottom w:val="none" w:sz="0" w:space="0" w:color="auto"/>
        <w:right w:val="none" w:sz="0" w:space="0" w:color="auto"/>
      </w:divBdr>
    </w:div>
    <w:div w:id="2009407437">
      <w:bodyDiv w:val="1"/>
      <w:marLeft w:val="0"/>
      <w:marRight w:val="0"/>
      <w:marTop w:val="0"/>
      <w:marBottom w:val="0"/>
      <w:divBdr>
        <w:top w:val="none" w:sz="0" w:space="0" w:color="auto"/>
        <w:left w:val="none" w:sz="0" w:space="0" w:color="auto"/>
        <w:bottom w:val="none" w:sz="0" w:space="0" w:color="auto"/>
        <w:right w:val="none" w:sz="0" w:space="0" w:color="auto"/>
      </w:divBdr>
    </w:div>
    <w:div w:id="2009484227">
      <w:bodyDiv w:val="1"/>
      <w:marLeft w:val="0"/>
      <w:marRight w:val="0"/>
      <w:marTop w:val="0"/>
      <w:marBottom w:val="0"/>
      <w:divBdr>
        <w:top w:val="none" w:sz="0" w:space="0" w:color="auto"/>
        <w:left w:val="none" w:sz="0" w:space="0" w:color="auto"/>
        <w:bottom w:val="none" w:sz="0" w:space="0" w:color="auto"/>
        <w:right w:val="none" w:sz="0" w:space="0" w:color="auto"/>
      </w:divBdr>
    </w:div>
    <w:div w:id="2009557058">
      <w:bodyDiv w:val="1"/>
      <w:marLeft w:val="0"/>
      <w:marRight w:val="0"/>
      <w:marTop w:val="0"/>
      <w:marBottom w:val="0"/>
      <w:divBdr>
        <w:top w:val="none" w:sz="0" w:space="0" w:color="auto"/>
        <w:left w:val="none" w:sz="0" w:space="0" w:color="auto"/>
        <w:bottom w:val="none" w:sz="0" w:space="0" w:color="auto"/>
        <w:right w:val="none" w:sz="0" w:space="0" w:color="auto"/>
      </w:divBdr>
    </w:div>
    <w:div w:id="2009628135">
      <w:bodyDiv w:val="1"/>
      <w:marLeft w:val="0"/>
      <w:marRight w:val="0"/>
      <w:marTop w:val="0"/>
      <w:marBottom w:val="0"/>
      <w:divBdr>
        <w:top w:val="none" w:sz="0" w:space="0" w:color="auto"/>
        <w:left w:val="none" w:sz="0" w:space="0" w:color="auto"/>
        <w:bottom w:val="none" w:sz="0" w:space="0" w:color="auto"/>
        <w:right w:val="none" w:sz="0" w:space="0" w:color="auto"/>
      </w:divBdr>
    </w:div>
    <w:div w:id="2010522410">
      <w:bodyDiv w:val="1"/>
      <w:marLeft w:val="0"/>
      <w:marRight w:val="0"/>
      <w:marTop w:val="0"/>
      <w:marBottom w:val="0"/>
      <w:divBdr>
        <w:top w:val="none" w:sz="0" w:space="0" w:color="auto"/>
        <w:left w:val="none" w:sz="0" w:space="0" w:color="auto"/>
        <w:bottom w:val="none" w:sz="0" w:space="0" w:color="auto"/>
        <w:right w:val="none" w:sz="0" w:space="0" w:color="auto"/>
      </w:divBdr>
    </w:div>
    <w:div w:id="2015567037">
      <w:bodyDiv w:val="1"/>
      <w:marLeft w:val="0"/>
      <w:marRight w:val="0"/>
      <w:marTop w:val="0"/>
      <w:marBottom w:val="0"/>
      <w:divBdr>
        <w:top w:val="none" w:sz="0" w:space="0" w:color="auto"/>
        <w:left w:val="none" w:sz="0" w:space="0" w:color="auto"/>
        <w:bottom w:val="none" w:sz="0" w:space="0" w:color="auto"/>
        <w:right w:val="none" w:sz="0" w:space="0" w:color="auto"/>
      </w:divBdr>
    </w:div>
    <w:div w:id="2015912236">
      <w:bodyDiv w:val="1"/>
      <w:marLeft w:val="0"/>
      <w:marRight w:val="0"/>
      <w:marTop w:val="0"/>
      <w:marBottom w:val="0"/>
      <w:divBdr>
        <w:top w:val="none" w:sz="0" w:space="0" w:color="auto"/>
        <w:left w:val="none" w:sz="0" w:space="0" w:color="auto"/>
        <w:bottom w:val="none" w:sz="0" w:space="0" w:color="auto"/>
        <w:right w:val="none" w:sz="0" w:space="0" w:color="auto"/>
      </w:divBdr>
    </w:div>
    <w:div w:id="2016103100">
      <w:bodyDiv w:val="1"/>
      <w:marLeft w:val="0"/>
      <w:marRight w:val="0"/>
      <w:marTop w:val="0"/>
      <w:marBottom w:val="0"/>
      <w:divBdr>
        <w:top w:val="none" w:sz="0" w:space="0" w:color="auto"/>
        <w:left w:val="none" w:sz="0" w:space="0" w:color="auto"/>
        <w:bottom w:val="none" w:sz="0" w:space="0" w:color="auto"/>
        <w:right w:val="none" w:sz="0" w:space="0" w:color="auto"/>
      </w:divBdr>
    </w:div>
    <w:div w:id="2018922190">
      <w:bodyDiv w:val="1"/>
      <w:marLeft w:val="0"/>
      <w:marRight w:val="0"/>
      <w:marTop w:val="0"/>
      <w:marBottom w:val="0"/>
      <w:divBdr>
        <w:top w:val="none" w:sz="0" w:space="0" w:color="auto"/>
        <w:left w:val="none" w:sz="0" w:space="0" w:color="auto"/>
        <w:bottom w:val="none" w:sz="0" w:space="0" w:color="auto"/>
        <w:right w:val="none" w:sz="0" w:space="0" w:color="auto"/>
      </w:divBdr>
    </w:div>
    <w:div w:id="2019841955">
      <w:bodyDiv w:val="1"/>
      <w:marLeft w:val="0"/>
      <w:marRight w:val="0"/>
      <w:marTop w:val="0"/>
      <w:marBottom w:val="0"/>
      <w:divBdr>
        <w:top w:val="none" w:sz="0" w:space="0" w:color="auto"/>
        <w:left w:val="none" w:sz="0" w:space="0" w:color="auto"/>
        <w:bottom w:val="none" w:sz="0" w:space="0" w:color="auto"/>
        <w:right w:val="none" w:sz="0" w:space="0" w:color="auto"/>
      </w:divBdr>
    </w:div>
    <w:div w:id="2022002996">
      <w:bodyDiv w:val="1"/>
      <w:marLeft w:val="0"/>
      <w:marRight w:val="0"/>
      <w:marTop w:val="0"/>
      <w:marBottom w:val="0"/>
      <w:divBdr>
        <w:top w:val="none" w:sz="0" w:space="0" w:color="auto"/>
        <w:left w:val="none" w:sz="0" w:space="0" w:color="auto"/>
        <w:bottom w:val="none" w:sz="0" w:space="0" w:color="auto"/>
        <w:right w:val="none" w:sz="0" w:space="0" w:color="auto"/>
      </w:divBdr>
    </w:div>
    <w:div w:id="2023316654">
      <w:bodyDiv w:val="1"/>
      <w:marLeft w:val="0"/>
      <w:marRight w:val="0"/>
      <w:marTop w:val="0"/>
      <w:marBottom w:val="0"/>
      <w:divBdr>
        <w:top w:val="none" w:sz="0" w:space="0" w:color="auto"/>
        <w:left w:val="none" w:sz="0" w:space="0" w:color="auto"/>
        <w:bottom w:val="none" w:sz="0" w:space="0" w:color="auto"/>
        <w:right w:val="none" w:sz="0" w:space="0" w:color="auto"/>
      </w:divBdr>
    </w:div>
    <w:div w:id="2023621951">
      <w:bodyDiv w:val="1"/>
      <w:marLeft w:val="0"/>
      <w:marRight w:val="0"/>
      <w:marTop w:val="0"/>
      <w:marBottom w:val="0"/>
      <w:divBdr>
        <w:top w:val="none" w:sz="0" w:space="0" w:color="auto"/>
        <w:left w:val="none" w:sz="0" w:space="0" w:color="auto"/>
        <w:bottom w:val="none" w:sz="0" w:space="0" w:color="auto"/>
        <w:right w:val="none" w:sz="0" w:space="0" w:color="auto"/>
      </w:divBdr>
    </w:div>
    <w:div w:id="2026128755">
      <w:bodyDiv w:val="1"/>
      <w:marLeft w:val="0"/>
      <w:marRight w:val="0"/>
      <w:marTop w:val="0"/>
      <w:marBottom w:val="0"/>
      <w:divBdr>
        <w:top w:val="none" w:sz="0" w:space="0" w:color="auto"/>
        <w:left w:val="none" w:sz="0" w:space="0" w:color="auto"/>
        <w:bottom w:val="none" w:sz="0" w:space="0" w:color="auto"/>
        <w:right w:val="none" w:sz="0" w:space="0" w:color="auto"/>
      </w:divBdr>
    </w:div>
    <w:div w:id="2026591062">
      <w:bodyDiv w:val="1"/>
      <w:marLeft w:val="0"/>
      <w:marRight w:val="0"/>
      <w:marTop w:val="0"/>
      <w:marBottom w:val="0"/>
      <w:divBdr>
        <w:top w:val="none" w:sz="0" w:space="0" w:color="auto"/>
        <w:left w:val="none" w:sz="0" w:space="0" w:color="auto"/>
        <w:bottom w:val="none" w:sz="0" w:space="0" w:color="auto"/>
        <w:right w:val="none" w:sz="0" w:space="0" w:color="auto"/>
      </w:divBdr>
    </w:div>
    <w:div w:id="2029216237">
      <w:bodyDiv w:val="1"/>
      <w:marLeft w:val="0"/>
      <w:marRight w:val="0"/>
      <w:marTop w:val="0"/>
      <w:marBottom w:val="0"/>
      <w:divBdr>
        <w:top w:val="none" w:sz="0" w:space="0" w:color="auto"/>
        <w:left w:val="none" w:sz="0" w:space="0" w:color="auto"/>
        <w:bottom w:val="none" w:sz="0" w:space="0" w:color="auto"/>
        <w:right w:val="none" w:sz="0" w:space="0" w:color="auto"/>
      </w:divBdr>
    </w:div>
    <w:div w:id="2030177499">
      <w:bodyDiv w:val="1"/>
      <w:marLeft w:val="0"/>
      <w:marRight w:val="0"/>
      <w:marTop w:val="0"/>
      <w:marBottom w:val="0"/>
      <w:divBdr>
        <w:top w:val="none" w:sz="0" w:space="0" w:color="auto"/>
        <w:left w:val="none" w:sz="0" w:space="0" w:color="auto"/>
        <w:bottom w:val="none" w:sz="0" w:space="0" w:color="auto"/>
        <w:right w:val="none" w:sz="0" w:space="0" w:color="auto"/>
      </w:divBdr>
    </w:div>
    <w:div w:id="2030373636">
      <w:bodyDiv w:val="1"/>
      <w:marLeft w:val="0"/>
      <w:marRight w:val="0"/>
      <w:marTop w:val="0"/>
      <w:marBottom w:val="0"/>
      <w:divBdr>
        <w:top w:val="none" w:sz="0" w:space="0" w:color="auto"/>
        <w:left w:val="none" w:sz="0" w:space="0" w:color="auto"/>
        <w:bottom w:val="none" w:sz="0" w:space="0" w:color="auto"/>
        <w:right w:val="none" w:sz="0" w:space="0" w:color="auto"/>
      </w:divBdr>
    </w:div>
    <w:div w:id="2030790846">
      <w:bodyDiv w:val="1"/>
      <w:marLeft w:val="0"/>
      <w:marRight w:val="0"/>
      <w:marTop w:val="0"/>
      <w:marBottom w:val="0"/>
      <w:divBdr>
        <w:top w:val="none" w:sz="0" w:space="0" w:color="auto"/>
        <w:left w:val="none" w:sz="0" w:space="0" w:color="auto"/>
        <w:bottom w:val="none" w:sz="0" w:space="0" w:color="auto"/>
        <w:right w:val="none" w:sz="0" w:space="0" w:color="auto"/>
      </w:divBdr>
    </w:div>
    <w:div w:id="2031835976">
      <w:bodyDiv w:val="1"/>
      <w:marLeft w:val="0"/>
      <w:marRight w:val="0"/>
      <w:marTop w:val="0"/>
      <w:marBottom w:val="0"/>
      <w:divBdr>
        <w:top w:val="none" w:sz="0" w:space="0" w:color="auto"/>
        <w:left w:val="none" w:sz="0" w:space="0" w:color="auto"/>
        <w:bottom w:val="none" w:sz="0" w:space="0" w:color="auto"/>
        <w:right w:val="none" w:sz="0" w:space="0" w:color="auto"/>
      </w:divBdr>
    </w:div>
    <w:div w:id="2037074992">
      <w:bodyDiv w:val="1"/>
      <w:marLeft w:val="0"/>
      <w:marRight w:val="0"/>
      <w:marTop w:val="0"/>
      <w:marBottom w:val="0"/>
      <w:divBdr>
        <w:top w:val="none" w:sz="0" w:space="0" w:color="auto"/>
        <w:left w:val="none" w:sz="0" w:space="0" w:color="auto"/>
        <w:bottom w:val="none" w:sz="0" w:space="0" w:color="auto"/>
        <w:right w:val="none" w:sz="0" w:space="0" w:color="auto"/>
      </w:divBdr>
    </w:div>
    <w:div w:id="2037273634">
      <w:bodyDiv w:val="1"/>
      <w:marLeft w:val="0"/>
      <w:marRight w:val="0"/>
      <w:marTop w:val="0"/>
      <w:marBottom w:val="0"/>
      <w:divBdr>
        <w:top w:val="none" w:sz="0" w:space="0" w:color="auto"/>
        <w:left w:val="none" w:sz="0" w:space="0" w:color="auto"/>
        <w:bottom w:val="none" w:sz="0" w:space="0" w:color="auto"/>
        <w:right w:val="none" w:sz="0" w:space="0" w:color="auto"/>
      </w:divBdr>
    </w:div>
    <w:div w:id="2042658739">
      <w:bodyDiv w:val="1"/>
      <w:marLeft w:val="0"/>
      <w:marRight w:val="0"/>
      <w:marTop w:val="0"/>
      <w:marBottom w:val="0"/>
      <w:divBdr>
        <w:top w:val="none" w:sz="0" w:space="0" w:color="auto"/>
        <w:left w:val="none" w:sz="0" w:space="0" w:color="auto"/>
        <w:bottom w:val="none" w:sz="0" w:space="0" w:color="auto"/>
        <w:right w:val="none" w:sz="0" w:space="0" w:color="auto"/>
      </w:divBdr>
    </w:div>
    <w:div w:id="2042970521">
      <w:bodyDiv w:val="1"/>
      <w:marLeft w:val="0"/>
      <w:marRight w:val="0"/>
      <w:marTop w:val="0"/>
      <w:marBottom w:val="0"/>
      <w:divBdr>
        <w:top w:val="none" w:sz="0" w:space="0" w:color="auto"/>
        <w:left w:val="none" w:sz="0" w:space="0" w:color="auto"/>
        <w:bottom w:val="none" w:sz="0" w:space="0" w:color="auto"/>
        <w:right w:val="none" w:sz="0" w:space="0" w:color="auto"/>
      </w:divBdr>
    </w:div>
    <w:div w:id="2044360107">
      <w:bodyDiv w:val="1"/>
      <w:marLeft w:val="0"/>
      <w:marRight w:val="0"/>
      <w:marTop w:val="0"/>
      <w:marBottom w:val="0"/>
      <w:divBdr>
        <w:top w:val="none" w:sz="0" w:space="0" w:color="auto"/>
        <w:left w:val="none" w:sz="0" w:space="0" w:color="auto"/>
        <w:bottom w:val="none" w:sz="0" w:space="0" w:color="auto"/>
        <w:right w:val="none" w:sz="0" w:space="0" w:color="auto"/>
      </w:divBdr>
    </w:div>
    <w:div w:id="2044789069">
      <w:bodyDiv w:val="1"/>
      <w:marLeft w:val="0"/>
      <w:marRight w:val="0"/>
      <w:marTop w:val="0"/>
      <w:marBottom w:val="0"/>
      <w:divBdr>
        <w:top w:val="none" w:sz="0" w:space="0" w:color="auto"/>
        <w:left w:val="none" w:sz="0" w:space="0" w:color="auto"/>
        <w:bottom w:val="none" w:sz="0" w:space="0" w:color="auto"/>
        <w:right w:val="none" w:sz="0" w:space="0" w:color="auto"/>
      </w:divBdr>
    </w:div>
    <w:div w:id="2047683120">
      <w:bodyDiv w:val="1"/>
      <w:marLeft w:val="0"/>
      <w:marRight w:val="0"/>
      <w:marTop w:val="0"/>
      <w:marBottom w:val="0"/>
      <w:divBdr>
        <w:top w:val="none" w:sz="0" w:space="0" w:color="auto"/>
        <w:left w:val="none" w:sz="0" w:space="0" w:color="auto"/>
        <w:bottom w:val="none" w:sz="0" w:space="0" w:color="auto"/>
        <w:right w:val="none" w:sz="0" w:space="0" w:color="auto"/>
      </w:divBdr>
    </w:div>
    <w:div w:id="2047755340">
      <w:bodyDiv w:val="1"/>
      <w:marLeft w:val="0"/>
      <w:marRight w:val="0"/>
      <w:marTop w:val="0"/>
      <w:marBottom w:val="0"/>
      <w:divBdr>
        <w:top w:val="none" w:sz="0" w:space="0" w:color="auto"/>
        <w:left w:val="none" w:sz="0" w:space="0" w:color="auto"/>
        <w:bottom w:val="none" w:sz="0" w:space="0" w:color="auto"/>
        <w:right w:val="none" w:sz="0" w:space="0" w:color="auto"/>
      </w:divBdr>
    </w:div>
    <w:div w:id="2049255678">
      <w:bodyDiv w:val="1"/>
      <w:marLeft w:val="0"/>
      <w:marRight w:val="0"/>
      <w:marTop w:val="0"/>
      <w:marBottom w:val="0"/>
      <w:divBdr>
        <w:top w:val="none" w:sz="0" w:space="0" w:color="auto"/>
        <w:left w:val="none" w:sz="0" w:space="0" w:color="auto"/>
        <w:bottom w:val="none" w:sz="0" w:space="0" w:color="auto"/>
        <w:right w:val="none" w:sz="0" w:space="0" w:color="auto"/>
      </w:divBdr>
    </w:div>
    <w:div w:id="2050376875">
      <w:bodyDiv w:val="1"/>
      <w:marLeft w:val="0"/>
      <w:marRight w:val="0"/>
      <w:marTop w:val="0"/>
      <w:marBottom w:val="0"/>
      <w:divBdr>
        <w:top w:val="none" w:sz="0" w:space="0" w:color="auto"/>
        <w:left w:val="none" w:sz="0" w:space="0" w:color="auto"/>
        <w:bottom w:val="none" w:sz="0" w:space="0" w:color="auto"/>
        <w:right w:val="none" w:sz="0" w:space="0" w:color="auto"/>
      </w:divBdr>
    </w:div>
    <w:div w:id="2056536424">
      <w:bodyDiv w:val="1"/>
      <w:marLeft w:val="0"/>
      <w:marRight w:val="0"/>
      <w:marTop w:val="0"/>
      <w:marBottom w:val="0"/>
      <w:divBdr>
        <w:top w:val="none" w:sz="0" w:space="0" w:color="auto"/>
        <w:left w:val="none" w:sz="0" w:space="0" w:color="auto"/>
        <w:bottom w:val="none" w:sz="0" w:space="0" w:color="auto"/>
        <w:right w:val="none" w:sz="0" w:space="0" w:color="auto"/>
      </w:divBdr>
    </w:div>
    <w:div w:id="2059623607">
      <w:bodyDiv w:val="1"/>
      <w:marLeft w:val="0"/>
      <w:marRight w:val="0"/>
      <w:marTop w:val="0"/>
      <w:marBottom w:val="0"/>
      <w:divBdr>
        <w:top w:val="none" w:sz="0" w:space="0" w:color="auto"/>
        <w:left w:val="none" w:sz="0" w:space="0" w:color="auto"/>
        <w:bottom w:val="none" w:sz="0" w:space="0" w:color="auto"/>
        <w:right w:val="none" w:sz="0" w:space="0" w:color="auto"/>
      </w:divBdr>
    </w:div>
    <w:div w:id="2059931156">
      <w:bodyDiv w:val="1"/>
      <w:marLeft w:val="0"/>
      <w:marRight w:val="0"/>
      <w:marTop w:val="0"/>
      <w:marBottom w:val="0"/>
      <w:divBdr>
        <w:top w:val="none" w:sz="0" w:space="0" w:color="auto"/>
        <w:left w:val="none" w:sz="0" w:space="0" w:color="auto"/>
        <w:bottom w:val="none" w:sz="0" w:space="0" w:color="auto"/>
        <w:right w:val="none" w:sz="0" w:space="0" w:color="auto"/>
      </w:divBdr>
    </w:div>
    <w:div w:id="2059931948">
      <w:bodyDiv w:val="1"/>
      <w:marLeft w:val="0"/>
      <w:marRight w:val="0"/>
      <w:marTop w:val="0"/>
      <w:marBottom w:val="0"/>
      <w:divBdr>
        <w:top w:val="none" w:sz="0" w:space="0" w:color="auto"/>
        <w:left w:val="none" w:sz="0" w:space="0" w:color="auto"/>
        <w:bottom w:val="none" w:sz="0" w:space="0" w:color="auto"/>
        <w:right w:val="none" w:sz="0" w:space="0" w:color="auto"/>
      </w:divBdr>
    </w:div>
    <w:div w:id="2063407188">
      <w:bodyDiv w:val="1"/>
      <w:marLeft w:val="0"/>
      <w:marRight w:val="0"/>
      <w:marTop w:val="0"/>
      <w:marBottom w:val="0"/>
      <w:divBdr>
        <w:top w:val="none" w:sz="0" w:space="0" w:color="auto"/>
        <w:left w:val="none" w:sz="0" w:space="0" w:color="auto"/>
        <w:bottom w:val="none" w:sz="0" w:space="0" w:color="auto"/>
        <w:right w:val="none" w:sz="0" w:space="0" w:color="auto"/>
      </w:divBdr>
    </w:div>
    <w:div w:id="2063408980">
      <w:bodyDiv w:val="1"/>
      <w:marLeft w:val="0"/>
      <w:marRight w:val="0"/>
      <w:marTop w:val="0"/>
      <w:marBottom w:val="0"/>
      <w:divBdr>
        <w:top w:val="none" w:sz="0" w:space="0" w:color="auto"/>
        <w:left w:val="none" w:sz="0" w:space="0" w:color="auto"/>
        <w:bottom w:val="none" w:sz="0" w:space="0" w:color="auto"/>
        <w:right w:val="none" w:sz="0" w:space="0" w:color="auto"/>
      </w:divBdr>
    </w:div>
    <w:div w:id="2066180520">
      <w:bodyDiv w:val="1"/>
      <w:marLeft w:val="0"/>
      <w:marRight w:val="0"/>
      <w:marTop w:val="0"/>
      <w:marBottom w:val="0"/>
      <w:divBdr>
        <w:top w:val="none" w:sz="0" w:space="0" w:color="auto"/>
        <w:left w:val="none" w:sz="0" w:space="0" w:color="auto"/>
        <w:bottom w:val="none" w:sz="0" w:space="0" w:color="auto"/>
        <w:right w:val="none" w:sz="0" w:space="0" w:color="auto"/>
      </w:divBdr>
    </w:div>
    <w:div w:id="2066558575">
      <w:bodyDiv w:val="1"/>
      <w:marLeft w:val="0"/>
      <w:marRight w:val="0"/>
      <w:marTop w:val="0"/>
      <w:marBottom w:val="0"/>
      <w:divBdr>
        <w:top w:val="none" w:sz="0" w:space="0" w:color="auto"/>
        <w:left w:val="none" w:sz="0" w:space="0" w:color="auto"/>
        <w:bottom w:val="none" w:sz="0" w:space="0" w:color="auto"/>
        <w:right w:val="none" w:sz="0" w:space="0" w:color="auto"/>
      </w:divBdr>
    </w:div>
    <w:div w:id="2068801854">
      <w:bodyDiv w:val="1"/>
      <w:marLeft w:val="0"/>
      <w:marRight w:val="0"/>
      <w:marTop w:val="0"/>
      <w:marBottom w:val="0"/>
      <w:divBdr>
        <w:top w:val="none" w:sz="0" w:space="0" w:color="auto"/>
        <w:left w:val="none" w:sz="0" w:space="0" w:color="auto"/>
        <w:bottom w:val="none" w:sz="0" w:space="0" w:color="auto"/>
        <w:right w:val="none" w:sz="0" w:space="0" w:color="auto"/>
      </w:divBdr>
    </w:div>
    <w:div w:id="2070418808">
      <w:bodyDiv w:val="1"/>
      <w:marLeft w:val="0"/>
      <w:marRight w:val="0"/>
      <w:marTop w:val="0"/>
      <w:marBottom w:val="0"/>
      <w:divBdr>
        <w:top w:val="none" w:sz="0" w:space="0" w:color="auto"/>
        <w:left w:val="none" w:sz="0" w:space="0" w:color="auto"/>
        <w:bottom w:val="none" w:sz="0" w:space="0" w:color="auto"/>
        <w:right w:val="none" w:sz="0" w:space="0" w:color="auto"/>
      </w:divBdr>
    </w:div>
    <w:div w:id="2077319406">
      <w:bodyDiv w:val="1"/>
      <w:marLeft w:val="0"/>
      <w:marRight w:val="0"/>
      <w:marTop w:val="0"/>
      <w:marBottom w:val="0"/>
      <w:divBdr>
        <w:top w:val="none" w:sz="0" w:space="0" w:color="auto"/>
        <w:left w:val="none" w:sz="0" w:space="0" w:color="auto"/>
        <w:bottom w:val="none" w:sz="0" w:space="0" w:color="auto"/>
        <w:right w:val="none" w:sz="0" w:space="0" w:color="auto"/>
      </w:divBdr>
    </w:div>
    <w:div w:id="2078241226">
      <w:bodyDiv w:val="1"/>
      <w:marLeft w:val="0"/>
      <w:marRight w:val="0"/>
      <w:marTop w:val="0"/>
      <w:marBottom w:val="0"/>
      <w:divBdr>
        <w:top w:val="none" w:sz="0" w:space="0" w:color="auto"/>
        <w:left w:val="none" w:sz="0" w:space="0" w:color="auto"/>
        <w:bottom w:val="none" w:sz="0" w:space="0" w:color="auto"/>
        <w:right w:val="none" w:sz="0" w:space="0" w:color="auto"/>
      </w:divBdr>
    </w:div>
    <w:div w:id="2081555329">
      <w:bodyDiv w:val="1"/>
      <w:marLeft w:val="0"/>
      <w:marRight w:val="0"/>
      <w:marTop w:val="0"/>
      <w:marBottom w:val="0"/>
      <w:divBdr>
        <w:top w:val="none" w:sz="0" w:space="0" w:color="auto"/>
        <w:left w:val="none" w:sz="0" w:space="0" w:color="auto"/>
        <w:bottom w:val="none" w:sz="0" w:space="0" w:color="auto"/>
        <w:right w:val="none" w:sz="0" w:space="0" w:color="auto"/>
      </w:divBdr>
    </w:div>
    <w:div w:id="2083404972">
      <w:bodyDiv w:val="1"/>
      <w:marLeft w:val="0"/>
      <w:marRight w:val="0"/>
      <w:marTop w:val="0"/>
      <w:marBottom w:val="0"/>
      <w:divBdr>
        <w:top w:val="none" w:sz="0" w:space="0" w:color="auto"/>
        <w:left w:val="none" w:sz="0" w:space="0" w:color="auto"/>
        <w:bottom w:val="none" w:sz="0" w:space="0" w:color="auto"/>
        <w:right w:val="none" w:sz="0" w:space="0" w:color="auto"/>
      </w:divBdr>
    </w:div>
    <w:div w:id="2083677465">
      <w:bodyDiv w:val="1"/>
      <w:marLeft w:val="0"/>
      <w:marRight w:val="0"/>
      <w:marTop w:val="0"/>
      <w:marBottom w:val="0"/>
      <w:divBdr>
        <w:top w:val="none" w:sz="0" w:space="0" w:color="auto"/>
        <w:left w:val="none" w:sz="0" w:space="0" w:color="auto"/>
        <w:bottom w:val="none" w:sz="0" w:space="0" w:color="auto"/>
        <w:right w:val="none" w:sz="0" w:space="0" w:color="auto"/>
      </w:divBdr>
    </w:div>
    <w:div w:id="2084063740">
      <w:bodyDiv w:val="1"/>
      <w:marLeft w:val="0"/>
      <w:marRight w:val="0"/>
      <w:marTop w:val="0"/>
      <w:marBottom w:val="0"/>
      <w:divBdr>
        <w:top w:val="none" w:sz="0" w:space="0" w:color="auto"/>
        <w:left w:val="none" w:sz="0" w:space="0" w:color="auto"/>
        <w:bottom w:val="none" w:sz="0" w:space="0" w:color="auto"/>
        <w:right w:val="none" w:sz="0" w:space="0" w:color="auto"/>
      </w:divBdr>
    </w:div>
    <w:div w:id="2086759449">
      <w:bodyDiv w:val="1"/>
      <w:marLeft w:val="0"/>
      <w:marRight w:val="0"/>
      <w:marTop w:val="0"/>
      <w:marBottom w:val="0"/>
      <w:divBdr>
        <w:top w:val="none" w:sz="0" w:space="0" w:color="auto"/>
        <w:left w:val="none" w:sz="0" w:space="0" w:color="auto"/>
        <w:bottom w:val="none" w:sz="0" w:space="0" w:color="auto"/>
        <w:right w:val="none" w:sz="0" w:space="0" w:color="auto"/>
      </w:divBdr>
    </w:div>
    <w:div w:id="2086949202">
      <w:bodyDiv w:val="1"/>
      <w:marLeft w:val="0"/>
      <w:marRight w:val="0"/>
      <w:marTop w:val="0"/>
      <w:marBottom w:val="0"/>
      <w:divBdr>
        <w:top w:val="none" w:sz="0" w:space="0" w:color="auto"/>
        <w:left w:val="none" w:sz="0" w:space="0" w:color="auto"/>
        <w:bottom w:val="none" w:sz="0" w:space="0" w:color="auto"/>
        <w:right w:val="none" w:sz="0" w:space="0" w:color="auto"/>
      </w:divBdr>
    </w:div>
    <w:div w:id="2087411235">
      <w:bodyDiv w:val="1"/>
      <w:marLeft w:val="0"/>
      <w:marRight w:val="0"/>
      <w:marTop w:val="0"/>
      <w:marBottom w:val="0"/>
      <w:divBdr>
        <w:top w:val="none" w:sz="0" w:space="0" w:color="auto"/>
        <w:left w:val="none" w:sz="0" w:space="0" w:color="auto"/>
        <w:bottom w:val="none" w:sz="0" w:space="0" w:color="auto"/>
        <w:right w:val="none" w:sz="0" w:space="0" w:color="auto"/>
      </w:divBdr>
    </w:div>
    <w:div w:id="2088384730">
      <w:bodyDiv w:val="1"/>
      <w:marLeft w:val="0"/>
      <w:marRight w:val="0"/>
      <w:marTop w:val="0"/>
      <w:marBottom w:val="0"/>
      <w:divBdr>
        <w:top w:val="none" w:sz="0" w:space="0" w:color="auto"/>
        <w:left w:val="none" w:sz="0" w:space="0" w:color="auto"/>
        <w:bottom w:val="none" w:sz="0" w:space="0" w:color="auto"/>
        <w:right w:val="none" w:sz="0" w:space="0" w:color="auto"/>
      </w:divBdr>
    </w:div>
    <w:div w:id="2089419747">
      <w:bodyDiv w:val="1"/>
      <w:marLeft w:val="0"/>
      <w:marRight w:val="0"/>
      <w:marTop w:val="0"/>
      <w:marBottom w:val="0"/>
      <w:divBdr>
        <w:top w:val="none" w:sz="0" w:space="0" w:color="auto"/>
        <w:left w:val="none" w:sz="0" w:space="0" w:color="auto"/>
        <w:bottom w:val="none" w:sz="0" w:space="0" w:color="auto"/>
        <w:right w:val="none" w:sz="0" w:space="0" w:color="auto"/>
      </w:divBdr>
    </w:div>
    <w:div w:id="2090732098">
      <w:bodyDiv w:val="1"/>
      <w:marLeft w:val="0"/>
      <w:marRight w:val="0"/>
      <w:marTop w:val="0"/>
      <w:marBottom w:val="0"/>
      <w:divBdr>
        <w:top w:val="none" w:sz="0" w:space="0" w:color="auto"/>
        <w:left w:val="none" w:sz="0" w:space="0" w:color="auto"/>
        <w:bottom w:val="none" w:sz="0" w:space="0" w:color="auto"/>
        <w:right w:val="none" w:sz="0" w:space="0" w:color="auto"/>
      </w:divBdr>
    </w:div>
    <w:div w:id="2093505522">
      <w:bodyDiv w:val="1"/>
      <w:marLeft w:val="0"/>
      <w:marRight w:val="0"/>
      <w:marTop w:val="0"/>
      <w:marBottom w:val="0"/>
      <w:divBdr>
        <w:top w:val="none" w:sz="0" w:space="0" w:color="auto"/>
        <w:left w:val="none" w:sz="0" w:space="0" w:color="auto"/>
        <w:bottom w:val="none" w:sz="0" w:space="0" w:color="auto"/>
        <w:right w:val="none" w:sz="0" w:space="0" w:color="auto"/>
      </w:divBdr>
    </w:div>
    <w:div w:id="2096239635">
      <w:bodyDiv w:val="1"/>
      <w:marLeft w:val="0"/>
      <w:marRight w:val="0"/>
      <w:marTop w:val="0"/>
      <w:marBottom w:val="0"/>
      <w:divBdr>
        <w:top w:val="none" w:sz="0" w:space="0" w:color="auto"/>
        <w:left w:val="none" w:sz="0" w:space="0" w:color="auto"/>
        <w:bottom w:val="none" w:sz="0" w:space="0" w:color="auto"/>
        <w:right w:val="none" w:sz="0" w:space="0" w:color="auto"/>
      </w:divBdr>
    </w:div>
    <w:div w:id="2098020523">
      <w:bodyDiv w:val="1"/>
      <w:marLeft w:val="0"/>
      <w:marRight w:val="0"/>
      <w:marTop w:val="0"/>
      <w:marBottom w:val="0"/>
      <w:divBdr>
        <w:top w:val="none" w:sz="0" w:space="0" w:color="auto"/>
        <w:left w:val="none" w:sz="0" w:space="0" w:color="auto"/>
        <w:bottom w:val="none" w:sz="0" w:space="0" w:color="auto"/>
        <w:right w:val="none" w:sz="0" w:space="0" w:color="auto"/>
      </w:divBdr>
    </w:div>
    <w:div w:id="2098135878">
      <w:bodyDiv w:val="1"/>
      <w:marLeft w:val="0"/>
      <w:marRight w:val="0"/>
      <w:marTop w:val="0"/>
      <w:marBottom w:val="0"/>
      <w:divBdr>
        <w:top w:val="none" w:sz="0" w:space="0" w:color="auto"/>
        <w:left w:val="none" w:sz="0" w:space="0" w:color="auto"/>
        <w:bottom w:val="none" w:sz="0" w:space="0" w:color="auto"/>
        <w:right w:val="none" w:sz="0" w:space="0" w:color="auto"/>
      </w:divBdr>
    </w:div>
    <w:div w:id="2098360728">
      <w:bodyDiv w:val="1"/>
      <w:marLeft w:val="0"/>
      <w:marRight w:val="0"/>
      <w:marTop w:val="0"/>
      <w:marBottom w:val="0"/>
      <w:divBdr>
        <w:top w:val="none" w:sz="0" w:space="0" w:color="auto"/>
        <w:left w:val="none" w:sz="0" w:space="0" w:color="auto"/>
        <w:bottom w:val="none" w:sz="0" w:space="0" w:color="auto"/>
        <w:right w:val="none" w:sz="0" w:space="0" w:color="auto"/>
      </w:divBdr>
    </w:div>
    <w:div w:id="2098402526">
      <w:bodyDiv w:val="1"/>
      <w:marLeft w:val="0"/>
      <w:marRight w:val="0"/>
      <w:marTop w:val="0"/>
      <w:marBottom w:val="0"/>
      <w:divBdr>
        <w:top w:val="none" w:sz="0" w:space="0" w:color="auto"/>
        <w:left w:val="none" w:sz="0" w:space="0" w:color="auto"/>
        <w:bottom w:val="none" w:sz="0" w:space="0" w:color="auto"/>
        <w:right w:val="none" w:sz="0" w:space="0" w:color="auto"/>
      </w:divBdr>
    </w:div>
    <w:div w:id="2100364385">
      <w:bodyDiv w:val="1"/>
      <w:marLeft w:val="0"/>
      <w:marRight w:val="0"/>
      <w:marTop w:val="0"/>
      <w:marBottom w:val="0"/>
      <w:divBdr>
        <w:top w:val="none" w:sz="0" w:space="0" w:color="auto"/>
        <w:left w:val="none" w:sz="0" w:space="0" w:color="auto"/>
        <w:bottom w:val="none" w:sz="0" w:space="0" w:color="auto"/>
        <w:right w:val="none" w:sz="0" w:space="0" w:color="auto"/>
      </w:divBdr>
    </w:div>
    <w:div w:id="2106265204">
      <w:bodyDiv w:val="1"/>
      <w:marLeft w:val="0"/>
      <w:marRight w:val="0"/>
      <w:marTop w:val="0"/>
      <w:marBottom w:val="0"/>
      <w:divBdr>
        <w:top w:val="none" w:sz="0" w:space="0" w:color="auto"/>
        <w:left w:val="none" w:sz="0" w:space="0" w:color="auto"/>
        <w:bottom w:val="none" w:sz="0" w:space="0" w:color="auto"/>
        <w:right w:val="none" w:sz="0" w:space="0" w:color="auto"/>
      </w:divBdr>
    </w:div>
    <w:div w:id="2107725986">
      <w:bodyDiv w:val="1"/>
      <w:marLeft w:val="0"/>
      <w:marRight w:val="0"/>
      <w:marTop w:val="0"/>
      <w:marBottom w:val="0"/>
      <w:divBdr>
        <w:top w:val="none" w:sz="0" w:space="0" w:color="auto"/>
        <w:left w:val="none" w:sz="0" w:space="0" w:color="auto"/>
        <w:bottom w:val="none" w:sz="0" w:space="0" w:color="auto"/>
        <w:right w:val="none" w:sz="0" w:space="0" w:color="auto"/>
      </w:divBdr>
    </w:div>
    <w:div w:id="2107997357">
      <w:bodyDiv w:val="1"/>
      <w:marLeft w:val="0"/>
      <w:marRight w:val="0"/>
      <w:marTop w:val="0"/>
      <w:marBottom w:val="0"/>
      <w:divBdr>
        <w:top w:val="none" w:sz="0" w:space="0" w:color="auto"/>
        <w:left w:val="none" w:sz="0" w:space="0" w:color="auto"/>
        <w:bottom w:val="none" w:sz="0" w:space="0" w:color="auto"/>
        <w:right w:val="none" w:sz="0" w:space="0" w:color="auto"/>
      </w:divBdr>
    </w:div>
    <w:div w:id="2109278136">
      <w:bodyDiv w:val="1"/>
      <w:marLeft w:val="0"/>
      <w:marRight w:val="0"/>
      <w:marTop w:val="0"/>
      <w:marBottom w:val="0"/>
      <w:divBdr>
        <w:top w:val="none" w:sz="0" w:space="0" w:color="auto"/>
        <w:left w:val="none" w:sz="0" w:space="0" w:color="auto"/>
        <w:bottom w:val="none" w:sz="0" w:space="0" w:color="auto"/>
        <w:right w:val="none" w:sz="0" w:space="0" w:color="auto"/>
      </w:divBdr>
    </w:div>
    <w:div w:id="2111661784">
      <w:bodyDiv w:val="1"/>
      <w:marLeft w:val="0"/>
      <w:marRight w:val="0"/>
      <w:marTop w:val="0"/>
      <w:marBottom w:val="0"/>
      <w:divBdr>
        <w:top w:val="none" w:sz="0" w:space="0" w:color="auto"/>
        <w:left w:val="none" w:sz="0" w:space="0" w:color="auto"/>
        <w:bottom w:val="none" w:sz="0" w:space="0" w:color="auto"/>
        <w:right w:val="none" w:sz="0" w:space="0" w:color="auto"/>
      </w:divBdr>
    </w:div>
    <w:div w:id="2111968694">
      <w:bodyDiv w:val="1"/>
      <w:marLeft w:val="0"/>
      <w:marRight w:val="0"/>
      <w:marTop w:val="0"/>
      <w:marBottom w:val="0"/>
      <w:divBdr>
        <w:top w:val="none" w:sz="0" w:space="0" w:color="auto"/>
        <w:left w:val="none" w:sz="0" w:space="0" w:color="auto"/>
        <w:bottom w:val="none" w:sz="0" w:space="0" w:color="auto"/>
        <w:right w:val="none" w:sz="0" w:space="0" w:color="auto"/>
      </w:divBdr>
    </w:div>
    <w:div w:id="2112309441">
      <w:bodyDiv w:val="1"/>
      <w:marLeft w:val="0"/>
      <w:marRight w:val="0"/>
      <w:marTop w:val="0"/>
      <w:marBottom w:val="0"/>
      <w:divBdr>
        <w:top w:val="none" w:sz="0" w:space="0" w:color="auto"/>
        <w:left w:val="none" w:sz="0" w:space="0" w:color="auto"/>
        <w:bottom w:val="none" w:sz="0" w:space="0" w:color="auto"/>
        <w:right w:val="none" w:sz="0" w:space="0" w:color="auto"/>
      </w:divBdr>
    </w:div>
    <w:div w:id="2112972191">
      <w:bodyDiv w:val="1"/>
      <w:marLeft w:val="0"/>
      <w:marRight w:val="0"/>
      <w:marTop w:val="0"/>
      <w:marBottom w:val="0"/>
      <w:divBdr>
        <w:top w:val="none" w:sz="0" w:space="0" w:color="auto"/>
        <w:left w:val="none" w:sz="0" w:space="0" w:color="auto"/>
        <w:bottom w:val="none" w:sz="0" w:space="0" w:color="auto"/>
        <w:right w:val="none" w:sz="0" w:space="0" w:color="auto"/>
      </w:divBdr>
    </w:div>
    <w:div w:id="2115052283">
      <w:bodyDiv w:val="1"/>
      <w:marLeft w:val="0"/>
      <w:marRight w:val="0"/>
      <w:marTop w:val="0"/>
      <w:marBottom w:val="0"/>
      <w:divBdr>
        <w:top w:val="none" w:sz="0" w:space="0" w:color="auto"/>
        <w:left w:val="none" w:sz="0" w:space="0" w:color="auto"/>
        <w:bottom w:val="none" w:sz="0" w:space="0" w:color="auto"/>
        <w:right w:val="none" w:sz="0" w:space="0" w:color="auto"/>
      </w:divBdr>
    </w:div>
    <w:div w:id="2115980591">
      <w:bodyDiv w:val="1"/>
      <w:marLeft w:val="0"/>
      <w:marRight w:val="0"/>
      <w:marTop w:val="0"/>
      <w:marBottom w:val="0"/>
      <w:divBdr>
        <w:top w:val="none" w:sz="0" w:space="0" w:color="auto"/>
        <w:left w:val="none" w:sz="0" w:space="0" w:color="auto"/>
        <w:bottom w:val="none" w:sz="0" w:space="0" w:color="auto"/>
        <w:right w:val="none" w:sz="0" w:space="0" w:color="auto"/>
      </w:divBdr>
    </w:div>
    <w:div w:id="2116292645">
      <w:bodyDiv w:val="1"/>
      <w:marLeft w:val="0"/>
      <w:marRight w:val="0"/>
      <w:marTop w:val="0"/>
      <w:marBottom w:val="0"/>
      <w:divBdr>
        <w:top w:val="none" w:sz="0" w:space="0" w:color="auto"/>
        <w:left w:val="none" w:sz="0" w:space="0" w:color="auto"/>
        <w:bottom w:val="none" w:sz="0" w:space="0" w:color="auto"/>
        <w:right w:val="none" w:sz="0" w:space="0" w:color="auto"/>
      </w:divBdr>
    </w:div>
    <w:div w:id="2122794195">
      <w:bodyDiv w:val="1"/>
      <w:marLeft w:val="0"/>
      <w:marRight w:val="0"/>
      <w:marTop w:val="0"/>
      <w:marBottom w:val="0"/>
      <w:divBdr>
        <w:top w:val="none" w:sz="0" w:space="0" w:color="auto"/>
        <w:left w:val="none" w:sz="0" w:space="0" w:color="auto"/>
        <w:bottom w:val="none" w:sz="0" w:space="0" w:color="auto"/>
        <w:right w:val="none" w:sz="0" w:space="0" w:color="auto"/>
      </w:divBdr>
    </w:div>
    <w:div w:id="2123062479">
      <w:bodyDiv w:val="1"/>
      <w:marLeft w:val="0"/>
      <w:marRight w:val="0"/>
      <w:marTop w:val="0"/>
      <w:marBottom w:val="0"/>
      <w:divBdr>
        <w:top w:val="none" w:sz="0" w:space="0" w:color="auto"/>
        <w:left w:val="none" w:sz="0" w:space="0" w:color="auto"/>
        <w:bottom w:val="none" w:sz="0" w:space="0" w:color="auto"/>
        <w:right w:val="none" w:sz="0" w:space="0" w:color="auto"/>
      </w:divBdr>
    </w:div>
    <w:div w:id="2123527541">
      <w:bodyDiv w:val="1"/>
      <w:marLeft w:val="0"/>
      <w:marRight w:val="0"/>
      <w:marTop w:val="0"/>
      <w:marBottom w:val="0"/>
      <w:divBdr>
        <w:top w:val="none" w:sz="0" w:space="0" w:color="auto"/>
        <w:left w:val="none" w:sz="0" w:space="0" w:color="auto"/>
        <w:bottom w:val="none" w:sz="0" w:space="0" w:color="auto"/>
        <w:right w:val="none" w:sz="0" w:space="0" w:color="auto"/>
      </w:divBdr>
    </w:div>
    <w:div w:id="2125154046">
      <w:bodyDiv w:val="1"/>
      <w:marLeft w:val="0"/>
      <w:marRight w:val="0"/>
      <w:marTop w:val="0"/>
      <w:marBottom w:val="0"/>
      <w:divBdr>
        <w:top w:val="none" w:sz="0" w:space="0" w:color="auto"/>
        <w:left w:val="none" w:sz="0" w:space="0" w:color="auto"/>
        <w:bottom w:val="none" w:sz="0" w:space="0" w:color="auto"/>
        <w:right w:val="none" w:sz="0" w:space="0" w:color="auto"/>
      </w:divBdr>
    </w:div>
    <w:div w:id="2125297852">
      <w:bodyDiv w:val="1"/>
      <w:marLeft w:val="0"/>
      <w:marRight w:val="0"/>
      <w:marTop w:val="0"/>
      <w:marBottom w:val="0"/>
      <w:divBdr>
        <w:top w:val="none" w:sz="0" w:space="0" w:color="auto"/>
        <w:left w:val="none" w:sz="0" w:space="0" w:color="auto"/>
        <w:bottom w:val="none" w:sz="0" w:space="0" w:color="auto"/>
        <w:right w:val="none" w:sz="0" w:space="0" w:color="auto"/>
      </w:divBdr>
    </w:div>
    <w:div w:id="2127234984">
      <w:bodyDiv w:val="1"/>
      <w:marLeft w:val="0"/>
      <w:marRight w:val="0"/>
      <w:marTop w:val="0"/>
      <w:marBottom w:val="0"/>
      <w:divBdr>
        <w:top w:val="none" w:sz="0" w:space="0" w:color="auto"/>
        <w:left w:val="none" w:sz="0" w:space="0" w:color="auto"/>
        <w:bottom w:val="none" w:sz="0" w:space="0" w:color="auto"/>
        <w:right w:val="none" w:sz="0" w:space="0" w:color="auto"/>
      </w:divBdr>
    </w:div>
    <w:div w:id="2130732271">
      <w:bodyDiv w:val="1"/>
      <w:marLeft w:val="0"/>
      <w:marRight w:val="0"/>
      <w:marTop w:val="0"/>
      <w:marBottom w:val="0"/>
      <w:divBdr>
        <w:top w:val="none" w:sz="0" w:space="0" w:color="auto"/>
        <w:left w:val="none" w:sz="0" w:space="0" w:color="auto"/>
        <w:bottom w:val="none" w:sz="0" w:space="0" w:color="auto"/>
        <w:right w:val="none" w:sz="0" w:space="0" w:color="auto"/>
      </w:divBdr>
    </w:div>
    <w:div w:id="2131700954">
      <w:bodyDiv w:val="1"/>
      <w:marLeft w:val="0"/>
      <w:marRight w:val="0"/>
      <w:marTop w:val="0"/>
      <w:marBottom w:val="0"/>
      <w:divBdr>
        <w:top w:val="none" w:sz="0" w:space="0" w:color="auto"/>
        <w:left w:val="none" w:sz="0" w:space="0" w:color="auto"/>
        <w:bottom w:val="none" w:sz="0" w:space="0" w:color="auto"/>
        <w:right w:val="none" w:sz="0" w:space="0" w:color="auto"/>
      </w:divBdr>
    </w:div>
    <w:div w:id="2131973626">
      <w:bodyDiv w:val="1"/>
      <w:marLeft w:val="0"/>
      <w:marRight w:val="0"/>
      <w:marTop w:val="0"/>
      <w:marBottom w:val="0"/>
      <w:divBdr>
        <w:top w:val="none" w:sz="0" w:space="0" w:color="auto"/>
        <w:left w:val="none" w:sz="0" w:space="0" w:color="auto"/>
        <w:bottom w:val="none" w:sz="0" w:space="0" w:color="auto"/>
        <w:right w:val="none" w:sz="0" w:space="0" w:color="auto"/>
      </w:divBdr>
    </w:div>
    <w:div w:id="2132043077">
      <w:bodyDiv w:val="1"/>
      <w:marLeft w:val="0"/>
      <w:marRight w:val="0"/>
      <w:marTop w:val="0"/>
      <w:marBottom w:val="0"/>
      <w:divBdr>
        <w:top w:val="none" w:sz="0" w:space="0" w:color="auto"/>
        <w:left w:val="none" w:sz="0" w:space="0" w:color="auto"/>
        <w:bottom w:val="none" w:sz="0" w:space="0" w:color="auto"/>
        <w:right w:val="none" w:sz="0" w:space="0" w:color="auto"/>
      </w:divBdr>
    </w:div>
    <w:div w:id="2133788003">
      <w:bodyDiv w:val="1"/>
      <w:marLeft w:val="0"/>
      <w:marRight w:val="0"/>
      <w:marTop w:val="0"/>
      <w:marBottom w:val="0"/>
      <w:divBdr>
        <w:top w:val="none" w:sz="0" w:space="0" w:color="auto"/>
        <w:left w:val="none" w:sz="0" w:space="0" w:color="auto"/>
        <w:bottom w:val="none" w:sz="0" w:space="0" w:color="auto"/>
        <w:right w:val="none" w:sz="0" w:space="0" w:color="auto"/>
      </w:divBdr>
    </w:div>
    <w:div w:id="2134592925">
      <w:bodyDiv w:val="1"/>
      <w:marLeft w:val="0"/>
      <w:marRight w:val="0"/>
      <w:marTop w:val="0"/>
      <w:marBottom w:val="0"/>
      <w:divBdr>
        <w:top w:val="none" w:sz="0" w:space="0" w:color="auto"/>
        <w:left w:val="none" w:sz="0" w:space="0" w:color="auto"/>
        <w:bottom w:val="none" w:sz="0" w:space="0" w:color="auto"/>
        <w:right w:val="none" w:sz="0" w:space="0" w:color="auto"/>
      </w:divBdr>
    </w:div>
    <w:div w:id="2135127782">
      <w:bodyDiv w:val="1"/>
      <w:marLeft w:val="0"/>
      <w:marRight w:val="0"/>
      <w:marTop w:val="0"/>
      <w:marBottom w:val="0"/>
      <w:divBdr>
        <w:top w:val="none" w:sz="0" w:space="0" w:color="auto"/>
        <w:left w:val="none" w:sz="0" w:space="0" w:color="auto"/>
        <w:bottom w:val="none" w:sz="0" w:space="0" w:color="auto"/>
        <w:right w:val="none" w:sz="0" w:space="0" w:color="auto"/>
      </w:divBdr>
    </w:div>
    <w:div w:id="2135444067">
      <w:bodyDiv w:val="1"/>
      <w:marLeft w:val="0"/>
      <w:marRight w:val="0"/>
      <w:marTop w:val="0"/>
      <w:marBottom w:val="0"/>
      <w:divBdr>
        <w:top w:val="none" w:sz="0" w:space="0" w:color="auto"/>
        <w:left w:val="none" w:sz="0" w:space="0" w:color="auto"/>
        <w:bottom w:val="none" w:sz="0" w:space="0" w:color="auto"/>
        <w:right w:val="none" w:sz="0" w:space="0" w:color="auto"/>
      </w:divBdr>
    </w:div>
    <w:div w:id="2135638657">
      <w:bodyDiv w:val="1"/>
      <w:marLeft w:val="0"/>
      <w:marRight w:val="0"/>
      <w:marTop w:val="0"/>
      <w:marBottom w:val="0"/>
      <w:divBdr>
        <w:top w:val="none" w:sz="0" w:space="0" w:color="auto"/>
        <w:left w:val="none" w:sz="0" w:space="0" w:color="auto"/>
        <w:bottom w:val="none" w:sz="0" w:space="0" w:color="auto"/>
        <w:right w:val="none" w:sz="0" w:space="0" w:color="auto"/>
      </w:divBdr>
    </w:div>
    <w:div w:id="2140486564">
      <w:bodyDiv w:val="1"/>
      <w:marLeft w:val="0"/>
      <w:marRight w:val="0"/>
      <w:marTop w:val="0"/>
      <w:marBottom w:val="0"/>
      <w:divBdr>
        <w:top w:val="none" w:sz="0" w:space="0" w:color="auto"/>
        <w:left w:val="none" w:sz="0" w:space="0" w:color="auto"/>
        <w:bottom w:val="none" w:sz="0" w:space="0" w:color="auto"/>
        <w:right w:val="none" w:sz="0" w:space="0" w:color="auto"/>
      </w:divBdr>
    </w:div>
    <w:div w:id="2140950115">
      <w:bodyDiv w:val="1"/>
      <w:marLeft w:val="0"/>
      <w:marRight w:val="0"/>
      <w:marTop w:val="0"/>
      <w:marBottom w:val="0"/>
      <w:divBdr>
        <w:top w:val="none" w:sz="0" w:space="0" w:color="auto"/>
        <w:left w:val="none" w:sz="0" w:space="0" w:color="auto"/>
        <w:bottom w:val="none" w:sz="0" w:space="0" w:color="auto"/>
        <w:right w:val="none" w:sz="0" w:space="0" w:color="auto"/>
      </w:divBdr>
    </w:div>
    <w:div w:id="2143380440">
      <w:bodyDiv w:val="1"/>
      <w:marLeft w:val="0"/>
      <w:marRight w:val="0"/>
      <w:marTop w:val="0"/>
      <w:marBottom w:val="0"/>
      <w:divBdr>
        <w:top w:val="none" w:sz="0" w:space="0" w:color="auto"/>
        <w:left w:val="none" w:sz="0" w:space="0" w:color="auto"/>
        <w:bottom w:val="none" w:sz="0" w:space="0" w:color="auto"/>
        <w:right w:val="none" w:sz="0" w:space="0" w:color="auto"/>
      </w:divBdr>
    </w:div>
    <w:div w:id="2144034940">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1.png"/><Relationship Id="rId18" Type="http://schemas.openxmlformats.org/officeDocument/2006/relationships/image" Target="media/image6.jpeg"/><Relationship Id="rId3" Type="http://schemas.openxmlformats.org/officeDocument/2006/relationships/customXml" Target="../customXml/item1.xml"/><Relationship Id="rId21" Type="http://schemas.openxmlformats.org/officeDocument/2006/relationships/image" Target="media/image9.png"/><Relationship Id="rId7" Type="http://schemas.openxmlformats.org/officeDocument/2006/relationships/webSettings" Target="webSettings.xml"/><Relationship Id="rId12" Type="http://schemas.openxmlformats.org/officeDocument/2006/relationships/hyperlink" Target="mailto:trofimovav@nornik.ru" TargetMode="External"/><Relationship Id="rId17" Type="http://schemas.openxmlformats.org/officeDocument/2006/relationships/image" Target="media/image5.jpg"/><Relationship Id="rId25"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image" Target="media/image4.jpeg"/><Relationship Id="rId20" Type="http://schemas.openxmlformats.org/officeDocument/2006/relationships/image" Target="media/image8.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mailto:Sonnov@cae-fidesys.com" TargetMode="External"/><Relationship Id="rId24"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image" Target="media/image3.JPG"/><Relationship Id="rId23" Type="http://schemas.openxmlformats.org/officeDocument/2006/relationships/footer" Target="footer1.xml"/><Relationship Id="rId10" Type="http://schemas.openxmlformats.org/officeDocument/2006/relationships/hyperlink" Target="mailto:GolovchenkoYuYu@nornik.ru" TargetMode="External"/><Relationship Id="rId19" Type="http://schemas.openxmlformats.org/officeDocument/2006/relationships/image" Target="media/image7.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jpeg"/><Relationship Id="rId22" Type="http://schemas.openxmlformats.org/officeDocument/2006/relationships/header" Target="header1.xml"/></Relationships>
</file>

<file path=word/_rels/settings.xml.rels><?xml version="1.0" encoding="UTF-8" standalone="yes"?>
<Relationships xmlns="http://schemas.openxmlformats.org/package/2006/relationships"><Relationship Id="rId1" Type="http://schemas.openxmlformats.org/officeDocument/2006/relationships/attachedTemplate" Target="file:///D:\Users\AERum\Desktop\&#1064;&#1072;&#1073;&#1083;&#1086;&#1085;%20&#1054;&#1090;&#1095;&#1077;&#1090;&#1072;%20&#1053;&#1048;&#1056;.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Фед1</b:Tag>
    <b:SourceType>Book</b:SourceType>
    <b:Guid>{F9B44C9B-E874-4AF3-B16B-EE07B9C811BF}</b:Guid>
    <b:Title>Федеральные нормы и правила в области промышленной безопасности «Правила обеспечения устойчивости бортов и уступов карьеров, разрезов и откосов отвалов» 2020 №439</b:Title>
    <b:RefOrder>1</b:RefOrder>
  </b:Source>
  <b:Source>
    <b:Tag>Пак</b:Tag>
    <b:SourceType>Book</b:SourceType>
    <b:Guid>{18DCC24A-2FFC-43AC-A44C-4E9BEA11FFE7}</b:Guid>
    <b:Title>Пакет CAE Fidesys предназначен для инженерного анализа прочности и решения геомеханических задач. https://cae-fidesys.com/?ysclid=mhjfomjuqc420362599</b:Title>
    <b:RefOrder>2</b:RefOrder>
  </b:Source>
  <b:Source>
    <b:Tag>Про</b:Tag>
    <b:SourceType>Book</b:SourceType>
    <b:Guid>{E5C2F3E3-1899-486B-BB86-C788D0317BF7}</b:Guid>
    <b:Title>Программная система конечно-элементного анализа, разработанная компанией Rocscience Inc.. www.rocscience.com</b:Title>
    <b:RefOrder>3</b:RefOrder>
  </b:Source>
  <b:Source>
    <b:Tag>Инс</b:Tag>
    <b:SourceType>Book</b:SourceType>
    <b:Guid>{464E3FD3-CA8F-44AC-A3B2-D084E901806B}</b:Guid>
    <b:Title>Инструмент для продвинутого численного моделирования в геомеханике https://scientia.ru/prorock?ysclid=mhjfvlgdcb299051929</b:Title>
    <b:RefOrder>4</b:RefOrder>
  </b:Source>
  <b:Source>
    <b:Tag>Mul</b:Tag>
    <b:SourceType>Book</b:SourceType>
    <b:Guid>{A2C451D8-B14D-4AFD-9B16-DA9A0DF92FE8}</b:Guid>
    <b:Title>Multi Modal failure mechanism in open pit mines using LEM and FEM approaches. Javankhoshdel, S., Cami, B., Yacoub, T., Ma, T. Rocscience inc., Toronto, ON, Canada Abolfazlzadeh, Y. PhD, Queen’s University. Copyright 2021 ARMA, American Rock Mechanics Asso</b:Title>
    <b:RefOrder>7</b:RefOrder>
  </b:Source>
  <b:Source>
    <b:Tag>Мет</b:Tag>
    <b:SourceType>Book</b:SourceType>
    <b:Guid>{D19BFF53-6043-4F31-9FEB-1102DC2EDB0C}</b:Guid>
    <b:Title>Методика оценки устойчивости бортов карьера / Алимжан Аманжолулы, Ислам Алиханулы Алиханов, Н. Р. Тезекпаев [и др.]. — Текст : непосредственный // Молодой ученый. — 2024. — № 48.1 (547.1). — С. 12-15. — URL: https://moluch.ru/archive/547/119780</b:Title>
    <b:RefOrder>8</b:RefOrder>
  </b:Source>
  <b:Source>
    <b:Tag>Фом</b:Tag>
    <b:SourceType>Book</b:SourceType>
    <b:Guid>{12A403E7-CF45-4364-83E3-D48C949E64E5}</b:Guid>
    <b:Title>Фоменко И.К., Пендин В.В., Горобцов Д.Н. Оценка устойчивости бортов карьеров в скальных грунтах. Горные науки и технологии, №3, 2016.</b:Title>
    <b:RefOrder>9</b:RefOrder>
  </b:Source>
  <b:Source>
    <b:Tag>Мел</b:Tag>
    <b:SourceType>Book</b:SourceType>
    <b:Guid>{E968DCE5-B64E-43E9-BF01-EC01A3A8C8F1}</b:Guid>
    <b:Title>Мельников Н.Я. Диссертация "Геомеханическое обоснование параметров бортов карьеров при крутом падении слоев, направленных в массив, в условиях криолитозоны". Санкт-Петербургский горный университет 2019.</b:Title>
    <b:RefOrder>11</b:RefOrder>
  </b:Source>
  <b:Source>
    <b:Tag>Вол</b:Tag>
    <b:SourceType>Book</b:SourceType>
    <b:Guid>{472C67EE-605A-47F8-B7B4-B9C023837B24}</b:Guid>
    <b:Title>Волохов А.В. Прогнозная оценка устойчивости бортов карьера. XXI век. Техно-сферная безопасность. 2021;6(2):201–210. https://doi.org/10.21285/2500-1582-2021-2-201-210 </b:Title>
    <b:RefOrder>10</b:RefOrder>
  </b:Source>
  <b:Source>
    <b:Tag>Фом1</b:Tag>
    <b:SourceType>Book</b:SourceType>
    <b:Guid>{F0552392-0573-4DA1-AC9A-EFFE5E29CED2}</b:Guid>
    <b:Title>Фоменко И.К., Горобцов Д.Н, Новгородова М.А., Сироткина О.Н. Совеременные средства оценки устойчивости бортов карьеров и откосов отвалов. Сборник тезисов докладов Горно-добывающая промышленность в 21 веке: вызовы и реальность 15-16 сентября 2021 Мирный.</b:Title>
    <b:RefOrder>12</b:RefOrder>
  </b:Source>
  <b:Source>
    <b:Tag>Mas</b:Tag>
    <b:SourceType>Book</b:SourceType>
    <b:Guid>{CADD095E-0BE6-41FD-8A19-E0EA71A01991}</b:Guid>
    <b:Title>Masagus Ahmad Azizi, Irfan Marwanza, Muhammad Kemal Ghifari and Afiat Anugrahadi. Three Dimensional Slope Stability Analysis of Open Pit Mine DOI: http://dx.doi.org/10.5772/intechopen.94088</b:Title>
    <b:RefOrder>13</b:RefOrder>
  </b:Source>
  <b:Source>
    <b:Tag>JGo</b:Tag>
    <b:SourceType>Book</b:SourceType>
    <b:Guid>{C559027D-7BF7-48D7-999D-F7B7019B20F1}</b:Guid>
    <b:Title>J. Goodale, B. Fisher. Global stability assessment of open pit slopes using LEM and FEM: A comparsion between the factor of safety and strength reduction factor. November 2021 The Evolution of Geotech - 25 Years of Innovation (pp.436-442) DOI:10.1201/9781</b:Title>
    <b:RefOrder>14</b:RefOrder>
  </b:Source>
  <b:Source>
    <b:Tag>Ale</b:Tag>
    <b:SourceType>Book</b:SourceType>
    <b:Guid>{96AD2C3B-4E29-400F-91DC-FF73DD14BB54}</b:Guid>
    <b:Title>Alemayehu, E., Chala, E.T., Jilo, N.Z. et al. Optimizing design and stability of open pit slopes in Tolay coal mine, Ethiopia. Sci Rep 15, 1570 (2025). https://doi.org/10.1038/s41598-025-86034-7</b:Title>
    <b:RefOrder>15</b:RefOrder>
  </b:Source>
  <b:Source>
    <b:Tag>Tuv</b:Tag>
    <b:SourceType>Book</b:SourceType>
    <b:Guid>{4F527A0E-BED9-44DF-8896-7DD4DFB1923E}</b:Guid>
    <b:Title>Tuvshinbaatar Tsevegmid, Yunhee Kim, Soyi Lee, Bumjoo Kim. A Comparative Analysis of Slope Stability Methods for an Open-Pit Mine in Mongolia. September 202515(18):9984</b:Title>
    <b:RefOrder>16</b:RefOrder>
  </b:Source>
  <b:Source>
    <b:Tag>VFN</b:Tag>
    <b:SourceType>Book</b:SourceType>
    <b:Guid>{558E8FB1-28F6-4388-89DC-FDE172F695C0}</b:Guid>
    <b:Title>V.F.N. Torres, R. Dockendorff, J.M.G. Sotomayor, C. Castro,  A.F. da Silva. Calibration of a Three-dimensional Slope Stability Evaluation in Brazilian iron Open Pit Mine May 2023Geotechnical and Geological Engineering 41(6). DOI:10.1007/s10706-023-02469-7</b:Title>
    <b:RefOrder>17</b:RefOrder>
  </b:Source>
  <b:Source>
    <b:Tag>9Ве</b:Tag>
    <b:SourceType>Book</b:SourceType>
    <b:Guid>{338708B7-C20D-4952-A711-8E0F14DC7827}</b:Guid>
    <b:Title>9.	Вершинин А.В., Левин В.А., Морозов Е.М. Прочностной анализ: Фидесис в руках инженера. –М.: ЛЕНАНД, 2015. – 408 с.</b:Title>
    <b:RefOrder>19</b:RefOrder>
  </b:Source>
  <b:Source>
    <b:Tag>Фад</b:Tag>
    <b:SourceType>Book</b:SourceType>
    <b:Guid>{5A375F4F-553C-4856-AF51-00B1238574A6}</b:Guid>
    <b:Title>Фадеев А.Б. Метод конечных элементов в геомеханике Недра, Москва, 1987 г., 221 стр.</b:Title>
    <b:RefOrder>20</b:RefOrder>
  </b:Source>
  <b:Source>
    <b:Tag>Рум24</b:Tag>
    <b:SourceType>Book</b:SourceType>
    <b:Guid>{4430E2FA-625F-41A1-942C-E8BB91F2C96F}</b:Guid>
    <b:Author>
      <b:Author>
        <b:Corporate>Румянцев А.Е., Соннов М.А, Глаков И.В., Якунчиков Е.Н.</b:Corporate>
      </b:Author>
    </b:Author>
    <b:Title>Моделирование влияния открытых горных работ на состояние нижележащего массива при планировании отработки подземным способом с применением программного комплекса САЕ Fidesys.</b:Title>
    <b:Year>2024</b:Year>
    <b:Publisher>Горная промышленность №4</b:Publisher>
    <b:RefOrder>18</b:RefOrder>
  </b:Source>
  <b:Source>
    <b:Tag>Гос</b:Tag>
    <b:SourceType>Book</b:SourceType>
    <b:Guid>{5E45596A-0F65-40C4-A42A-C14171504F98}</b:Guid>
    <b:Title>Господариков А.П., Кириленко В.И, Мильков А.С., Шиленко С.Ю. Определение параметров модели руд и горных пород рудника «Заполярный» для дискретного моделирования процесса выпуска руды под обрушенными породами // Горный журнал. – 2025. – №9. – С. 13-19.</b:Title>
    <b:Publisher>DOI: 10.17580/gzh.2025.09.02</b:Publisher>
    <b:RefOrder>5</b:RefOrder>
  </b:Source>
  <b:Source>
    <b:Tag>Хол</b:Tag>
    <b:SourceType>Book</b:SourceType>
    <b:Guid>{E5A17577-BE94-44B0-90D7-402AD45ECE24}</b:Guid>
    <b:Title>Холодилов А. Н., Истомин Р. С., Кириленко В. И. Совершенствование метода изготовления эквивалентных материалов для моделирования нелинейных геомеханических процессов при подземной разработке полезных ископаемых //</b:Title>
    <b:Publisher>Горный информационно-аналитический бюллетень. – 2024. – № 10. – С. 108–122. DOI: 10.25018/ 0236_1493_2024_10_0_108.</b:Publisher>
    <b:RefOrder>6</b:RefOrder>
  </b:Source>
</b:Sources>
</file>

<file path=customXml/itemProps1.xml><?xml version="1.0" encoding="utf-8"?>
<ds:datastoreItem xmlns:ds="http://schemas.openxmlformats.org/officeDocument/2006/customXml" ds:itemID="{3327988D-D3B0-4A6A-ADE9-215FBBD6658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Шаблон Отчета НИР.DOTM</Template>
  <TotalTime>29</TotalTime>
  <Pages>17</Pages>
  <Words>3729</Words>
  <Characters>28302</Characters>
  <Application>Microsoft Office Word</Application>
  <DocSecurity>0</DocSecurity>
  <Lines>235</Lines>
  <Paragraphs>63</Paragraphs>
  <ScaleCrop>false</ScaleCrop>
  <HeadingPairs>
    <vt:vector size="2" baseType="variant">
      <vt:variant>
        <vt:lpstr>Название</vt:lpstr>
      </vt:variant>
      <vt:variant>
        <vt:i4>1</vt:i4>
      </vt:variant>
    </vt:vector>
  </HeadingPairs>
  <TitlesOfParts>
    <vt:vector size="1" baseType="lpstr">
      <vt:lpstr>РАО «НОРИЛЬСКИЙ НИКЕЛЬ»</vt:lpstr>
    </vt:vector>
  </TitlesOfParts>
  <Company>Институт Гипроникель</Company>
  <LinksUpToDate>false</LinksUpToDate>
  <CharactersWithSpaces>31968</CharactersWithSpaces>
  <SharedDoc>false</SharedDoc>
  <HLinks>
    <vt:vector size="18" baseType="variant">
      <vt:variant>
        <vt:i4>2031665</vt:i4>
      </vt:variant>
      <vt:variant>
        <vt:i4>14</vt:i4>
      </vt:variant>
      <vt:variant>
        <vt:i4>0</vt:i4>
      </vt:variant>
      <vt:variant>
        <vt:i4>5</vt:i4>
      </vt:variant>
      <vt:variant>
        <vt:lpwstr/>
      </vt:variant>
      <vt:variant>
        <vt:lpwstr>_Toc347905506</vt:lpwstr>
      </vt:variant>
      <vt:variant>
        <vt:i4>2031665</vt:i4>
      </vt:variant>
      <vt:variant>
        <vt:i4>8</vt:i4>
      </vt:variant>
      <vt:variant>
        <vt:i4>0</vt:i4>
      </vt:variant>
      <vt:variant>
        <vt:i4>5</vt:i4>
      </vt:variant>
      <vt:variant>
        <vt:lpwstr/>
      </vt:variant>
      <vt:variant>
        <vt:lpwstr>_Toc347905505</vt:lpwstr>
      </vt:variant>
      <vt:variant>
        <vt:i4>2031665</vt:i4>
      </vt:variant>
      <vt:variant>
        <vt:i4>2</vt:i4>
      </vt:variant>
      <vt:variant>
        <vt:i4>0</vt:i4>
      </vt:variant>
      <vt:variant>
        <vt:i4>5</vt:i4>
      </vt:variant>
      <vt:variant>
        <vt:lpwstr/>
      </vt:variant>
      <vt:variant>
        <vt:lpwstr>_Toc347905504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РАО «НОРИЛЬСКИЙ НИКЕЛЬ»</dc:title>
  <dc:subject/>
  <dc:creator>Румянцев Александр Евгеньевич</dc:creator>
  <cp:keywords/>
  <dc:description/>
  <cp:lastModifiedBy>Подоханова Светлана Владимировна</cp:lastModifiedBy>
  <cp:revision>11</cp:revision>
  <cp:lastPrinted>2020-06-17T07:18:00Z</cp:lastPrinted>
  <dcterms:created xsi:type="dcterms:W3CDTF">2025-11-09T19:09:00Z</dcterms:created>
  <dcterms:modified xsi:type="dcterms:W3CDTF">2025-11-14T15:16:00Z</dcterms:modified>
</cp:coreProperties>
</file>