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685B" w14:textId="5AE9A6B1" w:rsidR="002F092B" w:rsidRDefault="002F092B" w:rsidP="002F092B">
      <w:pPr>
        <w:pStyle w:val="Titre1"/>
      </w:pPr>
      <w:r w:rsidRPr="002F092B">
        <w:br/>
        <w:t xml:space="preserve">Cahier des Charges - Projet d'Application de Gestion des </w:t>
      </w:r>
      <w:r w:rsidR="00F144C6" w:rsidRPr="0085113D">
        <w:t>Frais de déplacement et remise d'impôt</w:t>
      </w:r>
    </w:p>
    <w:p w14:paraId="59843BBD" w14:textId="77777777" w:rsidR="002F092B" w:rsidRPr="002F092B" w:rsidRDefault="002F092B" w:rsidP="002F092B"/>
    <w:p w14:paraId="07315ECF" w14:textId="65710B91" w:rsidR="002F092B" w:rsidRDefault="002F092B" w:rsidP="002F092B">
      <w:pPr>
        <w:pStyle w:val="Titre2"/>
        <w:numPr>
          <w:ilvl w:val="0"/>
          <w:numId w:val="12"/>
        </w:numPr>
      </w:pPr>
      <w:r w:rsidRPr="002F092B">
        <w:t>Présentation du Projet :</w:t>
      </w:r>
    </w:p>
    <w:p w14:paraId="0CE36F93" w14:textId="77777777" w:rsidR="002F092B" w:rsidRPr="002F092B" w:rsidRDefault="002F092B" w:rsidP="002F092B"/>
    <w:p w14:paraId="55DBA31A" w14:textId="77777777" w:rsidR="002F092B" w:rsidRDefault="002F092B" w:rsidP="002F092B">
      <w:r w:rsidRPr="002F092B">
        <w:t>Le projet d'application de gestion des dons s'inscrit dans le contexte de la Maison des Ligues de Lorraine (M2L), une institution sous la responsabilité du Conseil Régional de Lorraine et administrée par le Comité Régional Olympique et Sportif de Lorraine (CROSL). L'objectif principal de ce projet est de permettre aux différentes associations de choisir de ne pas se faire rembourser des aides pour des déplacements et de faire don de ces aides à la Maison des Ligues. En retour, les associations recevront un document CERFA leur permettant de bénéficier d'une déduction d'impôt, grâce à leur contribution à une association d'intérêt général.</w:t>
      </w:r>
    </w:p>
    <w:p w14:paraId="0696D3D0" w14:textId="77777777" w:rsidR="002F092B" w:rsidRPr="002F092B" w:rsidRDefault="002F092B" w:rsidP="002F092B"/>
    <w:p w14:paraId="660D015F" w14:textId="279E0300" w:rsidR="002F092B" w:rsidRDefault="002F092B" w:rsidP="002F092B">
      <w:pPr>
        <w:pStyle w:val="Titre2"/>
      </w:pPr>
      <w:r w:rsidRPr="002F092B">
        <w:t>2.</w:t>
      </w:r>
      <w:r>
        <w:t xml:space="preserve"> </w:t>
      </w:r>
      <w:r w:rsidRPr="002F092B">
        <w:t>Définition des Besoins :</w:t>
      </w:r>
    </w:p>
    <w:p w14:paraId="6DBB9CCA" w14:textId="77777777" w:rsidR="002F092B" w:rsidRPr="002F092B" w:rsidRDefault="002F092B" w:rsidP="002F092B"/>
    <w:p w14:paraId="1BFA8D0E" w14:textId="77777777" w:rsidR="002F092B" w:rsidRPr="002F092B" w:rsidRDefault="002F092B" w:rsidP="002F092B">
      <w:r w:rsidRPr="002F092B">
        <w:t>Les besoins spécifiques auxquels l'application de gestion des dons doit répondre sont les suivants :</w:t>
      </w:r>
    </w:p>
    <w:p w14:paraId="76020901" w14:textId="07A496AB" w:rsidR="002F092B" w:rsidRPr="002F092B" w:rsidRDefault="002F092B" w:rsidP="002F092B">
      <w:pPr>
        <w:pStyle w:val="Paragraphedeliste"/>
        <w:numPr>
          <w:ilvl w:val="0"/>
          <w:numId w:val="13"/>
        </w:numPr>
      </w:pPr>
      <w:r w:rsidRPr="002F092B">
        <w:t xml:space="preserve">Permettre aux associations de </w:t>
      </w:r>
      <w:r w:rsidR="00F144C6">
        <w:t>déclarer les frais</w:t>
      </w:r>
      <w:r w:rsidRPr="002F092B">
        <w:t xml:space="preserve"> pour leurs aides aux déplacements.</w:t>
      </w:r>
    </w:p>
    <w:p w14:paraId="47207109" w14:textId="2C02C983" w:rsidR="002F092B" w:rsidRPr="002F092B" w:rsidRDefault="002F092B" w:rsidP="002F092B">
      <w:pPr>
        <w:pStyle w:val="Paragraphedeliste"/>
        <w:numPr>
          <w:ilvl w:val="0"/>
          <w:numId w:val="13"/>
        </w:numPr>
      </w:pPr>
      <w:r w:rsidRPr="002F092B">
        <w:t>Générer automatiquement un document CERFA pour les associations ayant choisi de faire don de leurs aides.</w:t>
      </w:r>
    </w:p>
    <w:p w14:paraId="429D41E8" w14:textId="454B912D" w:rsidR="002F092B" w:rsidRPr="002F092B" w:rsidRDefault="002F092B" w:rsidP="002F092B">
      <w:pPr>
        <w:pStyle w:val="Paragraphedeliste"/>
        <w:numPr>
          <w:ilvl w:val="0"/>
          <w:numId w:val="13"/>
        </w:numPr>
      </w:pPr>
      <w:r w:rsidRPr="002F092B">
        <w:t>Assurer la sécurité des données et la confidentialité des informations des associations.</w:t>
      </w:r>
    </w:p>
    <w:p w14:paraId="25F640BE" w14:textId="7A442DF1" w:rsidR="002F092B" w:rsidRPr="002F092B" w:rsidRDefault="002F092B" w:rsidP="002F092B">
      <w:pPr>
        <w:pStyle w:val="Paragraphedeliste"/>
        <w:numPr>
          <w:ilvl w:val="0"/>
          <w:numId w:val="13"/>
        </w:numPr>
      </w:pPr>
      <w:r w:rsidRPr="002F092B">
        <w:t xml:space="preserve">Fournir un processus convivial pour la gestion des </w:t>
      </w:r>
      <w:r w:rsidR="00F144C6">
        <w:t>frais de déplacement</w:t>
      </w:r>
      <w:r w:rsidRPr="002F092B">
        <w:t xml:space="preserve"> et la génération des documents fiscaux.</w:t>
      </w:r>
    </w:p>
    <w:p w14:paraId="731E7C3B" w14:textId="0B013F69" w:rsidR="002F092B" w:rsidRDefault="002F092B" w:rsidP="002F092B">
      <w:pPr>
        <w:pStyle w:val="Paragraphedeliste"/>
        <w:numPr>
          <w:ilvl w:val="0"/>
          <w:numId w:val="13"/>
        </w:numPr>
      </w:pPr>
      <w:r w:rsidRPr="002F092B">
        <w:t>Faciliter la communication entre les associations et la Maison des Ligues concernant les dons effectués.</w:t>
      </w:r>
    </w:p>
    <w:p w14:paraId="4121CF50" w14:textId="1C9747CB" w:rsidR="002F092B" w:rsidRDefault="002F092B" w:rsidP="002F092B">
      <w:r>
        <w:rPr>
          <w:rFonts w:ascii="Segoe UI" w:hAnsi="Segoe UI" w:cs="Segoe UI"/>
          <w:color w:val="0D0D0D"/>
          <w:shd w:val="clear" w:color="auto" w:fill="FFFFFF"/>
        </w:rPr>
        <w:t>Les principaux utilisateurs de l'application sont les associations sportives présentes dans les locaux de la Maison des Ligues de Lorraine (M2L) ainsi que les trésoriers de la M2L.</w:t>
      </w:r>
      <w:r w:rsidRPr="002F092B">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Les associations recherchent une solution pour gérer leurs </w:t>
      </w:r>
      <w:r>
        <w:rPr>
          <w:rFonts w:ascii="Segoe UI" w:hAnsi="Segoe UI" w:cs="Segoe UI"/>
          <w:color w:val="0D0D0D"/>
          <w:shd w:val="clear" w:color="auto" w:fill="FFFFFF"/>
        </w:rPr>
        <w:t>remboursement</w:t>
      </w:r>
      <w:r>
        <w:rPr>
          <w:rFonts w:ascii="Segoe UI" w:hAnsi="Segoe UI" w:cs="Segoe UI"/>
          <w:color w:val="0D0D0D"/>
          <w:shd w:val="clear" w:color="auto" w:fill="FFFFFF"/>
        </w:rPr>
        <w:t xml:space="preserve"> </w:t>
      </w:r>
      <w:r>
        <w:rPr>
          <w:rFonts w:ascii="Segoe UI" w:hAnsi="Segoe UI" w:cs="Segoe UI"/>
          <w:color w:val="0D0D0D"/>
          <w:shd w:val="clear" w:color="auto" w:fill="FFFFFF"/>
        </w:rPr>
        <w:t>liée aux</w:t>
      </w:r>
      <w:r>
        <w:rPr>
          <w:rFonts w:ascii="Segoe UI" w:hAnsi="Segoe UI" w:cs="Segoe UI"/>
          <w:color w:val="0D0D0D"/>
          <w:shd w:val="clear" w:color="auto" w:fill="FFFFFF"/>
        </w:rPr>
        <w:t xml:space="preserve"> déplacements, tandis que les trésoriers ont besoin d'un outil efficace pour suivre et enregistrer les </w:t>
      </w:r>
      <w:r>
        <w:rPr>
          <w:rFonts w:ascii="Segoe UI" w:hAnsi="Segoe UI" w:cs="Segoe UI"/>
          <w:color w:val="0D0D0D"/>
          <w:shd w:val="clear" w:color="auto" w:fill="FFFFFF"/>
        </w:rPr>
        <w:t>déclaration effectuée</w:t>
      </w:r>
      <w:r>
        <w:rPr>
          <w:rFonts w:ascii="Segoe UI" w:hAnsi="Segoe UI" w:cs="Segoe UI"/>
          <w:color w:val="0D0D0D"/>
          <w:shd w:val="clear" w:color="auto" w:fill="FFFFFF"/>
        </w:rPr>
        <w:t>.</w:t>
      </w:r>
    </w:p>
    <w:p w14:paraId="142F6288" w14:textId="77777777" w:rsidR="002F092B" w:rsidRPr="002F092B" w:rsidRDefault="002F092B" w:rsidP="002F092B">
      <w:pPr>
        <w:ind w:left="720"/>
      </w:pPr>
    </w:p>
    <w:p w14:paraId="7390E103" w14:textId="3922C2EC" w:rsidR="002F092B" w:rsidRPr="002F092B" w:rsidRDefault="002F092B" w:rsidP="002F092B">
      <w:pPr>
        <w:pStyle w:val="Titre2"/>
      </w:pPr>
      <w:r>
        <w:t xml:space="preserve">3. </w:t>
      </w:r>
      <w:r w:rsidRPr="002F092B">
        <w:t>Résultats Attendus :</w:t>
      </w:r>
    </w:p>
    <w:p w14:paraId="512C0C1C" w14:textId="77777777" w:rsidR="002F092B" w:rsidRDefault="002F092B" w:rsidP="002F092B"/>
    <w:p w14:paraId="18151A6A" w14:textId="78E3AB35" w:rsidR="002F092B" w:rsidRPr="002F092B" w:rsidRDefault="002F092B" w:rsidP="002F092B">
      <w:r w:rsidRPr="002F092B">
        <w:t xml:space="preserve">Les résultats attendus de ce projet incluent le déploiement d'une application fonctionnelle permettant aux associations de gérer leurs dons d'aides aux déplacements de manière efficace </w:t>
      </w:r>
      <w:r w:rsidRPr="002F092B">
        <w:lastRenderedPageBreak/>
        <w:t>et sécurisée. Le succès du projet sera mesuré par sa capacité à répondre aux besoins des associations, ainsi que par sa conformité aux réglementations fiscales et de protection des données.</w:t>
      </w:r>
    </w:p>
    <w:p w14:paraId="7CA324C1" w14:textId="1B6EA58B" w:rsidR="002F092B" w:rsidRPr="002F092B" w:rsidRDefault="002F092B" w:rsidP="002F092B">
      <w:pPr>
        <w:pStyle w:val="Titre2"/>
      </w:pPr>
      <w:r>
        <w:t xml:space="preserve">4. </w:t>
      </w:r>
      <w:r w:rsidRPr="002F092B">
        <w:t>Contraintes du Projet :</w:t>
      </w:r>
    </w:p>
    <w:p w14:paraId="2DEDBBF3" w14:textId="77777777" w:rsidR="002F092B" w:rsidRDefault="002F092B" w:rsidP="002F092B"/>
    <w:p w14:paraId="19C5EE8F" w14:textId="21D971C1" w:rsidR="002F092B" w:rsidRPr="002F092B" w:rsidRDefault="002F092B" w:rsidP="002F092B">
      <w:r w:rsidRPr="002F092B">
        <w:t>Les contraintes spécifiques liées à ce projet comprennent :</w:t>
      </w:r>
    </w:p>
    <w:p w14:paraId="595DB3E6" w14:textId="77777777" w:rsidR="002F092B" w:rsidRPr="002F092B" w:rsidRDefault="002F092B" w:rsidP="002F092B">
      <w:pPr>
        <w:numPr>
          <w:ilvl w:val="0"/>
          <w:numId w:val="6"/>
        </w:numPr>
      </w:pPr>
      <w:r w:rsidRPr="002F092B">
        <w:t>L'obligation d'utiliser GitHub pour le stockage du code pendant la durée de développement.</w:t>
      </w:r>
    </w:p>
    <w:p w14:paraId="7ACB511F" w14:textId="77777777" w:rsidR="002F092B" w:rsidRPr="002F092B" w:rsidRDefault="002F092B" w:rsidP="002F092B">
      <w:pPr>
        <w:numPr>
          <w:ilvl w:val="0"/>
          <w:numId w:val="6"/>
        </w:numPr>
      </w:pPr>
      <w:r w:rsidRPr="002F092B">
        <w:t>La nécessité de respecter les délais fixés, avec une date limite de fin de projet fixée au 31 avril.</w:t>
      </w:r>
    </w:p>
    <w:p w14:paraId="64F418E8" w14:textId="77777777" w:rsidR="002F092B" w:rsidRDefault="002F092B" w:rsidP="002F092B">
      <w:pPr>
        <w:numPr>
          <w:ilvl w:val="0"/>
          <w:numId w:val="6"/>
        </w:numPr>
      </w:pPr>
      <w:r w:rsidRPr="002F092B">
        <w:t>La conformité aux réglementations fiscales et de protection des données, notamment en ce qui concerne la génération de documents fiscaux et la sécurité des données des associations.</w:t>
      </w:r>
    </w:p>
    <w:p w14:paraId="63E85604" w14:textId="77777777" w:rsidR="002F092B" w:rsidRPr="002F092B" w:rsidRDefault="002F092B" w:rsidP="002F092B">
      <w:pPr>
        <w:ind w:left="360"/>
      </w:pPr>
    </w:p>
    <w:p w14:paraId="036C65DC" w14:textId="1391C2AA" w:rsidR="002F092B" w:rsidRPr="002F092B" w:rsidRDefault="002F092B" w:rsidP="002F092B">
      <w:pPr>
        <w:pStyle w:val="Titre2"/>
      </w:pPr>
      <w:r>
        <w:t xml:space="preserve">5. </w:t>
      </w:r>
      <w:r w:rsidRPr="002F092B">
        <w:t>Ressources Nécessaires :</w:t>
      </w:r>
    </w:p>
    <w:p w14:paraId="14FB6D9F" w14:textId="77777777" w:rsidR="002F092B" w:rsidRDefault="002F092B" w:rsidP="002F092B"/>
    <w:p w14:paraId="708C59C6" w14:textId="6338CC1D" w:rsidR="002F092B" w:rsidRDefault="002F092B" w:rsidP="002F092B">
      <w:r w:rsidRPr="002F092B">
        <w:t>Les ressources humaines nécessaires comprennent un développeur pour la conception et le développement de l'application. Les outils logiciels requis comprennent un environnement de développement. Toutes les ressources nécessaires sont déjà disponibles.</w:t>
      </w:r>
    </w:p>
    <w:p w14:paraId="525472A8" w14:textId="77777777" w:rsidR="002F092B" w:rsidRPr="002F092B" w:rsidRDefault="002F092B" w:rsidP="002F092B"/>
    <w:p w14:paraId="535CEB41" w14:textId="2666B3C8" w:rsidR="002F092B" w:rsidRPr="002F092B" w:rsidRDefault="002F092B" w:rsidP="002F092B">
      <w:pPr>
        <w:pStyle w:val="Titre2"/>
      </w:pPr>
      <w:r>
        <w:t xml:space="preserve">6. </w:t>
      </w:r>
      <w:r w:rsidRPr="002F092B">
        <w:t>Délais :</w:t>
      </w:r>
    </w:p>
    <w:p w14:paraId="2606BBF2" w14:textId="77777777" w:rsidR="002F092B" w:rsidRDefault="002F092B" w:rsidP="002F092B"/>
    <w:p w14:paraId="2EB9ECDD" w14:textId="0CBF6808" w:rsidR="002F092B" w:rsidRPr="002F092B" w:rsidRDefault="002F092B" w:rsidP="002F092B">
      <w:r w:rsidRPr="002F092B">
        <w:t>Le projet doit être opérationnel pour fin avril, ce qui implique une finalisation idéalement mi-avril. Le développeur aura entre 5 et 10 heures de travail disponible par semaine. Les jalons importants du projet incluent la conception de l'application, le développement des fonctionnalités principales, les tests de qualité et de sécurité, ainsi que le déploiement de l'application.</w:t>
      </w:r>
    </w:p>
    <w:p w14:paraId="07D5FE67" w14:textId="77777777" w:rsidR="003E7D8F" w:rsidRDefault="003E7D8F"/>
    <w:sectPr w:rsidR="003E7D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12CD"/>
    <w:multiLevelType w:val="hybridMultilevel"/>
    <w:tmpl w:val="482C46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49044C"/>
    <w:multiLevelType w:val="multilevel"/>
    <w:tmpl w:val="31DE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A2911"/>
    <w:multiLevelType w:val="multilevel"/>
    <w:tmpl w:val="3580D9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F71C9"/>
    <w:multiLevelType w:val="hybridMultilevel"/>
    <w:tmpl w:val="24567C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042EB1"/>
    <w:multiLevelType w:val="hybridMultilevel"/>
    <w:tmpl w:val="6DE2EC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1D7F74"/>
    <w:multiLevelType w:val="hybridMultilevel"/>
    <w:tmpl w:val="24843FC4"/>
    <w:lvl w:ilvl="0" w:tplc="F06885D8">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6" w15:restartNumberingAfterBreak="0">
    <w:nsid w:val="2D16586B"/>
    <w:multiLevelType w:val="multilevel"/>
    <w:tmpl w:val="85022D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48581E"/>
    <w:multiLevelType w:val="multilevel"/>
    <w:tmpl w:val="707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E00349"/>
    <w:multiLevelType w:val="multilevel"/>
    <w:tmpl w:val="73A2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AC0EEB"/>
    <w:multiLevelType w:val="multilevel"/>
    <w:tmpl w:val="E65012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97769"/>
    <w:multiLevelType w:val="multilevel"/>
    <w:tmpl w:val="A49C7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F13336"/>
    <w:multiLevelType w:val="hybridMultilevel"/>
    <w:tmpl w:val="B628C6B0"/>
    <w:lvl w:ilvl="0" w:tplc="09C63F46">
      <w:start w:val="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621C9E"/>
    <w:multiLevelType w:val="multilevel"/>
    <w:tmpl w:val="19AAEB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42288">
    <w:abstractNumId w:val="1"/>
  </w:num>
  <w:num w:numId="2" w16cid:durableId="539820940">
    <w:abstractNumId w:val="12"/>
  </w:num>
  <w:num w:numId="3" w16cid:durableId="894048009">
    <w:abstractNumId w:val="7"/>
  </w:num>
  <w:num w:numId="4" w16cid:durableId="2142728095">
    <w:abstractNumId w:val="10"/>
  </w:num>
  <w:num w:numId="5" w16cid:durableId="1022900185">
    <w:abstractNumId w:val="9"/>
  </w:num>
  <w:num w:numId="6" w16cid:durableId="383454299">
    <w:abstractNumId w:val="8"/>
  </w:num>
  <w:num w:numId="7" w16cid:durableId="2080669591">
    <w:abstractNumId w:val="6"/>
  </w:num>
  <w:num w:numId="8" w16cid:durableId="1625041147">
    <w:abstractNumId w:val="2"/>
  </w:num>
  <w:num w:numId="9" w16cid:durableId="1588690856">
    <w:abstractNumId w:val="4"/>
  </w:num>
  <w:num w:numId="10" w16cid:durableId="1555852925">
    <w:abstractNumId w:val="3"/>
  </w:num>
  <w:num w:numId="11" w16cid:durableId="161362634">
    <w:abstractNumId w:val="0"/>
  </w:num>
  <w:num w:numId="12" w16cid:durableId="1647009691">
    <w:abstractNumId w:val="5"/>
  </w:num>
  <w:num w:numId="13" w16cid:durableId="3348484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2B"/>
    <w:rsid w:val="000E7E62"/>
    <w:rsid w:val="002F092B"/>
    <w:rsid w:val="003E7D8F"/>
    <w:rsid w:val="004674E3"/>
    <w:rsid w:val="00F144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6257"/>
  <w15:chartTrackingRefBased/>
  <w15:docId w15:val="{C97458CF-AE5C-446F-958D-E8990ECBF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09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F09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09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09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F09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F09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09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09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09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09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F09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09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F09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F09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F09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09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09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092B"/>
    <w:rPr>
      <w:rFonts w:eastAsiaTheme="majorEastAsia" w:cstheme="majorBidi"/>
      <w:color w:val="272727" w:themeColor="text1" w:themeTint="D8"/>
    </w:rPr>
  </w:style>
  <w:style w:type="paragraph" w:styleId="Titre">
    <w:name w:val="Title"/>
    <w:basedOn w:val="Normal"/>
    <w:next w:val="Normal"/>
    <w:link w:val="TitreCar"/>
    <w:uiPriority w:val="10"/>
    <w:qFormat/>
    <w:rsid w:val="002F0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09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09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09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092B"/>
    <w:pPr>
      <w:spacing w:before="160"/>
      <w:jc w:val="center"/>
    </w:pPr>
    <w:rPr>
      <w:i/>
      <w:iCs/>
      <w:color w:val="404040" w:themeColor="text1" w:themeTint="BF"/>
    </w:rPr>
  </w:style>
  <w:style w:type="character" w:customStyle="1" w:styleId="CitationCar">
    <w:name w:val="Citation Car"/>
    <w:basedOn w:val="Policepardfaut"/>
    <w:link w:val="Citation"/>
    <w:uiPriority w:val="29"/>
    <w:rsid w:val="002F092B"/>
    <w:rPr>
      <w:i/>
      <w:iCs/>
      <w:color w:val="404040" w:themeColor="text1" w:themeTint="BF"/>
    </w:rPr>
  </w:style>
  <w:style w:type="paragraph" w:styleId="Paragraphedeliste">
    <w:name w:val="List Paragraph"/>
    <w:basedOn w:val="Normal"/>
    <w:uiPriority w:val="34"/>
    <w:qFormat/>
    <w:rsid w:val="002F092B"/>
    <w:pPr>
      <w:ind w:left="720"/>
      <w:contextualSpacing/>
    </w:pPr>
  </w:style>
  <w:style w:type="character" w:styleId="Accentuationintense">
    <w:name w:val="Intense Emphasis"/>
    <w:basedOn w:val="Policepardfaut"/>
    <w:uiPriority w:val="21"/>
    <w:qFormat/>
    <w:rsid w:val="002F092B"/>
    <w:rPr>
      <w:i/>
      <w:iCs/>
      <w:color w:val="0F4761" w:themeColor="accent1" w:themeShade="BF"/>
    </w:rPr>
  </w:style>
  <w:style w:type="paragraph" w:styleId="Citationintense">
    <w:name w:val="Intense Quote"/>
    <w:basedOn w:val="Normal"/>
    <w:next w:val="Normal"/>
    <w:link w:val="CitationintenseCar"/>
    <w:uiPriority w:val="30"/>
    <w:qFormat/>
    <w:rsid w:val="002F09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092B"/>
    <w:rPr>
      <w:i/>
      <w:iCs/>
      <w:color w:val="0F4761" w:themeColor="accent1" w:themeShade="BF"/>
    </w:rPr>
  </w:style>
  <w:style w:type="character" w:styleId="Rfrenceintense">
    <w:name w:val="Intense Reference"/>
    <w:basedOn w:val="Policepardfaut"/>
    <w:uiPriority w:val="32"/>
    <w:qFormat/>
    <w:rsid w:val="002F09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141731">
      <w:bodyDiv w:val="1"/>
      <w:marLeft w:val="0"/>
      <w:marRight w:val="0"/>
      <w:marTop w:val="0"/>
      <w:marBottom w:val="0"/>
      <w:divBdr>
        <w:top w:val="none" w:sz="0" w:space="0" w:color="auto"/>
        <w:left w:val="none" w:sz="0" w:space="0" w:color="auto"/>
        <w:bottom w:val="none" w:sz="0" w:space="0" w:color="auto"/>
        <w:right w:val="none" w:sz="0" w:space="0" w:color="auto"/>
      </w:divBdr>
    </w:div>
    <w:div w:id="144272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511</Words>
  <Characters>2815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poutcheik laios</dc:creator>
  <cp:keywords/>
  <dc:description/>
  <cp:lastModifiedBy>poutcheik laios</cp:lastModifiedBy>
  <cp:revision>1</cp:revision>
  <dcterms:created xsi:type="dcterms:W3CDTF">2024-02-22T07:20:00Z</dcterms:created>
  <dcterms:modified xsi:type="dcterms:W3CDTF">2024-02-22T07:40:00Z</dcterms:modified>
</cp:coreProperties>
</file>