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3574" w14:textId="77777777" w:rsidR="005A6D49" w:rsidRPr="005A6D49" w:rsidRDefault="005A6D49" w:rsidP="005A6D49">
      <w:pPr>
        <w:pStyle w:val="Title"/>
        <w:jc w:val="center"/>
        <w:rPr>
          <w:rFonts w:ascii="Arial" w:hAnsi="Arial" w:cs="Arial"/>
        </w:rPr>
      </w:pPr>
      <w:r w:rsidRPr="005A6D49">
        <w:rPr>
          <w:rFonts w:ascii="Arial" w:hAnsi="Arial" w:cs="Arial"/>
        </w:rPr>
        <w:t>Signaled — Product Brief (V1)</w:t>
      </w:r>
    </w:p>
    <w:p w14:paraId="7D4469DF" w14:textId="77777777" w:rsidR="005A6D49" w:rsidRPr="005A6D49" w:rsidRDefault="005A6D49" w:rsidP="005A6D49">
      <w:pPr>
        <w:pStyle w:val="Heading2"/>
        <w:rPr>
          <w:rFonts w:ascii="Arial" w:hAnsi="Arial" w:cs="Arial"/>
        </w:rPr>
      </w:pPr>
      <w:r w:rsidRPr="005A6D49">
        <w:rPr>
          <w:rFonts w:ascii="Arial" w:hAnsi="Arial" w:cs="Arial"/>
        </w:rPr>
        <w:t>Project Overview</w:t>
      </w:r>
    </w:p>
    <w:p w14:paraId="449E7BD5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  <w:b/>
          <w:bCs/>
        </w:rPr>
        <w:t>Signaled</w:t>
      </w:r>
      <w:r w:rsidRPr="005A6D49">
        <w:rPr>
          <w:rFonts w:ascii="Arial" w:hAnsi="Arial" w:cs="Arial"/>
        </w:rPr>
        <w:t xml:space="preserve"> is a full-stack internal engineering investigation and analytics platform designed to ingest, store, analyze, and track system event data.</w:t>
      </w:r>
    </w:p>
    <w:p w14:paraId="0F0182E8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The application simulates the type of internal tools used by engineering organizations to monitor systems, investigate incidents, and identify recurring issues across services, components, and environments.</w:t>
      </w:r>
    </w:p>
    <w:p w14:paraId="4807C0AB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This project is intentionally aligned with real-world engineering workflows commonly found in large-scale technology companies, focusing on data pipelines, internal dashboards, case management, and secure auditability.</w:t>
      </w:r>
    </w:p>
    <w:p w14:paraId="6C773769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pict w14:anchorId="2AE14EE1">
          <v:rect id="_x0000_i1097" style="width:0;height:1.5pt" o:hralign="center" o:hrstd="t" o:hr="t" fillcolor="#a0a0a0" stroked="f"/>
        </w:pict>
      </w:r>
    </w:p>
    <w:p w14:paraId="3495A870" w14:textId="77777777" w:rsidR="005A6D49" w:rsidRPr="005A6D49" w:rsidRDefault="005A6D49" w:rsidP="005A6D49">
      <w:pPr>
        <w:pStyle w:val="Heading2"/>
        <w:rPr>
          <w:rFonts w:ascii="Arial" w:hAnsi="Arial" w:cs="Arial"/>
        </w:rPr>
      </w:pPr>
      <w:r w:rsidRPr="005A6D49">
        <w:rPr>
          <w:rFonts w:ascii="Arial" w:hAnsi="Arial" w:cs="Arial"/>
        </w:rPr>
        <w:t>Problem Statement</w:t>
      </w:r>
    </w:p>
    <w:p w14:paraId="6C6B9CBD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Engineering teams often rely on fragmented tools to:</w:t>
      </w:r>
    </w:p>
    <w:p w14:paraId="7768E682" w14:textId="77777777" w:rsidR="005A6D49" w:rsidRPr="005A6D49" w:rsidRDefault="005A6D49" w:rsidP="005A6D49">
      <w:pPr>
        <w:numPr>
          <w:ilvl w:val="0"/>
          <w:numId w:val="1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View system events</w:t>
      </w:r>
    </w:p>
    <w:p w14:paraId="0E600024" w14:textId="77777777" w:rsidR="005A6D49" w:rsidRPr="005A6D49" w:rsidRDefault="005A6D49" w:rsidP="005A6D49">
      <w:pPr>
        <w:numPr>
          <w:ilvl w:val="0"/>
          <w:numId w:val="1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Investigate failures</w:t>
      </w:r>
    </w:p>
    <w:p w14:paraId="13F222BF" w14:textId="77777777" w:rsidR="005A6D49" w:rsidRPr="005A6D49" w:rsidRDefault="005A6D49" w:rsidP="005A6D49">
      <w:pPr>
        <w:numPr>
          <w:ilvl w:val="0"/>
          <w:numId w:val="1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Track incidents</w:t>
      </w:r>
    </w:p>
    <w:p w14:paraId="4B2BBFAB" w14:textId="77777777" w:rsidR="005A6D49" w:rsidRPr="005A6D49" w:rsidRDefault="005A6D49" w:rsidP="005A6D49">
      <w:pPr>
        <w:numPr>
          <w:ilvl w:val="0"/>
          <w:numId w:val="1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Analyze recurring issues</w:t>
      </w:r>
    </w:p>
    <w:p w14:paraId="6864EB7E" w14:textId="77777777" w:rsidR="005A6D49" w:rsidRPr="005A6D49" w:rsidRDefault="005A6D49" w:rsidP="005A6D49">
      <w:pPr>
        <w:numPr>
          <w:ilvl w:val="0"/>
          <w:numId w:val="1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Share investigation context</w:t>
      </w:r>
    </w:p>
    <w:p w14:paraId="02AB41F4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Without a centralized system:</w:t>
      </w:r>
    </w:p>
    <w:p w14:paraId="7F0DE6CF" w14:textId="77777777" w:rsidR="005A6D49" w:rsidRPr="005A6D49" w:rsidRDefault="005A6D49" w:rsidP="005A6D49">
      <w:pPr>
        <w:numPr>
          <w:ilvl w:val="0"/>
          <w:numId w:val="2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Event data is difficult to explore</w:t>
      </w:r>
    </w:p>
    <w:p w14:paraId="535C83BE" w14:textId="77777777" w:rsidR="005A6D49" w:rsidRPr="005A6D49" w:rsidRDefault="005A6D49" w:rsidP="005A6D49">
      <w:pPr>
        <w:numPr>
          <w:ilvl w:val="0"/>
          <w:numId w:val="2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Investigations lack structure</w:t>
      </w:r>
    </w:p>
    <w:p w14:paraId="1F36FA33" w14:textId="77777777" w:rsidR="005A6D49" w:rsidRPr="005A6D49" w:rsidRDefault="005A6D49" w:rsidP="005A6D49">
      <w:pPr>
        <w:numPr>
          <w:ilvl w:val="0"/>
          <w:numId w:val="2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Historical insights are hard to extract</w:t>
      </w:r>
    </w:p>
    <w:p w14:paraId="1B2938C4" w14:textId="77777777" w:rsidR="005A6D49" w:rsidRPr="005A6D49" w:rsidRDefault="005A6D49" w:rsidP="005A6D49">
      <w:pPr>
        <w:numPr>
          <w:ilvl w:val="0"/>
          <w:numId w:val="2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Accountability and audit trails are limited</w:t>
      </w:r>
    </w:p>
    <w:p w14:paraId="17738090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  <w:b/>
          <w:bCs/>
        </w:rPr>
        <w:t>Signaled</w:t>
      </w:r>
      <w:r w:rsidRPr="005A6D49">
        <w:rPr>
          <w:rFonts w:ascii="Arial" w:hAnsi="Arial" w:cs="Arial"/>
        </w:rPr>
        <w:t xml:space="preserve"> addresses this by creating a single platform for ingesting, investigating, and analyzing system events.</w:t>
      </w:r>
    </w:p>
    <w:p w14:paraId="4517C11F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pict w14:anchorId="209BCC3B">
          <v:rect id="_x0000_i1098" style="width:0;height:1.5pt" o:hralign="center" o:hrstd="t" o:hr="t" fillcolor="#a0a0a0" stroked="f"/>
        </w:pict>
      </w:r>
    </w:p>
    <w:p w14:paraId="2D2CACA0" w14:textId="77777777" w:rsidR="005A6D49" w:rsidRDefault="005A6D49" w:rsidP="005A6D49">
      <w:pPr>
        <w:pStyle w:val="Heading2"/>
        <w:rPr>
          <w:rFonts w:ascii="Arial" w:hAnsi="Arial" w:cs="Arial"/>
        </w:rPr>
      </w:pPr>
    </w:p>
    <w:p w14:paraId="3B588D91" w14:textId="08367B81" w:rsidR="005A6D49" w:rsidRPr="005A6D49" w:rsidRDefault="005A6D49" w:rsidP="005A6D49">
      <w:pPr>
        <w:pStyle w:val="Heading2"/>
        <w:rPr>
          <w:rFonts w:ascii="Arial" w:hAnsi="Arial" w:cs="Arial"/>
        </w:rPr>
      </w:pPr>
      <w:r w:rsidRPr="005A6D49">
        <w:rPr>
          <w:rFonts w:ascii="Arial" w:hAnsi="Arial" w:cs="Arial"/>
        </w:rPr>
        <w:t>Product Vision</w:t>
      </w:r>
    </w:p>
    <w:p w14:paraId="4F3BBC35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Build an internal engineering tool that enables teams to:</w:t>
      </w:r>
    </w:p>
    <w:p w14:paraId="41B01080" w14:textId="77777777" w:rsidR="005A6D49" w:rsidRPr="005A6D49" w:rsidRDefault="005A6D49" w:rsidP="005A6D49">
      <w:pPr>
        <w:numPr>
          <w:ilvl w:val="0"/>
          <w:numId w:val="3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Ingest event datasets</w:t>
      </w:r>
    </w:p>
    <w:p w14:paraId="1A75D0C6" w14:textId="77777777" w:rsidR="005A6D49" w:rsidRPr="005A6D49" w:rsidRDefault="005A6D49" w:rsidP="005A6D49">
      <w:pPr>
        <w:numPr>
          <w:ilvl w:val="0"/>
          <w:numId w:val="3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Search and filter event data</w:t>
      </w:r>
    </w:p>
    <w:p w14:paraId="34D70057" w14:textId="77777777" w:rsidR="005A6D49" w:rsidRPr="005A6D49" w:rsidRDefault="005A6D49" w:rsidP="005A6D49">
      <w:pPr>
        <w:numPr>
          <w:ilvl w:val="0"/>
          <w:numId w:val="3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Investigate issues through structured cases</w:t>
      </w:r>
    </w:p>
    <w:p w14:paraId="3734DD3A" w14:textId="77777777" w:rsidR="005A6D49" w:rsidRPr="005A6D49" w:rsidRDefault="005A6D49" w:rsidP="005A6D49">
      <w:pPr>
        <w:numPr>
          <w:ilvl w:val="0"/>
          <w:numId w:val="3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Track investigation progress</w:t>
      </w:r>
    </w:p>
    <w:p w14:paraId="0217C8D3" w14:textId="77777777" w:rsidR="005A6D49" w:rsidRPr="005A6D49" w:rsidRDefault="005A6D49" w:rsidP="005A6D49">
      <w:pPr>
        <w:numPr>
          <w:ilvl w:val="0"/>
          <w:numId w:val="3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Identify trends and recurring failures</w:t>
      </w:r>
    </w:p>
    <w:p w14:paraId="657FF674" w14:textId="77777777" w:rsidR="005A6D49" w:rsidRPr="005A6D49" w:rsidRDefault="005A6D49" w:rsidP="005A6D49">
      <w:pPr>
        <w:numPr>
          <w:ilvl w:val="0"/>
          <w:numId w:val="3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Maintain auditability and access control</w:t>
      </w:r>
    </w:p>
    <w:p w14:paraId="791EBBFF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The goal is to mirror real internal engineering platforms used for reliability, privacy, and service operations work.</w:t>
      </w:r>
    </w:p>
    <w:p w14:paraId="2B1F2025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pict w14:anchorId="13F6C525">
          <v:rect id="_x0000_i1099" style="width:0;height:1.5pt" o:hralign="center" o:hrstd="t" o:hr="t" fillcolor="#a0a0a0" stroked="f"/>
        </w:pict>
      </w:r>
    </w:p>
    <w:p w14:paraId="642104AE" w14:textId="77777777" w:rsidR="005A6D49" w:rsidRPr="005A6D49" w:rsidRDefault="005A6D49" w:rsidP="005A6D49">
      <w:pPr>
        <w:pStyle w:val="Heading2"/>
        <w:rPr>
          <w:rFonts w:ascii="Arial" w:hAnsi="Arial" w:cs="Arial"/>
        </w:rPr>
      </w:pPr>
      <w:r w:rsidRPr="005A6D49">
        <w:rPr>
          <w:rFonts w:ascii="Arial" w:hAnsi="Arial" w:cs="Arial"/>
        </w:rPr>
        <w:t>Target Users</w:t>
      </w:r>
    </w:p>
    <w:p w14:paraId="61BD6DDC" w14:textId="77777777" w:rsidR="005A6D49" w:rsidRPr="005A6D49" w:rsidRDefault="005A6D49" w:rsidP="005A6D49">
      <w:pPr>
        <w:pStyle w:val="Heading3"/>
        <w:rPr>
          <w:rFonts w:ascii="Arial" w:hAnsi="Arial" w:cs="Arial"/>
        </w:rPr>
      </w:pPr>
      <w:r w:rsidRPr="005A6D49">
        <w:rPr>
          <w:rFonts w:ascii="Arial" w:hAnsi="Arial" w:cs="Arial"/>
        </w:rPr>
        <w:t>Primary Users</w:t>
      </w:r>
    </w:p>
    <w:p w14:paraId="3B2C8B48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  <w:b/>
          <w:bCs/>
        </w:rPr>
        <w:t>Engineers / Analysts</w:t>
      </w:r>
    </w:p>
    <w:p w14:paraId="36E81463" w14:textId="77777777" w:rsidR="005A6D49" w:rsidRPr="005A6D49" w:rsidRDefault="005A6D49" w:rsidP="005A6D49">
      <w:pPr>
        <w:numPr>
          <w:ilvl w:val="0"/>
          <w:numId w:val="4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Investigate incidents</w:t>
      </w:r>
    </w:p>
    <w:p w14:paraId="0062DB88" w14:textId="77777777" w:rsidR="005A6D49" w:rsidRPr="005A6D49" w:rsidRDefault="005A6D49" w:rsidP="005A6D49">
      <w:pPr>
        <w:numPr>
          <w:ilvl w:val="0"/>
          <w:numId w:val="4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Filter and analyze event data</w:t>
      </w:r>
    </w:p>
    <w:p w14:paraId="6B8CA168" w14:textId="77777777" w:rsidR="005A6D49" w:rsidRPr="005A6D49" w:rsidRDefault="005A6D49" w:rsidP="005A6D49">
      <w:pPr>
        <w:numPr>
          <w:ilvl w:val="0"/>
          <w:numId w:val="4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Create and manage cases</w:t>
      </w:r>
    </w:p>
    <w:p w14:paraId="0D190B0C" w14:textId="77777777" w:rsidR="005A6D49" w:rsidRPr="005A6D49" w:rsidRDefault="005A6D49" w:rsidP="005A6D49">
      <w:pPr>
        <w:numPr>
          <w:ilvl w:val="0"/>
          <w:numId w:val="4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Track investigation status</w:t>
      </w:r>
    </w:p>
    <w:p w14:paraId="14C97B64" w14:textId="77777777" w:rsidR="005A6D49" w:rsidRPr="005A6D49" w:rsidRDefault="005A6D49" w:rsidP="005A6D49">
      <w:pPr>
        <w:pStyle w:val="Heading3"/>
        <w:rPr>
          <w:rFonts w:ascii="Arial" w:hAnsi="Arial" w:cs="Arial"/>
        </w:rPr>
      </w:pPr>
      <w:r w:rsidRPr="005A6D49">
        <w:rPr>
          <w:rFonts w:ascii="Arial" w:hAnsi="Arial" w:cs="Arial"/>
        </w:rPr>
        <w:t>Secondary Users</w:t>
      </w:r>
    </w:p>
    <w:p w14:paraId="108F6F5E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  <w:b/>
          <w:bCs/>
        </w:rPr>
        <w:t>Admins</w:t>
      </w:r>
    </w:p>
    <w:p w14:paraId="69B019ED" w14:textId="77777777" w:rsidR="005A6D49" w:rsidRPr="005A6D49" w:rsidRDefault="005A6D49" w:rsidP="005A6D49">
      <w:pPr>
        <w:numPr>
          <w:ilvl w:val="0"/>
          <w:numId w:val="5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Manage system access</w:t>
      </w:r>
    </w:p>
    <w:p w14:paraId="23DF7C74" w14:textId="77777777" w:rsidR="005A6D49" w:rsidRPr="005A6D49" w:rsidRDefault="005A6D49" w:rsidP="005A6D49">
      <w:pPr>
        <w:numPr>
          <w:ilvl w:val="0"/>
          <w:numId w:val="5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Monitor platform usage</w:t>
      </w:r>
    </w:p>
    <w:p w14:paraId="4FB6426F" w14:textId="77777777" w:rsidR="005A6D49" w:rsidRPr="005A6D49" w:rsidRDefault="005A6D49" w:rsidP="005A6D49">
      <w:pPr>
        <w:numPr>
          <w:ilvl w:val="0"/>
          <w:numId w:val="5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Review sensitive activity logs</w:t>
      </w:r>
    </w:p>
    <w:p w14:paraId="1E1F836E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  <w:b/>
          <w:bCs/>
        </w:rPr>
        <w:t>Viewers</w:t>
      </w:r>
    </w:p>
    <w:p w14:paraId="3A01C40A" w14:textId="77777777" w:rsidR="005A6D49" w:rsidRPr="005A6D49" w:rsidRDefault="005A6D49" w:rsidP="005A6D49">
      <w:pPr>
        <w:numPr>
          <w:ilvl w:val="0"/>
          <w:numId w:val="6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Read-only access to events and dashboards</w:t>
      </w:r>
    </w:p>
    <w:p w14:paraId="70CA8C7F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pict w14:anchorId="7CF5E621">
          <v:rect id="_x0000_i1100" style="width:0;height:1.5pt" o:hralign="center" o:hrstd="t" o:hr="t" fillcolor="#a0a0a0" stroked="f"/>
        </w:pict>
      </w:r>
    </w:p>
    <w:p w14:paraId="257CCE50" w14:textId="77777777" w:rsidR="005A6D49" w:rsidRPr="005A6D49" w:rsidRDefault="005A6D49" w:rsidP="005A6D49">
      <w:pPr>
        <w:pStyle w:val="Heading2"/>
        <w:rPr>
          <w:rFonts w:ascii="Arial" w:hAnsi="Arial" w:cs="Arial"/>
        </w:rPr>
      </w:pPr>
      <w:r w:rsidRPr="005A6D49">
        <w:rPr>
          <w:rFonts w:ascii="Arial" w:hAnsi="Arial" w:cs="Arial"/>
        </w:rPr>
        <w:lastRenderedPageBreak/>
        <w:t>Core Features (V1 Scope)</w:t>
      </w:r>
    </w:p>
    <w:p w14:paraId="40039560" w14:textId="77777777" w:rsidR="005A6D49" w:rsidRPr="005A6D49" w:rsidRDefault="005A6D49" w:rsidP="005A6D49">
      <w:pPr>
        <w:rPr>
          <w:rFonts w:ascii="Arial" w:hAnsi="Arial" w:cs="Arial"/>
          <w:b/>
          <w:bCs/>
        </w:rPr>
      </w:pPr>
      <w:r w:rsidRPr="005A6D49">
        <w:rPr>
          <w:rFonts w:ascii="Arial" w:hAnsi="Arial" w:cs="Arial"/>
          <w:b/>
          <w:bCs/>
        </w:rPr>
        <w:t>1) Event Data Ingestion</w:t>
      </w:r>
    </w:p>
    <w:p w14:paraId="64865432" w14:textId="77777777" w:rsidR="005A6D49" w:rsidRPr="005A6D49" w:rsidRDefault="005A6D49" w:rsidP="005A6D49">
      <w:pPr>
        <w:numPr>
          <w:ilvl w:val="0"/>
          <w:numId w:val="7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Upload CSV/JSON datasets</w:t>
      </w:r>
    </w:p>
    <w:p w14:paraId="1058F794" w14:textId="77777777" w:rsidR="005A6D49" w:rsidRPr="005A6D49" w:rsidRDefault="005A6D49" w:rsidP="005A6D49">
      <w:pPr>
        <w:numPr>
          <w:ilvl w:val="0"/>
          <w:numId w:val="7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Validate and normalize incoming data</w:t>
      </w:r>
    </w:p>
    <w:p w14:paraId="401EB472" w14:textId="77777777" w:rsidR="005A6D49" w:rsidRPr="005A6D49" w:rsidRDefault="005A6D49" w:rsidP="005A6D49">
      <w:pPr>
        <w:numPr>
          <w:ilvl w:val="0"/>
          <w:numId w:val="7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Store structured event records in PostgreSQL</w:t>
      </w:r>
    </w:p>
    <w:p w14:paraId="74FD3E6C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This simulates real ingestion pipelines in a simplified first version.</w:t>
      </w:r>
    </w:p>
    <w:p w14:paraId="32509A3D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pict w14:anchorId="008A85B4">
          <v:rect id="_x0000_i1101" style="width:0;height:1.5pt" o:hralign="center" o:hrstd="t" o:hr="t" fillcolor="#a0a0a0" stroked="f"/>
        </w:pict>
      </w:r>
    </w:p>
    <w:p w14:paraId="5939EA4E" w14:textId="77777777" w:rsidR="005A6D49" w:rsidRPr="005A6D49" w:rsidRDefault="005A6D49" w:rsidP="005A6D49">
      <w:pPr>
        <w:rPr>
          <w:rFonts w:ascii="Arial" w:hAnsi="Arial" w:cs="Arial"/>
          <w:b/>
          <w:bCs/>
        </w:rPr>
      </w:pPr>
      <w:r w:rsidRPr="005A6D49">
        <w:rPr>
          <w:rFonts w:ascii="Arial" w:hAnsi="Arial" w:cs="Arial"/>
          <w:b/>
          <w:bCs/>
        </w:rPr>
        <w:t>2) Event Explorer (Search + Filter)</w:t>
      </w:r>
    </w:p>
    <w:p w14:paraId="1DDE8B81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Users can explore event data using filters such as:</w:t>
      </w:r>
    </w:p>
    <w:p w14:paraId="7D9A8D2E" w14:textId="77777777" w:rsidR="005A6D49" w:rsidRPr="005A6D49" w:rsidRDefault="005A6D49" w:rsidP="005A6D49">
      <w:pPr>
        <w:numPr>
          <w:ilvl w:val="0"/>
          <w:numId w:val="8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Time range</w:t>
      </w:r>
    </w:p>
    <w:p w14:paraId="2D271C31" w14:textId="77777777" w:rsidR="005A6D49" w:rsidRPr="005A6D49" w:rsidRDefault="005A6D49" w:rsidP="005A6D49">
      <w:pPr>
        <w:numPr>
          <w:ilvl w:val="0"/>
          <w:numId w:val="8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Severity level</w:t>
      </w:r>
    </w:p>
    <w:p w14:paraId="50714EA7" w14:textId="77777777" w:rsidR="005A6D49" w:rsidRPr="005A6D49" w:rsidRDefault="005A6D49" w:rsidP="005A6D49">
      <w:pPr>
        <w:numPr>
          <w:ilvl w:val="0"/>
          <w:numId w:val="8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Component / service name</w:t>
      </w:r>
    </w:p>
    <w:p w14:paraId="25E3481E" w14:textId="77777777" w:rsidR="005A6D49" w:rsidRPr="005A6D49" w:rsidRDefault="005A6D49" w:rsidP="005A6D49">
      <w:pPr>
        <w:numPr>
          <w:ilvl w:val="0"/>
          <w:numId w:val="8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Environment (prod, staging, dev)</w:t>
      </w:r>
    </w:p>
    <w:p w14:paraId="1B526C82" w14:textId="77777777" w:rsidR="005A6D49" w:rsidRPr="005A6D49" w:rsidRDefault="005A6D49" w:rsidP="005A6D49">
      <w:pPr>
        <w:numPr>
          <w:ilvl w:val="0"/>
          <w:numId w:val="8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Device or system ID</w:t>
      </w:r>
    </w:p>
    <w:p w14:paraId="44198740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Includes:</w:t>
      </w:r>
    </w:p>
    <w:p w14:paraId="22667BCB" w14:textId="77777777" w:rsidR="005A6D49" w:rsidRPr="005A6D49" w:rsidRDefault="005A6D49" w:rsidP="005A6D49">
      <w:pPr>
        <w:numPr>
          <w:ilvl w:val="0"/>
          <w:numId w:val="9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Sorting</w:t>
      </w:r>
    </w:p>
    <w:p w14:paraId="50A7D08B" w14:textId="77777777" w:rsidR="005A6D49" w:rsidRPr="005A6D49" w:rsidRDefault="005A6D49" w:rsidP="005A6D49">
      <w:pPr>
        <w:numPr>
          <w:ilvl w:val="0"/>
          <w:numId w:val="9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Pagination</w:t>
      </w:r>
    </w:p>
    <w:p w14:paraId="50F84E5E" w14:textId="77777777" w:rsidR="005A6D49" w:rsidRPr="005A6D49" w:rsidRDefault="005A6D49" w:rsidP="005A6D49">
      <w:pPr>
        <w:numPr>
          <w:ilvl w:val="0"/>
          <w:numId w:val="9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Fast query-based filtering</w:t>
      </w:r>
    </w:p>
    <w:p w14:paraId="60E35F3D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pict w14:anchorId="5D37F014">
          <v:rect id="_x0000_i1102" style="width:0;height:1.5pt" o:hralign="center" o:hrstd="t" o:hr="t" fillcolor="#a0a0a0" stroked="f"/>
        </w:pict>
      </w:r>
    </w:p>
    <w:p w14:paraId="0DC98101" w14:textId="77777777" w:rsidR="005A6D49" w:rsidRPr="005A6D49" w:rsidRDefault="005A6D49" w:rsidP="005A6D49">
      <w:pPr>
        <w:rPr>
          <w:rFonts w:ascii="Arial" w:hAnsi="Arial" w:cs="Arial"/>
          <w:b/>
          <w:bCs/>
        </w:rPr>
      </w:pPr>
      <w:r w:rsidRPr="005A6D49">
        <w:rPr>
          <w:rFonts w:ascii="Arial" w:hAnsi="Arial" w:cs="Arial"/>
          <w:b/>
          <w:bCs/>
        </w:rPr>
        <w:t>3) Investigation Workflow</w:t>
      </w:r>
    </w:p>
    <w:p w14:paraId="0666AEAD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 xml:space="preserve">Users can create structured investigations using </w:t>
      </w:r>
      <w:r w:rsidRPr="005A6D49">
        <w:rPr>
          <w:rFonts w:ascii="Arial" w:hAnsi="Arial" w:cs="Arial"/>
          <w:b/>
          <w:bCs/>
        </w:rPr>
        <w:t>Cases</w:t>
      </w:r>
      <w:r w:rsidRPr="005A6D49">
        <w:rPr>
          <w:rFonts w:ascii="Arial" w:hAnsi="Arial" w:cs="Arial"/>
        </w:rPr>
        <w:t>:</w:t>
      </w:r>
    </w:p>
    <w:p w14:paraId="2C47D5E0" w14:textId="77777777" w:rsidR="005A6D49" w:rsidRPr="005A6D49" w:rsidRDefault="005A6D49" w:rsidP="005A6D49">
      <w:pPr>
        <w:numPr>
          <w:ilvl w:val="0"/>
          <w:numId w:val="10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Create a case</w:t>
      </w:r>
    </w:p>
    <w:p w14:paraId="5AE4C099" w14:textId="77777777" w:rsidR="005A6D49" w:rsidRPr="005A6D49" w:rsidRDefault="005A6D49" w:rsidP="005A6D49">
      <w:pPr>
        <w:numPr>
          <w:ilvl w:val="0"/>
          <w:numId w:val="10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Link events to a case</w:t>
      </w:r>
    </w:p>
    <w:p w14:paraId="14BD9FB3" w14:textId="77777777" w:rsidR="005A6D49" w:rsidRPr="005A6D49" w:rsidRDefault="005A6D49" w:rsidP="005A6D49">
      <w:pPr>
        <w:numPr>
          <w:ilvl w:val="0"/>
          <w:numId w:val="10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Track status:</w:t>
      </w:r>
    </w:p>
    <w:p w14:paraId="49A46201" w14:textId="77777777" w:rsidR="005A6D49" w:rsidRPr="005A6D49" w:rsidRDefault="005A6D49" w:rsidP="005A6D49">
      <w:pPr>
        <w:numPr>
          <w:ilvl w:val="1"/>
          <w:numId w:val="10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Open</w:t>
      </w:r>
    </w:p>
    <w:p w14:paraId="4250A13F" w14:textId="77777777" w:rsidR="005A6D49" w:rsidRPr="005A6D49" w:rsidRDefault="005A6D49" w:rsidP="005A6D49">
      <w:pPr>
        <w:numPr>
          <w:ilvl w:val="1"/>
          <w:numId w:val="10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Investigating</w:t>
      </w:r>
    </w:p>
    <w:p w14:paraId="2A46C268" w14:textId="77777777" w:rsidR="005A6D49" w:rsidRPr="005A6D49" w:rsidRDefault="005A6D49" w:rsidP="005A6D49">
      <w:pPr>
        <w:numPr>
          <w:ilvl w:val="1"/>
          <w:numId w:val="10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Resolved</w:t>
      </w:r>
    </w:p>
    <w:p w14:paraId="779CE56C" w14:textId="77777777" w:rsidR="005A6D49" w:rsidRPr="005A6D49" w:rsidRDefault="005A6D49" w:rsidP="005A6D49">
      <w:pPr>
        <w:numPr>
          <w:ilvl w:val="0"/>
          <w:numId w:val="10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lastRenderedPageBreak/>
        <w:t>Add notes</w:t>
      </w:r>
    </w:p>
    <w:p w14:paraId="591A51AD" w14:textId="77777777" w:rsidR="005A6D49" w:rsidRPr="005A6D49" w:rsidRDefault="005A6D49" w:rsidP="005A6D49">
      <w:pPr>
        <w:numPr>
          <w:ilvl w:val="0"/>
          <w:numId w:val="10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Add tags</w:t>
      </w:r>
    </w:p>
    <w:p w14:paraId="61BC33FC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This introduces workflow structure similar to internal incident tracking tools.</w:t>
      </w:r>
    </w:p>
    <w:p w14:paraId="0C233818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pict w14:anchorId="4602171E">
          <v:rect id="_x0000_i1103" style="width:0;height:1.5pt" o:hralign="center" o:hrstd="t" o:hr="t" fillcolor="#a0a0a0" stroked="f"/>
        </w:pict>
      </w:r>
    </w:p>
    <w:p w14:paraId="3E2BB9A0" w14:textId="77777777" w:rsidR="005A6D49" w:rsidRPr="005A6D49" w:rsidRDefault="005A6D49" w:rsidP="005A6D49">
      <w:pPr>
        <w:rPr>
          <w:rFonts w:ascii="Arial" w:hAnsi="Arial" w:cs="Arial"/>
          <w:b/>
          <w:bCs/>
        </w:rPr>
      </w:pPr>
      <w:r w:rsidRPr="005A6D49">
        <w:rPr>
          <w:rFonts w:ascii="Arial" w:hAnsi="Arial" w:cs="Arial"/>
          <w:b/>
          <w:bCs/>
        </w:rPr>
        <w:t>4) Analytics Dashboard</w:t>
      </w:r>
    </w:p>
    <w:p w14:paraId="2E7CFEDA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High-level insights including:</w:t>
      </w:r>
    </w:p>
    <w:p w14:paraId="0C49AEDD" w14:textId="77777777" w:rsidR="005A6D49" w:rsidRPr="005A6D49" w:rsidRDefault="005A6D49" w:rsidP="005A6D49">
      <w:pPr>
        <w:numPr>
          <w:ilvl w:val="0"/>
          <w:numId w:val="11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Events per day</w:t>
      </w:r>
    </w:p>
    <w:p w14:paraId="01C61A92" w14:textId="77777777" w:rsidR="005A6D49" w:rsidRPr="005A6D49" w:rsidRDefault="005A6D49" w:rsidP="005A6D49">
      <w:pPr>
        <w:numPr>
          <w:ilvl w:val="0"/>
          <w:numId w:val="11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Error trends over time</w:t>
      </w:r>
    </w:p>
    <w:p w14:paraId="27F6150D" w14:textId="77777777" w:rsidR="005A6D49" w:rsidRPr="005A6D49" w:rsidRDefault="005A6D49" w:rsidP="005A6D49">
      <w:pPr>
        <w:numPr>
          <w:ilvl w:val="0"/>
          <w:numId w:val="11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Top affected components</w:t>
      </w:r>
    </w:p>
    <w:p w14:paraId="26926E8A" w14:textId="77777777" w:rsidR="005A6D49" w:rsidRPr="005A6D49" w:rsidRDefault="005A6D49" w:rsidP="005A6D49">
      <w:pPr>
        <w:numPr>
          <w:ilvl w:val="0"/>
          <w:numId w:val="11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Recurring issue patterns</w:t>
      </w:r>
    </w:p>
    <w:p w14:paraId="5AA7744E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Focus is on simple but meaningful engineering metrics.</w:t>
      </w:r>
    </w:p>
    <w:p w14:paraId="6525BBCF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pict w14:anchorId="593DB5C2">
          <v:rect id="_x0000_i1104" style="width:0;height:1.5pt" o:hralign="center" o:hrstd="t" o:hr="t" fillcolor="#a0a0a0" stroked="f"/>
        </w:pict>
      </w:r>
    </w:p>
    <w:p w14:paraId="73A2EE7B" w14:textId="77777777" w:rsidR="005A6D49" w:rsidRPr="005A6D49" w:rsidRDefault="005A6D49" w:rsidP="005A6D49">
      <w:pPr>
        <w:rPr>
          <w:rFonts w:ascii="Arial" w:hAnsi="Arial" w:cs="Arial"/>
          <w:b/>
          <w:bCs/>
        </w:rPr>
      </w:pPr>
      <w:r w:rsidRPr="005A6D49">
        <w:rPr>
          <w:rFonts w:ascii="Arial" w:hAnsi="Arial" w:cs="Arial"/>
          <w:b/>
          <w:bCs/>
        </w:rPr>
        <w:t>5) Security &amp; Auditability</w:t>
      </w:r>
    </w:p>
    <w:p w14:paraId="4CA3CF4E" w14:textId="77777777" w:rsidR="005A6D49" w:rsidRPr="005A6D49" w:rsidRDefault="005A6D49" w:rsidP="005A6D49">
      <w:pPr>
        <w:numPr>
          <w:ilvl w:val="0"/>
          <w:numId w:val="12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Role-based access:</w:t>
      </w:r>
    </w:p>
    <w:p w14:paraId="4354CF75" w14:textId="77777777" w:rsidR="005A6D49" w:rsidRPr="005A6D49" w:rsidRDefault="005A6D49" w:rsidP="005A6D49">
      <w:pPr>
        <w:numPr>
          <w:ilvl w:val="1"/>
          <w:numId w:val="12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Admin</w:t>
      </w:r>
    </w:p>
    <w:p w14:paraId="27A79977" w14:textId="77777777" w:rsidR="005A6D49" w:rsidRPr="005A6D49" w:rsidRDefault="005A6D49" w:rsidP="005A6D49">
      <w:pPr>
        <w:numPr>
          <w:ilvl w:val="1"/>
          <w:numId w:val="12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Analyst</w:t>
      </w:r>
    </w:p>
    <w:p w14:paraId="63B73B87" w14:textId="77777777" w:rsidR="005A6D49" w:rsidRPr="005A6D49" w:rsidRDefault="005A6D49" w:rsidP="005A6D49">
      <w:pPr>
        <w:numPr>
          <w:ilvl w:val="1"/>
          <w:numId w:val="12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Viewer</w:t>
      </w:r>
    </w:p>
    <w:p w14:paraId="077386F5" w14:textId="77777777" w:rsidR="005A6D49" w:rsidRPr="005A6D49" w:rsidRDefault="005A6D49" w:rsidP="005A6D49">
      <w:pPr>
        <w:numPr>
          <w:ilvl w:val="0"/>
          <w:numId w:val="12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Audit logs for sensitive actions:</w:t>
      </w:r>
    </w:p>
    <w:p w14:paraId="760D2178" w14:textId="77777777" w:rsidR="005A6D49" w:rsidRPr="005A6D49" w:rsidRDefault="005A6D49" w:rsidP="005A6D49">
      <w:pPr>
        <w:numPr>
          <w:ilvl w:val="1"/>
          <w:numId w:val="12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Case updates</w:t>
      </w:r>
    </w:p>
    <w:p w14:paraId="70C9E8D5" w14:textId="77777777" w:rsidR="005A6D49" w:rsidRPr="005A6D49" w:rsidRDefault="005A6D49" w:rsidP="005A6D49">
      <w:pPr>
        <w:numPr>
          <w:ilvl w:val="1"/>
          <w:numId w:val="12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Data exports</w:t>
      </w:r>
    </w:p>
    <w:p w14:paraId="0CF6377B" w14:textId="77777777" w:rsidR="005A6D49" w:rsidRPr="005A6D49" w:rsidRDefault="005A6D49" w:rsidP="005A6D49">
      <w:pPr>
        <w:numPr>
          <w:ilvl w:val="1"/>
          <w:numId w:val="12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Investigation edits</w:t>
      </w:r>
    </w:p>
    <w:p w14:paraId="5CBB2626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This reflects real internal compliance and accountability needs.</w:t>
      </w:r>
    </w:p>
    <w:p w14:paraId="12B3700D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pict w14:anchorId="2F72C7D7">
          <v:rect id="_x0000_i1105" style="width:0;height:1.5pt" o:hralign="center" o:hrstd="t" o:hr="t" fillcolor="#a0a0a0" stroked="f"/>
        </w:pict>
      </w:r>
    </w:p>
    <w:p w14:paraId="34DF94D2" w14:textId="77777777" w:rsidR="005A6D49" w:rsidRDefault="005A6D49" w:rsidP="005A6D49">
      <w:pPr>
        <w:pStyle w:val="Heading2"/>
        <w:rPr>
          <w:rFonts w:ascii="Arial" w:hAnsi="Arial" w:cs="Arial"/>
        </w:rPr>
      </w:pPr>
    </w:p>
    <w:p w14:paraId="0A21AFF6" w14:textId="77777777" w:rsidR="005A6D49" w:rsidRDefault="005A6D49" w:rsidP="005A6D49">
      <w:pPr>
        <w:pStyle w:val="Heading2"/>
        <w:rPr>
          <w:rFonts w:ascii="Arial" w:hAnsi="Arial" w:cs="Arial"/>
        </w:rPr>
      </w:pPr>
    </w:p>
    <w:p w14:paraId="08DE59F3" w14:textId="005CFB4F" w:rsidR="005A6D49" w:rsidRPr="005A6D49" w:rsidRDefault="005A6D49" w:rsidP="005A6D49">
      <w:pPr>
        <w:pStyle w:val="Heading2"/>
        <w:rPr>
          <w:rFonts w:ascii="Arial" w:hAnsi="Arial" w:cs="Arial"/>
        </w:rPr>
      </w:pPr>
      <w:r w:rsidRPr="005A6D49">
        <w:rPr>
          <w:rFonts w:ascii="Arial" w:hAnsi="Arial" w:cs="Arial"/>
        </w:rPr>
        <w:t>Technical Stack (Locked)</w:t>
      </w:r>
    </w:p>
    <w:p w14:paraId="552D6DBB" w14:textId="77777777" w:rsidR="005A6D49" w:rsidRPr="005A6D49" w:rsidRDefault="005A6D49" w:rsidP="005A6D49">
      <w:pPr>
        <w:rPr>
          <w:rFonts w:ascii="Arial" w:hAnsi="Arial" w:cs="Arial"/>
          <w:b/>
          <w:bCs/>
        </w:rPr>
      </w:pPr>
      <w:r w:rsidRPr="005A6D49">
        <w:rPr>
          <w:rFonts w:ascii="Arial" w:hAnsi="Arial" w:cs="Arial"/>
          <w:b/>
          <w:bCs/>
        </w:rPr>
        <w:t>Backend</w:t>
      </w:r>
    </w:p>
    <w:p w14:paraId="4AD79073" w14:textId="77777777" w:rsidR="005A6D49" w:rsidRPr="005A6D49" w:rsidRDefault="005A6D49" w:rsidP="005A6D49">
      <w:pPr>
        <w:numPr>
          <w:ilvl w:val="0"/>
          <w:numId w:val="13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Python</w:t>
      </w:r>
    </w:p>
    <w:p w14:paraId="4ACD6CBC" w14:textId="77777777" w:rsidR="005A6D49" w:rsidRPr="005A6D49" w:rsidRDefault="005A6D49" w:rsidP="005A6D49">
      <w:pPr>
        <w:numPr>
          <w:ilvl w:val="0"/>
          <w:numId w:val="13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Django</w:t>
      </w:r>
    </w:p>
    <w:p w14:paraId="45D143C9" w14:textId="77777777" w:rsidR="005A6D49" w:rsidRPr="005A6D49" w:rsidRDefault="005A6D49" w:rsidP="005A6D49">
      <w:pPr>
        <w:numPr>
          <w:ilvl w:val="0"/>
          <w:numId w:val="13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Django REST Framework</w:t>
      </w:r>
    </w:p>
    <w:p w14:paraId="0822478C" w14:textId="77777777" w:rsidR="005A6D49" w:rsidRPr="005A6D49" w:rsidRDefault="005A6D49" w:rsidP="005A6D49">
      <w:pPr>
        <w:rPr>
          <w:rFonts w:ascii="Arial" w:hAnsi="Arial" w:cs="Arial"/>
          <w:b/>
          <w:bCs/>
        </w:rPr>
      </w:pPr>
      <w:r w:rsidRPr="005A6D49">
        <w:rPr>
          <w:rFonts w:ascii="Arial" w:hAnsi="Arial" w:cs="Arial"/>
          <w:b/>
          <w:bCs/>
        </w:rPr>
        <w:t>Database</w:t>
      </w:r>
    </w:p>
    <w:p w14:paraId="261F6AF3" w14:textId="77777777" w:rsidR="005A6D49" w:rsidRPr="005A6D49" w:rsidRDefault="005A6D49" w:rsidP="005A6D49">
      <w:pPr>
        <w:numPr>
          <w:ilvl w:val="0"/>
          <w:numId w:val="14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PostgreSQL</w:t>
      </w:r>
    </w:p>
    <w:p w14:paraId="1E56C2BF" w14:textId="77777777" w:rsidR="005A6D49" w:rsidRPr="005A6D49" w:rsidRDefault="005A6D49" w:rsidP="005A6D49">
      <w:pPr>
        <w:rPr>
          <w:rFonts w:ascii="Arial" w:hAnsi="Arial" w:cs="Arial"/>
          <w:b/>
          <w:bCs/>
        </w:rPr>
      </w:pPr>
      <w:r w:rsidRPr="005A6D49">
        <w:rPr>
          <w:rFonts w:ascii="Arial" w:hAnsi="Arial" w:cs="Arial"/>
          <w:b/>
          <w:bCs/>
        </w:rPr>
        <w:t>Frontend</w:t>
      </w:r>
    </w:p>
    <w:p w14:paraId="0179E465" w14:textId="77777777" w:rsidR="005A6D49" w:rsidRPr="005A6D49" w:rsidRDefault="005A6D49" w:rsidP="005A6D49">
      <w:pPr>
        <w:numPr>
          <w:ilvl w:val="0"/>
          <w:numId w:val="15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React</w:t>
      </w:r>
    </w:p>
    <w:p w14:paraId="3C3BA359" w14:textId="77777777" w:rsidR="005A6D49" w:rsidRPr="005A6D49" w:rsidRDefault="005A6D49" w:rsidP="005A6D49">
      <w:pPr>
        <w:rPr>
          <w:rFonts w:ascii="Arial" w:hAnsi="Arial" w:cs="Arial"/>
          <w:b/>
          <w:bCs/>
        </w:rPr>
      </w:pPr>
      <w:r w:rsidRPr="005A6D49">
        <w:rPr>
          <w:rFonts w:ascii="Arial" w:hAnsi="Arial" w:cs="Arial"/>
          <w:b/>
          <w:bCs/>
        </w:rPr>
        <w:t>Authentication</w:t>
      </w:r>
    </w:p>
    <w:p w14:paraId="56F67110" w14:textId="77777777" w:rsidR="005A6D49" w:rsidRPr="005A6D49" w:rsidRDefault="005A6D49" w:rsidP="005A6D49">
      <w:pPr>
        <w:numPr>
          <w:ilvl w:val="0"/>
          <w:numId w:val="16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JWT or session-based (initially simple, expandable later)</w:t>
      </w:r>
    </w:p>
    <w:p w14:paraId="475C4F0D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pict w14:anchorId="61696051">
          <v:rect id="_x0000_i1106" style="width:0;height:1.5pt" o:hralign="center" o:hrstd="t" o:hr="t" fillcolor="#a0a0a0" stroked="f"/>
        </w:pict>
      </w:r>
    </w:p>
    <w:p w14:paraId="3B517034" w14:textId="77777777" w:rsidR="005A6D49" w:rsidRPr="005A6D49" w:rsidRDefault="005A6D49" w:rsidP="005A6D49">
      <w:pPr>
        <w:pStyle w:val="Heading2"/>
        <w:rPr>
          <w:rFonts w:ascii="Arial" w:hAnsi="Arial" w:cs="Arial"/>
        </w:rPr>
      </w:pPr>
      <w:r w:rsidRPr="005A6D49">
        <w:rPr>
          <w:rFonts w:ascii="Arial" w:hAnsi="Arial" w:cs="Arial"/>
        </w:rPr>
        <w:t>V1 Non-Goals (Out of Scope)</w:t>
      </w:r>
    </w:p>
    <w:p w14:paraId="3E4A437F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These are intentionally excluded from the first version:</w:t>
      </w:r>
    </w:p>
    <w:p w14:paraId="420C395A" w14:textId="77777777" w:rsidR="005A6D49" w:rsidRPr="005A6D49" w:rsidRDefault="005A6D49" w:rsidP="005A6D49">
      <w:pPr>
        <w:numPr>
          <w:ilvl w:val="0"/>
          <w:numId w:val="17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Real-time streaming ingestion</w:t>
      </w:r>
    </w:p>
    <w:p w14:paraId="6A00FFD8" w14:textId="77777777" w:rsidR="005A6D49" w:rsidRPr="005A6D49" w:rsidRDefault="005A6D49" w:rsidP="005A6D49">
      <w:pPr>
        <w:numPr>
          <w:ilvl w:val="0"/>
          <w:numId w:val="17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Saved views</w:t>
      </w:r>
    </w:p>
    <w:p w14:paraId="4363EC9E" w14:textId="77777777" w:rsidR="005A6D49" w:rsidRPr="005A6D49" w:rsidRDefault="005A6D49" w:rsidP="005A6D49">
      <w:pPr>
        <w:numPr>
          <w:ilvl w:val="0"/>
          <w:numId w:val="17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Notifications</w:t>
      </w:r>
    </w:p>
    <w:p w14:paraId="6B79397F" w14:textId="77777777" w:rsidR="005A6D49" w:rsidRPr="005A6D49" w:rsidRDefault="005A6D49" w:rsidP="005A6D49">
      <w:pPr>
        <w:numPr>
          <w:ilvl w:val="0"/>
          <w:numId w:val="17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Machine learning predictions</w:t>
      </w:r>
    </w:p>
    <w:p w14:paraId="249F9DA5" w14:textId="77777777" w:rsidR="005A6D49" w:rsidRPr="005A6D49" w:rsidRDefault="005A6D49" w:rsidP="005A6D49">
      <w:pPr>
        <w:numPr>
          <w:ilvl w:val="0"/>
          <w:numId w:val="17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External integrations</w:t>
      </w:r>
    </w:p>
    <w:p w14:paraId="1A6F9AFC" w14:textId="77777777" w:rsidR="005A6D49" w:rsidRPr="005A6D49" w:rsidRDefault="005A6D49" w:rsidP="005A6D49">
      <w:pPr>
        <w:numPr>
          <w:ilvl w:val="0"/>
          <w:numId w:val="17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Advanced role policies</w:t>
      </w:r>
    </w:p>
    <w:p w14:paraId="4699796F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These can be introduced in future versions.</w:t>
      </w:r>
    </w:p>
    <w:p w14:paraId="08D46088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pict w14:anchorId="22A0DBC5">
          <v:rect id="_x0000_i1107" style="width:0;height:1.5pt" o:hralign="center" o:hrstd="t" o:hr="t" fillcolor="#a0a0a0" stroked="f"/>
        </w:pict>
      </w:r>
    </w:p>
    <w:p w14:paraId="3250782D" w14:textId="77777777" w:rsidR="005A6D49" w:rsidRDefault="005A6D49" w:rsidP="005A6D49">
      <w:pPr>
        <w:pStyle w:val="Heading2"/>
        <w:rPr>
          <w:rFonts w:ascii="Arial" w:hAnsi="Arial" w:cs="Arial"/>
        </w:rPr>
      </w:pPr>
    </w:p>
    <w:p w14:paraId="568806A4" w14:textId="4F9F6E1F" w:rsidR="005A6D49" w:rsidRPr="005A6D49" w:rsidRDefault="005A6D49" w:rsidP="005A6D49">
      <w:pPr>
        <w:pStyle w:val="Heading2"/>
        <w:rPr>
          <w:rFonts w:ascii="Arial" w:hAnsi="Arial" w:cs="Arial"/>
        </w:rPr>
      </w:pPr>
      <w:r w:rsidRPr="005A6D49">
        <w:rPr>
          <w:rFonts w:ascii="Arial" w:hAnsi="Arial" w:cs="Arial"/>
        </w:rPr>
        <w:t>Success Criteria</w:t>
      </w:r>
    </w:p>
    <w:p w14:paraId="3B739520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V1 will be considered successful when users can:</w:t>
      </w:r>
    </w:p>
    <w:p w14:paraId="5C2CB468" w14:textId="77777777" w:rsidR="005A6D49" w:rsidRPr="005A6D49" w:rsidRDefault="005A6D49" w:rsidP="005A6D49">
      <w:pPr>
        <w:numPr>
          <w:ilvl w:val="0"/>
          <w:numId w:val="18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Upload event datasets</w:t>
      </w:r>
    </w:p>
    <w:p w14:paraId="3A11D412" w14:textId="77777777" w:rsidR="005A6D49" w:rsidRPr="005A6D49" w:rsidRDefault="005A6D49" w:rsidP="005A6D49">
      <w:pPr>
        <w:numPr>
          <w:ilvl w:val="0"/>
          <w:numId w:val="18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Search and filter events</w:t>
      </w:r>
    </w:p>
    <w:p w14:paraId="59018BA8" w14:textId="77777777" w:rsidR="005A6D49" w:rsidRPr="005A6D49" w:rsidRDefault="005A6D49" w:rsidP="005A6D49">
      <w:pPr>
        <w:numPr>
          <w:ilvl w:val="0"/>
          <w:numId w:val="18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Create and manage investigation cases</w:t>
      </w:r>
    </w:p>
    <w:p w14:paraId="2B57930F" w14:textId="77777777" w:rsidR="005A6D49" w:rsidRPr="005A6D49" w:rsidRDefault="005A6D49" w:rsidP="005A6D49">
      <w:pPr>
        <w:numPr>
          <w:ilvl w:val="0"/>
          <w:numId w:val="18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Link events to cases</w:t>
      </w:r>
    </w:p>
    <w:p w14:paraId="59B176EC" w14:textId="77777777" w:rsidR="005A6D49" w:rsidRPr="005A6D49" w:rsidRDefault="005A6D49" w:rsidP="005A6D49">
      <w:pPr>
        <w:numPr>
          <w:ilvl w:val="0"/>
          <w:numId w:val="18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View analytics trends</w:t>
      </w:r>
    </w:p>
    <w:p w14:paraId="082C18B9" w14:textId="77777777" w:rsidR="005A6D49" w:rsidRPr="005A6D49" w:rsidRDefault="005A6D49" w:rsidP="005A6D49">
      <w:pPr>
        <w:numPr>
          <w:ilvl w:val="0"/>
          <w:numId w:val="18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Access the system based on roles</w:t>
      </w:r>
    </w:p>
    <w:p w14:paraId="1EBD34A5" w14:textId="77777777" w:rsidR="005A6D49" w:rsidRPr="005A6D49" w:rsidRDefault="005A6D49" w:rsidP="005A6D49">
      <w:pPr>
        <w:numPr>
          <w:ilvl w:val="0"/>
          <w:numId w:val="18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Maintain audit visibility</w:t>
      </w:r>
    </w:p>
    <w:p w14:paraId="5B9963B3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pict w14:anchorId="101BCDF7">
          <v:rect id="_x0000_i1108" style="width:0;height:1.5pt" o:hralign="center" o:hrstd="t" o:hr="t" fillcolor="#a0a0a0" stroked="f"/>
        </w:pict>
      </w:r>
    </w:p>
    <w:p w14:paraId="2692A7FD" w14:textId="77777777" w:rsidR="005A6D49" w:rsidRPr="005A6D49" w:rsidRDefault="005A6D49" w:rsidP="005A6D49">
      <w:pPr>
        <w:pStyle w:val="Heading2"/>
        <w:rPr>
          <w:rFonts w:ascii="Arial" w:hAnsi="Arial" w:cs="Arial"/>
        </w:rPr>
      </w:pPr>
      <w:r w:rsidRPr="005A6D49">
        <w:rPr>
          <w:rFonts w:ascii="Arial" w:hAnsi="Arial" w:cs="Arial"/>
        </w:rPr>
        <w:t>Why This Project Exists</w:t>
      </w:r>
    </w:p>
    <w:p w14:paraId="63436635" w14:textId="77777777" w:rsidR="005A6D49" w:rsidRPr="005A6D49" w:rsidRDefault="005A6D49" w:rsidP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Signaled is designed to demonstrate:</w:t>
      </w:r>
    </w:p>
    <w:p w14:paraId="2BB4DC2B" w14:textId="77777777" w:rsidR="005A6D49" w:rsidRPr="005A6D49" w:rsidRDefault="005A6D49" w:rsidP="005A6D49">
      <w:pPr>
        <w:numPr>
          <w:ilvl w:val="0"/>
          <w:numId w:val="19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Backend API design</w:t>
      </w:r>
    </w:p>
    <w:p w14:paraId="546F1A16" w14:textId="77777777" w:rsidR="005A6D49" w:rsidRPr="005A6D49" w:rsidRDefault="005A6D49" w:rsidP="005A6D49">
      <w:pPr>
        <w:numPr>
          <w:ilvl w:val="0"/>
          <w:numId w:val="19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Data modeling</w:t>
      </w:r>
    </w:p>
    <w:p w14:paraId="4548AE3C" w14:textId="77777777" w:rsidR="005A6D49" w:rsidRPr="005A6D49" w:rsidRDefault="005A6D49" w:rsidP="005A6D49">
      <w:pPr>
        <w:numPr>
          <w:ilvl w:val="0"/>
          <w:numId w:val="19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Ingestion workflows</w:t>
      </w:r>
    </w:p>
    <w:p w14:paraId="10511163" w14:textId="77777777" w:rsidR="005A6D49" w:rsidRPr="005A6D49" w:rsidRDefault="005A6D49" w:rsidP="005A6D49">
      <w:pPr>
        <w:numPr>
          <w:ilvl w:val="0"/>
          <w:numId w:val="19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SQL-driven querying</w:t>
      </w:r>
    </w:p>
    <w:p w14:paraId="1114B16C" w14:textId="77777777" w:rsidR="005A6D49" w:rsidRPr="005A6D49" w:rsidRDefault="005A6D49" w:rsidP="005A6D49">
      <w:pPr>
        <w:numPr>
          <w:ilvl w:val="0"/>
          <w:numId w:val="19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Investigation tooling</w:t>
      </w:r>
    </w:p>
    <w:p w14:paraId="61E74763" w14:textId="77777777" w:rsidR="005A6D49" w:rsidRPr="005A6D49" w:rsidRDefault="005A6D49" w:rsidP="005A6D49">
      <w:pPr>
        <w:numPr>
          <w:ilvl w:val="0"/>
          <w:numId w:val="19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Secure internal platforms</w:t>
      </w:r>
    </w:p>
    <w:p w14:paraId="00AA81ED" w14:textId="77777777" w:rsidR="005A6D49" w:rsidRPr="005A6D49" w:rsidRDefault="005A6D49" w:rsidP="005A6D49">
      <w:pPr>
        <w:numPr>
          <w:ilvl w:val="0"/>
          <w:numId w:val="19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Analytics visualization</w:t>
      </w:r>
    </w:p>
    <w:p w14:paraId="28471639" w14:textId="77777777" w:rsidR="005A6D49" w:rsidRPr="005A6D49" w:rsidRDefault="005A6D49" w:rsidP="005A6D49">
      <w:pPr>
        <w:numPr>
          <w:ilvl w:val="0"/>
          <w:numId w:val="19"/>
        </w:numPr>
        <w:rPr>
          <w:rFonts w:ascii="Arial" w:hAnsi="Arial" w:cs="Arial"/>
        </w:rPr>
      </w:pPr>
      <w:r w:rsidRPr="005A6D49">
        <w:rPr>
          <w:rFonts w:ascii="Arial" w:hAnsi="Arial" w:cs="Arial"/>
        </w:rPr>
        <w:t>Full SDLC execution</w:t>
      </w:r>
    </w:p>
    <w:p w14:paraId="44F8B80D" w14:textId="69904D2A" w:rsidR="005A6D49" w:rsidRPr="005A6D49" w:rsidRDefault="005A6D49">
      <w:pPr>
        <w:rPr>
          <w:rFonts w:ascii="Arial" w:hAnsi="Arial" w:cs="Arial"/>
        </w:rPr>
      </w:pPr>
      <w:r w:rsidRPr="005A6D49">
        <w:rPr>
          <w:rFonts w:ascii="Arial" w:hAnsi="Arial" w:cs="Arial"/>
        </w:rPr>
        <w:t>It intentionally reflects real engineering environments that rely on internal tools to manage system reliability and investigations.</w:t>
      </w:r>
    </w:p>
    <w:sectPr w:rsidR="005A6D49" w:rsidRPr="005A6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9D6"/>
    <w:multiLevelType w:val="multilevel"/>
    <w:tmpl w:val="FB32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976FB"/>
    <w:multiLevelType w:val="multilevel"/>
    <w:tmpl w:val="966E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03B5F"/>
    <w:multiLevelType w:val="multilevel"/>
    <w:tmpl w:val="D83A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53E60"/>
    <w:multiLevelType w:val="multilevel"/>
    <w:tmpl w:val="782C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16AEC"/>
    <w:multiLevelType w:val="multilevel"/>
    <w:tmpl w:val="3C3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479ED"/>
    <w:multiLevelType w:val="multilevel"/>
    <w:tmpl w:val="B08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A1446"/>
    <w:multiLevelType w:val="multilevel"/>
    <w:tmpl w:val="DD12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F4D66"/>
    <w:multiLevelType w:val="multilevel"/>
    <w:tmpl w:val="216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540D3"/>
    <w:multiLevelType w:val="multilevel"/>
    <w:tmpl w:val="41D6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8152F"/>
    <w:multiLevelType w:val="multilevel"/>
    <w:tmpl w:val="B884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B12E1"/>
    <w:multiLevelType w:val="multilevel"/>
    <w:tmpl w:val="0206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C3901"/>
    <w:multiLevelType w:val="multilevel"/>
    <w:tmpl w:val="1EF8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F799F"/>
    <w:multiLevelType w:val="multilevel"/>
    <w:tmpl w:val="10C0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2156F"/>
    <w:multiLevelType w:val="multilevel"/>
    <w:tmpl w:val="FA70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71E3A"/>
    <w:multiLevelType w:val="multilevel"/>
    <w:tmpl w:val="954E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8435B"/>
    <w:multiLevelType w:val="multilevel"/>
    <w:tmpl w:val="78BC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22A4F"/>
    <w:multiLevelType w:val="multilevel"/>
    <w:tmpl w:val="BE6C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75BE2"/>
    <w:multiLevelType w:val="multilevel"/>
    <w:tmpl w:val="6D8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46693"/>
    <w:multiLevelType w:val="multilevel"/>
    <w:tmpl w:val="E92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913697">
    <w:abstractNumId w:val="5"/>
  </w:num>
  <w:num w:numId="2" w16cid:durableId="1510366025">
    <w:abstractNumId w:val="0"/>
  </w:num>
  <w:num w:numId="3" w16cid:durableId="2011832519">
    <w:abstractNumId w:val="12"/>
  </w:num>
  <w:num w:numId="4" w16cid:durableId="380053940">
    <w:abstractNumId w:val="7"/>
  </w:num>
  <w:num w:numId="5" w16cid:durableId="1910336965">
    <w:abstractNumId w:val="6"/>
  </w:num>
  <w:num w:numId="6" w16cid:durableId="144049860">
    <w:abstractNumId w:val="15"/>
  </w:num>
  <w:num w:numId="7" w16cid:durableId="1146622915">
    <w:abstractNumId w:val="8"/>
  </w:num>
  <w:num w:numId="8" w16cid:durableId="824468526">
    <w:abstractNumId w:val="13"/>
  </w:num>
  <w:num w:numId="9" w16cid:durableId="861935767">
    <w:abstractNumId w:val="4"/>
  </w:num>
  <w:num w:numId="10" w16cid:durableId="1692493717">
    <w:abstractNumId w:val="18"/>
  </w:num>
  <w:num w:numId="11" w16cid:durableId="337774197">
    <w:abstractNumId w:val="2"/>
  </w:num>
  <w:num w:numId="12" w16cid:durableId="766997855">
    <w:abstractNumId w:val="17"/>
  </w:num>
  <w:num w:numId="13" w16cid:durableId="1073550495">
    <w:abstractNumId w:val="1"/>
  </w:num>
  <w:num w:numId="14" w16cid:durableId="111557865">
    <w:abstractNumId w:val="11"/>
  </w:num>
  <w:num w:numId="15" w16cid:durableId="2126270307">
    <w:abstractNumId w:val="3"/>
  </w:num>
  <w:num w:numId="16" w16cid:durableId="1068844862">
    <w:abstractNumId w:val="10"/>
  </w:num>
  <w:num w:numId="17" w16cid:durableId="81149001">
    <w:abstractNumId w:val="14"/>
  </w:num>
  <w:num w:numId="18" w16cid:durableId="1320380103">
    <w:abstractNumId w:val="16"/>
  </w:num>
  <w:num w:numId="19" w16cid:durableId="14295452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D49"/>
    <w:rsid w:val="004B5721"/>
    <w:rsid w:val="005A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4D1A"/>
  <w15:chartTrackingRefBased/>
  <w15:docId w15:val="{A288AB4D-ECD9-4034-B1F5-5B50A8AEA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6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6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5F102-A2A1-4FC0-98C2-D3898F50D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Norwood</dc:creator>
  <cp:keywords/>
  <dc:description/>
  <cp:lastModifiedBy>Robert Norwood</cp:lastModifiedBy>
  <cp:revision>1</cp:revision>
  <dcterms:created xsi:type="dcterms:W3CDTF">2026-02-09T10:34:00Z</dcterms:created>
  <dcterms:modified xsi:type="dcterms:W3CDTF">2026-02-09T10:39:00Z</dcterms:modified>
</cp:coreProperties>
</file>