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CCD2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Questionário de Avaliação de Integração AD</w:t>
      </w:r>
    </w:p>
    <w:p w14:paraId="37766969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2. Requisitos Funcionais</w:t>
      </w:r>
    </w:p>
    <w:p w14:paraId="54B6A1CF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2.1 Autenticação e Controle de Acesso</w:t>
      </w:r>
    </w:p>
    <w:p w14:paraId="7D6A52AB" w14:textId="77777777" w:rsidR="008519CB" w:rsidRDefault="008519CB" w:rsidP="008519CB">
      <w:pPr>
        <w:numPr>
          <w:ilvl w:val="0"/>
          <w:numId w:val="7"/>
        </w:numPr>
      </w:pPr>
      <w:r w:rsidRPr="008519CB">
        <w:t>O sistema garante que somente usuários autorizados consigam acessá-lo por meio de um processo seguro de autenticação?</w:t>
      </w:r>
    </w:p>
    <w:p w14:paraId="6ABDEE9B" w14:textId="32320279" w:rsidR="00651C16" w:rsidRPr="008519CB" w:rsidRDefault="00651C16" w:rsidP="00651C16">
      <w:pPr>
        <w:shd w:val="clear" w:color="auto" w:fill="E8E8E8" w:themeFill="background2"/>
        <w:ind w:left="720"/>
      </w:pPr>
      <w:r>
        <w:t>Sim, o sistema possui</w:t>
      </w:r>
      <w:r w:rsidRPr="00651C16">
        <w:t xml:space="preserve"> autenticação com controle de acesso seguro</w:t>
      </w:r>
      <w:r>
        <w:t>, SSO</w:t>
      </w:r>
      <w:r w:rsidRPr="00651C16">
        <w:t>.</w:t>
      </w:r>
    </w:p>
    <w:p w14:paraId="72F26D78" w14:textId="77777777" w:rsidR="008519CB" w:rsidRDefault="008519CB" w:rsidP="008519CB">
      <w:pPr>
        <w:numPr>
          <w:ilvl w:val="0"/>
          <w:numId w:val="7"/>
        </w:numPr>
      </w:pPr>
      <w:r w:rsidRPr="008519CB">
        <w:t>O sistema permite autenticação via LDAP, SAML, OIDC ou outro protocolo seguro?</w:t>
      </w:r>
    </w:p>
    <w:p w14:paraId="298C3924" w14:textId="0B2DD999" w:rsidR="00651C16" w:rsidRPr="008519CB" w:rsidRDefault="00651C16" w:rsidP="00651C16">
      <w:pPr>
        <w:shd w:val="clear" w:color="auto" w:fill="E8E8E8" w:themeFill="background2"/>
        <w:ind w:left="720"/>
      </w:pPr>
      <w:r>
        <w:t>Autenticação via SAML</w:t>
      </w:r>
    </w:p>
    <w:p w14:paraId="595E7E77" w14:textId="77777777" w:rsidR="008519CB" w:rsidRDefault="008519CB" w:rsidP="008519CB">
      <w:pPr>
        <w:numPr>
          <w:ilvl w:val="0"/>
          <w:numId w:val="7"/>
        </w:numPr>
      </w:pPr>
      <w:r w:rsidRPr="008519CB">
        <w:t>Se não houver suporte ao AD, o sistema possui mecanismos robustos de autenticação (banco de usuários próprio com MFA obrigatório)?</w:t>
      </w:r>
    </w:p>
    <w:p w14:paraId="49CFF275" w14:textId="161F797A" w:rsidR="00651C16" w:rsidRPr="008519CB" w:rsidRDefault="00651C16" w:rsidP="00651C16">
      <w:pPr>
        <w:shd w:val="clear" w:color="auto" w:fill="E8E8E8" w:themeFill="background2"/>
        <w:ind w:left="720"/>
      </w:pPr>
      <w:r>
        <w:t>Possui suporte ao AD</w:t>
      </w:r>
    </w:p>
    <w:p w14:paraId="19268E66" w14:textId="77777777" w:rsidR="008519CB" w:rsidRDefault="008519CB" w:rsidP="008519CB">
      <w:pPr>
        <w:numPr>
          <w:ilvl w:val="0"/>
          <w:numId w:val="7"/>
        </w:numPr>
      </w:pPr>
      <w:r w:rsidRPr="008519CB">
        <w:t>A autorização de usuários é baseada em grupos do AD ou perfis internos do sistema?</w:t>
      </w:r>
    </w:p>
    <w:p w14:paraId="724921CD" w14:textId="5D447945" w:rsidR="00651C16" w:rsidRPr="008519CB" w:rsidRDefault="00651C16" w:rsidP="00651C16">
      <w:pPr>
        <w:shd w:val="clear" w:color="auto" w:fill="E8E8E8" w:themeFill="background2"/>
        <w:ind w:left="720"/>
      </w:pPr>
      <w:r>
        <w:t>Perfis internos do sistema.</w:t>
      </w:r>
    </w:p>
    <w:p w14:paraId="7731997F" w14:textId="77777777" w:rsidR="008519CB" w:rsidRDefault="008519CB" w:rsidP="008519CB">
      <w:pPr>
        <w:numPr>
          <w:ilvl w:val="0"/>
          <w:numId w:val="7"/>
        </w:numPr>
      </w:pPr>
      <w:r w:rsidRPr="008519CB">
        <w:t>O sistema permite atribuir e remover permissões de forma centralizada?</w:t>
      </w:r>
    </w:p>
    <w:p w14:paraId="734FA164" w14:textId="6034C5F8" w:rsidR="00651C16" w:rsidRPr="008519CB" w:rsidRDefault="00651C16" w:rsidP="00651C16">
      <w:pPr>
        <w:shd w:val="clear" w:color="auto" w:fill="E8E8E8" w:themeFill="background2"/>
        <w:ind w:left="720"/>
      </w:pPr>
      <w:r>
        <w:t>Sim</w:t>
      </w:r>
    </w:p>
    <w:p w14:paraId="44DA910D" w14:textId="77777777" w:rsidR="008519CB" w:rsidRDefault="008519CB" w:rsidP="008519CB">
      <w:pPr>
        <w:numPr>
          <w:ilvl w:val="0"/>
          <w:numId w:val="7"/>
        </w:numPr>
      </w:pPr>
      <w:r w:rsidRPr="008519CB">
        <w:t xml:space="preserve">O sistema suporta MFA (ex.: Google </w:t>
      </w:r>
      <w:proofErr w:type="spellStart"/>
      <w:r w:rsidRPr="008519CB">
        <w:t>Authenticator</w:t>
      </w:r>
      <w:proofErr w:type="spellEnd"/>
      <w:r w:rsidRPr="008519CB">
        <w:t xml:space="preserve">, Microsoft </w:t>
      </w:r>
      <w:proofErr w:type="spellStart"/>
      <w:r w:rsidRPr="008519CB">
        <w:t>Authenticator</w:t>
      </w:r>
      <w:proofErr w:type="spellEnd"/>
      <w:r w:rsidRPr="008519CB">
        <w:t xml:space="preserve">, </w:t>
      </w:r>
      <w:proofErr w:type="spellStart"/>
      <w:r w:rsidRPr="008519CB">
        <w:t>Yubikey</w:t>
      </w:r>
      <w:proofErr w:type="spellEnd"/>
      <w:r w:rsidRPr="008519CB">
        <w:t>)?</w:t>
      </w:r>
    </w:p>
    <w:p w14:paraId="65CC828B" w14:textId="12C75145" w:rsidR="00651C16" w:rsidRPr="008519CB" w:rsidRDefault="00651C16" w:rsidP="00651C16">
      <w:pPr>
        <w:shd w:val="clear" w:color="auto" w:fill="E8E8E8" w:themeFill="background2"/>
        <w:ind w:left="720"/>
      </w:pPr>
      <w:r>
        <w:t>Sim</w:t>
      </w:r>
    </w:p>
    <w:p w14:paraId="0FFB7991" w14:textId="77777777" w:rsidR="008519CB" w:rsidRDefault="008519CB" w:rsidP="008519CB">
      <w:pPr>
        <w:numPr>
          <w:ilvl w:val="0"/>
          <w:numId w:val="7"/>
        </w:numPr>
      </w:pPr>
      <w:r w:rsidRPr="008519CB">
        <w:t>O MFA é exigido para acessos administrativos ou de alto privilégio?</w:t>
      </w:r>
    </w:p>
    <w:p w14:paraId="34A665E2" w14:textId="4A094B04" w:rsidR="00651C16" w:rsidRPr="008519CB" w:rsidRDefault="00651C16" w:rsidP="00651C16">
      <w:pPr>
        <w:shd w:val="clear" w:color="auto" w:fill="E8E8E8" w:themeFill="background2"/>
        <w:ind w:left="720"/>
      </w:pPr>
      <w:r>
        <w:t>Será exigido a todos os usuários</w:t>
      </w:r>
    </w:p>
    <w:p w14:paraId="3D735AFC" w14:textId="77777777" w:rsidR="008519CB" w:rsidRDefault="008519CB" w:rsidP="008519CB">
      <w:pPr>
        <w:numPr>
          <w:ilvl w:val="0"/>
          <w:numId w:val="7"/>
        </w:numPr>
      </w:pPr>
      <w:r w:rsidRPr="008519CB">
        <w:t>O sistema impede múltiplas sessões simultâneas com a mesma credencial?</w:t>
      </w:r>
    </w:p>
    <w:p w14:paraId="63A3174B" w14:textId="499BC6DF" w:rsidR="00651C16" w:rsidRPr="008519CB" w:rsidRDefault="00651C16" w:rsidP="00651C16">
      <w:pPr>
        <w:shd w:val="clear" w:color="auto" w:fill="E8E8E8" w:themeFill="background2"/>
        <w:ind w:left="720"/>
      </w:pPr>
      <w:r>
        <w:t>Sim</w:t>
      </w:r>
    </w:p>
    <w:p w14:paraId="0D764EF1" w14:textId="77777777" w:rsidR="008519CB" w:rsidRDefault="008519CB" w:rsidP="008519CB">
      <w:pPr>
        <w:numPr>
          <w:ilvl w:val="0"/>
          <w:numId w:val="7"/>
        </w:numPr>
      </w:pPr>
      <w:r w:rsidRPr="008519CB">
        <w:t>É possível configurar tempo máximo de inatividade antes do logout automático?</w:t>
      </w:r>
    </w:p>
    <w:p w14:paraId="5D350206" w14:textId="6418142B" w:rsidR="00651C16" w:rsidRPr="008519CB" w:rsidRDefault="00651C16" w:rsidP="00651C16">
      <w:pPr>
        <w:shd w:val="clear" w:color="auto" w:fill="E8E8E8" w:themeFill="background2"/>
        <w:ind w:left="720"/>
      </w:pPr>
      <w:r>
        <w:t>Não é possível</w:t>
      </w:r>
    </w:p>
    <w:p w14:paraId="0EBF1B6A" w14:textId="77777777" w:rsidR="008519CB" w:rsidRDefault="008519CB" w:rsidP="008519CB">
      <w:pPr>
        <w:numPr>
          <w:ilvl w:val="0"/>
          <w:numId w:val="7"/>
        </w:numPr>
      </w:pPr>
      <w:r w:rsidRPr="008519CB">
        <w:t>O número de tentativas inválidas de login é configurável para bloquear o usuário após um limite definido?</w:t>
      </w:r>
    </w:p>
    <w:p w14:paraId="220F85C6" w14:textId="72872CEA" w:rsidR="00435D76" w:rsidRPr="008519CB" w:rsidRDefault="00435D76" w:rsidP="00435D76">
      <w:pPr>
        <w:shd w:val="clear" w:color="auto" w:fill="E8E8E8" w:themeFill="background2"/>
        <w:ind w:left="708"/>
      </w:pPr>
      <w:r>
        <w:t>3 tentativas, não configurável</w:t>
      </w:r>
    </w:p>
    <w:p w14:paraId="25F2DD67" w14:textId="4041865C" w:rsidR="00435D76" w:rsidRDefault="008519CB" w:rsidP="00435D76">
      <w:pPr>
        <w:numPr>
          <w:ilvl w:val="0"/>
          <w:numId w:val="7"/>
        </w:numPr>
      </w:pPr>
      <w:r w:rsidRPr="008519CB">
        <w:lastRenderedPageBreak/>
        <w:t>O sistema permite a recuperação de conta com fluxo seguro de redefinição de senha?</w:t>
      </w:r>
    </w:p>
    <w:p w14:paraId="377B5050" w14:textId="184E57CF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06513F52" w14:textId="77777777" w:rsidR="008519CB" w:rsidRDefault="008519CB" w:rsidP="008519CB">
      <w:pPr>
        <w:numPr>
          <w:ilvl w:val="0"/>
          <w:numId w:val="7"/>
        </w:numPr>
      </w:pPr>
      <w:r w:rsidRPr="008519CB">
        <w:t>A redefinição de senha exige autenticação secundária (ex.: e-mail verificado, MFA)?</w:t>
      </w:r>
    </w:p>
    <w:p w14:paraId="4C0A6609" w14:textId="23206FC5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75F6E74E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2.2 Gestão de Senhas</w:t>
      </w:r>
    </w:p>
    <w:p w14:paraId="1C149639" w14:textId="77777777" w:rsidR="008519CB" w:rsidRDefault="008519CB" w:rsidP="008519CB">
      <w:pPr>
        <w:numPr>
          <w:ilvl w:val="0"/>
          <w:numId w:val="8"/>
        </w:numPr>
      </w:pPr>
      <w:r w:rsidRPr="008519CB">
        <w:t>O sistema permite envio automático de senhas por canal seguro (e-mail criptografado, SMS seguro)?</w:t>
      </w:r>
    </w:p>
    <w:p w14:paraId="1A38FAA3" w14:textId="17593263" w:rsidR="00435D76" w:rsidRPr="008519CB" w:rsidRDefault="00435D76" w:rsidP="00435D76">
      <w:pPr>
        <w:shd w:val="clear" w:color="auto" w:fill="E8E8E8" w:themeFill="background2"/>
        <w:ind w:left="720"/>
      </w:pPr>
      <w:r>
        <w:t>Permite via e-mail</w:t>
      </w:r>
    </w:p>
    <w:p w14:paraId="5CD3B7FC" w14:textId="77777777" w:rsidR="008519CB" w:rsidRDefault="008519CB" w:rsidP="008519CB">
      <w:pPr>
        <w:numPr>
          <w:ilvl w:val="0"/>
          <w:numId w:val="8"/>
        </w:numPr>
      </w:pPr>
      <w:r w:rsidRPr="008519CB">
        <w:t>As senhas iniciais são aleatórias e temporárias, exigindo troca no primeiro acesso?</w:t>
      </w:r>
    </w:p>
    <w:p w14:paraId="08C857D2" w14:textId="05A2EAF2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41462FFD" w14:textId="77777777" w:rsidR="008519CB" w:rsidRPr="008519CB" w:rsidRDefault="008519CB" w:rsidP="008519CB">
      <w:pPr>
        <w:numPr>
          <w:ilvl w:val="0"/>
          <w:numId w:val="8"/>
        </w:numPr>
      </w:pPr>
      <w:r w:rsidRPr="008519CB">
        <w:t>O sistema suporta configuração personalizada de senhas, incluindo:</w:t>
      </w:r>
    </w:p>
    <w:p w14:paraId="3CABD6E6" w14:textId="77777777" w:rsidR="008519CB" w:rsidRPr="008519CB" w:rsidRDefault="008519CB" w:rsidP="008519CB">
      <w:pPr>
        <w:numPr>
          <w:ilvl w:val="1"/>
          <w:numId w:val="8"/>
        </w:numPr>
      </w:pPr>
      <w:r w:rsidRPr="008519CB">
        <w:t>Mínimo de 8 caracteres;</w:t>
      </w:r>
    </w:p>
    <w:p w14:paraId="2760152A" w14:textId="77777777" w:rsidR="008519CB" w:rsidRPr="008519CB" w:rsidRDefault="008519CB" w:rsidP="008519CB">
      <w:pPr>
        <w:numPr>
          <w:ilvl w:val="1"/>
          <w:numId w:val="8"/>
        </w:numPr>
      </w:pPr>
      <w:r w:rsidRPr="008519CB">
        <w:t>Uso obrigatório de letras maiúsculas, minúsculas, números e caracteres especiais;</w:t>
      </w:r>
    </w:p>
    <w:p w14:paraId="0794E186" w14:textId="0A2F2408" w:rsidR="00435D76" w:rsidRDefault="008519CB" w:rsidP="00435D76">
      <w:pPr>
        <w:numPr>
          <w:ilvl w:val="1"/>
          <w:numId w:val="8"/>
        </w:numPr>
      </w:pPr>
      <w:r w:rsidRPr="008519CB">
        <w:t>Expiração periódica de senhas (parametrizável)?</w:t>
      </w:r>
    </w:p>
    <w:p w14:paraId="27E07368" w14:textId="1B7647E3" w:rsidR="00435D76" w:rsidRPr="008519CB" w:rsidRDefault="00435D76" w:rsidP="00435D76">
      <w:pPr>
        <w:shd w:val="clear" w:color="auto" w:fill="E8E8E8" w:themeFill="background2"/>
        <w:ind w:left="708"/>
      </w:pPr>
      <w:r>
        <w:t>Permite personalizar a política de senhas, e expiração periódica.</w:t>
      </w:r>
    </w:p>
    <w:p w14:paraId="4C270DC1" w14:textId="77777777" w:rsidR="008519CB" w:rsidRDefault="008519CB" w:rsidP="008519CB">
      <w:pPr>
        <w:numPr>
          <w:ilvl w:val="0"/>
          <w:numId w:val="8"/>
        </w:numPr>
      </w:pPr>
      <w:r w:rsidRPr="008519CB">
        <w:t xml:space="preserve">O sistema obriga a </w:t>
      </w:r>
      <w:proofErr w:type="gramStart"/>
      <w:r w:rsidRPr="008519CB">
        <w:t>troca</w:t>
      </w:r>
      <w:proofErr w:type="gramEnd"/>
      <w:r w:rsidRPr="008519CB">
        <w:t xml:space="preserve"> de senha no primeiro acesso?</w:t>
      </w:r>
    </w:p>
    <w:p w14:paraId="459F0918" w14:textId="22769E20" w:rsidR="00435D76" w:rsidRPr="008519CB" w:rsidRDefault="00435D76" w:rsidP="00435D76">
      <w:pPr>
        <w:shd w:val="clear" w:color="auto" w:fill="E8E8E8" w:themeFill="background2"/>
        <w:ind w:left="708"/>
      </w:pPr>
      <w:r>
        <w:t>Sim</w:t>
      </w:r>
    </w:p>
    <w:p w14:paraId="0D13B35D" w14:textId="4E2464FD" w:rsidR="00435D76" w:rsidRDefault="008519CB" w:rsidP="00435D76">
      <w:pPr>
        <w:numPr>
          <w:ilvl w:val="0"/>
          <w:numId w:val="8"/>
        </w:numPr>
      </w:pPr>
      <w:r w:rsidRPr="008519CB">
        <w:t>O sistema notifica o usuário sempre que sua senha for alterada?</w:t>
      </w:r>
    </w:p>
    <w:p w14:paraId="5D684A97" w14:textId="1C2C101A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01734A92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2.3 Controle de Permissões e Perfis</w:t>
      </w:r>
    </w:p>
    <w:p w14:paraId="3F00814E" w14:textId="77777777" w:rsidR="008519CB" w:rsidRDefault="008519CB" w:rsidP="008519CB">
      <w:pPr>
        <w:numPr>
          <w:ilvl w:val="0"/>
          <w:numId w:val="9"/>
        </w:numPr>
      </w:pPr>
      <w:r w:rsidRPr="008519CB">
        <w:t>O sistema permite criação e gerenciamento de perfis de acesso com permissões predefinidas?</w:t>
      </w:r>
    </w:p>
    <w:p w14:paraId="7E638991" w14:textId="2FACEFDB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116D6502" w14:textId="77777777" w:rsidR="008519CB" w:rsidRDefault="008519CB" w:rsidP="008519CB">
      <w:pPr>
        <w:numPr>
          <w:ilvl w:val="0"/>
          <w:numId w:val="9"/>
        </w:numPr>
      </w:pPr>
      <w:r w:rsidRPr="008519CB">
        <w:t>Perfis são baseados em funções de negócio, evitando atribuição direta de permissões a usuários individuais?</w:t>
      </w:r>
    </w:p>
    <w:p w14:paraId="298757D2" w14:textId="602CA6CA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2CC8AA3C" w14:textId="77777777" w:rsidR="008519CB" w:rsidRDefault="008519CB" w:rsidP="008519CB">
      <w:pPr>
        <w:numPr>
          <w:ilvl w:val="0"/>
          <w:numId w:val="9"/>
        </w:numPr>
      </w:pPr>
      <w:r w:rsidRPr="008519CB">
        <w:lastRenderedPageBreak/>
        <w:t>O sistema impede que um único usuário tenha acessos conflitantes (ex.: criar e aprovar transações financeiras)?</w:t>
      </w:r>
    </w:p>
    <w:p w14:paraId="3700F255" w14:textId="79709B70" w:rsidR="00435D76" w:rsidRPr="008519CB" w:rsidRDefault="00435D76" w:rsidP="00435D76">
      <w:pPr>
        <w:shd w:val="clear" w:color="auto" w:fill="E8E8E8" w:themeFill="background2"/>
        <w:ind w:left="720"/>
      </w:pPr>
      <w:r>
        <w:t>É possível configurar as permissões dos usuários</w:t>
      </w:r>
    </w:p>
    <w:p w14:paraId="29379597" w14:textId="77777777" w:rsidR="008519CB" w:rsidRDefault="008519CB" w:rsidP="008519CB">
      <w:pPr>
        <w:numPr>
          <w:ilvl w:val="0"/>
          <w:numId w:val="9"/>
        </w:numPr>
      </w:pPr>
      <w:r w:rsidRPr="008519CB">
        <w:t>O sistema oferece um painel ou relatório que permite visualizar e auditar acessos atribuídos a cada usuário?</w:t>
      </w:r>
    </w:p>
    <w:p w14:paraId="7FAF0CFC" w14:textId="5643A632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54729ADF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3. Requisitos de Segurança e Auditoria</w:t>
      </w:r>
    </w:p>
    <w:p w14:paraId="4BAC2EC2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3.1 Logs e Rastreabilidade</w:t>
      </w:r>
    </w:p>
    <w:p w14:paraId="278AA8D6" w14:textId="77777777" w:rsidR="008519CB" w:rsidRPr="008519CB" w:rsidRDefault="008519CB" w:rsidP="008519CB">
      <w:pPr>
        <w:numPr>
          <w:ilvl w:val="0"/>
          <w:numId w:val="10"/>
        </w:numPr>
      </w:pPr>
      <w:r w:rsidRPr="008519CB">
        <w:t>O sistema armazena logs detalhados de:</w:t>
      </w:r>
    </w:p>
    <w:p w14:paraId="0D7BE3DA" w14:textId="77777777" w:rsidR="008519CB" w:rsidRPr="008519CB" w:rsidRDefault="008519CB" w:rsidP="008519CB">
      <w:pPr>
        <w:numPr>
          <w:ilvl w:val="1"/>
          <w:numId w:val="10"/>
        </w:numPr>
      </w:pPr>
      <w:r w:rsidRPr="008519CB">
        <w:t>Tentativas de login (sucesso e falha);</w:t>
      </w:r>
    </w:p>
    <w:p w14:paraId="64E0C7F5" w14:textId="77777777" w:rsidR="008519CB" w:rsidRPr="008519CB" w:rsidRDefault="008519CB" w:rsidP="008519CB">
      <w:pPr>
        <w:numPr>
          <w:ilvl w:val="1"/>
          <w:numId w:val="10"/>
        </w:numPr>
      </w:pPr>
      <w:r w:rsidRPr="008519CB">
        <w:t>Alterações de senha (usuário, data, IP de origem);</w:t>
      </w:r>
    </w:p>
    <w:p w14:paraId="1E63F0D3" w14:textId="77777777" w:rsidR="008519CB" w:rsidRPr="008519CB" w:rsidRDefault="008519CB" w:rsidP="008519CB">
      <w:pPr>
        <w:numPr>
          <w:ilvl w:val="1"/>
          <w:numId w:val="10"/>
        </w:numPr>
      </w:pPr>
      <w:r w:rsidRPr="008519CB">
        <w:t>Criação, remoção e modificação de usuários e permissões;</w:t>
      </w:r>
    </w:p>
    <w:p w14:paraId="7B1A9AED" w14:textId="77777777" w:rsidR="008519CB" w:rsidRDefault="008519CB" w:rsidP="008519CB">
      <w:pPr>
        <w:numPr>
          <w:ilvl w:val="1"/>
          <w:numId w:val="10"/>
        </w:numPr>
      </w:pPr>
      <w:r w:rsidRPr="008519CB">
        <w:t>Alterações administrativas (configurações críticas do sistema)?</w:t>
      </w:r>
    </w:p>
    <w:p w14:paraId="7E1DBB2B" w14:textId="6E59972D" w:rsidR="00435D76" w:rsidRPr="008519CB" w:rsidRDefault="00435D76" w:rsidP="00435D76">
      <w:pPr>
        <w:shd w:val="clear" w:color="auto" w:fill="E8E8E8" w:themeFill="background2"/>
        <w:ind w:left="360" w:firstLine="348"/>
      </w:pPr>
      <w:r>
        <w:t>Sim</w:t>
      </w:r>
    </w:p>
    <w:p w14:paraId="46B672DA" w14:textId="77777777" w:rsidR="008519CB" w:rsidRDefault="008519CB" w:rsidP="008519CB">
      <w:pPr>
        <w:numPr>
          <w:ilvl w:val="0"/>
          <w:numId w:val="10"/>
        </w:numPr>
      </w:pPr>
      <w:r w:rsidRPr="008519CB">
        <w:t xml:space="preserve">O sistema permite exportação dos logs para ferramentas de auditoria e </w:t>
      </w:r>
      <w:proofErr w:type="spellStart"/>
      <w:r w:rsidRPr="008519CB">
        <w:t>SIEMs</w:t>
      </w:r>
      <w:proofErr w:type="spellEnd"/>
      <w:r w:rsidRPr="008519CB">
        <w:t>?</w:t>
      </w:r>
    </w:p>
    <w:p w14:paraId="4D18D8CD" w14:textId="1000EE7F" w:rsidR="00435D76" w:rsidRPr="008519CB" w:rsidRDefault="00435D76" w:rsidP="00435D76">
      <w:pPr>
        <w:shd w:val="clear" w:color="auto" w:fill="E8E8E8" w:themeFill="background2"/>
        <w:ind w:left="720"/>
      </w:pPr>
      <w:r>
        <w:t>Não é possível exportar</w:t>
      </w:r>
    </w:p>
    <w:p w14:paraId="6060FFAB" w14:textId="77777777" w:rsidR="008519CB" w:rsidRDefault="008519CB" w:rsidP="008519CB">
      <w:pPr>
        <w:numPr>
          <w:ilvl w:val="0"/>
          <w:numId w:val="10"/>
        </w:numPr>
      </w:pPr>
      <w:r w:rsidRPr="008519CB">
        <w:t>Logs são retidos por no mínimo 6 meses e estão acessíveis para consulta?</w:t>
      </w:r>
    </w:p>
    <w:p w14:paraId="36B2242B" w14:textId="0C6FF71A" w:rsidR="00435D76" w:rsidRPr="008519CB" w:rsidRDefault="00435D76" w:rsidP="00435D76">
      <w:pPr>
        <w:shd w:val="clear" w:color="auto" w:fill="E8E8E8" w:themeFill="background2"/>
        <w:ind w:left="720"/>
      </w:pPr>
      <w:r>
        <w:t>Sim</w:t>
      </w:r>
    </w:p>
    <w:p w14:paraId="043D213C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4. Requisitos de Automação e Provisionamento</w:t>
      </w:r>
    </w:p>
    <w:p w14:paraId="3830B3AB" w14:textId="77777777" w:rsidR="008519CB" w:rsidRDefault="008519CB" w:rsidP="008519CB">
      <w:pPr>
        <w:numPr>
          <w:ilvl w:val="0"/>
          <w:numId w:val="11"/>
        </w:numPr>
      </w:pPr>
      <w:r w:rsidRPr="008519CB">
        <w:t>O sistema permite importação e sincronização de usuários com o AD?</w:t>
      </w:r>
    </w:p>
    <w:p w14:paraId="1F52DC28" w14:textId="40348461" w:rsidR="00435D76" w:rsidRPr="008519CB" w:rsidRDefault="00435D76" w:rsidP="00435D76">
      <w:pPr>
        <w:shd w:val="clear" w:color="auto" w:fill="E8E8E8" w:themeFill="background2"/>
        <w:ind w:left="720"/>
      </w:pPr>
      <w:r>
        <w:t>Via AD apenas autenticação.</w:t>
      </w:r>
    </w:p>
    <w:p w14:paraId="3F697BCA" w14:textId="77777777" w:rsidR="008519CB" w:rsidRDefault="008519CB" w:rsidP="008519CB">
      <w:pPr>
        <w:numPr>
          <w:ilvl w:val="0"/>
          <w:numId w:val="11"/>
        </w:numPr>
      </w:pPr>
      <w:r w:rsidRPr="008519CB">
        <w:t>A criação e remoção de usuários é automatizada conforme regras de governança?</w:t>
      </w:r>
    </w:p>
    <w:p w14:paraId="2EC6530D" w14:textId="7A8C7606" w:rsidR="00435D76" w:rsidRPr="008519CB" w:rsidRDefault="00435D76" w:rsidP="00435D76">
      <w:pPr>
        <w:shd w:val="clear" w:color="auto" w:fill="E8E8E8" w:themeFill="background2"/>
        <w:ind w:left="720"/>
      </w:pPr>
      <w:r>
        <w:t>É possível automatizar através de API</w:t>
      </w:r>
    </w:p>
    <w:p w14:paraId="4CBED7F6" w14:textId="77777777" w:rsidR="008519CB" w:rsidRPr="008519CB" w:rsidRDefault="008519CB" w:rsidP="008519CB">
      <w:pPr>
        <w:numPr>
          <w:ilvl w:val="0"/>
          <w:numId w:val="11"/>
        </w:numPr>
      </w:pPr>
      <w:r w:rsidRPr="008519CB">
        <w:t>O sistema permite extração de relatório de dados de usuários, incluindo:</w:t>
      </w:r>
    </w:p>
    <w:p w14:paraId="506FE191" w14:textId="77777777" w:rsidR="008519CB" w:rsidRDefault="008519CB" w:rsidP="008519CB">
      <w:pPr>
        <w:numPr>
          <w:ilvl w:val="1"/>
          <w:numId w:val="11"/>
        </w:numPr>
      </w:pPr>
      <w:r w:rsidRPr="008519CB">
        <w:t>Login, nome, status, perfil, data de criação, último login, última modificação?</w:t>
      </w:r>
    </w:p>
    <w:p w14:paraId="73BE606A" w14:textId="60731F8B" w:rsidR="00435D76" w:rsidRPr="008519CB" w:rsidRDefault="00435D76" w:rsidP="00435D76">
      <w:pPr>
        <w:shd w:val="clear" w:color="auto" w:fill="E8E8E8" w:themeFill="background2"/>
        <w:ind w:left="708"/>
      </w:pPr>
      <w:r>
        <w:t>Sim, exceto informações de último login</w:t>
      </w:r>
    </w:p>
    <w:p w14:paraId="6F2D5269" w14:textId="77777777" w:rsidR="008519CB" w:rsidRDefault="008519CB" w:rsidP="008519CB">
      <w:pPr>
        <w:numPr>
          <w:ilvl w:val="0"/>
          <w:numId w:val="11"/>
        </w:numPr>
      </w:pPr>
      <w:r w:rsidRPr="008519CB">
        <w:lastRenderedPageBreak/>
        <w:t>O sistema oferece APIs que permitem integração com ferramentas de gestão de identidades e acessos?</w:t>
      </w:r>
    </w:p>
    <w:p w14:paraId="05BF745A" w14:textId="3DC47731" w:rsidR="00435D76" w:rsidRPr="008519CB" w:rsidRDefault="00435D76" w:rsidP="00435D76">
      <w:pPr>
        <w:shd w:val="clear" w:color="auto" w:fill="E8E8E8" w:themeFill="background2"/>
        <w:ind w:left="720"/>
      </w:pPr>
      <w:r>
        <w:t xml:space="preserve">Sim. Documentação disponível através do link: </w:t>
      </w:r>
      <w:hyperlink r:id="rId10" w:history="1">
        <w:r w:rsidRPr="00B3635A">
          <w:rPr>
            <w:rStyle w:val="Hyperlink"/>
          </w:rPr>
          <w:t>https://lemontechinfo.atlassian.net/wiki/spaces/DW/overview</w:t>
        </w:r>
      </w:hyperlink>
      <w:r>
        <w:tab/>
      </w:r>
    </w:p>
    <w:p w14:paraId="38BF8513" w14:textId="77777777" w:rsidR="008519CB" w:rsidRPr="008519CB" w:rsidRDefault="008519CB" w:rsidP="008519CB">
      <w:pPr>
        <w:rPr>
          <w:b/>
          <w:bCs/>
        </w:rPr>
      </w:pPr>
      <w:r w:rsidRPr="008519CB">
        <w:rPr>
          <w:b/>
          <w:bCs/>
        </w:rPr>
        <w:t>5. Conformidade e Manutenção</w:t>
      </w:r>
    </w:p>
    <w:p w14:paraId="2660F85B" w14:textId="77777777" w:rsidR="008519CB" w:rsidRPr="008519CB" w:rsidRDefault="008519CB" w:rsidP="008519CB">
      <w:pPr>
        <w:numPr>
          <w:ilvl w:val="0"/>
          <w:numId w:val="12"/>
        </w:numPr>
      </w:pPr>
      <w:r w:rsidRPr="008519CB">
        <w:t>O sistema segue padrões reconhecidos, como:</w:t>
      </w:r>
    </w:p>
    <w:p w14:paraId="7124755A" w14:textId="77777777" w:rsidR="008519CB" w:rsidRPr="008519CB" w:rsidRDefault="008519CB" w:rsidP="008519CB">
      <w:pPr>
        <w:numPr>
          <w:ilvl w:val="1"/>
          <w:numId w:val="12"/>
        </w:numPr>
      </w:pPr>
      <w:r w:rsidRPr="008519CB">
        <w:t>ISO 27001 (Gestão de Segurança da Informação);</w:t>
      </w:r>
    </w:p>
    <w:p w14:paraId="1EB6E3AD" w14:textId="77777777" w:rsidR="008519CB" w:rsidRPr="008519CB" w:rsidRDefault="008519CB" w:rsidP="008519CB">
      <w:pPr>
        <w:numPr>
          <w:ilvl w:val="1"/>
          <w:numId w:val="12"/>
        </w:numPr>
      </w:pPr>
      <w:r w:rsidRPr="008519CB">
        <w:t>NIST SP 800-63 (Autenticação Digital);</w:t>
      </w:r>
    </w:p>
    <w:p w14:paraId="69491F90" w14:textId="77777777" w:rsidR="008519CB" w:rsidRDefault="008519CB" w:rsidP="008519CB">
      <w:pPr>
        <w:numPr>
          <w:ilvl w:val="1"/>
          <w:numId w:val="12"/>
        </w:numPr>
      </w:pPr>
      <w:r w:rsidRPr="008519CB">
        <w:t>LGPD / GDPR (Proteção de Dados Pessoais)?</w:t>
      </w:r>
    </w:p>
    <w:p w14:paraId="433B73A4" w14:textId="7590E3AD" w:rsidR="007435E7" w:rsidRPr="008519CB" w:rsidRDefault="007435E7" w:rsidP="007435E7">
      <w:pPr>
        <w:shd w:val="clear" w:color="auto" w:fill="E8E8E8" w:themeFill="background2"/>
        <w:ind w:left="720"/>
      </w:pPr>
      <w:r>
        <w:t>Possuímos certificação PCI-DSS</w:t>
      </w:r>
    </w:p>
    <w:p w14:paraId="354CCE99" w14:textId="77777777" w:rsidR="008519CB" w:rsidRDefault="008519CB" w:rsidP="008519CB">
      <w:pPr>
        <w:numPr>
          <w:ilvl w:val="0"/>
          <w:numId w:val="12"/>
        </w:numPr>
      </w:pPr>
      <w:r w:rsidRPr="008519CB">
        <w:t>O fornecedor garante atualizações regulares e suporte técnico contínuo?</w:t>
      </w:r>
    </w:p>
    <w:p w14:paraId="63D3CBCB" w14:textId="64344DB5" w:rsidR="007435E7" w:rsidRPr="008519CB" w:rsidRDefault="007435E7" w:rsidP="007435E7">
      <w:pPr>
        <w:shd w:val="clear" w:color="auto" w:fill="E8E8E8" w:themeFill="background2"/>
        <w:ind w:left="720"/>
      </w:pPr>
      <w:r>
        <w:t>Sim</w:t>
      </w:r>
    </w:p>
    <w:p w14:paraId="5E9EA403" w14:textId="77777777" w:rsidR="008519CB" w:rsidRDefault="008519CB" w:rsidP="008519CB">
      <w:pPr>
        <w:numPr>
          <w:ilvl w:val="0"/>
          <w:numId w:val="12"/>
        </w:numPr>
      </w:pPr>
      <w:r w:rsidRPr="008519CB">
        <w:t xml:space="preserve">Vulnerabilidades de segurança são corrigidas com </w:t>
      </w:r>
      <w:proofErr w:type="spellStart"/>
      <w:r w:rsidRPr="008519CB">
        <w:t>SLAs</w:t>
      </w:r>
      <w:proofErr w:type="spellEnd"/>
      <w:r w:rsidRPr="008519CB">
        <w:t xml:space="preserve"> claros?</w:t>
      </w:r>
    </w:p>
    <w:p w14:paraId="29738A3F" w14:textId="23D1C178" w:rsidR="007435E7" w:rsidRPr="008519CB" w:rsidRDefault="007435E7" w:rsidP="007435E7">
      <w:pPr>
        <w:shd w:val="clear" w:color="auto" w:fill="E8E8E8" w:themeFill="background2"/>
        <w:ind w:left="720"/>
      </w:pPr>
      <w:r>
        <w:t>Sim</w:t>
      </w:r>
    </w:p>
    <w:p w14:paraId="0706FE88" w14:textId="77777777" w:rsidR="008519CB" w:rsidRDefault="008519CB" w:rsidP="008519CB">
      <w:pPr>
        <w:numPr>
          <w:ilvl w:val="0"/>
          <w:numId w:val="12"/>
        </w:numPr>
      </w:pPr>
      <w:r w:rsidRPr="008519CB">
        <w:t>O sistema permite auditorias para verificar conformidade com os requisitos estabelecidos?</w:t>
      </w:r>
    </w:p>
    <w:p w14:paraId="2B2C2714" w14:textId="19F3E68C" w:rsidR="007435E7" w:rsidRPr="008519CB" w:rsidRDefault="007435E7" w:rsidP="007435E7">
      <w:pPr>
        <w:shd w:val="clear" w:color="auto" w:fill="E8E8E8" w:themeFill="background2"/>
        <w:ind w:left="720"/>
      </w:pPr>
      <w:r>
        <w:t>Sim</w:t>
      </w:r>
    </w:p>
    <w:p w14:paraId="325F490D" w14:textId="77777777" w:rsidR="008519CB" w:rsidRDefault="008519CB" w:rsidP="008519CB">
      <w:pPr>
        <w:numPr>
          <w:ilvl w:val="0"/>
          <w:numId w:val="12"/>
        </w:numPr>
      </w:pPr>
      <w:r w:rsidRPr="008519CB">
        <w:t>Logs e acessos são revisados regularmente para identificação de anomalias?</w:t>
      </w:r>
    </w:p>
    <w:p w14:paraId="009A2AE0" w14:textId="530B6EF6" w:rsidR="007435E7" w:rsidRPr="008519CB" w:rsidRDefault="007435E7" w:rsidP="007435E7">
      <w:pPr>
        <w:shd w:val="clear" w:color="auto" w:fill="E8E8E8" w:themeFill="background2"/>
        <w:ind w:left="720"/>
      </w:pPr>
      <w:r>
        <w:t>Sim</w:t>
      </w:r>
    </w:p>
    <w:p w14:paraId="27DDA914" w14:textId="77777777" w:rsidR="00E67729" w:rsidRDefault="00E67729"/>
    <w:sectPr w:rsidR="00E677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8FFE7" w14:textId="77777777" w:rsidR="00230CF8" w:rsidRDefault="00230CF8" w:rsidP="008519CB">
      <w:pPr>
        <w:spacing w:after="0" w:line="240" w:lineRule="auto"/>
      </w:pPr>
      <w:r>
        <w:separator/>
      </w:r>
    </w:p>
  </w:endnote>
  <w:endnote w:type="continuationSeparator" w:id="0">
    <w:p w14:paraId="257587D0" w14:textId="77777777" w:rsidR="00230CF8" w:rsidRDefault="00230CF8" w:rsidP="0085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9582B" w14:textId="5053987B" w:rsidR="008519CB" w:rsidRDefault="00B2224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20D8C70" wp14:editId="1A5E5F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6160" cy="370205"/>
              <wp:effectExtent l="0" t="0" r="2540" b="0"/>
              <wp:wrapNone/>
              <wp:docPr id="1222866523" name="Caixa de Texto 5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61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728B4" w14:textId="1FB13E76" w:rsidR="00B22247" w:rsidRPr="00B22247" w:rsidRDefault="00B22247" w:rsidP="00B222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2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D8C7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ONFIDENCIAL" style="position:absolute;margin-left:0;margin-top:0;width:80.8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" filled="f" stroked="f">
              <v:textbox style="mso-fit-shape-to-text:t" inset="20pt,0,0,15pt">
                <w:txbxContent>
                  <w:p w14:paraId="1A0728B4" w14:textId="1FB13E76" w:rsidR="00B22247" w:rsidRPr="00B22247" w:rsidRDefault="00B22247" w:rsidP="00B222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2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F3D0B" w14:textId="21C05471" w:rsidR="008519CB" w:rsidRDefault="00B2224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A7434FC" wp14:editId="7946DF5A">
              <wp:simplePos x="107632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6160" cy="370205"/>
              <wp:effectExtent l="0" t="0" r="2540" b="0"/>
              <wp:wrapNone/>
              <wp:docPr id="828609355" name="Caixa de Texto 6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61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474CC5" w14:textId="3A58EB5F" w:rsidR="00B22247" w:rsidRPr="00B22247" w:rsidRDefault="00B22247" w:rsidP="00B222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2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434F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ONFIDENCIAL" style="position:absolute;margin-left:0;margin-top:0;width:80.8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" filled="f" stroked="f">
              <v:textbox style="mso-fit-shape-to-text:t" inset="20pt,0,0,15pt">
                <w:txbxContent>
                  <w:p w14:paraId="30474CC5" w14:textId="3A58EB5F" w:rsidR="00B22247" w:rsidRPr="00B22247" w:rsidRDefault="00B22247" w:rsidP="00B222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2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BA118" w14:textId="530E777E" w:rsidR="008519CB" w:rsidRDefault="00B2224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D0AF689" wp14:editId="1998E34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6160" cy="370205"/>
              <wp:effectExtent l="0" t="0" r="2540" b="0"/>
              <wp:wrapNone/>
              <wp:docPr id="1798910268" name="Caixa de Texto 4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61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EAD54" w14:textId="242C4456" w:rsidR="00B22247" w:rsidRPr="00B22247" w:rsidRDefault="00B22247" w:rsidP="00B222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2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AF68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ONFIDENCIAL" style="position:absolute;margin-left:0;margin-top:0;width:80.8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" filled="f" stroked="f">
              <v:textbox style="mso-fit-shape-to-text:t" inset="20pt,0,0,15pt">
                <w:txbxContent>
                  <w:p w14:paraId="2D5EAD54" w14:textId="242C4456" w:rsidR="00B22247" w:rsidRPr="00B22247" w:rsidRDefault="00B22247" w:rsidP="00B222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2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D9194" w14:textId="77777777" w:rsidR="00230CF8" w:rsidRDefault="00230CF8" w:rsidP="008519CB">
      <w:pPr>
        <w:spacing w:after="0" w:line="240" w:lineRule="auto"/>
      </w:pPr>
      <w:r>
        <w:separator/>
      </w:r>
    </w:p>
  </w:footnote>
  <w:footnote w:type="continuationSeparator" w:id="0">
    <w:p w14:paraId="33162C9E" w14:textId="77777777" w:rsidR="00230CF8" w:rsidRDefault="00230CF8" w:rsidP="0085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6B50B" w14:textId="352BF4FB" w:rsidR="008519CB" w:rsidRDefault="00B2224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6218D9" wp14:editId="4A71F1E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26160" cy="370205"/>
              <wp:effectExtent l="0" t="0" r="2540" b="10795"/>
              <wp:wrapNone/>
              <wp:docPr id="88186734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61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F33D4" w14:textId="65843CB5" w:rsidR="00B22247" w:rsidRPr="00B22247" w:rsidRDefault="00B22247" w:rsidP="00B222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2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6218D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0;margin-top:0;width:80.8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" filled="f" stroked="f">
              <v:textbox style="mso-fit-shape-to-text:t" inset="20pt,15pt,0,0">
                <w:txbxContent>
                  <w:p w14:paraId="5C4F33D4" w14:textId="65843CB5" w:rsidR="00B22247" w:rsidRPr="00B22247" w:rsidRDefault="00B22247" w:rsidP="00B222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2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30348" w14:textId="72BE61AF" w:rsidR="008519CB" w:rsidRDefault="00B2224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B6670C" wp14:editId="6698A5CE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026160" cy="370205"/>
              <wp:effectExtent l="0" t="0" r="2540" b="10795"/>
              <wp:wrapNone/>
              <wp:docPr id="1769671911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61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81BCF4" w14:textId="163AA4CD" w:rsidR="00B22247" w:rsidRPr="00B22247" w:rsidRDefault="00B22247" w:rsidP="00B222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2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6670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margin-left:0;margin-top:0;width:80.8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" filled="f" stroked="f">
              <v:textbox style="mso-fit-shape-to-text:t" inset="20pt,15pt,0,0">
                <w:txbxContent>
                  <w:p w14:paraId="1281BCF4" w14:textId="163AA4CD" w:rsidR="00B22247" w:rsidRPr="00B22247" w:rsidRDefault="00B22247" w:rsidP="00B222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2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D460" w14:textId="2A030D5A" w:rsidR="008519CB" w:rsidRDefault="00B2224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240605" wp14:editId="3506B8F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26160" cy="370205"/>
              <wp:effectExtent l="0" t="0" r="2540" b="10795"/>
              <wp:wrapNone/>
              <wp:docPr id="1105034122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61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55C54" w14:textId="3413C787" w:rsidR="00B22247" w:rsidRPr="00B22247" w:rsidRDefault="00B22247" w:rsidP="00B222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22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4060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ONFIDENCIAL" style="position:absolute;margin-left:0;margin-top:0;width:80.8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" filled="f" stroked="f">
              <v:textbox style="mso-fit-shape-to-text:t" inset="20pt,15pt,0,0">
                <w:txbxContent>
                  <w:p w14:paraId="02E55C54" w14:textId="3413C787" w:rsidR="00B22247" w:rsidRPr="00B22247" w:rsidRDefault="00B22247" w:rsidP="00B222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22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ECC"/>
    <w:multiLevelType w:val="multilevel"/>
    <w:tmpl w:val="F38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6252E"/>
    <w:multiLevelType w:val="multilevel"/>
    <w:tmpl w:val="0CBE126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D6A2B"/>
    <w:multiLevelType w:val="multilevel"/>
    <w:tmpl w:val="809C7C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5244E"/>
    <w:multiLevelType w:val="multilevel"/>
    <w:tmpl w:val="03BEDC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D646F"/>
    <w:multiLevelType w:val="multilevel"/>
    <w:tmpl w:val="806C30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F427B"/>
    <w:multiLevelType w:val="multilevel"/>
    <w:tmpl w:val="7918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457DF"/>
    <w:multiLevelType w:val="multilevel"/>
    <w:tmpl w:val="C2FCD3A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946F1"/>
    <w:multiLevelType w:val="multilevel"/>
    <w:tmpl w:val="A19EA69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A3423"/>
    <w:multiLevelType w:val="multilevel"/>
    <w:tmpl w:val="DDA20D5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A4E5C"/>
    <w:multiLevelType w:val="multilevel"/>
    <w:tmpl w:val="ED7C38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6491B"/>
    <w:multiLevelType w:val="multilevel"/>
    <w:tmpl w:val="CF50B2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1201F"/>
    <w:multiLevelType w:val="multilevel"/>
    <w:tmpl w:val="EB9C7D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33980">
    <w:abstractNumId w:val="5"/>
  </w:num>
  <w:num w:numId="2" w16cid:durableId="704017866">
    <w:abstractNumId w:val="11"/>
  </w:num>
  <w:num w:numId="3" w16cid:durableId="1682201568">
    <w:abstractNumId w:val="2"/>
  </w:num>
  <w:num w:numId="4" w16cid:durableId="459302709">
    <w:abstractNumId w:val="8"/>
  </w:num>
  <w:num w:numId="5" w16cid:durableId="1990164273">
    <w:abstractNumId w:val="3"/>
  </w:num>
  <w:num w:numId="6" w16cid:durableId="8720197">
    <w:abstractNumId w:val="7"/>
  </w:num>
  <w:num w:numId="7" w16cid:durableId="1419444429">
    <w:abstractNumId w:val="0"/>
  </w:num>
  <w:num w:numId="8" w16cid:durableId="492646540">
    <w:abstractNumId w:val="9"/>
  </w:num>
  <w:num w:numId="9" w16cid:durableId="1768497319">
    <w:abstractNumId w:val="4"/>
  </w:num>
  <w:num w:numId="10" w16cid:durableId="1416512154">
    <w:abstractNumId w:val="10"/>
  </w:num>
  <w:num w:numId="11" w16cid:durableId="1033190534">
    <w:abstractNumId w:val="6"/>
  </w:num>
  <w:num w:numId="12" w16cid:durableId="98161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CB"/>
    <w:rsid w:val="001341AB"/>
    <w:rsid w:val="00230CF8"/>
    <w:rsid w:val="0036755C"/>
    <w:rsid w:val="00435D76"/>
    <w:rsid w:val="00444E57"/>
    <w:rsid w:val="004F0115"/>
    <w:rsid w:val="00651C16"/>
    <w:rsid w:val="007435E7"/>
    <w:rsid w:val="007E5AD4"/>
    <w:rsid w:val="008519CB"/>
    <w:rsid w:val="00B22247"/>
    <w:rsid w:val="00D61967"/>
    <w:rsid w:val="00E67729"/>
    <w:rsid w:val="00E73BD7"/>
    <w:rsid w:val="00F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2357"/>
  <w15:chartTrackingRefBased/>
  <w15:docId w15:val="{B7A3E6D7-794F-4D7C-A286-6A7B1133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5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51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8519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9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19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19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19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9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19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51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9CB"/>
  </w:style>
  <w:style w:type="paragraph" w:styleId="Rodap">
    <w:name w:val="footer"/>
    <w:basedOn w:val="Normal"/>
    <w:link w:val="RodapChar"/>
    <w:uiPriority w:val="99"/>
    <w:unhideWhenUsed/>
    <w:rsid w:val="00851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9CB"/>
  </w:style>
  <w:style w:type="character" w:styleId="Hyperlink">
    <w:name w:val="Hyperlink"/>
    <w:basedOn w:val="Fontepargpadro"/>
    <w:uiPriority w:val="99"/>
    <w:unhideWhenUsed/>
    <w:rsid w:val="00435D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5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lemontechinfo.atlassian.net/wiki/spaces/DW/over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746AF2DC99B4095E6433CB796377D" ma:contentTypeVersion="11" ma:contentTypeDescription="Crie um novo documento." ma:contentTypeScope="" ma:versionID="16bfecdea0e0cc6fb23626ad94eb455d">
  <xsd:schema xmlns:xsd="http://www.w3.org/2001/XMLSchema" xmlns:xs="http://www.w3.org/2001/XMLSchema" xmlns:p="http://schemas.microsoft.com/office/2006/metadata/properties" xmlns:ns3="cde25c41-43d9-469b-8d4c-a98c39bfdf1b" targetNamespace="http://schemas.microsoft.com/office/2006/metadata/properties" ma:root="true" ma:fieldsID="f89a08a05b70c944b6b052c99d5ebd24" ns3:_="">
    <xsd:import namespace="cde25c41-43d9-469b-8d4c-a98c39bfdf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25c41-43d9-469b-8d4c-a98c39bfdf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e25c41-43d9-469b-8d4c-a98c39bfdf1b" xsi:nil="true"/>
  </documentManagement>
</p:properties>
</file>

<file path=customXml/itemProps1.xml><?xml version="1.0" encoding="utf-8"?>
<ds:datastoreItem xmlns:ds="http://schemas.openxmlformats.org/officeDocument/2006/customXml" ds:itemID="{90B61640-FE85-4B54-8BD1-15281DA75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25c41-43d9-469b-8d4c-a98c39bfd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9C6F9-34C8-4489-A0D7-0E8A40BB15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B2AB4-B841-4641-91BC-FEE49A2EDEDD}">
  <ds:schemaRefs>
    <ds:schemaRef ds:uri="http://schemas.microsoft.com/office/2006/metadata/properties"/>
    <ds:schemaRef ds:uri="http://schemas.microsoft.com/office/infopath/2007/PartnerControls"/>
    <ds:schemaRef ds:uri="cde25c41-43d9-469b-8d4c-a98c39bfdf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BV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Isabele Carvalho</dc:creator>
  <cp:keywords/>
  <dc:description/>
  <cp:lastModifiedBy>Renato Leonardi</cp:lastModifiedBy>
  <cp:revision>3</cp:revision>
  <dcterms:created xsi:type="dcterms:W3CDTF">2025-05-15T12:26:00Z</dcterms:created>
  <dcterms:modified xsi:type="dcterms:W3CDTF">2025-05-15T12:32:00Z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0x0101009F7746AF2DC99B4095E6433CB796377D</vt:lpwstr>
  </property>
  <property fmtid="{D5CDD505-2E9C-101B-9397-08002B2CF9AE}" pid="3" name="ClassificationContentMarkingHeaderShapeIds">
    <vt:lpwstr>41dd7b8a,5419f6e,697b0ce7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CONFIDENCIAL</vt:lpwstr>
  </property>
  <property fmtid="{D5CDD505-2E9C-101B-9397-08002B2CF9AE}" pid="6" name="ClassificationContentMarkingFooterShapeIds">
    <vt:lpwstr>6b39313c,48e3765b,3163934b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CONFIDENCIAL</vt:lpwstr>
  </property>
  <property fmtid="{D5CDD505-2E9C-101B-9397-08002B2CF9AE}" pid="9" name="MSIP_Label_1c86cf5f-3ece-4b7b-8540-c25a32eafc74_Enabled">
    <vt:lpwstr>true</vt:lpwstr>
  </property>
  <property fmtid="{D5CDD505-2E9C-101B-9397-08002B2CF9AE}" pid="10" name="MSIP_Label_1c86cf5f-3ece-4b7b-8540-c25a32eafc74_SetDate">
    <vt:lpwstr>2025-05-07T15:12:03Z</vt:lpwstr>
  </property>
  <property fmtid="{D5CDD505-2E9C-101B-9397-08002B2CF9AE}" pid="11" name="MSIP_Label_1c86cf5f-3ece-4b7b-8540-c25a32eafc74_Method">
    <vt:lpwstr>Privileged</vt:lpwstr>
  </property>
  <property fmtid="{D5CDD505-2E9C-101B-9397-08002B2CF9AE}" pid="12" name="MSIP_Label_1c86cf5f-3ece-4b7b-8540-c25a32eafc74_Name">
    <vt:lpwstr>1c86cf5f-3ece-4b7b-8540-c25a32eafc74</vt:lpwstr>
  </property>
  <property fmtid="{D5CDD505-2E9C-101B-9397-08002B2CF9AE}" pid="13" name="MSIP_Label_1c86cf5f-3ece-4b7b-8540-c25a32eafc74_SiteId">
    <vt:lpwstr>ce047754-5e4b-4c19-847a-3c612155b684</vt:lpwstr>
  </property>
  <property fmtid="{D5CDD505-2E9C-101B-9397-08002B2CF9AE}" pid="14" name="MSIP_Label_1c86cf5f-3ece-4b7b-8540-c25a32eafc74_ActionId">
    <vt:lpwstr>fa954b67-f97a-43b9-ba83-86f98cee014a</vt:lpwstr>
  </property>
  <property fmtid="{D5CDD505-2E9C-101B-9397-08002B2CF9AE}" pid="15" name="MSIP_Label_1c86cf5f-3ece-4b7b-8540-c25a32eafc74_ContentBits">
    <vt:lpwstr>3</vt:lpwstr>
  </property>
  <property fmtid="{D5CDD505-2E9C-101B-9397-08002B2CF9AE}" pid="16" name="MSIP_Label_1c86cf5f-3ece-4b7b-8540-c25a32eafc74_Tag">
    <vt:lpwstr>10, 0, 1, 1</vt:lpwstr>
  </property>
</Properties>
</file>