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9F00B" w14:textId="77777777" w:rsidR="007535ED" w:rsidRDefault="007535ED" w:rsidP="007535ED">
      <w:pPr>
        <w:pStyle w:val="Heading1"/>
      </w:pPr>
      <w:r>
        <w:rPr>
          <w:rFonts w:ascii="Arial" w:eastAsia="Arial" w:hAnsi="Arial" w:cs="Arial"/>
          <w:b/>
          <w:bCs/>
          <w:sz w:val="28"/>
          <w:szCs w:val="28"/>
        </w:rPr>
        <w:t>Dataset Evaluation Matrix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2"/>
        <w:gridCol w:w="3390"/>
        <w:gridCol w:w="2539"/>
        <w:gridCol w:w="2929"/>
      </w:tblGrid>
      <w:tr w:rsidR="007535ED" w:rsidRPr="00CF36D1" w14:paraId="4EC02169" w14:textId="77777777" w:rsidTr="000075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C0ABF6C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b/>
                <w:bCs/>
                <w:i/>
                <w:iCs/>
              </w:rPr>
              <w:t>Criterion</w:t>
            </w:r>
            <w:r w:rsidRPr="00CF36D1">
              <w:rPr>
                <w:i/>
                <w:iCs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35E7284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b/>
                <w:bCs/>
                <w:i/>
                <w:iCs/>
              </w:rPr>
              <w:t>20 Newsgroups</w:t>
            </w:r>
            <w:r w:rsidRPr="00CF36D1">
              <w:rPr>
                <w:i/>
                <w:iCs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95C1B73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b/>
                <w:bCs/>
                <w:i/>
                <w:iCs/>
              </w:rPr>
              <w:t>RCV1-v2</w:t>
            </w:r>
            <w:r w:rsidRPr="00CF36D1">
              <w:rPr>
                <w:i/>
                <w:iCs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D960164" w14:textId="77777777" w:rsidR="007535ED" w:rsidRPr="00CF36D1" w:rsidRDefault="007535ED" w:rsidP="000075A7">
            <w:pPr>
              <w:rPr>
                <w:i/>
                <w:iCs/>
              </w:rPr>
            </w:pPr>
            <w:proofErr w:type="spellStart"/>
            <w:r w:rsidRPr="00CF36D1">
              <w:rPr>
                <w:b/>
                <w:bCs/>
                <w:i/>
                <w:iCs/>
              </w:rPr>
              <w:t>LectureBank</w:t>
            </w:r>
            <w:proofErr w:type="spellEnd"/>
            <w:r w:rsidRPr="00CF36D1">
              <w:rPr>
                <w:i/>
                <w:iCs/>
              </w:rPr>
              <w:t> </w:t>
            </w:r>
          </w:p>
        </w:tc>
      </w:tr>
      <w:tr w:rsidR="007535ED" w:rsidRPr="00CF36D1" w14:paraId="166FD6DC" w14:textId="77777777" w:rsidTr="000075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BCE88F2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b/>
                <w:bCs/>
                <w:i/>
                <w:iCs/>
              </w:rPr>
              <w:t>Domain</w:t>
            </w:r>
            <w:r w:rsidRPr="00CF36D1">
              <w:rPr>
                <w:i/>
                <w:iCs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D68708C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Usenet discussion posts (20 topics)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AB29363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Newswire (Reuters Corpus Volume 1)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FCCFF6E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Educational lecture slides (NLP/ML/AI/DL/IR) </w:t>
            </w:r>
          </w:p>
        </w:tc>
      </w:tr>
      <w:tr w:rsidR="007535ED" w:rsidRPr="00CF36D1" w14:paraId="691D722C" w14:textId="77777777" w:rsidTr="000075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B927CBA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b/>
                <w:bCs/>
                <w:i/>
                <w:iCs/>
              </w:rPr>
              <w:t>Number of documents</w:t>
            </w:r>
            <w:r w:rsidRPr="00CF36D1">
              <w:rPr>
                <w:i/>
                <w:iCs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DC7DE5D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18,846 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AA53C1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804,414 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5BCEE7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7,499 entries (</w:t>
            </w:r>
            <w:proofErr w:type="spellStart"/>
            <w:r w:rsidRPr="00CF36D1">
              <w:rPr>
                <w:i/>
                <w:iCs/>
              </w:rPr>
              <w:t>alldata.tsv</w:t>
            </w:r>
            <w:proofErr w:type="spellEnd"/>
            <w:r w:rsidRPr="00CF36D1">
              <w:rPr>
                <w:i/>
                <w:iCs/>
              </w:rPr>
              <w:t>); ~1,352 unique lecture files in original release </w:t>
            </w:r>
          </w:p>
        </w:tc>
      </w:tr>
      <w:tr w:rsidR="007535ED" w:rsidRPr="00CF36D1" w14:paraId="47374581" w14:textId="77777777" w:rsidTr="000075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9B1DE5F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b/>
                <w:bCs/>
                <w:i/>
                <w:iCs/>
              </w:rPr>
              <w:t>Average document length</w:t>
            </w:r>
            <w:r w:rsidRPr="00CF36D1">
              <w:rPr>
                <w:i/>
                <w:iCs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7ACBAEE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~150–300 words (varies widely; some very long posts)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88BFCD3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~120–200 words (newswire articles)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D6F059E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Metadata only (titles ~3–8 words); actual slide decks vary (10–100+ slides) </w:t>
            </w:r>
          </w:p>
        </w:tc>
      </w:tr>
      <w:tr w:rsidR="007535ED" w:rsidRPr="00CF36D1" w14:paraId="3303DA9C" w14:textId="77777777" w:rsidTr="000075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E724E2A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b/>
                <w:bCs/>
                <w:i/>
                <w:iCs/>
              </w:rPr>
              <w:t>Labels available (yes/no)</w:t>
            </w:r>
            <w:r w:rsidRPr="00CF36D1">
              <w:rPr>
                <w:i/>
                <w:iCs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22D751A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Yes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4F24A19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Yes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119166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Yes </w:t>
            </w:r>
          </w:p>
        </w:tc>
      </w:tr>
      <w:tr w:rsidR="007535ED" w:rsidRPr="00CF36D1" w14:paraId="5596A65E" w14:textId="77777777" w:rsidTr="000075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5E66385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b/>
                <w:bCs/>
                <w:i/>
                <w:iCs/>
              </w:rPr>
              <w:t>Label granularity</w:t>
            </w:r>
            <w:r w:rsidRPr="00CF36D1">
              <w:rPr>
                <w:i/>
                <w:iCs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284BEC7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Coarse (20 newsgroups)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997D3DA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Fine (103 categories)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0A719D3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Fine (320 topics in taxonomy; hierarchical coding) </w:t>
            </w:r>
          </w:p>
        </w:tc>
      </w:tr>
      <w:tr w:rsidR="007535ED" w:rsidRPr="00CF36D1" w14:paraId="3E8916F6" w14:textId="77777777" w:rsidTr="000075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794196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b/>
                <w:bCs/>
                <w:i/>
                <w:iCs/>
              </w:rPr>
              <w:t>Hierarchical or flat labels</w:t>
            </w:r>
            <w:r w:rsidRPr="00CF36D1">
              <w:rPr>
                <w:i/>
                <w:iCs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9D5DE60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Hierarchical (6 top-level super-categories)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CC0DC45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Hierarchical (4-level topic tree)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DCF2346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Hierarchical (tree-structured topic taxonomy) </w:t>
            </w:r>
          </w:p>
        </w:tc>
      </w:tr>
      <w:tr w:rsidR="007535ED" w:rsidRPr="00CF36D1" w14:paraId="7595FF66" w14:textId="77777777" w:rsidTr="000075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C42AFD0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b/>
                <w:bCs/>
                <w:i/>
                <w:iCs/>
              </w:rPr>
              <w:t xml:space="preserve">Multi-label or </w:t>
            </w:r>
            <w:proofErr w:type="gramStart"/>
            <w:r w:rsidRPr="00CF36D1">
              <w:rPr>
                <w:b/>
                <w:bCs/>
                <w:i/>
                <w:iCs/>
              </w:rPr>
              <w:t>single-label</w:t>
            </w:r>
            <w:proofErr w:type="gramEnd"/>
            <w:r w:rsidRPr="00CF36D1">
              <w:rPr>
                <w:i/>
                <w:iCs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5F8D3D" w14:textId="77777777" w:rsidR="007535ED" w:rsidRPr="00CF36D1" w:rsidRDefault="007535ED" w:rsidP="000075A7">
            <w:pPr>
              <w:rPr>
                <w:i/>
                <w:iCs/>
              </w:rPr>
            </w:pPr>
            <w:proofErr w:type="gramStart"/>
            <w:r w:rsidRPr="00CF36D1">
              <w:rPr>
                <w:i/>
                <w:iCs/>
              </w:rPr>
              <w:t>Single-label</w:t>
            </w:r>
            <w:proofErr w:type="gramEnd"/>
            <w:r w:rsidRPr="00CF36D1">
              <w:rPr>
                <w:i/>
                <w:iCs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DBA2C5D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Multi-label (</w:t>
            </w:r>
            <w:proofErr w:type="spellStart"/>
            <w:r w:rsidRPr="00CF36D1">
              <w:rPr>
                <w:i/>
                <w:iCs/>
              </w:rPr>
              <w:t>avg</w:t>
            </w:r>
            <w:proofErr w:type="spellEnd"/>
            <w:r w:rsidRPr="00CF36D1">
              <w:rPr>
                <w:i/>
                <w:iCs/>
              </w:rPr>
              <w:t> ~3.2 labels/doc)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A449F09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Single topic ID per entry (but IDs encode hierarchy) </w:t>
            </w:r>
          </w:p>
        </w:tc>
      </w:tr>
      <w:tr w:rsidR="007535ED" w:rsidRPr="00CF36D1" w14:paraId="551C2579" w14:textId="77777777" w:rsidTr="000075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673D1CF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b/>
                <w:bCs/>
                <w:i/>
                <w:iCs/>
              </w:rPr>
              <w:t>Likely fit for topic modelling</w:t>
            </w:r>
            <w:r w:rsidRPr="00CF36D1">
              <w:rPr>
                <w:i/>
                <w:iCs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444BF73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Good – classic benchmark, clear topical separation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C718309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Good – large scale, multi-label, well-documented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9BCA53E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Good – rich taxonomy, relevant to curriculum analysis; requires slide text extraction </w:t>
            </w:r>
          </w:p>
        </w:tc>
      </w:tr>
      <w:tr w:rsidR="007535ED" w:rsidRPr="00CF36D1" w14:paraId="4565E7BA" w14:textId="77777777" w:rsidTr="000075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3D666CE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b/>
                <w:bCs/>
                <w:i/>
                <w:iCs/>
              </w:rPr>
              <w:t>Likely fit for long-document modelling</w:t>
            </w:r>
            <w:r w:rsidRPr="00CF36D1">
              <w:rPr>
                <w:i/>
                <w:iCs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332AA21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Moderate – some long posts but most are short-to-medium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9B57DCC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Poor – documents are short newswire texts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2A7AB5E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Good potential – slide decks are long documents; but text must be extracted from PDFs/PPTs </w:t>
            </w:r>
          </w:p>
        </w:tc>
      </w:tr>
      <w:tr w:rsidR="007535ED" w:rsidRPr="00CF36D1" w14:paraId="39C51825" w14:textId="77777777" w:rsidTr="000075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1779559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b/>
                <w:bCs/>
                <w:i/>
                <w:iCs/>
              </w:rPr>
              <w:t>Preprocessing issues</w:t>
            </w:r>
            <w:r w:rsidRPr="00CF36D1">
              <w:rPr>
                <w:i/>
                <w:iCs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A95BD0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Headers, footers, and quoted text inflate length and leak metadata; cross-posted duplicates; some empty posts after stripping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334045D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Raw text requires licensed NIST distribution; </w:t>
            </w:r>
            <w:proofErr w:type="spellStart"/>
            <w:r w:rsidRPr="00CF36D1">
              <w:rPr>
                <w:i/>
                <w:iCs/>
              </w:rPr>
              <w:t>sklearn</w:t>
            </w:r>
            <w:proofErr w:type="spellEnd"/>
            <w:r w:rsidRPr="00CF36D1">
              <w:rPr>
                <w:i/>
                <w:iCs/>
              </w:rPr>
              <w:t> only provides TF-IDF features; tokenisation already applied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D9860C4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Data is metadata (titles + URLs), not raw text; many URLs broken; requires downloading and parsing slides; mixed formats (PDF, PPT, PPTX) </w:t>
            </w:r>
          </w:p>
        </w:tc>
      </w:tr>
      <w:tr w:rsidR="007535ED" w:rsidRPr="00CF36D1" w14:paraId="02E71564" w14:textId="77777777" w:rsidTr="000075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93C0E38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b/>
                <w:bCs/>
                <w:i/>
                <w:iCs/>
              </w:rPr>
              <w:t>Licence / access notes</w:t>
            </w:r>
            <w:r w:rsidRPr="00CF36D1">
              <w:rPr>
                <w:i/>
                <w:iCs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FFA5ED2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Free; available via </w:t>
            </w:r>
            <w:proofErr w:type="spellStart"/>
            <w:r w:rsidRPr="00CF36D1">
              <w:rPr>
                <w:i/>
                <w:iCs/>
              </w:rPr>
              <w:t>sklearn</w:t>
            </w:r>
            <w:proofErr w:type="spellEnd"/>
            <w:r w:rsidRPr="00CF36D1">
              <w:rPr>
                <w:i/>
                <w:iCs/>
              </w:rPr>
              <w:t> fetch_20newsgroups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3148E61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Restricted – requires NIST licence for raw text; TF-IDF available via </w:t>
            </w:r>
            <w:proofErr w:type="spellStart"/>
            <w:r w:rsidRPr="00CF36D1">
              <w:rPr>
                <w:i/>
                <w:iCs/>
              </w:rPr>
              <w:t>sklearn</w:t>
            </w:r>
            <w:proofErr w:type="spellEnd"/>
            <w:r w:rsidRPr="00CF36D1">
              <w:rPr>
                <w:i/>
                <w:iCs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6A7153F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Free for research; GitHub repo: Yale-LILY/</w:t>
            </w:r>
            <w:proofErr w:type="spellStart"/>
            <w:r w:rsidRPr="00CF36D1">
              <w:rPr>
                <w:i/>
                <w:iCs/>
              </w:rPr>
              <w:t>LectureBank</w:t>
            </w:r>
            <w:proofErr w:type="spellEnd"/>
            <w:r w:rsidRPr="00CF36D1">
              <w:rPr>
                <w:i/>
                <w:iCs/>
              </w:rPr>
              <w:t> </w:t>
            </w:r>
          </w:p>
        </w:tc>
      </w:tr>
      <w:tr w:rsidR="007535ED" w:rsidRPr="00CF36D1" w14:paraId="061E55E1" w14:textId="77777777" w:rsidTr="000075A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62C4869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b/>
                <w:bCs/>
                <w:i/>
                <w:iCs/>
              </w:rPr>
              <w:t>Reference to academic paper</w:t>
            </w:r>
            <w:r w:rsidRPr="00CF36D1">
              <w:rPr>
                <w:i/>
                <w:iCs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BE2CEFF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Lang, K. (1995). </w:t>
            </w:r>
            <w:proofErr w:type="spellStart"/>
            <w:r w:rsidRPr="00CF36D1">
              <w:rPr>
                <w:i/>
                <w:iCs/>
              </w:rPr>
              <w:t>Newsweeder</w:t>
            </w:r>
            <w:proofErr w:type="spellEnd"/>
            <w:r w:rsidRPr="00CF36D1">
              <w:rPr>
                <w:i/>
                <w:iCs/>
              </w:rPr>
              <w:t>: Learning to filter </w:t>
            </w:r>
            <w:proofErr w:type="spellStart"/>
            <w:r w:rsidRPr="00CF36D1">
              <w:rPr>
                <w:i/>
                <w:iCs/>
              </w:rPr>
              <w:t>netnews</w:t>
            </w:r>
            <w:proofErr w:type="spellEnd"/>
            <w:r w:rsidRPr="00CF36D1">
              <w:rPr>
                <w:i/>
                <w:iCs/>
              </w:rPr>
              <w:t>. ICML 1995.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2BD7F0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Lewis, D. et al. (2004). RCV1: A new benchmark collection for text categorization research. JMLR, 5, 361–397.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8080116" w14:textId="77777777" w:rsidR="007535ED" w:rsidRPr="00CF36D1" w:rsidRDefault="007535ED" w:rsidP="000075A7">
            <w:pPr>
              <w:rPr>
                <w:i/>
                <w:iCs/>
              </w:rPr>
            </w:pPr>
            <w:r w:rsidRPr="00CF36D1">
              <w:rPr>
                <w:i/>
                <w:iCs/>
              </w:rPr>
              <w:t>Li, Y., Zhao, Z., et al. (2019). What should I learn first: Introducing </w:t>
            </w:r>
            <w:proofErr w:type="spellStart"/>
            <w:r w:rsidRPr="00CF36D1">
              <w:rPr>
                <w:i/>
                <w:iCs/>
              </w:rPr>
              <w:t>LectureBank</w:t>
            </w:r>
            <w:proofErr w:type="spellEnd"/>
            <w:r w:rsidRPr="00CF36D1">
              <w:rPr>
                <w:i/>
                <w:iCs/>
              </w:rPr>
              <w:t> for NLP education and prerequisite chain learning. AAAI 2019. </w:t>
            </w:r>
          </w:p>
        </w:tc>
      </w:tr>
    </w:tbl>
    <w:p w14:paraId="54D144A5" w14:textId="77777777" w:rsidR="007535ED" w:rsidRDefault="007535ED" w:rsidP="007535ED">
      <w:pPr>
        <w:sectPr w:rsidR="007535ED" w:rsidSect="007535ED">
          <w:pgSz w:w="11906" w:h="16838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7B4358B6" w14:textId="77777777" w:rsidR="007535ED" w:rsidRDefault="007535ED" w:rsidP="007535ED">
      <w:pPr>
        <w:pStyle w:val="Heading1"/>
        <w:spacing w:before="40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Recommendation Note</w:t>
      </w:r>
    </w:p>
    <w:p w14:paraId="61AF3819" w14:textId="77777777" w:rsidR="007535ED" w:rsidRDefault="007535ED" w:rsidP="007535ED">
      <w:pPr>
        <w:spacing w:after="160"/>
      </w:pPr>
      <w:r>
        <w:t>This note summarises which of the three assigned datasets are most suitable for the EDA and modelling work under Objective 3 (automatic topic extraction via embedding-based methods and clustering).</w:t>
      </w:r>
    </w:p>
    <w:p w14:paraId="1A080C33" w14:textId="77777777" w:rsidR="007535ED" w:rsidRDefault="007535ED" w:rsidP="007535ED">
      <w:pPr>
        <w:spacing w:after="160"/>
      </w:pPr>
      <w:r>
        <w:t xml:space="preserve">20 Newsgroups is the recommended primary benchmark. It has clear topical separation across 20 categories with a hierarchical super-structure, single-label assignment, and medium-length documents that work well with sentence-level embeddings (SBERT) and clustering methods (k-means, DBSCAN, </w:t>
      </w:r>
      <w:proofErr w:type="spellStart"/>
      <w:r>
        <w:t>BERTopic</w:t>
      </w:r>
      <w:proofErr w:type="spellEnd"/>
      <w:r>
        <w:t xml:space="preserve">). It is freely available via </w:t>
      </w:r>
      <w:proofErr w:type="spellStart"/>
      <w:r>
        <w:t>sklearn</w:t>
      </w:r>
      <w:proofErr w:type="spellEnd"/>
      <w:r>
        <w:t xml:space="preserve"> with options to strip headers and quoted text. The main preprocessing concern is metadata leakage from headers and footers, which is handled by the remove parameter in fetch_20newsgroups.</w:t>
      </w:r>
    </w:p>
    <w:p w14:paraId="41C8B055" w14:textId="77777777" w:rsidR="007535ED" w:rsidRDefault="007535ED" w:rsidP="007535ED">
      <w:pPr>
        <w:spacing w:after="160"/>
      </w:pPr>
      <w:r>
        <w:t xml:space="preserve">RCV1-v2 is the strongest candidate for large-scale multi-label evaluation. With over 800,000 documents and a hierarchical 103-category taxonomy, it tests whether topic extraction methods can recover fine-grained and overlapping themes. However, raw text access requires a NIST licence; the </w:t>
      </w:r>
      <w:proofErr w:type="spellStart"/>
      <w:r>
        <w:t>sklearn</w:t>
      </w:r>
      <w:proofErr w:type="spellEnd"/>
      <w:r>
        <w:t xml:space="preserve"> distribution provides only pre-computed TF-IDF features, which limits sentence-level and embedding-based analysis. If the licence can be obtained, RCV1-v2 should be included as a scaling benchmark; otherwise, the TF-IDF features still allow label distribution and clustering experiments.</w:t>
      </w:r>
    </w:p>
    <w:p w14:paraId="4B21825F" w14:textId="77777777" w:rsidR="007535ED" w:rsidRDefault="007535ED" w:rsidP="007535ED">
      <w:pPr>
        <w:spacing w:after="160"/>
      </w:pPr>
      <w:proofErr w:type="spellStart"/>
      <w:r>
        <w:t>LectureBank</w:t>
      </w:r>
      <w:proofErr w:type="spellEnd"/>
      <w:r>
        <w:t xml:space="preserve"> is directly relevant to the project because it targets educational material with a rich hierarchical topic taxonomy (320 NLP/ML/AI topics). The main challenge is that the distributed data is metadata (titles and URLs to slide decks), not extracted text. Running a full topic modelling pipeline requires downloading the linked slides and extracting text from PDFs and PowerPoint files, many of which have broken URLs. Despite this overhead, </w:t>
      </w:r>
      <w:proofErr w:type="spellStart"/>
      <w:r>
        <w:t>LectureBank</w:t>
      </w:r>
      <w:proofErr w:type="spellEnd"/>
      <w:r>
        <w:t xml:space="preserve"> is the only dataset that mirrors the curriculum-design use case of the project and should be prioritised once text extraction is feasible.</w:t>
      </w:r>
    </w:p>
    <w:p w14:paraId="5F935A04" w14:textId="77777777" w:rsidR="007535ED" w:rsidRDefault="007535ED" w:rsidP="007535ED">
      <w:pPr>
        <w:spacing w:after="160"/>
      </w:pPr>
      <w:r>
        <w:t xml:space="preserve">In summary, the recommended evaluation order is: (1) 20 Newsgroups as the primary single-label benchmark for pipeline development and validation, (2) </w:t>
      </w:r>
      <w:proofErr w:type="spellStart"/>
      <w:r>
        <w:t>LectureBank</w:t>
      </w:r>
      <w:proofErr w:type="spellEnd"/>
      <w:r>
        <w:t xml:space="preserve"> for curriculum-relevant topic extraction once slide text is available, and (3) RCV1-v2 for large-scale multi-label evaluation if the NIST licence is secured.</w:t>
      </w:r>
    </w:p>
    <w:p w14:paraId="63713ACD" w14:textId="77777777" w:rsidR="00140B08" w:rsidRDefault="00140B08"/>
    <w:sectPr w:rsidR="00140B08" w:rsidSect="007535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ED"/>
    <w:rsid w:val="00121879"/>
    <w:rsid w:val="00140B08"/>
    <w:rsid w:val="005E678E"/>
    <w:rsid w:val="0075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C8B8"/>
  <w15:chartTrackingRefBased/>
  <w15:docId w15:val="{90BBFBEB-7B1A-4932-9C71-48ED8A73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5ED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5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5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5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5E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5E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5E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5E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5E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5E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5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53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5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53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5E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53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5E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53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Patel</dc:creator>
  <cp:keywords/>
  <dc:description/>
  <cp:lastModifiedBy>Jay Patel</cp:lastModifiedBy>
  <cp:revision>1</cp:revision>
  <dcterms:created xsi:type="dcterms:W3CDTF">2026-04-27T11:35:00Z</dcterms:created>
  <dcterms:modified xsi:type="dcterms:W3CDTF">2026-04-27T11:36:00Z</dcterms:modified>
</cp:coreProperties>
</file>