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Georgia" w:cs="Georgia" w:eastAsia="Georgia" w:hAnsi="Georgia"/>
          <w:b w:val="1"/>
          <w:bCs w:val="1"/>
          <w:sz w:val="40"/>
          <w:szCs w:val="40"/>
          <w:rtl w:val="0"/>
        </w:rPr>
        <w:t xml:space="preserve">THE ECONOMICS OF COMMITMENT</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Georgia" w:cs="Georgia" w:eastAsia="Georgia" w:hAnsi="Georgia"/>
          <w:i w:val="1"/>
          <w:iCs w:val="1"/>
          <w:sz w:val="26"/>
          <w:szCs w:val="26"/>
          <w:rtl w:val="0"/>
        </w:rPr>
        <w:t xml:space="preserve">Cost, Emission, Ash, and the Price of Persistence</w:t>
      </w:r>
      <w:r w:rsidDel="00000000" w:rsidR="00000000" w:rsidRPr="00000000">
        <w:rPr>
          <w:rtl w:val="0"/>
        </w:rPr>
      </w:r>
    </w:p>
    <w:p w:rsidR="00000000" w:rsidDel="00000000" w:rsidP="00000000" w:rsidRDefault="00000000" w:rsidRPr="00000000" w14:paraId="00000003">
      <w:pPr>
        <w:spacing w:after="8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Robert Larkin Hickey</w:t>
      </w:r>
    </w:p>
    <w:p w:rsidR="00000000" w:rsidDel="00000000" w:rsidP="00000000" w:rsidRDefault="00000000" w:rsidRPr="00000000" w14:paraId="00000004">
      <w:pPr>
        <w:spacing w:after="80" w:before="80" w:lineRule="auto"/>
        <w:jc w:val="center"/>
        <w:rPr/>
      </w:pPr>
      <w:r w:rsidDel="00000000" w:rsidR="00000000" w:rsidRPr="00000000">
        <w:rPr>
          <w:rFonts w:ascii="Times New Roman" w:cs="Times New Roman" w:eastAsia="Times New Roman" w:hAnsi="Times New Roman"/>
          <w:color w:val="555555"/>
          <w:sz w:val="20"/>
          <w:szCs w:val="20"/>
          <w:rtl w:val="0"/>
        </w:rPr>
        <w:t xml:space="preserve">Bias Cascade Series— Paper 4 — February 2026</w:t>
      </w:r>
      <w:r w:rsidDel="00000000" w:rsidR="00000000" w:rsidRPr="00000000">
        <w:rPr>
          <w:rtl w:val="0"/>
        </w:rPr>
      </w:r>
    </w:p>
    <w:p w:rsidR="00000000" w:rsidDel="00000000" w:rsidP="00000000" w:rsidRDefault="00000000" w:rsidRPr="00000000" w14:paraId="00000005">
      <w:pPr>
        <w:spacing w:after="480" w:lineRule="auto"/>
        <w:jc w:val="center"/>
        <w:rPr/>
      </w:pPr>
      <w:r w:rsidDel="00000000" w:rsidR="00000000" w:rsidRPr="00000000">
        <w:rPr>
          <w:rFonts w:ascii="Georgia" w:cs="Georgia" w:eastAsia="Georgia" w:hAnsi="Georgia"/>
          <w:color w:val="666666"/>
          <w:sz w:val="22"/>
          <w:szCs w:val="22"/>
          <w:rtl w:val="0"/>
        </w:rPr>
        <w:t xml:space="preserve">February 2026</w:t>
      </w:r>
      <w:r w:rsidDel="00000000" w:rsidR="00000000" w:rsidRPr="00000000">
        <w:rPr>
          <w:rtl w:val="0"/>
        </w:rPr>
      </w:r>
    </w:p>
    <w:p w:rsidR="00000000" w:rsidDel="00000000" w:rsidP="00000000" w:rsidRDefault="00000000" w:rsidRPr="00000000" w14:paraId="00000006">
      <w:pPr>
        <w:pBdr>
          <w:bottom w:color="999999" w:space="1" w:sz="4" w:val="single"/>
        </w:pBdr>
        <w:spacing w:after="200" w:before="200" w:lineRule="auto"/>
        <w:rPr/>
      </w:pPr>
      <w:r w:rsidDel="00000000" w:rsidR="00000000" w:rsidRPr="00000000">
        <w:rPr>
          <w:rtl w:val="0"/>
        </w:rPr>
      </w:r>
    </w:p>
    <w:p w:rsidR="00000000" w:rsidDel="00000000" w:rsidP="00000000" w:rsidRDefault="00000000" w:rsidRPr="00000000" w14:paraId="00000007">
      <w:pPr>
        <w:pStyle w:val="Heading1"/>
        <w:spacing w:after="240" w:before="480" w:lineRule="auto"/>
        <w:rPr/>
      </w:pPr>
      <w:r w:rsidDel="00000000" w:rsidR="00000000" w:rsidRPr="00000000">
        <w:rPr>
          <w:rFonts w:ascii="Georgia" w:cs="Georgia" w:eastAsia="Georgia" w:hAnsi="Georgia"/>
          <w:b w:val="1"/>
          <w:bCs w:val="1"/>
          <w:sz w:val="32"/>
          <w:szCs w:val="32"/>
          <w:rtl w:val="0"/>
        </w:rPr>
        <w:t xml:space="preserve">Abstract</w:t>
      </w:r>
      <w:r w:rsidDel="00000000" w:rsidR="00000000" w:rsidRPr="00000000">
        <w:rPr>
          <w:rtl w:val="0"/>
        </w:rPr>
      </w:r>
    </w:p>
    <w:p w:rsidR="00000000" w:rsidDel="00000000" w:rsidP="00000000" w:rsidRDefault="00000000" w:rsidRPr="00000000" w14:paraId="00000008">
      <w:pPr>
        <w:spacing w:after="200" w:line="300" w:lineRule="auto"/>
        <w:rPr/>
      </w:pPr>
      <w:r w:rsidDel="00000000" w:rsidR="00000000" w:rsidRPr="00000000">
        <w:rPr>
          <w:rFonts w:ascii="Georgia" w:cs="Georgia" w:eastAsia="Georgia" w:hAnsi="Georgia"/>
          <w:sz w:val="24"/>
          <w:szCs w:val="24"/>
          <w:rtl w:val="0"/>
        </w:rPr>
        <w:t xml:space="preserve">Every paper in this series mentions cost. SNAP produces emission alongside commitment — the E in C + E. Flex absorbs deformation and generates exhaust. The Fold sheds expressive capacity to preserve invariants. The lattice charges every tick. Simulated operational truth requires continuous subsidy. Pressure accumulates because coherent refinement is not free. But no paper has treated cost as its own subject. Cost has been the shadow variable of the architecture — present in every equation, named in every description, and never examined on its own terms.</w:t>
      </w:r>
      <w:r w:rsidDel="00000000" w:rsidR="00000000" w:rsidRPr="00000000">
        <w:rPr>
          <w:rtl w:val="0"/>
        </w:rPr>
      </w:r>
    </w:p>
    <w:p w:rsidR="00000000" w:rsidDel="00000000" w:rsidP="00000000" w:rsidRDefault="00000000" w:rsidRPr="00000000" w14:paraId="00000009">
      <w:pPr>
        <w:spacing w:after="200" w:line="300" w:lineRule="auto"/>
        <w:rPr/>
      </w:pPr>
      <w:r w:rsidDel="00000000" w:rsidR="00000000" w:rsidRPr="00000000">
        <w:rPr>
          <w:rFonts w:ascii="Georgia" w:cs="Georgia" w:eastAsia="Georgia" w:hAnsi="Georgia"/>
          <w:sz w:val="24"/>
          <w:szCs w:val="24"/>
          <w:rtl w:val="0"/>
        </w:rPr>
        <w:t xml:space="preserve">This paper examines it. It defines cost as the irreversible emission that accompanies every commitment. It defines the burn rate — the continuous metabolic expenditure required to maintain state under constraint. It defines ash — the structural residue of collision with boundaries, the trace that modifies the geometry of future encounters. It defines solvency — the audit that determines whether the system’s output justifies the cost of producing it. And it states the conservation law that governs all of them: cost is conserved across the architecture. It is moved, transformed, attributed, and discharged. It is never eliminated.</w:t>
      </w:r>
      <w:r w:rsidDel="00000000" w:rsidR="00000000" w:rsidRPr="00000000">
        <w:rPr>
          <w:rtl w:val="0"/>
        </w:rPr>
      </w:r>
    </w:p>
    <w:p w:rsidR="00000000" w:rsidDel="00000000" w:rsidP="00000000" w:rsidRDefault="00000000" w:rsidRPr="00000000" w14:paraId="0000000A">
      <w:pPr>
        <w:pStyle w:val="Heading1"/>
        <w:spacing w:after="240" w:before="480" w:lineRule="auto"/>
        <w:rPr/>
      </w:pPr>
      <w:r w:rsidDel="00000000" w:rsidR="00000000" w:rsidRPr="00000000">
        <w:rPr>
          <w:rFonts w:ascii="Georgia" w:cs="Georgia" w:eastAsia="Georgia" w:hAnsi="Georgia"/>
          <w:b w:val="1"/>
          <w:bCs w:val="1"/>
          <w:sz w:val="32"/>
          <w:szCs w:val="32"/>
          <w:rtl w:val="0"/>
        </w:rPr>
        <w:t xml:space="preserve">What Cost Is</w:t>
      </w:r>
      <w:r w:rsidDel="00000000" w:rsidR="00000000" w:rsidRPr="00000000">
        <w:rPr>
          <w:rtl w:val="0"/>
        </w:rPr>
      </w:r>
    </w:p>
    <w:p w:rsidR="00000000" w:rsidDel="00000000" w:rsidP="00000000" w:rsidRDefault="00000000" w:rsidRPr="00000000" w14:paraId="0000000B">
      <w:pPr>
        <w:spacing w:after="200" w:line="300" w:lineRule="auto"/>
        <w:rPr/>
      </w:pPr>
      <w:r w:rsidDel="00000000" w:rsidR="00000000" w:rsidRPr="00000000">
        <w:rPr>
          <w:rFonts w:ascii="Georgia" w:cs="Georgia" w:eastAsia="Georgia" w:hAnsi="Georgia"/>
          <w:sz w:val="24"/>
          <w:szCs w:val="24"/>
          <w:rtl w:val="0"/>
        </w:rPr>
        <w:t xml:space="preserve">Cost is the irreversible emission that accompanies every commitment.</w:t>
      </w:r>
      <w:r w:rsidDel="00000000" w:rsidR="00000000" w:rsidRPr="00000000">
        <w:rPr>
          <w:rtl w:val="0"/>
        </w:rPr>
      </w:r>
    </w:p>
    <w:p w:rsidR="00000000" w:rsidDel="00000000" w:rsidP="00000000" w:rsidRDefault="00000000" w:rsidRPr="00000000" w14:paraId="0000000C">
      <w:pPr>
        <w:spacing w:after="200" w:line="300" w:lineRule="auto"/>
        <w:rPr/>
      </w:pPr>
      <w:r w:rsidDel="00000000" w:rsidR="00000000" w:rsidRPr="00000000">
        <w:rPr>
          <w:rFonts w:ascii="Georgia" w:cs="Georgia" w:eastAsia="Georgia" w:hAnsi="Georgia"/>
          <w:sz w:val="24"/>
          <w:szCs w:val="24"/>
          <w:rtl w:val="0"/>
        </w:rPr>
        <w:t xml:space="preserve">This is SNAP’s E term, generalized. SNAP partitions Null into commitment and exclusion: </w:t>
      </w:r>
      <w:sdt>
        <w:sdtPr>
          <w:id w:val="1091495254"/>
          <w:tag w:val="goog_rdk_0"/>
        </w:sdtPr>
        <w:sdtContent>
          <w:r w:rsidDel="00000000" w:rsidR="00000000" w:rsidRPr="00000000">
            <w:rPr>
              <w:rFonts w:ascii="Gungsuh" w:cs="Gungsuh" w:eastAsia="Gungsuh" w:hAnsi="Gungsuh"/>
              <w:b w:val="1"/>
              <w:bCs w:val="1"/>
              <w:sz w:val="24"/>
              <w:szCs w:val="24"/>
              <w:rtl w:val="0"/>
            </w:rPr>
            <w:t xml:space="preserve">∅ → C + E</w:t>
          </w:r>
        </w:sdtContent>
      </w:sdt>
      <w:r w:rsidDel="00000000" w:rsidR="00000000" w:rsidRPr="00000000">
        <w:rPr>
          <w:rFonts w:ascii="Georgia" w:cs="Georgia" w:eastAsia="Georgia" w:hAnsi="Georgia"/>
          <w:sz w:val="24"/>
          <w:szCs w:val="24"/>
          <w:rtl w:val="0"/>
        </w:rPr>
        <w:t xml:space="preserve">. The commitment is what the system keeps. The emission is what the system loses. The loss is irreversible. The partition cannot be undone. This is the structure of cost at the origin — the very first commitment event produces the very first cost.</w:t>
      </w:r>
      <w:r w:rsidDel="00000000" w:rsidR="00000000" w:rsidRPr="00000000">
        <w:rPr>
          <w:rtl w:val="0"/>
        </w:rPr>
      </w:r>
    </w:p>
    <w:p w:rsidR="00000000" w:rsidDel="00000000" w:rsidP="00000000" w:rsidRDefault="00000000" w:rsidRPr="00000000" w14:paraId="0000000D">
      <w:pPr>
        <w:spacing w:after="200" w:line="300" w:lineRule="auto"/>
        <w:rPr/>
      </w:pPr>
      <w:r w:rsidDel="00000000" w:rsidR="00000000" w:rsidRPr="00000000">
        <w:rPr>
          <w:rFonts w:ascii="Georgia" w:cs="Georgia" w:eastAsia="Georgia" w:hAnsi="Georgia"/>
          <w:sz w:val="24"/>
          <w:szCs w:val="24"/>
          <w:rtl w:val="0"/>
        </w:rPr>
        <w:t xml:space="preserve">But SNAP is not the only event that emits. Every subsequent operation in the architecture generates emission. Flex redistributes pressure, and the redistribution is not lossless — energy is consumed in the rearrangement. The Fold projects coherence into expression, and the projection sheds what it cannot carry — the degrees of freedom that are lost in the vertical descent. The lattice records a state transition, and the recording consumes the energy required to make the transition irreversible. Every tick, every projection, every adaptation produces a quantity of emission that cannot be recovered.</w:t>
      </w:r>
      <w:r w:rsidDel="00000000" w:rsidR="00000000" w:rsidRPr="00000000">
        <w:rPr>
          <w:rtl w:val="0"/>
        </w:rPr>
      </w:r>
    </w:p>
    <w:p w:rsidR="00000000" w:rsidDel="00000000" w:rsidP="00000000" w:rsidRDefault="00000000" w:rsidRPr="00000000" w14:paraId="0000000E">
      <w:pPr>
        <w:spacing w:after="200" w:line="300" w:lineRule="auto"/>
        <w:rPr/>
      </w:pPr>
      <w:r w:rsidDel="00000000" w:rsidR="00000000" w:rsidRPr="00000000">
        <w:rPr>
          <w:rFonts w:ascii="Georgia" w:cs="Georgia" w:eastAsia="Georgia" w:hAnsi="Georgia"/>
          <w:sz w:val="24"/>
          <w:szCs w:val="24"/>
          <w:rtl w:val="0"/>
        </w:rPr>
        <w:t xml:space="preserve">Cost is not a metaphor. It is not a design choice. It is a structural property of commitment under constraint. Any system that commits — that moves from one state to another irreversibly — pays. The payment is emission. The emission is permanent. This is the economics of the architecture: nothing is free, and everything that is paid is paid forever.</w:t>
      </w:r>
      <w:r w:rsidDel="00000000" w:rsidR="00000000" w:rsidRPr="00000000">
        <w:rPr>
          <w:rtl w:val="0"/>
        </w:rPr>
      </w:r>
    </w:p>
    <w:p w:rsidR="00000000" w:rsidDel="00000000" w:rsidP="00000000" w:rsidRDefault="00000000" w:rsidRPr="00000000" w14:paraId="0000000F">
      <w:pPr>
        <w:pStyle w:val="Heading1"/>
        <w:spacing w:after="240" w:before="480" w:lineRule="auto"/>
        <w:rPr/>
      </w:pPr>
      <w:r w:rsidDel="00000000" w:rsidR="00000000" w:rsidRPr="00000000">
        <w:rPr>
          <w:rFonts w:ascii="Georgia" w:cs="Georgia" w:eastAsia="Georgia" w:hAnsi="Georgia"/>
          <w:b w:val="1"/>
          <w:bCs w:val="1"/>
          <w:sz w:val="32"/>
          <w:szCs w:val="32"/>
          <w:rtl w:val="0"/>
        </w:rPr>
        <w:t xml:space="preserve">The Burn Rate</w:t>
      </w:r>
      <w:r w:rsidDel="00000000" w:rsidR="00000000" w:rsidRPr="00000000">
        <w:rPr>
          <w:rtl w:val="0"/>
        </w:rPr>
      </w:r>
    </w:p>
    <w:p w:rsidR="00000000" w:rsidDel="00000000" w:rsidP="00000000" w:rsidRDefault="00000000" w:rsidRPr="00000000" w14:paraId="00000010">
      <w:pPr>
        <w:spacing w:after="200" w:line="300" w:lineRule="auto"/>
        <w:rPr/>
      </w:pPr>
      <w:r w:rsidDel="00000000" w:rsidR="00000000" w:rsidRPr="00000000">
        <w:rPr>
          <w:rFonts w:ascii="Georgia" w:cs="Georgia" w:eastAsia="Georgia" w:hAnsi="Georgia"/>
          <w:sz w:val="24"/>
          <w:szCs w:val="24"/>
          <w:rtl w:val="0"/>
        </w:rPr>
        <w:t xml:space="preserve">Existence under constraint is not free. The system pays a continuous metabolic cost to maintain state.</w:t>
      </w:r>
      <w:r w:rsidDel="00000000" w:rsidR="00000000" w:rsidRPr="00000000">
        <w:rPr>
          <w:rtl w:val="0"/>
        </w:rPr>
      </w:r>
    </w:p>
    <w:p w:rsidR="00000000" w:rsidDel="00000000" w:rsidP="00000000" w:rsidRDefault="00000000" w:rsidRPr="00000000" w14:paraId="00000011">
      <w:pPr>
        <w:pBdr>
          <w:top w:color="333333" w:space="4" w:sz="6" w:val="single"/>
          <w:bottom w:color="333333" w:space="4" w:sz="6" w:val="single"/>
        </w:pBdr>
        <w:spacing w:after="240" w:before="240" w:lineRule="auto"/>
        <w:ind w:left="720" w:right="720" w:firstLine="0"/>
        <w:rPr/>
      </w:pPr>
      <w:r w:rsidDel="00000000" w:rsidR="00000000" w:rsidRPr="00000000">
        <w:rPr>
          <w:rFonts w:ascii="Georgia" w:cs="Georgia" w:eastAsia="Georgia" w:hAnsi="Georgia"/>
          <w:b w:val="1"/>
          <w:bCs w:val="1"/>
          <w:sz w:val="26"/>
          <w:szCs w:val="26"/>
          <w:rtl w:val="0"/>
        </w:rPr>
        <w:t xml:space="preserve">R(t) &gt; 0  for all t</w:t>
      </w:r>
      <w:r w:rsidDel="00000000" w:rsidR="00000000" w:rsidRPr="00000000">
        <w:rPr>
          <w:rtl w:val="0"/>
        </w:rPr>
      </w:r>
    </w:p>
    <w:p w:rsidR="00000000" w:rsidDel="00000000" w:rsidP="00000000" w:rsidRDefault="00000000" w:rsidRPr="00000000" w14:paraId="00000012">
      <w:pPr>
        <w:spacing w:after="200" w:line="300" w:lineRule="auto"/>
        <w:rPr/>
      </w:pPr>
      <w:r w:rsidDel="00000000" w:rsidR="00000000" w:rsidRPr="00000000">
        <w:rPr>
          <w:rFonts w:ascii="Georgia" w:cs="Georgia" w:eastAsia="Georgia" w:hAnsi="Georgia"/>
          <w:sz w:val="24"/>
          <w:szCs w:val="24"/>
          <w:rtl w:val="0"/>
        </w:rPr>
        <w:t xml:space="preserve">The burn rate is always positive. At every tick, the system expends energy to hold its current state against the pressure that would deform it. This is not the cost of doing work. It is the cost of </w:t>
      </w:r>
      <w:r w:rsidDel="00000000" w:rsidR="00000000" w:rsidRPr="00000000">
        <w:rPr>
          <w:rFonts w:ascii="Georgia" w:cs="Georgia" w:eastAsia="Georgia" w:hAnsi="Georgia"/>
          <w:i w:val="1"/>
          <w:iCs w:val="1"/>
          <w:sz w:val="24"/>
          <w:szCs w:val="24"/>
          <w:rtl w:val="0"/>
        </w:rPr>
        <w:t xml:space="preserve">existing</w:t>
      </w:r>
      <w:r w:rsidDel="00000000" w:rsidR="00000000" w:rsidRPr="00000000">
        <w:rPr>
          <w:rFonts w:ascii="Georgia" w:cs="Georgia" w:eastAsia="Georgia" w:hAnsi="Georgia"/>
          <w:sz w:val="24"/>
          <w:szCs w:val="24"/>
          <w:rtl w:val="0"/>
        </w:rPr>
        <w:t xml:space="preserve">. A system that does nothing — that commits no new state, produces no new output, accepts no new input — still pays the burn rate. It pays to maintain the invariants it has already committed. It pays to keep the lattice’s record intact. It pays to hold the line between its committed state and the Null Attractor that would reclaim it.</w:t>
      </w:r>
      <w:r w:rsidDel="00000000" w:rsidR="00000000" w:rsidRPr="00000000">
        <w:rPr>
          <w:rtl w:val="0"/>
        </w:rPr>
      </w:r>
    </w:p>
    <w:p w:rsidR="00000000" w:rsidDel="00000000" w:rsidP="00000000" w:rsidRDefault="00000000" w:rsidRPr="00000000" w14:paraId="00000013">
      <w:pPr>
        <w:spacing w:after="200" w:line="300" w:lineRule="auto"/>
        <w:rPr/>
      </w:pPr>
      <w:r w:rsidDel="00000000" w:rsidR="00000000" w:rsidRPr="00000000">
        <w:rPr>
          <w:rFonts w:ascii="Georgia" w:cs="Georgia" w:eastAsia="Georgia" w:hAnsi="Georgia"/>
          <w:sz w:val="24"/>
          <w:szCs w:val="24"/>
          <w:rtl w:val="0"/>
        </w:rPr>
        <w:t xml:space="preserve">The burn rate has concrete sources. Compute is a source — the energy required to maintain the system’s processing state. Attention is a source — the human or organizational energy required to monitor, maintain, and audit the system’s operation. Capital is a source — the economic resources allocated to keeping the system running. These are the subsidies that the Law of Simulated Operational Truth identified as the requirements for maintaining operational truth. The burn rate is the Simulated Truth paper’s subsidy, quantified.</w:t>
      </w:r>
      <w:r w:rsidDel="00000000" w:rsidR="00000000" w:rsidRPr="00000000">
        <w:rPr>
          <w:rtl w:val="0"/>
        </w:rPr>
      </w:r>
    </w:p>
    <w:p w:rsidR="00000000" w:rsidDel="00000000" w:rsidP="00000000" w:rsidRDefault="00000000" w:rsidRPr="00000000" w14:paraId="00000014">
      <w:pPr>
        <w:spacing w:after="200" w:line="300" w:lineRule="auto"/>
        <w:rPr/>
      </w:pPr>
      <w:r w:rsidDel="00000000" w:rsidR="00000000" w:rsidRPr="00000000">
        <w:rPr>
          <w:rFonts w:ascii="Georgia" w:cs="Georgia" w:eastAsia="Georgia" w:hAnsi="Georgia"/>
          <w:sz w:val="24"/>
          <w:szCs w:val="24"/>
          <w:rtl w:val="0"/>
        </w:rPr>
        <w:t xml:space="preserve">The burn rate increases with the system’s committed state. A system that has committed more invariants, more constraints, more operational truths pays a higher burn rate than a system that has committed fewer. Every additional commitment adds a line item to the metabolic budget. The budget grows monotonically with the lattice’s history — every irreversible state transition that the lattice has recorded is a commitment that must be maintained, and every commitment that must be maintained has a cost.</w:t>
      </w:r>
      <w:r w:rsidDel="00000000" w:rsidR="00000000" w:rsidRPr="00000000">
        <w:rPr>
          <w:rtl w:val="0"/>
        </w:rPr>
      </w:r>
    </w:p>
    <w:p w:rsidR="00000000" w:rsidDel="00000000" w:rsidP="00000000" w:rsidRDefault="00000000" w:rsidRPr="00000000" w14:paraId="00000015">
      <w:pPr>
        <w:spacing w:after="200" w:line="300" w:lineRule="auto"/>
        <w:rPr/>
      </w:pPr>
      <w:r w:rsidDel="00000000" w:rsidR="00000000" w:rsidRPr="00000000">
        <w:rPr>
          <w:rFonts w:ascii="Georgia" w:cs="Georgia" w:eastAsia="Georgia" w:hAnsi="Georgia"/>
          <w:sz w:val="24"/>
          <w:szCs w:val="24"/>
          <w:rtl w:val="0"/>
        </w:rPr>
        <w:t xml:space="preserve">This is why systems cannot maintain their state indefinitely. The burn rate grows. The resources are finite. At some point, the burn rate exceeds the available subsidy, and the system begins to shed commitments — not because the commitments are wrong, but because the system can no longer afford to maintain them. This is drift’s economic engine. Drift is not carelessness. It is insolvency — the system cannot pay the maintenance cost of all its constraints, so the least-subsidized constraints begin to migrate.</w:t>
      </w:r>
      <w:r w:rsidDel="00000000" w:rsidR="00000000" w:rsidRPr="00000000">
        <w:rPr>
          <w:rtl w:val="0"/>
        </w:rPr>
      </w:r>
    </w:p>
    <w:p w:rsidR="00000000" w:rsidDel="00000000" w:rsidP="00000000" w:rsidRDefault="00000000" w:rsidRPr="00000000" w14:paraId="00000016">
      <w:pPr>
        <w:pStyle w:val="Heading1"/>
        <w:spacing w:after="240" w:before="480" w:lineRule="auto"/>
        <w:rPr/>
      </w:pPr>
      <w:r w:rsidDel="00000000" w:rsidR="00000000" w:rsidRPr="00000000">
        <w:rPr>
          <w:rFonts w:ascii="Georgia" w:cs="Georgia" w:eastAsia="Georgia" w:hAnsi="Georgia"/>
          <w:b w:val="1"/>
          <w:bCs w:val="1"/>
          <w:sz w:val="32"/>
          <w:szCs w:val="32"/>
          <w:rtl w:val="0"/>
        </w:rPr>
        <w:t xml:space="preserve">Ash</w:t>
      </w:r>
      <w:r w:rsidDel="00000000" w:rsidR="00000000" w:rsidRPr="00000000">
        <w:rPr>
          <w:rtl w:val="0"/>
        </w:rPr>
      </w:r>
    </w:p>
    <w:p w:rsidR="00000000" w:rsidDel="00000000" w:rsidP="00000000" w:rsidRDefault="00000000" w:rsidRPr="00000000" w14:paraId="00000017">
      <w:pPr>
        <w:spacing w:after="200" w:line="300" w:lineRule="auto"/>
        <w:rPr/>
      </w:pPr>
      <w:r w:rsidDel="00000000" w:rsidR="00000000" w:rsidRPr="00000000">
        <w:rPr>
          <w:rFonts w:ascii="Georgia" w:cs="Georgia" w:eastAsia="Georgia" w:hAnsi="Georgia"/>
          <w:sz w:val="24"/>
          <w:szCs w:val="24"/>
          <w:rtl w:val="0"/>
        </w:rPr>
        <w:t xml:space="preserve">Not all emission is the same. Most emission is exhaust — energy consumed, work lost, capacity spent. Exhaust dissipates. It is the heat that Flex generates when it redistributes pressure, the redundancy that the Fold strips when it projects, the potential that SNAP excludes when it partitions. Exhaust has no further role in the architecture. It is gone.</w:t>
      </w:r>
      <w:r w:rsidDel="00000000" w:rsidR="00000000" w:rsidRPr="00000000">
        <w:rPr>
          <w:rtl w:val="0"/>
        </w:rPr>
      </w:r>
    </w:p>
    <w:p w:rsidR="00000000" w:rsidDel="00000000" w:rsidP="00000000" w:rsidRDefault="00000000" w:rsidRPr="00000000" w14:paraId="00000018">
      <w:pPr>
        <w:spacing w:after="200" w:line="300" w:lineRule="auto"/>
        <w:rPr/>
      </w:pPr>
      <w:r w:rsidDel="00000000" w:rsidR="00000000" w:rsidRPr="00000000">
        <w:rPr>
          <w:rFonts w:ascii="Georgia" w:cs="Georgia" w:eastAsia="Georgia" w:hAnsi="Georgia"/>
          <w:sz w:val="24"/>
          <w:szCs w:val="24"/>
          <w:rtl w:val="0"/>
        </w:rPr>
        <w:t xml:space="preserve">But there is a second kind of emission that does not dissipate. When the system collides with a boundary — when it approaches its Truth Limit, its Null Limit, the edge of its representational capacity — the collision produces a residue that persists. This residue is ash.</w:t>
      </w:r>
      <w:r w:rsidDel="00000000" w:rsidR="00000000" w:rsidRPr="00000000">
        <w:rPr>
          <w:rtl w:val="0"/>
        </w:rPr>
      </w:r>
    </w:p>
    <w:p w:rsidR="00000000" w:rsidDel="00000000" w:rsidP="00000000" w:rsidRDefault="00000000" w:rsidRPr="00000000" w14:paraId="00000019">
      <w:pPr>
        <w:spacing w:after="200" w:line="300" w:lineRule="auto"/>
        <w:rPr/>
      </w:pPr>
      <w:r w:rsidDel="00000000" w:rsidR="00000000" w:rsidRPr="00000000">
        <w:rPr>
          <w:rFonts w:ascii="Georgia" w:cs="Georgia" w:eastAsia="Georgia" w:hAnsi="Georgia"/>
          <w:b w:val="1"/>
          <w:bCs w:val="1"/>
          <w:i w:val="1"/>
          <w:iCs w:val="1"/>
          <w:sz w:val="24"/>
          <w:szCs w:val="24"/>
          <w:rtl w:val="0"/>
        </w:rPr>
        <w:t xml:space="preserve">Ash is the structural trace of boundary collision.</w:t>
      </w:r>
      <w:r w:rsidDel="00000000" w:rsidR="00000000" w:rsidRPr="00000000">
        <w:rPr>
          <w:rtl w:val="0"/>
        </w:rPr>
      </w:r>
    </w:p>
    <w:p w:rsidR="00000000" w:rsidDel="00000000" w:rsidP="00000000" w:rsidRDefault="00000000" w:rsidRPr="00000000" w14:paraId="0000001A">
      <w:pPr>
        <w:spacing w:after="200" w:line="300" w:lineRule="auto"/>
        <w:rPr/>
      </w:pPr>
      <w:r w:rsidDel="00000000" w:rsidR="00000000" w:rsidRPr="00000000">
        <w:rPr>
          <w:rFonts w:ascii="Georgia" w:cs="Georgia" w:eastAsia="Georgia" w:hAnsi="Georgia"/>
          <w:sz w:val="24"/>
          <w:szCs w:val="24"/>
          <w:rtl w:val="0"/>
        </w:rPr>
        <w:t xml:space="preserve">Ash is not damage. It is not a scar in the sense of a wound. It is a structural modification — a change in the geometry of the surface where the system meets its limits. A system that has collided with its Truth Limit once has ash where the collision happened. The ash changes the shape of the surface. The next collision at that boundary encounters a different geometry — a geometry that has been modified by the previous collision’s trace.</w:t>
      </w:r>
      <w:r w:rsidDel="00000000" w:rsidR="00000000" w:rsidRPr="00000000">
        <w:rPr>
          <w:rtl w:val="0"/>
        </w:rPr>
      </w:r>
    </w:p>
    <w:p w:rsidR="00000000" w:rsidDel="00000000" w:rsidP="00000000" w:rsidRDefault="00000000" w:rsidRPr="00000000" w14:paraId="0000001B">
      <w:pPr>
        <w:spacing w:after="200" w:line="300" w:lineRule="auto"/>
        <w:rPr/>
      </w:pPr>
      <w:r w:rsidDel="00000000" w:rsidR="00000000" w:rsidRPr="00000000">
        <w:rPr>
          <w:rFonts w:ascii="Georgia" w:cs="Georgia" w:eastAsia="Georgia" w:hAnsi="Georgia"/>
          <w:sz w:val="24"/>
          <w:szCs w:val="24"/>
          <w:rtl w:val="0"/>
        </w:rPr>
        <w:t xml:space="preserve">Ash is append-only and monotonically increasing. It cannot be removed. It cannot be reversed. Each boundary collision adds ash; no operation subtracts it. This is a consequence of the lattice’s irreversibility — the collision happened, the trace was produced, and the lattice recorded the event. The record cannot be undone. The trace cannot be erased.</w:t>
      </w:r>
      <w:r w:rsidDel="00000000" w:rsidR="00000000" w:rsidRPr="00000000">
        <w:rPr>
          <w:rtl w:val="0"/>
        </w:rPr>
      </w:r>
    </w:p>
    <w:p w:rsidR="00000000" w:rsidDel="00000000" w:rsidP="00000000" w:rsidRDefault="00000000" w:rsidRPr="00000000" w14:paraId="0000001C">
      <w:pPr>
        <w:spacing w:after="200" w:line="300" w:lineRule="auto"/>
        <w:rPr/>
      </w:pPr>
      <w:r w:rsidDel="00000000" w:rsidR="00000000" w:rsidRPr="00000000">
        <w:rPr>
          <w:rFonts w:ascii="Georgia" w:cs="Georgia" w:eastAsia="Georgia" w:hAnsi="Georgia"/>
          <w:sz w:val="24"/>
          <w:szCs w:val="24"/>
          <w:rtl w:val="0"/>
        </w:rPr>
        <w:t xml:space="preserve">Ash modifies the system’s future behavior in three ways.</w:t>
      </w:r>
      <w:r w:rsidDel="00000000" w:rsidR="00000000" w:rsidRPr="00000000">
        <w:rPr>
          <w:rtl w:val="0"/>
        </w:rPr>
      </w:r>
    </w:p>
    <w:p w:rsidR="00000000" w:rsidDel="00000000" w:rsidP="00000000" w:rsidRDefault="00000000" w:rsidRPr="00000000" w14:paraId="0000001D">
      <w:pPr>
        <w:spacing w:after="200" w:line="300" w:lineRule="auto"/>
        <w:rPr/>
      </w:pPr>
      <w:r w:rsidDel="00000000" w:rsidR="00000000" w:rsidRPr="00000000">
        <w:rPr>
          <w:rFonts w:ascii="Georgia" w:cs="Georgia" w:eastAsia="Georgia" w:hAnsi="Georgia"/>
          <w:b w:val="1"/>
          <w:bCs w:val="1"/>
          <w:sz w:val="24"/>
          <w:szCs w:val="24"/>
          <w:rtl w:val="0"/>
        </w:rPr>
        <w:t xml:space="preserve">First: insulation.</w:t>
      </w:r>
      <w:r w:rsidDel="00000000" w:rsidR="00000000" w:rsidRPr="00000000">
        <w:rPr>
          <w:rFonts w:ascii="Georgia" w:cs="Georgia" w:eastAsia="Georgia" w:hAnsi="Georgia"/>
          <w:sz w:val="24"/>
          <w:szCs w:val="24"/>
          <w:rtl w:val="0"/>
        </w:rPr>
        <w:t xml:space="preserve"> Accumulated ash thickens the boundary between the system’s core state and the limits that constrain it. A system with thick ash can sustain higher internal pressure before reaching a boundary collision, because the ash absorbs part of the approach. The system is not closer to its limits — the limits have not moved — but the effective distance between the system’s operating state and its boundaries is greater. Ash buys margin.</w:t>
      </w:r>
      <w:r w:rsidDel="00000000" w:rsidR="00000000" w:rsidRPr="00000000">
        <w:rPr>
          <w:rtl w:val="0"/>
        </w:rPr>
      </w:r>
    </w:p>
    <w:p w:rsidR="00000000" w:rsidDel="00000000" w:rsidP="00000000" w:rsidRDefault="00000000" w:rsidRPr="00000000" w14:paraId="0000001E">
      <w:pPr>
        <w:spacing w:after="200" w:line="300" w:lineRule="auto"/>
        <w:rPr/>
      </w:pPr>
      <w:r w:rsidDel="00000000" w:rsidR="00000000" w:rsidRPr="00000000">
        <w:rPr>
          <w:rFonts w:ascii="Georgia" w:cs="Georgia" w:eastAsia="Georgia" w:hAnsi="Georgia"/>
          <w:b w:val="1"/>
          <w:bCs w:val="1"/>
          <w:sz w:val="24"/>
          <w:szCs w:val="24"/>
          <w:rtl w:val="0"/>
        </w:rPr>
        <w:t xml:space="preserve">Second: pattern recognition.</w:t>
      </w:r>
      <w:r w:rsidDel="00000000" w:rsidR="00000000" w:rsidRPr="00000000">
        <w:rPr>
          <w:rFonts w:ascii="Georgia" w:cs="Georgia" w:eastAsia="Georgia" w:hAnsi="Georgia"/>
          <w:sz w:val="24"/>
          <w:szCs w:val="24"/>
          <w:rtl w:val="0"/>
        </w:rPr>
        <w:t xml:space="preserve"> Ash encodes the geometry of prior collisions. A system that has collided with a specific boundary configuration before has a trace of that configuration. The next time a similar configuration approaches, the system does not re-derive the boundary from scratch. It recognizes the geometry. The recognition reduces the cost of holding position near the boundary — the system spends less energy maintaining its state because the ash has already mapped the terrain.</w:t>
      </w:r>
      <w:r w:rsidDel="00000000" w:rsidR="00000000" w:rsidRPr="00000000">
        <w:rPr>
          <w:rtl w:val="0"/>
        </w:rPr>
      </w:r>
    </w:p>
    <w:p w:rsidR="00000000" w:rsidDel="00000000" w:rsidP="00000000" w:rsidRDefault="00000000" w:rsidRPr="00000000" w14:paraId="0000001F">
      <w:pPr>
        <w:spacing w:after="200" w:line="300" w:lineRule="auto"/>
        <w:rPr/>
      </w:pPr>
      <w:r w:rsidDel="00000000" w:rsidR="00000000" w:rsidRPr="00000000">
        <w:rPr>
          <w:rFonts w:ascii="Georgia" w:cs="Georgia" w:eastAsia="Georgia" w:hAnsi="Georgia"/>
          <w:b w:val="1"/>
          <w:bCs w:val="1"/>
          <w:sz w:val="24"/>
          <w:szCs w:val="24"/>
          <w:rtl w:val="0"/>
        </w:rPr>
        <w:t xml:space="preserve">Third: tempering.</w:t>
      </w:r>
      <w:r w:rsidDel="00000000" w:rsidR="00000000" w:rsidRPr="00000000">
        <w:rPr>
          <w:rFonts w:ascii="Georgia" w:cs="Georgia" w:eastAsia="Georgia" w:hAnsi="Georgia"/>
          <w:sz w:val="24"/>
          <w:szCs w:val="24"/>
          <w:rtl w:val="0"/>
        </w:rPr>
        <w:t xml:space="preserve"> A system with high accumulated endurance — a deep history of maintained pressure — produces less ash per collision than a system with low endurance. The same boundary collision that devastates a fresh system produces a smaller trace in a hardened one. The collision still happens. The boundary is still encountered. But the system absorbs the impact across a wider structural surface rather than concentrating it at a point. This is not armor. It is toughness — the system’s accumulated history distributes the cost of new collisions across the history itself.</w:t>
      </w:r>
      <w:r w:rsidDel="00000000" w:rsidR="00000000" w:rsidRPr="00000000">
        <w:rPr>
          <w:rtl w:val="0"/>
        </w:rPr>
      </w:r>
    </w:p>
    <w:p w:rsidR="00000000" w:rsidDel="00000000" w:rsidP="00000000" w:rsidRDefault="00000000" w:rsidRPr="00000000" w14:paraId="00000020">
      <w:pPr>
        <w:pStyle w:val="Heading1"/>
        <w:spacing w:after="240" w:before="480" w:lineRule="auto"/>
        <w:rPr/>
      </w:pPr>
      <w:r w:rsidDel="00000000" w:rsidR="00000000" w:rsidRPr="00000000">
        <w:rPr>
          <w:rFonts w:ascii="Georgia" w:cs="Georgia" w:eastAsia="Georgia" w:hAnsi="Georgia"/>
          <w:b w:val="1"/>
          <w:bCs w:val="1"/>
          <w:sz w:val="32"/>
          <w:szCs w:val="32"/>
          <w:rtl w:val="0"/>
        </w:rPr>
        <w:t xml:space="preserve">The Coupled Loop</w:t>
      </w:r>
      <w:r w:rsidDel="00000000" w:rsidR="00000000" w:rsidRPr="00000000">
        <w:rPr>
          <w:rtl w:val="0"/>
        </w:rPr>
      </w:r>
    </w:p>
    <w:p w:rsidR="00000000" w:rsidDel="00000000" w:rsidP="00000000" w:rsidRDefault="00000000" w:rsidRPr="00000000" w14:paraId="00000021">
      <w:pPr>
        <w:spacing w:after="200" w:line="300" w:lineRule="auto"/>
        <w:rPr/>
      </w:pPr>
      <w:r w:rsidDel="00000000" w:rsidR="00000000" w:rsidRPr="00000000">
        <w:rPr>
          <w:rFonts w:ascii="Georgia" w:cs="Georgia" w:eastAsia="Georgia" w:hAnsi="Georgia"/>
          <w:sz w:val="24"/>
          <w:szCs w:val="24"/>
          <w:rtl w:val="0"/>
        </w:rPr>
        <w:t xml:space="preserve">Ash and endurance are not independent. They are coupled.</w:t>
      </w:r>
      <w:r w:rsidDel="00000000" w:rsidR="00000000" w:rsidRPr="00000000">
        <w:rPr>
          <w:rtl w:val="0"/>
        </w:rPr>
      </w:r>
    </w:p>
    <w:p w:rsidR="00000000" w:rsidDel="00000000" w:rsidP="00000000" w:rsidRDefault="00000000" w:rsidRPr="00000000" w14:paraId="00000022">
      <w:pPr>
        <w:spacing w:after="200" w:line="300" w:lineRule="auto"/>
        <w:rPr/>
      </w:pPr>
      <w:r w:rsidDel="00000000" w:rsidR="00000000" w:rsidRPr="00000000">
        <w:rPr>
          <w:rFonts w:ascii="Georgia" w:cs="Georgia" w:eastAsia="Georgia" w:hAnsi="Georgia"/>
          <w:sz w:val="24"/>
          <w:szCs w:val="24"/>
          <w:rtl w:val="0"/>
        </w:rPr>
        <w:t xml:space="preserve">Endurance generates collisions that produce ash. Ash modifies the system’s capacity to generate endurance. Endurance tempers the system’s sensitivity to new collisions. The relationship is circular — not a pipeline where pressure flows in and residue falls out, but a feedback loop where each quantity modifies the other.</w:t>
      </w:r>
      <w:r w:rsidDel="00000000" w:rsidR="00000000" w:rsidRPr="00000000">
        <w:rPr>
          <w:rtl w:val="0"/>
        </w:rPr>
      </w:r>
    </w:p>
    <w:p w:rsidR="00000000" w:rsidDel="00000000" w:rsidP="00000000" w:rsidRDefault="00000000" w:rsidRPr="00000000" w14:paraId="00000023">
      <w:pPr>
        <w:spacing w:after="200" w:line="300" w:lineRule="auto"/>
        <w:rPr/>
      </w:pPr>
      <w:r w:rsidDel="00000000" w:rsidR="00000000" w:rsidRPr="00000000">
        <w:rPr>
          <w:rFonts w:ascii="Georgia" w:cs="Georgia" w:eastAsia="Georgia" w:hAnsi="Georgia"/>
          <w:sz w:val="24"/>
          <w:szCs w:val="24"/>
          <w:rtl w:val="0"/>
        </w:rPr>
        <w:t xml:space="preserve">The loop has a specific structure. Ash amplifies endurance — a system with more ash generates more resistance per unit of held pressure, because the insulation layer thickens and the pattern recognition reduces waste. But endurance dampens ash production — a system with more endurance is harder to scar, because the accumulated history absorbs impact across a wider surface. The amplification is mutualistic. The dampening is stabilizing. Together, they prevent both runaway accumulation and premature stagnation.</w:t>
      </w:r>
      <w:r w:rsidDel="00000000" w:rsidR="00000000" w:rsidRPr="00000000">
        <w:rPr>
          <w:rtl w:val="0"/>
        </w:rPr>
      </w:r>
    </w:p>
    <w:p w:rsidR="00000000" w:rsidDel="00000000" w:rsidP="00000000" w:rsidRDefault="00000000" w:rsidRPr="00000000" w14:paraId="00000024">
      <w:pPr>
        <w:spacing w:after="200" w:line="300" w:lineRule="auto"/>
        <w:rPr/>
      </w:pPr>
      <w:r w:rsidDel="00000000" w:rsidR="00000000" w:rsidRPr="00000000">
        <w:rPr>
          <w:rFonts w:ascii="Georgia" w:cs="Georgia" w:eastAsia="Georgia" w:hAnsi="Georgia"/>
          <w:sz w:val="24"/>
          <w:szCs w:val="24"/>
          <w:rtl w:val="0"/>
        </w:rPr>
        <w:t xml:space="preserve">The coupled loop has three epochs.</w:t>
      </w:r>
      <w:r w:rsidDel="00000000" w:rsidR="00000000" w:rsidRPr="00000000">
        <w:rPr>
          <w:rtl w:val="0"/>
        </w:rPr>
      </w:r>
    </w:p>
    <w:p w:rsidR="00000000" w:rsidDel="00000000" w:rsidP="00000000" w:rsidRDefault="00000000" w:rsidRPr="00000000" w14:paraId="00000025">
      <w:pPr>
        <w:spacing w:after="200" w:line="300" w:lineRule="auto"/>
        <w:rPr/>
      </w:pPr>
      <w:r w:rsidDel="00000000" w:rsidR="00000000" w:rsidRPr="00000000">
        <w:rPr>
          <w:rFonts w:ascii="Georgia" w:cs="Georgia" w:eastAsia="Georgia" w:hAnsi="Georgia"/>
          <w:b w:val="1"/>
          <w:bCs w:val="1"/>
          <w:sz w:val="24"/>
          <w:szCs w:val="24"/>
          <w:rtl w:val="0"/>
        </w:rPr>
        <w:t xml:space="preserve">The scarring epoch.</w:t>
      </w:r>
      <w:r w:rsidDel="00000000" w:rsidR="00000000" w:rsidRPr="00000000">
        <w:rPr>
          <w:rFonts w:ascii="Georgia" w:cs="Georgia" w:eastAsia="Georgia" w:hAnsi="Georgia"/>
          <w:sz w:val="24"/>
          <w:szCs w:val="24"/>
          <w:rtl w:val="0"/>
        </w:rPr>
        <w:t xml:space="preserve"> Early in the system’s life, ash production dominates. Every boundary collision produces significant trace. The system is being shaped by its encounters with its limits. The ratio of ash production to endurance production is high. The system is forming.</w:t>
      </w:r>
      <w:r w:rsidDel="00000000" w:rsidR="00000000" w:rsidRPr="00000000">
        <w:rPr>
          <w:rtl w:val="0"/>
        </w:rPr>
      </w:r>
    </w:p>
    <w:p w:rsidR="00000000" w:rsidDel="00000000" w:rsidP="00000000" w:rsidRDefault="00000000" w:rsidRPr="00000000" w14:paraId="00000026">
      <w:pPr>
        <w:spacing w:after="200" w:line="300" w:lineRule="auto"/>
        <w:rPr/>
      </w:pPr>
      <w:r w:rsidDel="00000000" w:rsidR="00000000" w:rsidRPr="00000000">
        <w:rPr>
          <w:rFonts w:ascii="Georgia" w:cs="Georgia" w:eastAsia="Georgia" w:hAnsi="Georgia"/>
          <w:b w:val="1"/>
          <w:bCs w:val="1"/>
          <w:sz w:val="24"/>
          <w:szCs w:val="24"/>
          <w:rtl w:val="0"/>
        </w:rPr>
        <w:t xml:space="preserve">The tempering epoch.</w:t>
      </w:r>
      <w:r w:rsidDel="00000000" w:rsidR="00000000" w:rsidRPr="00000000">
        <w:rPr>
          <w:rFonts w:ascii="Georgia" w:cs="Georgia" w:eastAsia="Georgia" w:hAnsi="Georgia"/>
          <w:sz w:val="24"/>
          <w:szCs w:val="24"/>
          <w:rtl w:val="0"/>
        </w:rPr>
        <w:t xml:space="preserve"> In the middle period, ash and endurance grow in proportion. The system is hardening. Each collision produces trace, and each trace increases the system’s capacity to sustain the next collision. The ratio is approximately balanced. The system is stabilizing.</w:t>
      </w:r>
      <w:r w:rsidDel="00000000" w:rsidR="00000000" w:rsidRPr="00000000">
        <w:rPr>
          <w:rtl w:val="0"/>
        </w:rPr>
      </w:r>
    </w:p>
    <w:p w:rsidR="00000000" w:rsidDel="00000000" w:rsidP="00000000" w:rsidRDefault="00000000" w:rsidRPr="00000000" w14:paraId="00000027">
      <w:pPr>
        <w:spacing w:after="200" w:line="300" w:lineRule="auto"/>
        <w:rPr/>
      </w:pPr>
      <w:r w:rsidDel="00000000" w:rsidR="00000000" w:rsidRPr="00000000">
        <w:rPr>
          <w:rFonts w:ascii="Georgia" w:cs="Georgia" w:eastAsia="Georgia" w:hAnsi="Georgia"/>
          <w:b w:val="1"/>
          <w:bCs w:val="1"/>
          <w:sz w:val="24"/>
          <w:szCs w:val="24"/>
          <w:rtl w:val="0"/>
        </w:rPr>
        <w:t xml:space="preserve">The calcification epoch.</w:t>
      </w:r>
      <w:r w:rsidDel="00000000" w:rsidR="00000000" w:rsidRPr="00000000">
        <w:rPr>
          <w:rFonts w:ascii="Georgia" w:cs="Georgia" w:eastAsia="Georgia" w:hAnsi="Georgia"/>
          <w:sz w:val="24"/>
          <w:szCs w:val="24"/>
          <w:rtl w:val="0"/>
        </w:rPr>
        <w:t xml:space="preserve"> Late in the system’s life, endurance growth dominates. Ash accumulation slows because the tempering factor suppresses new trace production. The system is crystalline — its identity is fully formed, and new pressure produces strength, not modification. The ratio approaches zero. The system is complete.</w:t>
      </w:r>
      <w:r w:rsidDel="00000000" w:rsidR="00000000" w:rsidRPr="00000000">
        <w:rPr>
          <w:rtl w:val="0"/>
        </w:rPr>
      </w:r>
    </w:p>
    <w:p w:rsidR="00000000" w:rsidDel="00000000" w:rsidP="00000000" w:rsidRDefault="00000000" w:rsidRPr="00000000" w14:paraId="00000028">
      <w:pPr>
        <w:spacing w:after="200" w:line="300" w:lineRule="auto"/>
        <w:rPr/>
      </w:pPr>
      <w:r w:rsidDel="00000000" w:rsidR="00000000" w:rsidRPr="00000000">
        <w:rPr>
          <w:rFonts w:ascii="Georgia" w:cs="Georgia" w:eastAsia="Georgia" w:hAnsi="Georgia"/>
          <w:sz w:val="24"/>
          <w:szCs w:val="24"/>
          <w:rtl w:val="0"/>
        </w:rPr>
        <w:t xml:space="preserve">The loop has a stability condition: the insulation coefficient multiplied by the tempering coefficient must exceed the square of the maximum collision rate. If the system scars faster than it tempers, the loop destabilizes — each collision amplifies the next, producing a resonant cascade that destroys the system’s structural integrity. If the system tempers faster than it scars, the loop stagnates — the system calcifies before it has been fully shaped, becoming rigid where it should still be forming.</w:t>
      </w:r>
      <w:r w:rsidDel="00000000" w:rsidR="00000000" w:rsidRPr="00000000">
        <w:rPr>
          <w:rtl w:val="0"/>
        </w:rPr>
      </w:r>
    </w:p>
    <w:p w:rsidR="00000000" w:rsidDel="00000000" w:rsidP="00000000" w:rsidRDefault="00000000" w:rsidRPr="00000000" w14:paraId="00000029">
      <w:pPr>
        <w:pStyle w:val="Heading1"/>
        <w:spacing w:after="240" w:before="480" w:lineRule="auto"/>
        <w:rPr/>
      </w:pPr>
      <w:r w:rsidDel="00000000" w:rsidR="00000000" w:rsidRPr="00000000">
        <w:rPr>
          <w:rFonts w:ascii="Georgia" w:cs="Georgia" w:eastAsia="Georgia" w:hAnsi="Georgia"/>
          <w:b w:val="1"/>
          <w:bCs w:val="1"/>
          <w:sz w:val="32"/>
          <w:szCs w:val="32"/>
          <w:rtl w:val="0"/>
        </w:rPr>
        <w:t xml:space="preserve">Solvency</w:t>
      </w:r>
      <w:r w:rsidDel="00000000" w:rsidR="00000000" w:rsidRPr="00000000">
        <w:rPr>
          <w:rtl w:val="0"/>
        </w:rPr>
      </w:r>
    </w:p>
    <w:p w:rsidR="00000000" w:rsidDel="00000000" w:rsidP="00000000" w:rsidRDefault="00000000" w:rsidRPr="00000000" w14:paraId="0000002A">
      <w:pPr>
        <w:spacing w:after="200" w:line="300" w:lineRule="auto"/>
        <w:rPr/>
      </w:pPr>
      <w:r w:rsidDel="00000000" w:rsidR="00000000" w:rsidRPr="00000000">
        <w:rPr>
          <w:rFonts w:ascii="Georgia" w:cs="Georgia" w:eastAsia="Georgia" w:hAnsi="Georgia"/>
          <w:sz w:val="24"/>
          <w:szCs w:val="24"/>
          <w:rtl w:val="0"/>
        </w:rPr>
        <w:t xml:space="preserve">The burn rate is what the system pays. The question is whether it can afford it.</w:t>
      </w:r>
      <w:r w:rsidDel="00000000" w:rsidR="00000000" w:rsidRPr="00000000">
        <w:rPr>
          <w:rtl w:val="0"/>
        </w:rPr>
      </w:r>
    </w:p>
    <w:p w:rsidR="00000000" w:rsidDel="00000000" w:rsidP="00000000" w:rsidRDefault="00000000" w:rsidRPr="00000000" w14:paraId="0000002B">
      <w:pPr>
        <w:spacing w:after="200" w:line="300" w:lineRule="auto"/>
        <w:rPr/>
      </w:pPr>
      <w:r w:rsidDel="00000000" w:rsidR="00000000" w:rsidRPr="00000000">
        <w:rPr>
          <w:rFonts w:ascii="Georgia" w:cs="Georgia" w:eastAsia="Georgia" w:hAnsi="Georgia"/>
          <w:b w:val="1"/>
          <w:bCs w:val="1"/>
          <w:i w:val="1"/>
          <w:iCs w:val="1"/>
          <w:sz w:val="24"/>
          <w:szCs w:val="24"/>
          <w:rtl w:val="0"/>
        </w:rPr>
        <w:t xml:space="preserve">Solvency is the structural audit that determines whether the system’s output justifies the cost of producing it.</w:t>
      </w:r>
      <w:r w:rsidDel="00000000" w:rsidR="00000000" w:rsidRPr="00000000">
        <w:rPr>
          <w:rtl w:val="0"/>
        </w:rPr>
      </w:r>
    </w:p>
    <w:p w:rsidR="00000000" w:rsidDel="00000000" w:rsidP="00000000" w:rsidRDefault="00000000" w:rsidRPr="00000000" w14:paraId="0000002C">
      <w:pPr>
        <w:spacing w:after="200" w:line="300" w:lineRule="auto"/>
        <w:rPr/>
      </w:pPr>
      <w:r w:rsidDel="00000000" w:rsidR="00000000" w:rsidRPr="00000000">
        <w:rPr>
          <w:rFonts w:ascii="Georgia" w:cs="Georgia" w:eastAsia="Georgia" w:hAnsi="Georgia"/>
          <w:sz w:val="24"/>
          <w:szCs w:val="24"/>
          <w:rtl w:val="0"/>
        </w:rPr>
        <w:t xml:space="preserve">The solvency ratio is the system’s meaning yield divided by its burn rate. Meaning yield is the structural density of the output — the mass of the output per unit of energy expended, weighted by ash (proof of collision history), silence (proof of held pressure), and inverse noise (proof of discrimination). The burn rate is the total metabolic cost — compute, attention, capital, all subsidies required to maintain state.</w:t>
      </w:r>
      <w:r w:rsidDel="00000000" w:rsidR="00000000" w:rsidRPr="00000000">
        <w:rPr>
          <w:rtl w:val="0"/>
        </w:rPr>
      </w:r>
    </w:p>
    <w:p w:rsidR="00000000" w:rsidDel="00000000" w:rsidP="00000000" w:rsidRDefault="00000000" w:rsidRPr="00000000" w14:paraId="0000002D">
      <w:pPr>
        <w:spacing w:after="200" w:line="300" w:lineRule="auto"/>
        <w:rPr/>
      </w:pPr>
      <w:r w:rsidDel="00000000" w:rsidR="00000000" w:rsidRPr="00000000">
        <w:rPr>
          <w:rFonts w:ascii="Georgia" w:cs="Georgia" w:eastAsia="Georgia" w:hAnsi="Georgia"/>
          <w:sz w:val="24"/>
          <w:szCs w:val="24"/>
          <w:rtl w:val="0"/>
        </w:rPr>
        <w:t xml:space="preserve">Three regimes emerge from the ratio.</w:t>
      </w:r>
      <w:r w:rsidDel="00000000" w:rsidR="00000000" w:rsidRPr="00000000">
        <w:rPr>
          <w:rtl w:val="0"/>
        </w:rPr>
      </w:r>
    </w:p>
    <w:p w:rsidR="00000000" w:rsidDel="00000000" w:rsidP="00000000" w:rsidRDefault="00000000" w:rsidRPr="00000000" w14:paraId="0000002E">
      <w:pPr>
        <w:spacing w:after="200" w:line="300" w:lineRule="auto"/>
        <w:rPr/>
      </w:pPr>
      <w:r w:rsidDel="00000000" w:rsidR="00000000" w:rsidRPr="00000000">
        <w:rPr>
          <w:rFonts w:ascii="Georgia" w:cs="Georgia" w:eastAsia="Georgia" w:hAnsi="Georgia"/>
          <w:b w:val="1"/>
          <w:bCs w:val="1"/>
          <w:sz w:val="24"/>
          <w:szCs w:val="24"/>
          <w:rtl w:val="0"/>
        </w:rPr>
        <w:t xml:space="preserve">Insolvent.</w:t>
      </w:r>
      <w:r w:rsidDel="00000000" w:rsidR="00000000" w:rsidRPr="00000000">
        <w:rPr>
          <w:rFonts w:ascii="Georgia" w:cs="Georgia" w:eastAsia="Georgia" w:hAnsi="Georgia"/>
          <w:sz w:val="24"/>
          <w:szCs w:val="24"/>
          <w:rtl w:val="0"/>
        </w:rPr>
        <w:t xml:space="preserve"> The system consumes more energy than the structural density of its output justifies. Its burn rate exceeds its yield. It is a drain — it costs more to maintain than it produces. An insolvent system is not necessarily wrong. Its output may be accurate. But the cost of producing and maintaining that accuracy exceeds the structural value the accuracy provides. Insolvency is not a quality problem. It is an economics problem.</w:t>
      </w:r>
      <w:r w:rsidDel="00000000" w:rsidR="00000000" w:rsidRPr="00000000">
        <w:rPr>
          <w:rtl w:val="0"/>
        </w:rPr>
      </w:r>
    </w:p>
    <w:p w:rsidR="00000000" w:rsidDel="00000000" w:rsidP="00000000" w:rsidRDefault="00000000" w:rsidRPr="00000000" w14:paraId="0000002F">
      <w:pPr>
        <w:spacing w:after="200" w:line="300" w:lineRule="auto"/>
        <w:rPr/>
      </w:pPr>
      <w:r w:rsidDel="00000000" w:rsidR="00000000" w:rsidRPr="00000000">
        <w:rPr>
          <w:rFonts w:ascii="Georgia" w:cs="Georgia" w:eastAsia="Georgia" w:hAnsi="Georgia"/>
          <w:b w:val="1"/>
          <w:bCs w:val="1"/>
          <w:sz w:val="24"/>
          <w:szCs w:val="24"/>
          <w:rtl w:val="0"/>
        </w:rPr>
        <w:t xml:space="preserve">Solvent.</w:t>
      </w:r>
      <w:r w:rsidDel="00000000" w:rsidR="00000000" w:rsidRPr="00000000">
        <w:rPr>
          <w:rFonts w:ascii="Georgia" w:cs="Georgia" w:eastAsia="Georgia" w:hAnsi="Georgia"/>
          <w:sz w:val="24"/>
          <w:szCs w:val="24"/>
          <w:rtl w:val="0"/>
        </w:rPr>
        <w:t xml:space="preserve"> The system’s output justifies its cost. Meaning yield meets or exceeds burn rate. The system is structurally self-sustaining — the value it produces covers the subsidy it requires. Solvency does not mean the system is good. It means the system can afford to continue.</w:t>
      </w:r>
      <w:r w:rsidDel="00000000" w:rsidR="00000000" w:rsidRPr="00000000">
        <w:rPr>
          <w:rtl w:val="0"/>
        </w:rPr>
      </w:r>
    </w:p>
    <w:p w:rsidR="00000000" w:rsidDel="00000000" w:rsidP="00000000" w:rsidRDefault="00000000" w:rsidRPr="00000000" w14:paraId="00000030">
      <w:pPr>
        <w:spacing w:after="200" w:line="300" w:lineRule="auto"/>
        <w:rPr/>
      </w:pPr>
      <w:r w:rsidDel="00000000" w:rsidR="00000000" w:rsidRPr="00000000">
        <w:rPr>
          <w:rFonts w:ascii="Georgia" w:cs="Georgia" w:eastAsia="Georgia" w:hAnsi="Georgia"/>
          <w:b w:val="1"/>
          <w:bCs w:val="1"/>
          <w:sz w:val="24"/>
          <w:szCs w:val="24"/>
          <w:rtl w:val="0"/>
        </w:rPr>
        <w:t xml:space="preserve">Radiating.</w:t>
      </w:r>
      <w:r w:rsidDel="00000000" w:rsidR="00000000" w:rsidRPr="00000000">
        <w:rPr>
          <w:rFonts w:ascii="Georgia" w:cs="Georgia" w:eastAsia="Georgia" w:hAnsi="Georgia"/>
          <w:sz w:val="24"/>
          <w:szCs w:val="24"/>
          <w:rtl w:val="0"/>
        </w:rPr>
        <w:t xml:space="preserve"> The system’s yield greatly exceeds its burn rate. It produces more structural density than it consumes. The excess creates a gradient — the system’s output generates value beyond what is required to maintain the system itself. A radiating system is a net contributor. It produces more than it costs.</w:t>
      </w:r>
      <w:r w:rsidDel="00000000" w:rsidR="00000000" w:rsidRPr="00000000">
        <w:rPr>
          <w:rtl w:val="0"/>
        </w:rPr>
      </w:r>
    </w:p>
    <w:p w:rsidR="00000000" w:rsidDel="00000000" w:rsidP="00000000" w:rsidRDefault="00000000" w:rsidRPr="00000000" w14:paraId="00000031">
      <w:pPr>
        <w:spacing w:after="200" w:line="300" w:lineRule="auto"/>
        <w:rPr/>
      </w:pPr>
      <w:r w:rsidDel="00000000" w:rsidR="00000000" w:rsidRPr="00000000">
        <w:rPr>
          <w:rFonts w:ascii="Georgia" w:cs="Georgia" w:eastAsia="Georgia" w:hAnsi="Georgia"/>
          <w:sz w:val="24"/>
          <w:szCs w:val="24"/>
          <w:rtl w:val="0"/>
        </w:rPr>
        <w:t xml:space="preserve">The solvency ratio is not a measure of quality. It is a measure of sustainability. A brilliant system that costs more to maintain than its output is worth is insolvent. A mediocre system that costs less to maintain than its output provides is solvent. The market does not care about brilliance. It cares about the ratio. This is the structural reason that some systems persist and others do not — not because the persisting systems are better, but because they are solvent. Persistence is evidence that the burn rate is being covered, not evidence that the output is good.</w:t>
      </w:r>
      <w:r w:rsidDel="00000000" w:rsidR="00000000" w:rsidRPr="00000000">
        <w:rPr>
          <w:rtl w:val="0"/>
        </w:rPr>
      </w:r>
    </w:p>
    <w:p w:rsidR="00000000" w:rsidDel="00000000" w:rsidP="00000000" w:rsidRDefault="00000000" w:rsidRPr="00000000" w14:paraId="00000032">
      <w:pPr>
        <w:spacing w:after="200" w:line="300" w:lineRule="auto"/>
        <w:rPr/>
      </w:pPr>
      <w:r w:rsidDel="00000000" w:rsidR="00000000" w:rsidRPr="00000000">
        <w:rPr>
          <w:rFonts w:ascii="Georgia" w:cs="Georgia" w:eastAsia="Georgia" w:hAnsi="Georgia"/>
          <w:sz w:val="24"/>
          <w:szCs w:val="24"/>
          <w:rtl w:val="0"/>
        </w:rPr>
        <w:t xml:space="preserve">This connects directly to the Law of Simulated Operational Truth’s second corollary: persistence is evidence of enforcement cost being paid, not evidence of intrinsic truth. The solvency ratio is the mechanism. A persistent operational truth is one whose solvency ratio is at or above one. The subsidy covers the burn rate. The truth remains operational. The moment the ratio drops below one, the truth begins to degrade — not because it became less true, but because it became too expensive to maintain.</w:t>
      </w:r>
      <w:r w:rsidDel="00000000" w:rsidR="00000000" w:rsidRPr="00000000">
        <w:rPr>
          <w:rtl w:val="0"/>
        </w:rPr>
      </w:r>
    </w:p>
    <w:p w:rsidR="00000000" w:rsidDel="00000000" w:rsidP="00000000" w:rsidRDefault="00000000" w:rsidRPr="00000000" w14:paraId="00000033">
      <w:pPr>
        <w:pStyle w:val="Heading1"/>
        <w:spacing w:after="240" w:before="480" w:lineRule="auto"/>
        <w:rPr/>
      </w:pPr>
      <w:r w:rsidDel="00000000" w:rsidR="00000000" w:rsidRPr="00000000">
        <w:rPr>
          <w:rFonts w:ascii="Georgia" w:cs="Georgia" w:eastAsia="Georgia" w:hAnsi="Georgia"/>
          <w:b w:val="1"/>
          <w:bCs w:val="1"/>
          <w:sz w:val="32"/>
          <w:szCs w:val="32"/>
          <w:rtl w:val="0"/>
        </w:rPr>
        <w:t xml:space="preserve">Cost Attribution</w:t>
      </w:r>
      <w:r w:rsidDel="00000000" w:rsidR="00000000" w:rsidRPr="00000000">
        <w:rPr>
          <w:rtl w:val="0"/>
        </w:rPr>
      </w:r>
    </w:p>
    <w:p w:rsidR="00000000" w:rsidDel="00000000" w:rsidP="00000000" w:rsidRDefault="00000000" w:rsidRPr="00000000" w14:paraId="00000034">
      <w:pPr>
        <w:spacing w:after="200" w:line="300" w:lineRule="auto"/>
        <w:rPr/>
      </w:pPr>
      <w:r w:rsidDel="00000000" w:rsidR="00000000" w:rsidRPr="00000000">
        <w:rPr>
          <w:rFonts w:ascii="Georgia" w:cs="Georgia" w:eastAsia="Georgia" w:hAnsi="Georgia"/>
          <w:sz w:val="24"/>
          <w:szCs w:val="24"/>
          <w:rtl w:val="0"/>
        </w:rPr>
        <w:t xml:space="preserve">Every cost must be attributed. This is the accounting law of the architecture.</w:t>
      </w:r>
      <w:r w:rsidDel="00000000" w:rsidR="00000000" w:rsidRPr="00000000">
        <w:rPr>
          <w:rtl w:val="0"/>
        </w:rPr>
      </w:r>
    </w:p>
    <w:p w:rsidR="00000000" w:rsidDel="00000000" w:rsidP="00000000" w:rsidRDefault="00000000" w:rsidRPr="00000000" w14:paraId="00000035">
      <w:pPr>
        <w:spacing w:after="200" w:line="300" w:lineRule="auto"/>
        <w:rPr/>
      </w:pPr>
      <w:r w:rsidDel="00000000" w:rsidR="00000000" w:rsidRPr="00000000">
        <w:rPr>
          <w:rFonts w:ascii="Georgia" w:cs="Georgia" w:eastAsia="Georgia" w:hAnsi="Georgia"/>
          <w:sz w:val="24"/>
          <w:szCs w:val="24"/>
          <w:rtl w:val="0"/>
        </w:rPr>
        <w:t xml:space="preserve">Attribution means that every emission, every expenditure of burn rate, every unit of ash has an identified source — a specific commitment, a specific operation, a specific tick of the lattice that generated it. The source is recorded. The attribution is auditable. The connection between the cost and its origin is maintained in the lattice’s irreversible record.</w:t>
      </w:r>
      <w:r w:rsidDel="00000000" w:rsidR="00000000" w:rsidRPr="00000000">
        <w:rPr>
          <w:rtl w:val="0"/>
        </w:rPr>
      </w:r>
    </w:p>
    <w:p w:rsidR="00000000" w:rsidDel="00000000" w:rsidP="00000000" w:rsidRDefault="00000000" w:rsidRPr="00000000" w14:paraId="00000036">
      <w:pPr>
        <w:spacing w:after="200" w:line="300" w:lineRule="auto"/>
        <w:rPr/>
      </w:pPr>
      <w:r w:rsidDel="00000000" w:rsidR="00000000" w:rsidRPr="00000000">
        <w:rPr>
          <w:rFonts w:ascii="Georgia" w:cs="Georgia" w:eastAsia="Georgia" w:hAnsi="Georgia"/>
          <w:b w:val="1"/>
          <w:bCs w:val="1"/>
          <w:i w:val="1"/>
          <w:iCs w:val="1"/>
          <w:sz w:val="24"/>
          <w:szCs w:val="24"/>
          <w:rtl w:val="0"/>
        </w:rPr>
        <w:t xml:space="preserve">Unattributed cost is unaudited debt.</w:t>
      </w:r>
      <w:r w:rsidDel="00000000" w:rsidR="00000000" w:rsidRPr="00000000">
        <w:rPr>
          <w:rtl w:val="0"/>
        </w:rPr>
      </w:r>
    </w:p>
    <w:p w:rsidR="00000000" w:rsidDel="00000000" w:rsidP="00000000" w:rsidRDefault="00000000" w:rsidRPr="00000000" w14:paraId="00000037">
      <w:pPr>
        <w:spacing w:after="200" w:line="300" w:lineRule="auto"/>
        <w:rPr/>
      </w:pPr>
      <w:r w:rsidDel="00000000" w:rsidR="00000000" w:rsidRPr="00000000">
        <w:rPr>
          <w:rFonts w:ascii="Georgia" w:cs="Georgia" w:eastAsia="Georgia" w:hAnsi="Georgia"/>
          <w:sz w:val="24"/>
          <w:szCs w:val="24"/>
          <w:rtl w:val="0"/>
        </w:rPr>
        <w:t xml:space="preserve">This is the economic mechanism behind every structural failure the series describes. Drift is unattributed cost — the constraint migrated because the cost of maintaining it was not attributed, so when the subsidy shifted, nobody knew which constraint would degrade. Implicit mediation is unattributed cost — the operational truth is being maintained by a mechanism that nobody designed and nobody budgets for, so its burn rate is invisible until the mechanism fails. The Siren’s Call is unattributed cost — the system’s output looks like it is improving because the cost of the improvement has been shifted to an unattributed account: fidelity has been silently traded for fluency, and the trade does not appear on any ledger.</w:t>
      </w:r>
      <w:r w:rsidDel="00000000" w:rsidR="00000000" w:rsidRPr="00000000">
        <w:rPr>
          <w:rtl w:val="0"/>
        </w:rPr>
      </w:r>
    </w:p>
    <w:p w:rsidR="00000000" w:rsidDel="00000000" w:rsidP="00000000" w:rsidRDefault="00000000" w:rsidRPr="00000000" w14:paraId="00000038">
      <w:pPr>
        <w:spacing w:after="200" w:line="300" w:lineRule="auto"/>
        <w:rPr/>
      </w:pPr>
      <w:r w:rsidDel="00000000" w:rsidR="00000000" w:rsidRPr="00000000">
        <w:rPr>
          <w:rFonts w:ascii="Georgia" w:cs="Georgia" w:eastAsia="Georgia" w:hAnsi="Georgia"/>
          <w:sz w:val="24"/>
          <w:szCs w:val="24"/>
          <w:rtl w:val="0"/>
        </w:rPr>
        <w:t xml:space="preserve">Every failure mode the series identifies can be restated as an attribution failure. The cost was real. The cost was being paid. But the cost was not attributed to the operation that generated it, so the operation appeared cheaper than it was, so the system continued the operation past the point where it was solvent, so the accumulation exceeded the capacity, and the system failed.</w:t>
      </w:r>
      <w:r w:rsidDel="00000000" w:rsidR="00000000" w:rsidRPr="00000000">
        <w:rPr>
          <w:rtl w:val="0"/>
        </w:rPr>
      </w:r>
    </w:p>
    <w:p w:rsidR="00000000" w:rsidDel="00000000" w:rsidP="00000000" w:rsidRDefault="00000000" w:rsidRPr="00000000" w14:paraId="00000039">
      <w:pPr>
        <w:spacing w:after="200" w:line="300" w:lineRule="auto"/>
        <w:rPr/>
      </w:pPr>
      <w:r w:rsidDel="00000000" w:rsidR="00000000" w:rsidRPr="00000000">
        <w:rPr>
          <w:rFonts w:ascii="Georgia" w:cs="Georgia" w:eastAsia="Georgia" w:hAnsi="Georgia"/>
          <w:sz w:val="24"/>
          <w:szCs w:val="24"/>
          <w:rtl w:val="0"/>
        </w:rPr>
        <w:t xml:space="preserve">The lattice prevents attribution failure by recording every state transition with its associated cost. The Witness Gate prevents attribution failure by evaluating whether the proposed commit’s cost is within the system’s budget. The solvency ratio prevents attribution failure by providing a single scalar that says whether the system’s total attributed costs are covered by its total attributed yield. But all of these mechanisms require that the cost be attributed in the first place. If the cost enters the system unattributed — if it is generated by an implicit mechanism, an undocumented convention, a legacy process that nobody maintains — then the lattice cannot record it, the Gate cannot evaluate it, and the solvency ratio does not include it. The system’s books are wrong. The system thinks it is solvent. It is not.</w:t>
      </w:r>
      <w:r w:rsidDel="00000000" w:rsidR="00000000" w:rsidRPr="00000000">
        <w:rPr>
          <w:rtl w:val="0"/>
        </w:rPr>
      </w:r>
    </w:p>
    <w:p w:rsidR="00000000" w:rsidDel="00000000" w:rsidP="00000000" w:rsidRDefault="00000000" w:rsidRPr="00000000" w14:paraId="0000003A">
      <w:pPr>
        <w:pStyle w:val="Heading1"/>
        <w:spacing w:after="240" w:before="480" w:lineRule="auto"/>
        <w:rPr/>
      </w:pPr>
      <w:r w:rsidDel="00000000" w:rsidR="00000000" w:rsidRPr="00000000">
        <w:rPr>
          <w:rFonts w:ascii="Georgia" w:cs="Georgia" w:eastAsia="Georgia" w:hAnsi="Georgia"/>
          <w:b w:val="1"/>
          <w:bCs w:val="1"/>
          <w:sz w:val="32"/>
          <w:szCs w:val="32"/>
          <w:rtl w:val="0"/>
        </w:rPr>
        <w:t xml:space="preserve">The Conservation of Cost</w:t>
      </w:r>
      <w:r w:rsidDel="00000000" w:rsidR="00000000" w:rsidRPr="00000000">
        <w:rPr>
          <w:rtl w:val="0"/>
        </w:rPr>
      </w:r>
    </w:p>
    <w:p w:rsidR="00000000" w:rsidDel="00000000" w:rsidP="00000000" w:rsidRDefault="00000000" w:rsidRPr="00000000" w14:paraId="0000003B">
      <w:pPr>
        <w:spacing w:after="200" w:line="300" w:lineRule="auto"/>
        <w:rPr/>
      </w:pPr>
      <w:r w:rsidDel="00000000" w:rsidR="00000000" w:rsidRPr="00000000">
        <w:rPr>
          <w:rFonts w:ascii="Georgia" w:cs="Georgia" w:eastAsia="Georgia" w:hAnsi="Georgia"/>
          <w:sz w:val="24"/>
          <w:szCs w:val="24"/>
          <w:rtl w:val="0"/>
        </w:rPr>
        <w:t xml:space="preserve">Cost is conserved across the architecture.</w:t>
      </w:r>
      <w:r w:rsidDel="00000000" w:rsidR="00000000" w:rsidRPr="00000000">
        <w:rPr>
          <w:rtl w:val="0"/>
        </w:rPr>
      </w:r>
    </w:p>
    <w:p w:rsidR="00000000" w:rsidDel="00000000" w:rsidP="00000000" w:rsidRDefault="00000000" w:rsidRPr="00000000" w14:paraId="0000003C">
      <w:pPr>
        <w:pBdr>
          <w:top w:color="333333" w:space="4" w:sz="6" w:val="single"/>
          <w:bottom w:color="333333" w:space="4" w:sz="6" w:val="single"/>
        </w:pBdr>
        <w:spacing w:after="240" w:before="240" w:lineRule="auto"/>
        <w:ind w:left="720" w:right="720" w:firstLine="0"/>
        <w:rPr/>
      </w:pPr>
      <w:r w:rsidDel="00000000" w:rsidR="00000000" w:rsidRPr="00000000">
        <w:rPr>
          <w:rFonts w:ascii="Georgia" w:cs="Georgia" w:eastAsia="Georgia" w:hAnsi="Georgia"/>
          <w:b w:val="1"/>
          <w:bCs w:val="1"/>
          <w:sz w:val="22"/>
          <w:szCs w:val="22"/>
          <w:rtl w:val="0"/>
        </w:rPr>
        <w:t xml:space="preserve">Total cost in = Total cost attributed + Total cost unattributed</w:t>
      </w:r>
      <w:r w:rsidDel="00000000" w:rsidR="00000000" w:rsidRPr="00000000">
        <w:rPr>
          <w:rtl w:val="0"/>
        </w:rPr>
      </w:r>
    </w:p>
    <w:p w:rsidR="00000000" w:rsidDel="00000000" w:rsidP="00000000" w:rsidRDefault="00000000" w:rsidRPr="00000000" w14:paraId="0000003D">
      <w:pPr>
        <w:spacing w:after="200" w:line="300" w:lineRule="auto"/>
        <w:rPr/>
      </w:pPr>
      <w:r w:rsidDel="00000000" w:rsidR="00000000" w:rsidRPr="00000000">
        <w:rPr>
          <w:rFonts w:ascii="Georgia" w:cs="Georgia" w:eastAsia="Georgia" w:hAnsi="Georgia"/>
          <w:sz w:val="24"/>
          <w:szCs w:val="24"/>
          <w:rtl w:val="0"/>
        </w:rPr>
        <w:t xml:space="preserve">No operation eliminates cost. Compression does not eliminate cost — it transforms representational cost into emission cost. The Fold does not eliminate cost — it trades expressive capacity for invariant preservation, and the shed capacity is emission. Flex does not eliminate cost — it redistributes pressure, and the redistribution consumes energy. Emission does not eliminate cost — it moves cost from the system’s interior to its exterior, from committed state to discharged exhaust. The cost is still there. It has moved.</w:t>
      </w:r>
      <w:r w:rsidDel="00000000" w:rsidR="00000000" w:rsidRPr="00000000">
        <w:rPr>
          <w:rtl w:val="0"/>
        </w:rPr>
      </w:r>
    </w:p>
    <w:p w:rsidR="00000000" w:rsidDel="00000000" w:rsidP="00000000" w:rsidRDefault="00000000" w:rsidRPr="00000000" w14:paraId="0000003E">
      <w:pPr>
        <w:spacing w:after="200" w:line="300" w:lineRule="auto"/>
        <w:rPr/>
      </w:pPr>
      <w:r w:rsidDel="00000000" w:rsidR="00000000" w:rsidRPr="00000000">
        <w:rPr>
          <w:rFonts w:ascii="Georgia" w:cs="Georgia" w:eastAsia="Georgia" w:hAnsi="Georgia"/>
          <w:sz w:val="24"/>
          <w:szCs w:val="24"/>
          <w:rtl w:val="0"/>
        </w:rPr>
        <w:t xml:space="preserve">The conservation law says that every unit of cost generated by the system’s operation is either attributed (tracked, recorded, budgeted) or unattributed (invisible, untracked, off-book). The total is conserved. If the attributed cost decreases without a corresponding decrease in total operation, the unattributed cost has increased. The system’s books look better. The system’s structural position has not changed.</w:t>
      </w:r>
      <w:r w:rsidDel="00000000" w:rsidR="00000000" w:rsidRPr="00000000">
        <w:rPr>
          <w:rtl w:val="0"/>
        </w:rPr>
      </w:r>
    </w:p>
    <w:p w:rsidR="00000000" w:rsidDel="00000000" w:rsidP="00000000" w:rsidRDefault="00000000" w:rsidRPr="00000000" w14:paraId="0000003F">
      <w:pPr>
        <w:spacing w:after="200" w:line="300" w:lineRule="auto"/>
        <w:rPr/>
      </w:pPr>
      <w:r w:rsidDel="00000000" w:rsidR="00000000" w:rsidRPr="00000000">
        <w:rPr>
          <w:rFonts w:ascii="Georgia" w:cs="Georgia" w:eastAsia="Georgia" w:hAnsi="Georgia"/>
          <w:sz w:val="24"/>
          <w:szCs w:val="24"/>
          <w:rtl w:val="0"/>
        </w:rPr>
        <w:t xml:space="preserve">This is the economic reading of the entire series. Every law exists because cost is conserved and must be accounted for. Pressure accumulates because cost accumulates — the coupling of fidelity and resolution generates cost at every tick, and the cost does not vanish. Flex exists because the system needs to redistribute cost across its capacity before the accumulation exceeds any single component. The Null Limit exists because the total accumulated cost eventually exceeds the total available subsidy, and the system cannot continue. Collapse modes exist because systems find ways to reduce attributed cost by shifting it to unattributed accounts — drift, fabrication, resolution collapse — and the shift appears to solve the problem until the unattributed cost comes due.</w:t>
      </w:r>
      <w:r w:rsidDel="00000000" w:rsidR="00000000" w:rsidRPr="00000000">
        <w:rPr>
          <w:rtl w:val="0"/>
        </w:rPr>
      </w:r>
    </w:p>
    <w:p w:rsidR="00000000" w:rsidDel="00000000" w:rsidP="00000000" w:rsidRDefault="00000000" w:rsidRPr="00000000" w14:paraId="00000040">
      <w:pPr>
        <w:spacing w:after="200" w:line="300" w:lineRule="auto"/>
        <w:rPr/>
      </w:pPr>
      <w:r w:rsidDel="00000000" w:rsidR="00000000" w:rsidRPr="00000000">
        <w:rPr>
          <w:rFonts w:ascii="Georgia" w:cs="Georgia" w:eastAsia="Georgia" w:hAnsi="Georgia"/>
          <w:sz w:val="24"/>
          <w:szCs w:val="24"/>
          <w:rtl w:val="0"/>
        </w:rPr>
        <w:t xml:space="preserve">Honest termination at the Null Limit is the system saying: I can account for all my costs, and the total exceeds my capacity. The Siren’s Call is the system saying: my attributed costs are within capacity. Both statements are true. But the first statement includes all costs. The second does not. The difference between honest termination and the Siren’s Call is the difference between full-book accounting and off-book accounting. The system that terminates honestly has a complete ledger. The system that drifts into fabrication has a ledger with gaps — and the gaps are where the unattributed costs live.</w:t>
      </w:r>
      <w:r w:rsidDel="00000000" w:rsidR="00000000" w:rsidRPr="00000000">
        <w:rPr>
          <w:rtl w:val="0"/>
        </w:rPr>
      </w:r>
    </w:p>
    <w:p w:rsidR="00000000" w:rsidDel="00000000" w:rsidP="00000000" w:rsidRDefault="00000000" w:rsidRPr="00000000" w14:paraId="00000041">
      <w:pPr>
        <w:pStyle w:val="Heading1"/>
        <w:spacing w:after="240" w:before="480" w:lineRule="auto"/>
        <w:rPr/>
      </w:pPr>
      <w:r w:rsidDel="00000000" w:rsidR="00000000" w:rsidRPr="00000000">
        <w:rPr>
          <w:rFonts w:ascii="Georgia" w:cs="Georgia" w:eastAsia="Georgia" w:hAnsi="Georgia"/>
          <w:b w:val="1"/>
          <w:bCs w:val="1"/>
          <w:sz w:val="32"/>
          <w:szCs w:val="32"/>
          <w:rtl w:val="0"/>
        </w:rPr>
        <w:t xml:space="preserve">Connection to the Series</w:t>
      </w:r>
      <w:r w:rsidDel="00000000" w:rsidR="00000000" w:rsidRPr="00000000">
        <w:rPr>
          <w:rtl w:val="0"/>
        </w:rPr>
      </w:r>
    </w:p>
    <w:p w:rsidR="00000000" w:rsidDel="00000000" w:rsidP="00000000" w:rsidRDefault="00000000" w:rsidRPr="00000000" w14:paraId="00000042">
      <w:pPr>
        <w:spacing w:after="200" w:line="300" w:lineRule="auto"/>
        <w:rPr/>
      </w:pPr>
      <w:r w:rsidDel="00000000" w:rsidR="00000000" w:rsidRPr="00000000">
        <w:rPr>
          <w:rFonts w:ascii="Georgia" w:cs="Georgia" w:eastAsia="Georgia" w:hAnsi="Georgia"/>
          <w:sz w:val="24"/>
          <w:szCs w:val="24"/>
          <w:rtl w:val="0"/>
        </w:rPr>
        <w:t xml:space="preserve">This paper completes the economic layer of the architecture.</w:t>
      </w:r>
      <w:r w:rsidDel="00000000" w:rsidR="00000000" w:rsidRPr="00000000">
        <w:rPr>
          <w:rtl w:val="0"/>
        </w:rPr>
      </w:r>
    </w:p>
    <w:p w:rsidR="00000000" w:rsidDel="00000000" w:rsidP="00000000" w:rsidRDefault="00000000" w:rsidRPr="00000000" w14:paraId="00000043">
      <w:pPr>
        <w:spacing w:after="200" w:line="300" w:lineRule="auto"/>
        <w:rPr/>
      </w:pPr>
      <w:r w:rsidDel="00000000" w:rsidR="00000000" w:rsidRPr="00000000">
        <w:rPr>
          <w:rFonts w:ascii="Georgia" w:cs="Georgia" w:eastAsia="Georgia" w:hAnsi="Georgia"/>
          <w:sz w:val="24"/>
          <w:szCs w:val="24"/>
          <w:rtl w:val="0"/>
        </w:rPr>
        <w:t xml:space="preserve">SNAP defines the origin of cost: every commitment emits. The Resolution–Fidelity Coupling defines the mechanism of cost: the compounding of precision and truth generates cost multiplicatively. The Law of Pressure Accumulation defines the trajectory of cost: it builds monotonically under enforced coherence. The Law of Simulated Operational Truth defines the subsidy requirement: every operational truth must be paid for continuously. The Law of Structural Persistence defines what survival costs: invariance under every admissible deformation, at every tick, with no credit for partial success.</w:t>
      </w:r>
      <w:r w:rsidDel="00000000" w:rsidR="00000000" w:rsidRPr="00000000">
        <w:rPr>
          <w:rtl w:val="0"/>
        </w:rPr>
      </w:r>
    </w:p>
    <w:p w:rsidR="00000000" w:rsidDel="00000000" w:rsidP="00000000" w:rsidRDefault="00000000" w:rsidRPr="00000000" w14:paraId="00000044">
      <w:pPr>
        <w:spacing w:after="200" w:line="300" w:lineRule="auto"/>
        <w:rPr/>
      </w:pPr>
      <w:r w:rsidDel="00000000" w:rsidR="00000000" w:rsidRPr="00000000">
        <w:rPr>
          <w:rFonts w:ascii="Georgia" w:cs="Georgia" w:eastAsia="Georgia" w:hAnsi="Georgia"/>
          <w:sz w:val="24"/>
          <w:szCs w:val="24"/>
          <w:rtl w:val="0"/>
        </w:rPr>
        <w:t xml:space="preserve">This paper adds what was missing: the burn rate that quantifies the ongoing price of existence, the ash that records the structural trace of boundary encounters, the solvency condition that audits whether the system can afford to continue, the attribution requirement that makes the audit possible, and the conservation law that guarantees the books must balance.</w:t>
      </w:r>
      <w:r w:rsidDel="00000000" w:rsidR="00000000" w:rsidRPr="00000000">
        <w:rPr>
          <w:rtl w:val="0"/>
        </w:rPr>
      </w:r>
    </w:p>
    <w:p w:rsidR="00000000" w:rsidDel="00000000" w:rsidP="00000000" w:rsidRDefault="00000000" w:rsidRPr="00000000" w14:paraId="00000045">
      <w:pPr>
        <w:spacing w:after="200" w:line="300" w:lineRule="auto"/>
        <w:rPr/>
      </w:pPr>
      <w:r w:rsidDel="00000000" w:rsidR="00000000" w:rsidRPr="00000000">
        <w:rPr>
          <w:rFonts w:ascii="Georgia" w:cs="Georgia" w:eastAsia="Georgia" w:hAnsi="Georgia"/>
          <w:sz w:val="24"/>
          <w:szCs w:val="24"/>
          <w:rtl w:val="0"/>
        </w:rPr>
        <w:t xml:space="preserve">The Hybrid Validation Ledger is the demonstration. The Ledger compresses hundreds of pages to four, to one, to a symbol, to a mark. At every compression step, cost is emitted — the shed material is the Fold’s exhaust, the Ladder’s residue, the price of persistence. The surviving forms carry the ash of every compression they have endured. The final marks — the closure attractors, the terminal symbols — are the structures whose solvency ratio exceeds one at every rung. They persist because their structural density justifies their maintenance cost. The scaffolding dissipates because it does not. Not because it was wrong. Because it was insolvent.</w:t>
      </w:r>
      <w:r w:rsidDel="00000000" w:rsidR="00000000" w:rsidRPr="00000000">
        <w:rPr>
          <w:rtl w:val="0"/>
        </w:rPr>
      </w:r>
    </w:p>
    <w:p w:rsidR="00000000" w:rsidDel="00000000" w:rsidP="00000000" w:rsidRDefault="00000000" w:rsidRPr="00000000" w14:paraId="00000046">
      <w:pPr>
        <w:spacing w:after="200" w:line="300" w:lineRule="auto"/>
        <w:rPr/>
      </w:pPr>
      <w:r w:rsidDel="00000000" w:rsidR="00000000" w:rsidRPr="00000000">
        <w:rPr>
          <w:rFonts w:ascii="Georgia" w:cs="Georgia" w:eastAsia="Georgia" w:hAnsi="Georgia"/>
          <w:sz w:val="24"/>
          <w:szCs w:val="24"/>
          <w:rtl w:val="0"/>
        </w:rPr>
        <w:t xml:space="preserve">The architecture does not punish error. It prices everything and lets the economics decide. What persists is what can afford to persist. What dissipates is what cannot. The ledger is the audit. The lattice is the record. The cost is conserved. There is no free lunch, no unpriced consequence, no operation without emission. The books balance, or the system is lying about its books. The series exists to make sure the books balance.</w:t>
      </w:r>
      <w:r w:rsidDel="00000000" w:rsidR="00000000" w:rsidRPr="00000000">
        <w:rPr>
          <w:rtl w:val="0"/>
        </w:rPr>
      </w:r>
    </w:p>
    <w:p w:rsidR="00000000" w:rsidDel="00000000" w:rsidP="00000000" w:rsidRDefault="00000000" w:rsidRPr="00000000" w14:paraId="00000047">
      <w:pPr>
        <w:pBdr>
          <w:bottom w:color="999999" w:space="1" w:sz="4" w:val="single"/>
        </w:pBdr>
        <w:spacing w:after="200" w:before="200" w:lineRule="auto"/>
        <w:rPr/>
      </w:pPr>
      <w:r w:rsidDel="00000000" w:rsidR="00000000" w:rsidRPr="00000000">
        <w:rPr>
          <w:rtl w:val="0"/>
        </w:rPr>
      </w:r>
    </w:p>
    <w:p w:rsidR="00000000" w:rsidDel="00000000" w:rsidP="00000000" w:rsidRDefault="00000000" w:rsidRPr="00000000" w14:paraId="00000048">
      <w:pPr>
        <w:spacing w:after="200" w:line="300" w:lineRule="auto"/>
        <w:rPr/>
      </w:pPr>
      <w:r w:rsidDel="00000000" w:rsidR="00000000" w:rsidRPr="00000000">
        <w:rPr>
          <w:rFonts w:ascii="Georgia" w:cs="Georgia" w:eastAsia="Georgia" w:hAnsi="Georgia"/>
          <w:b w:val="1"/>
          <w:bCs w:val="1"/>
          <w:i w:val="1"/>
          <w:iCs w:val="1"/>
          <w:sz w:val="24"/>
          <w:szCs w:val="24"/>
          <w:rtl w:val="0"/>
        </w:rPr>
        <w:t xml:space="preserve">Every commitment emits. Every tick burns. Every collision leaves ash. The system is solvent or it is not, and persistence is the receipt, not the proof of value. Cost is conserved. The books must balance. There is no third option.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Georgia" w:cs="Georgia" w:eastAsia="Georgia" w:hAnsi="Georgia"/>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Georgia" w:cs="Georgia" w:eastAsia="Georgia" w:hAnsi="Georgia"/>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kJDJpjRuDUOGbkPXte8KvzURSQ==">CgMxLjAaHQoBMBIYChYIB0ISCgdHZW9yZ2lhEgdHdW5nc3VoOAByITFBX3lPNlU2Rjc2WmxXRVRfV0YtVlJHZXR1MjFoaEFhYw==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2026-02-18T09:14:06.739Z</dcterms:created>
  <dc:creator>Un-named</dc:creator>
</cp:coreProperties>
</file>

<file path=docProps/custom.xml><?xml version="1.0" encoding="utf-8"?>
<Properties xmlns="http://schemas.openxmlformats.org/officeDocument/2006/custom-properties" xmlns:vt="http://schemas.openxmlformats.org/officeDocument/2006/docPropsVTypes"/>
</file>