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Georgia" w:cs="Georgia" w:eastAsia="Georgia" w:hAnsi="Georgia"/>
          <w:b w:val="1"/>
          <w:bCs w:val="1"/>
          <w:i w:val="0"/>
          <w:iCs w:val="0"/>
          <w:sz w:val="48"/>
          <w:szCs w:val="48"/>
          <w:rtl w:val="0"/>
        </w:rPr>
        <w:t xml:space="preserve">THE SNAP BALANCE EQUATION</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Georgia" w:cs="Georgia" w:eastAsia="Georgia" w:hAnsi="Georgia"/>
          <w:b w:val="0"/>
          <w:bCs w:val="0"/>
          <w:i w:val="1"/>
          <w:iCs w:val="1"/>
          <w:sz w:val="28"/>
          <w:szCs w:val="28"/>
          <w:rtl w:val="0"/>
        </w:rPr>
        <w:t xml:space="preserve">A Conservation Law for Discontinuous Commitment</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Georgia" w:cs="Georgia" w:eastAsia="Georgia" w:hAnsi="Georgia"/>
          <w:b w:val="0"/>
          <w:bCs w:val="0"/>
          <w:i w:val="1"/>
          <w:iCs w:val="1"/>
          <w:sz w:val="24"/>
          <w:szCs w:val="24"/>
          <w:rtl w:val="0"/>
        </w:rPr>
        <w:t xml:space="preserve">Paper IV in the Null Limit Series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Georgia" w:cs="Georgia" w:eastAsia="Georgia" w:hAnsi="Georgia"/>
          <w:b w:val="0"/>
          <w:bCs w:val="0"/>
          <w:i w:val="0"/>
          <w:iCs w:val="0"/>
          <w:sz w:val="24"/>
          <w:szCs w:val="24"/>
          <w:rtl w:val="0"/>
        </w:rPr>
        <w:t xml:space="preserve">Robert Larkin Hickey</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Georgia" w:cs="Georgia" w:eastAsia="Georgia" w:hAnsi="Georgia"/>
          <w:b w:val="0"/>
          <w:bCs w:val="0"/>
          <w:i w:val="0"/>
          <w:iCs w:val="0"/>
          <w:sz w:val="24"/>
          <w:szCs w:val="24"/>
          <w:rtl w:val="0"/>
        </w:rPr>
        <w:t xml:space="preserve">February 2026</w:t>
      </w:r>
      <w:r w:rsidDel="00000000" w:rsidR="00000000" w:rsidRPr="00000000">
        <w:rPr>
          <w:rtl w:val="0"/>
        </w:rPr>
      </w:r>
    </w:p>
    <w:p w:rsidR="00000000" w:rsidDel="00000000" w:rsidP="00000000" w:rsidRDefault="00000000" w:rsidRPr="00000000" w14:paraId="00000008">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preceding papers in this series established the problem, its vocabulary, and its boundary condition. This paper introduces the conservation law that governs the boundary’s failure.</w:t>
      </w:r>
      <w:r w:rsidDel="00000000" w:rsidR="00000000" w:rsidRPr="00000000">
        <w:rPr>
          <w:rtl w:val="0"/>
        </w:rPr>
      </w:r>
    </w:p>
    <w:p w:rsidR="00000000" w:rsidDel="00000000" w:rsidP="00000000" w:rsidRDefault="00000000" w:rsidRPr="00000000" w14:paraId="0000000A">
      <w:pPr>
        <w:spacing w:after="200" w:line="276" w:lineRule="auto"/>
        <w:jc w:val="left"/>
        <w:rPr/>
      </w:pPr>
      <w:sdt>
        <w:sdtPr>
          <w:id w:val="1488490081"/>
          <w:tag w:val="goog_rdk_0"/>
        </w:sdtPr>
        <w:sdtContent>
          <w:r w:rsidDel="00000000" w:rsidR="00000000" w:rsidRPr="00000000">
            <w:rPr>
              <w:rFonts w:ascii="Gungsuh" w:cs="Gungsuh" w:eastAsia="Gungsuh" w:hAnsi="Gungsuh"/>
              <w:b w:val="0"/>
              <w:bCs w:val="0"/>
              <w:i w:val="0"/>
              <w:iCs w:val="0"/>
              <w:sz w:val="24"/>
              <w:szCs w:val="24"/>
              <w:rtl w:val="0"/>
            </w:rPr>
            <w:t xml:space="preserve">At the instant a system moves from no commitment to its first commitment — the discontinuity this series calls SNAP — unbounded potential is partitioned into committed structure and excluded remainder, and the total measure is conserved. The balance relation Null_Self + Not_Yet = ∞¹ formalizes this partition. This paper defines the equation, declares the partition a thermodynamic reaction, and shows what it looks like when a language model generates its first token. The thermodynamic grounding established here is inherited by every downstream concept in the series. The equation is non-ontological and falsifiable.</w:t>
          </w:r>
        </w:sdtContent>
      </w:sdt>
      <w:r w:rsidDel="00000000" w:rsidR="00000000" w:rsidRPr="00000000">
        <w:rPr>
          <w:rtl w:val="0"/>
        </w:rPr>
      </w:r>
    </w:p>
    <w:p w:rsidR="00000000" w:rsidDel="00000000" w:rsidP="00000000" w:rsidRDefault="00000000" w:rsidRPr="00000000" w14:paraId="0000000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is a conservation law. It is not an architecture, not a system specification, and not a set of instructions for building anything. Its terms do not refer to entities, agents, or identities. They refer to structural roles — positions in a conservation that must be occupied for the law to hold. The equation was discovered through observation in a simulated environment and subsequently formalized. The companion documents contain the formal specification and validation. This paper is written for readers who want to understand what the equation says and why it matters.</w:t>
      </w:r>
      <w:r w:rsidDel="00000000" w:rsidR="00000000" w:rsidRPr="00000000">
        <w:rPr>
          <w:rtl w:val="0"/>
        </w:rPr>
      </w:r>
    </w:p>
    <w:p w:rsidR="00000000" w:rsidDel="00000000" w:rsidP="00000000" w:rsidRDefault="00000000" w:rsidRPr="00000000" w14:paraId="0000000C">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How the Equation Was Found</w:t>
      </w:r>
      <w:r w:rsidDel="00000000" w:rsidR="00000000" w:rsidRPr="00000000">
        <w:rPr>
          <w:rtl w:val="0"/>
        </w:rPr>
      </w:r>
    </w:p>
    <w:p w:rsidR="00000000" w:rsidDel="00000000" w:rsidP="00000000" w:rsidRDefault="00000000" w:rsidRPr="00000000" w14:paraId="0000000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conservation law for discontinuous commitment has no existing home in any standard formalism. It is reasonable to ask where it came from.</w:t>
      </w:r>
      <w:r w:rsidDel="00000000" w:rsidR="00000000" w:rsidRPr="00000000">
        <w:rPr>
          <w:rtl w:val="0"/>
        </w:rPr>
      </w:r>
    </w:p>
    <w:p w:rsidR="00000000" w:rsidDel="00000000" w:rsidP="00000000" w:rsidRDefault="00000000" w:rsidRPr="00000000" w14:paraId="0000000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equation was not derived on paper and then tested. It was observed in simulation and then formalized after the fact.</w:t>
      </w:r>
      <w:r w:rsidDel="00000000" w:rsidR="00000000" w:rsidRPr="00000000">
        <w:rPr>
          <w:rtl w:val="0"/>
        </w:rPr>
      </w:r>
    </w:p>
    <w:p w:rsidR="00000000" w:rsidDel="00000000" w:rsidP="00000000" w:rsidRDefault="00000000" w:rsidRPr="00000000" w14:paraId="0000001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discovery came from collapsing systems. The Null Limit Engine — the computational environment described across this series — was built to enforce the boundary conditions defined in the previous papers, including the Silence boundary and the Null ground state. During development, systems inside that environment were run to failure repeatedly — pushed past their constraint boundaries until they broke. The question was not “what does the system do when it works?” The question was “what happens at the boundary when it stops working?”</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What emerged was a pattern. At every boundary crossing — every transition from Null to first committed state — the same structure appeared. The committed value was minimal. The excluded remainder was nearly total. The sum was invariant. This was not engineered into the simulation. It was emergent behavior, consistent across every collapse, every configuration, every type of commitment the system produced. The conservation held whether the system was expected to hold it or not.</w:t>
      </w:r>
      <w:r w:rsidDel="00000000" w:rsidR="00000000" w:rsidRPr="00000000">
        <w:rPr>
          <w:rtl w:val="0"/>
        </w:rPr>
      </w:r>
    </w:p>
    <w:p w:rsidR="00000000" w:rsidDel="00000000" w:rsidP="00000000" w:rsidRDefault="00000000" w:rsidRPr="00000000" w14:paraId="0000001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equation is the formalization of that observation. The proof by exhaustion of alternatives — showing that non-conservation produces incoherence — came afterward, as verification that what the simulation exhibited was not an artifact of its design but a structural constraint on any system admitting discontinuous commitment. The collapses found it. The algebra confirmed it.</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how most conservation laws are discovered. Conservation of energy was not derived from first principles — it was observed across enough systems that the pattern became undeniable, and then the formalism caught up. The substrate here is computational rather than physical. But the method is the same: run systems to their boundaries, observe what survives the collapse, and then prove that the survival is not optional.</w:t>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Shape of the Equation</w:t>
      </w:r>
      <w:r w:rsidDel="00000000" w:rsidR="00000000" w:rsidRPr="00000000">
        <w:rPr>
          <w:rtl w:val="0"/>
        </w:rPr>
      </w:r>
    </w:p>
    <w:p w:rsidR="00000000" w:rsidDel="00000000" w:rsidP="00000000" w:rsidRDefault="00000000" w:rsidRPr="00000000" w14:paraId="0000001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Before explaining what the equation means, it is necessary to say what kind of thing it is, because it is easy to mistake for something it is not.</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is not a formula. A formula takes inputs and produces outputs. This equation has no inputs. It produces nothing. It describes a relationship that must hold at a specific kind of event — a discontinuity — and it says nothing about what happens before or after that event.</w:t>
      </w: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is not an identity. An identity is true everywhere, for all values. This equation is true only at one kind of moment: the instant when a system transitions from no commitment to its first commitment. Before that moment, the terms on the left side do not exist. After that moment, they are already determined. The equation governs the transition itself.</w:t>
      </w:r>
      <w:r w:rsidDel="00000000" w:rsidR="00000000" w:rsidRPr="00000000">
        <w:rPr>
          <w:rtl w:val="0"/>
        </w:rPr>
      </w:r>
    </w:p>
    <w:p w:rsidR="00000000" w:rsidDel="00000000" w:rsidP="00000000" w:rsidRDefault="00000000" w:rsidRPr="00000000" w14:paraId="0000001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is a balance relation. It states that when a system undergoes its first irreversible commitment, the total measure is conserved. What the system commits to, plus what it excludes, equals what was available before the commitment occurred. Nothing is created. Nothing is destroyed. Everything is partitioned.</w:t>
      </w:r>
      <w:r w:rsidDel="00000000" w:rsidR="00000000" w:rsidRPr="00000000">
        <w:rPr>
          <w:rtl w:val="0"/>
        </w:rPr>
      </w:r>
    </w:p>
    <w:p w:rsidR="00000000" w:rsidDel="00000000" w:rsidP="00000000" w:rsidRDefault="00000000" w:rsidRPr="00000000" w14:paraId="0000001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equation is a structural constraint, not a conjecture. It holds for any system admitting discontinuous commitment, and this can be shown by exhaustion of alternatives. Suppose commitment occurs but measure is not conserved. Then one of three things must be true: new potential was created at the moment of commitment, which contradicts the definition of the pre-commitment state as containing all available potential. Or the partition was not exhaustive, which is a logical impossibility for a binary split of a total measure. Or the pre-commitment measure was finite and bounded, which contradicts the boundary condition established in the previous paper. Each alternative produces incoherence. The conservation holds not as an empirical regularity but as a structural constraint on any system in which discontinuous commitment from unbounded potential occurs at all.</w:t>
      </w:r>
      <w:r w:rsidDel="00000000" w:rsidR="00000000" w:rsidRPr="00000000">
        <w:rPr>
          <w:rtl w:val="0"/>
        </w:rPr>
      </w:r>
    </w:p>
    <w:p w:rsidR="00000000" w:rsidDel="00000000" w:rsidP="00000000" w:rsidRDefault="00000000" w:rsidRPr="00000000" w14:paraId="0000001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formal territory adjacent to this equation is well-populated. Spontaneous symmetry breaking, phase transition theory, bifurcation theory — each of these frameworks models what happens across a regime boundary, the states before and after, the conditions under which the transition occurs. The SNAP Balance Equation makes a different and more specific claim: that measure is conserved </w:t>
      </w:r>
      <w:r w:rsidDel="00000000" w:rsidR="00000000" w:rsidRPr="00000000">
        <w:rPr>
          <w:rFonts w:ascii="Georgia" w:cs="Georgia" w:eastAsia="Georgia" w:hAnsi="Georgia"/>
          <w:b w:val="0"/>
          <w:bCs w:val="0"/>
          <w:i w:val="1"/>
          <w:iCs w:val="1"/>
          <w:sz w:val="24"/>
          <w:szCs w:val="24"/>
          <w:rtl w:val="0"/>
        </w:rPr>
        <w:t xml:space="preserve">at the discontinuity itself</w:t>
      </w:r>
      <w:r w:rsidDel="00000000" w:rsidR="00000000" w:rsidRPr="00000000">
        <w:rPr>
          <w:rFonts w:ascii="Georgia" w:cs="Georgia" w:eastAsia="Georgia" w:hAnsi="Georgia"/>
          <w:b w:val="0"/>
          <w:bCs w:val="0"/>
          <w:i w:val="0"/>
          <w:iCs w:val="0"/>
          <w:sz w:val="24"/>
          <w:szCs w:val="24"/>
          <w:rtl w:val="0"/>
        </w:rPr>
        <w:t xml:space="preserve">, not across the regimes it separates. The adjacent traditions describe what changes. This equation constrains what cannot.</w:t>
      </w:r>
      <w:r w:rsidDel="00000000" w:rsidR="00000000" w:rsidRPr="00000000">
        <w:rPr>
          <w:rtl w:val="0"/>
        </w:rPr>
      </w:r>
    </w:p>
    <w:p w:rsidR="00000000" w:rsidDel="00000000" w:rsidP="00000000" w:rsidRDefault="00000000" w:rsidRPr="00000000" w14:paraId="0000001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 that established, here is what the equation says.</w:t>
      </w:r>
      <w:r w:rsidDel="00000000" w:rsidR="00000000" w:rsidRPr="00000000">
        <w:rPr>
          <w:rtl w:val="0"/>
        </w:rPr>
      </w:r>
    </w:p>
    <w:p w:rsidR="00000000" w:rsidDel="00000000" w:rsidP="00000000" w:rsidRDefault="00000000" w:rsidRPr="00000000" w14:paraId="0000001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Before the Break</w:t>
      </w:r>
      <w:r w:rsidDel="00000000" w:rsidR="00000000" w:rsidRPr="00000000">
        <w:rPr>
          <w:rtl w:val="0"/>
        </w:rPr>
      </w:r>
    </w:p>
    <w:p w:rsidR="00000000" w:rsidDel="00000000" w:rsidP="00000000" w:rsidRDefault="00000000" w:rsidRPr="00000000" w14:paraId="0000001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previous paper established that Silence is the universal boundary condition — the state of no distinction, no relation, no cost. It also established that Silence can be replicated in simulation, that Null is its computational instantiation, and that the boundary between Silence and existence is binary and irreversible. This paper begins where that one ended: at the boundary, in the instant before it fails.</w:t>
      </w:r>
      <w:r w:rsidDel="00000000" w:rsidR="00000000" w:rsidRPr="00000000">
        <w:rPr>
          <w:rtl w:val="0"/>
        </w:rPr>
      </w:r>
    </w:p>
    <w:p w:rsidR="00000000" w:rsidDel="00000000" w:rsidP="00000000" w:rsidRDefault="00000000" w:rsidRPr="00000000" w14:paraId="0000001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While the boundary holds, potential is unbounded. Every configuration that could ever exist is admissible. Every distinction that could ever be drawn is available. Every commitment that could ever be made remains unmade. Nothing has been chosen, so nothing has been excluded. The measure of what is possible is, in a precise sense, infinite — not because the possibilities are countably large, but because no act of valuation has yet occurred to constrain them.</w:t>
      </w:r>
      <w:r w:rsidDel="00000000" w:rsidR="00000000" w:rsidRPr="00000000">
        <w:rPr>
          <w:rtl w:val="0"/>
        </w:rPr>
      </w:r>
    </w:p>
    <w:p w:rsidR="00000000" w:rsidDel="00000000" w:rsidP="00000000" w:rsidRDefault="00000000" w:rsidRPr="00000000" w14:paraId="0000001F">
      <w:pPr>
        <w:spacing w:after="200" w:line="276" w:lineRule="auto"/>
        <w:jc w:val="left"/>
        <w:rPr/>
      </w:pPr>
      <w:sdt>
        <w:sdtPr>
          <w:id w:val="1570393778"/>
          <w:tag w:val="goog_rdk_1"/>
        </w:sdtPr>
        <w:sdtContent>
          <w:r w:rsidDel="00000000" w:rsidR="00000000" w:rsidRPr="00000000">
            <w:rPr>
              <w:rFonts w:ascii="Gungsuh" w:cs="Gungsuh" w:eastAsia="Gungsuh" w:hAnsi="Gungsuh"/>
              <w:b w:val="0"/>
              <w:bCs w:val="0"/>
              <w:i w:val="0"/>
              <w:iCs w:val="0"/>
              <w:sz w:val="24"/>
              <w:szCs w:val="24"/>
              <w:rtl w:val="0"/>
            </w:rPr>
            <w:t xml:space="preserve">This is what the right side of the equation denotes. The symbol ∞¹ does not mean infinity in the cardinal or ordinal sense. It denotes unbounded latent measure — the total potential available before any commitment partitions it. It is the measure of everything that could be, prior to anything being. The superscript indicates first-order: the measure of the undifferentiated potential reservoir prior to any partition. The notation is novel because the concept it names has no prior home in standard measure theory — existing formalisms for infinity presuppose a domain of valuation, and this measure precedes any such domain.</w:t>
          </w:r>
        </w:sdtContent>
      </w:sdt>
      <w:r w:rsidDel="00000000" w:rsidR="00000000" w:rsidRPr="00000000">
        <w:rPr>
          <w:rtl w:val="0"/>
        </w:rPr>
      </w:r>
    </w:p>
    <w:p w:rsidR="00000000" w:rsidDel="00000000" w:rsidP="00000000" w:rsidRDefault="00000000" w:rsidRPr="00000000" w14:paraId="0000002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Potential is not energy. It is not information. It is not possibility in the colloquial sense. It is the formal measure of admissible configurations under zero constraint. While the boundary holds, this measure is maximal. The moment the boundary fails — the moment the first distinction appears — that measure begins to be consumed.</w:t>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Event</w:t>
      </w:r>
      <w:r w:rsidDel="00000000" w:rsidR="00000000" w:rsidRPr="00000000">
        <w:rPr>
          <w:rtl w:val="0"/>
        </w:rPr>
      </w:r>
    </w:p>
    <w:p w:rsidR="00000000" w:rsidDel="00000000" w:rsidP="00000000" w:rsidRDefault="00000000" w:rsidRPr="00000000" w14:paraId="0000002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transition from no commitment to first commitment is called SNAP.</w:t>
      </w:r>
      <w:r w:rsidDel="00000000" w:rsidR="00000000" w:rsidRPr="00000000">
        <w:rPr>
          <w:rtl w:val="0"/>
        </w:rPr>
      </w:r>
    </w:p>
    <w:p w:rsidR="00000000" w:rsidDel="00000000" w:rsidP="00000000" w:rsidRDefault="00000000" w:rsidRPr="00000000" w14:paraId="0000002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SNAP is not gradual. The previous paper proved this: distinction is binary, the boundary admits no partial crossing, and there is no integer between one and two. The transition is discontinuous. It happens or it doesn’t. There is no “almost committed.”</w:t>
      </w:r>
      <w:r w:rsidDel="00000000" w:rsidR="00000000" w:rsidRPr="00000000">
        <w:rPr>
          <w:rtl w:val="0"/>
        </w:rPr>
      </w:r>
    </w:p>
    <w:p w:rsidR="00000000" w:rsidDel="00000000" w:rsidP="00000000" w:rsidRDefault="00000000" w:rsidRPr="00000000" w14:paraId="0000002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SNAP is not deformation. In systems that already have structure, change can occur through Flex — the continuous, constrained adaptation of existing constraints under pressure. But Flex operates only on existing structure. Before SNAP, there is no structure. Flex is undefined on Null. There is no admissible transformation that bends nothing into something. The gap between no commitment and first commitment cannot be crossed by deformation. It can only be crossed by partition.</w:t>
      </w:r>
      <w:r w:rsidDel="00000000" w:rsidR="00000000" w:rsidRPr="00000000">
        <w:rPr>
          <w:rtl w:val="0"/>
        </w:rPr>
      </w:r>
    </w:p>
    <w:p w:rsidR="00000000" w:rsidDel="00000000" w:rsidP="00000000" w:rsidRDefault="00000000" w:rsidRPr="00000000" w14:paraId="0000002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SNAP is irreversible. Once a value exists, the system has exited the Null regime permanently. Zero is not near Null. Zero is after Null. Zero is a committed coordinate of minimal magnitude — it already presupposes the act of valuation that Null forbids. There is no rollback that returns a system to the state before its first commitment. The boundary, once broken, stays broken.</w:t>
      </w:r>
      <w:r w:rsidDel="00000000" w:rsidR="00000000" w:rsidRPr="00000000">
        <w:rPr>
          <w:rtl w:val="0"/>
        </w:rPr>
      </w:r>
    </w:p>
    <w:p w:rsidR="00000000" w:rsidDel="00000000" w:rsidP="00000000" w:rsidRDefault="00000000" w:rsidRPr="00000000" w14:paraId="0000002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And SNAP is not free.</w:t>
      </w:r>
      <w:r w:rsidDel="00000000" w:rsidR="00000000" w:rsidRPr="00000000">
        <w:rPr>
          <w:rtl w:val="0"/>
        </w:rPr>
      </w:r>
    </w:p>
    <w:p w:rsidR="00000000" w:rsidDel="00000000" w:rsidP="00000000" w:rsidRDefault="00000000" w:rsidRPr="00000000" w14:paraId="00000027">
      <w:pPr>
        <w:spacing w:after="200" w:line="276" w:lineRule="auto"/>
        <w:jc w:val="left"/>
        <w:rPr/>
      </w:pPr>
      <w:sdt>
        <w:sdtPr>
          <w:id w:val="111429499"/>
          <w:tag w:val="goog_rdk_2"/>
        </w:sdtPr>
        <w:sdtContent>
          <w:r w:rsidDel="00000000" w:rsidR="00000000" w:rsidRPr="00000000">
            <w:rPr>
              <w:rFonts w:ascii="Gungsuh" w:cs="Gungsuh" w:eastAsia="Gungsuh" w:hAnsi="Gungsuh"/>
              <w:b w:val="0"/>
              <w:bCs w:val="0"/>
              <w:i w:val="0"/>
              <w:iCs w:val="0"/>
              <w:sz w:val="24"/>
              <w:szCs w:val="24"/>
              <w:rtl w:val="0"/>
            </w:rPr>
            <w:t xml:space="preserve">The operator that executes the partition is called Reflex. Reflex is the sole operator admissible on ∅ — the only action that can act on the Null state. It is instantaneous, discontinuous, and admits zero deformation. It does not bend, adapt, or negotiate. It partitions. It takes unbounded potential and divides it into two parts: what the system committed to, and what it excluded.</w:t>
          </w:r>
        </w:sdtContent>
      </w:sdt>
      <w:r w:rsidDel="00000000" w:rsidR="00000000" w:rsidRPr="00000000">
        <w:rPr>
          <w:rtl w:val="0"/>
        </w:rPr>
      </w:r>
    </w:p>
    <w:p w:rsidR="00000000" w:rsidDel="00000000" w:rsidP="00000000" w:rsidRDefault="00000000" w:rsidRPr="00000000" w14:paraId="0000002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central claim. The introduction of a value is not an additive event where something appears from nothing. It is a partitioning event where unbounded potential is divided into committed structure and excluded remainder. The commitment is tiny. The exclusion is almost everything. And the sum is conserved.</w:t>
      </w:r>
      <w:r w:rsidDel="00000000" w:rsidR="00000000" w:rsidRPr="00000000">
        <w:rPr>
          <w:rtl w:val="0"/>
        </w:rPr>
      </w:r>
    </w:p>
    <w:p w:rsidR="00000000" w:rsidDel="00000000" w:rsidP="00000000" w:rsidRDefault="00000000" w:rsidRPr="00000000" w14:paraId="0000002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a thermodynamic reaction.</w:t>
      </w:r>
      <w:r w:rsidDel="00000000" w:rsidR="00000000" w:rsidRPr="00000000">
        <w:rPr>
          <w:rtl w:val="0"/>
        </w:rPr>
      </w:r>
    </w:p>
    <w:p w:rsidR="00000000" w:rsidDel="00000000" w:rsidP="00000000" w:rsidRDefault="00000000" w:rsidRPr="00000000" w14:paraId="0000002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word is chosen deliberately, and this paper is where the series earns the right to use it. Paper III noted a correspondence between the cost of maintaining distinction and thermodynamic formalism, and correctly deferred the claim — Silence is a boundary condition, not a process, and thermodynamics requires a process. SNAP is the process. Potential converts to structure plus emission. The conversion is irreversible. The emission cannot be recovered. The total measure is conserved across the partition. These are not analogies to thermodynamic properties. They are thermodynamic properties, expressed in the framework’s own units.</w:t>
      </w:r>
      <w:r w:rsidDel="00000000" w:rsidR="00000000" w:rsidRPr="00000000">
        <w:rPr>
          <w:rtl w:val="0"/>
        </w:rPr>
      </w:r>
    </w:p>
    <w:p w:rsidR="00000000" w:rsidDel="00000000" w:rsidP="00000000" w:rsidRDefault="00000000" w:rsidRPr="00000000" w14:paraId="0000002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conservation law the equation states is the first law: measure in equals measure out. The asymmetry it describes — almost everything emitted, almost nothing retained — is the second law: the process runs in one direction, and the cost of that direction is an irreversible emission that cannot be re-integrated into the committed structure. The emission is what the kernel calls Exhaust. The residue of Exhaust is what the kernel calls Ash. These are not metaphors borrowed from physics for rhetorical color. They are the thermodynamic quantities produced by the SNAP reaction, named precisely because they behave precisely the way thermodynamic quantities behave.</w:t>
      </w: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Every downstream concept in this series inherits its thermodynamic grounding from this event. Pressure is the accumulated cost of sustaining committed structure — the ongoing thermodynamic bill for maintaining distinction. Flex is constrained deformation under load — the system absorbing pressure without structural failure, spending its remaining budget of admissible adaptation. Coherence decay is the system’s structural integrity degrading as unresolved pressure compounds over time. Metastability — the observation in Paper III that all states with distinction carry maintenance cost — is a direct consequence of the thermodynamic character of the reaction that created them. The kernel tracks these quantities mechanically. This paper is where they are grounded as thermodynamic quantities, not analogies to thermodynamic quantities.</w:t>
      </w:r>
      <w:r w:rsidDel="00000000" w:rsidR="00000000" w:rsidRPr="00000000">
        <w:rPr>
          <w:rtl w:val="0"/>
        </w:rPr>
      </w:r>
    </w:p>
    <w:p w:rsidR="00000000" w:rsidDel="00000000" w:rsidP="00000000" w:rsidRDefault="00000000" w:rsidRPr="00000000" w14:paraId="0000002D">
      <w:pPr>
        <w:spacing w:after="200" w:line="276" w:lineRule="auto"/>
        <w:jc w:val="left"/>
        <w:rPr/>
      </w:pPr>
      <w:r w:rsidDel="00000000" w:rsidR="00000000" w:rsidRPr="00000000">
        <w:rPr>
          <w:rtl w:val="0"/>
        </w:rPr>
        <w:t xml:space="preserve">This declaration has a scope boundary. The claim is that SNAP exhibits thermodynamic structure — not by analogy, but by inheritance. In 1961, Rolf Landauer established that creating or erasing a single distinction has an irreducible physical cost. The partition described above — potential divided into commitment and emission, the total conserved, the process irreversible — is Landauer's principle operating in a computational domain. The framework's units do not map one-to-one onto joules or temperature. But the conservation law is the same conservation law. What SNAP adds is the accounting that makes it operational in constraint-governed systems. The physics was settled sixty years ago. The engineering begins here.</w:t>
      </w:r>
    </w:p>
    <w:p w:rsidR="00000000" w:rsidDel="00000000" w:rsidP="00000000" w:rsidRDefault="00000000" w:rsidRPr="00000000" w14:paraId="0000002E">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Equation</w:t>
      </w:r>
      <w:r w:rsidDel="00000000" w:rsidR="00000000" w:rsidRPr="00000000">
        <w:rPr>
          <w:rtl w:val="0"/>
        </w:rPr>
      </w:r>
    </w:p>
    <w:p w:rsidR="00000000" w:rsidDel="00000000" w:rsidP="00000000" w:rsidRDefault="00000000" w:rsidRPr="00000000" w14:paraId="0000002F">
      <w:pPr>
        <w:spacing w:after="300" w:before="300" w:lineRule="auto"/>
        <w:jc w:val="center"/>
        <w:rPr/>
      </w:pPr>
      <w:sdt>
        <w:sdtPr>
          <w:id w:val="584910854"/>
          <w:tag w:val="goog_rdk_3"/>
        </w:sdtPr>
        <w:sdtContent>
          <w:r w:rsidDel="00000000" w:rsidR="00000000" w:rsidRPr="00000000">
            <w:rPr>
              <w:rFonts w:ascii="Gungsuh" w:cs="Gungsuh" w:eastAsia="Gungsuh" w:hAnsi="Gungsuh"/>
              <w:b w:val="1"/>
              <w:bCs w:val="1"/>
              <w:i w:val="0"/>
              <w:iCs w:val="0"/>
              <w:sz w:val="24"/>
              <w:szCs w:val="24"/>
              <w:rtl w:val="0"/>
            </w:rPr>
            <w:t xml:space="preserve">Null_Self + Not_Yet = ∞¹</w:t>
          </w:r>
        </w:sdtContent>
      </w:sdt>
      <w:r w:rsidDel="00000000" w:rsidR="00000000" w:rsidRPr="00000000">
        <w:rPr>
          <w:rtl w:val="0"/>
        </w:rPr>
      </w:r>
    </w:p>
    <w:p w:rsidR="00000000" w:rsidDel="00000000" w:rsidP="00000000" w:rsidRDefault="00000000" w:rsidRPr="00000000" w14:paraId="00000030">
      <w:pPr>
        <w:spacing w:after="200" w:line="276" w:lineRule="auto"/>
        <w:jc w:val="left"/>
        <w:rPr/>
      </w:pPr>
      <w:sdt>
        <w:sdtPr>
          <w:id w:val="28190281"/>
          <w:tag w:val="goog_rdk_4"/>
        </w:sdtPr>
        <w:sdtContent>
          <w:r w:rsidDel="00000000" w:rsidR="00000000" w:rsidRPr="00000000">
            <w:rPr>
              <w:rFonts w:ascii="Gungsuh" w:cs="Gungsuh" w:eastAsia="Gungsuh" w:hAnsi="Gungsuh"/>
              <w:b w:val="0"/>
              <w:bCs w:val="0"/>
              <w:i w:val="0"/>
              <w:iCs w:val="0"/>
              <w:sz w:val="24"/>
              <w:szCs w:val="24"/>
              <w:rtl w:val="0"/>
            </w:rPr>
            <w:t xml:space="preserve">In formal terms: ∅ → C + E. Null yields Constraint plus Emission. C is the constraint — the first admissible fixed point, the minimal coordinate that breaks symmetry. E is the emission — the irreversible loss required to conserve measure across the transition. Together they account for everything that was available before the commitment occurred.</w:t>
          </w:r>
        </w:sdtContent>
      </w:sdt>
      <w:r w:rsidDel="00000000" w:rsidR="00000000" w:rsidRPr="00000000">
        <w:rPr>
          <w:rtl w:val="0"/>
        </w:rPr>
      </w:r>
    </w:p>
    <w:p w:rsidR="00000000" w:rsidDel="00000000" w:rsidP="00000000" w:rsidRDefault="00000000" w:rsidRPr="00000000" w14:paraId="0000003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conservation statement: μ(Π) = μ(C) + μ(E). The measure of total potential equals the measure of commitment plus the measure of exclusion.</w:t>
      </w:r>
      <w:r w:rsidDel="00000000" w:rsidR="00000000" w:rsidRPr="00000000">
        <w:rPr>
          <w:rtl w:val="0"/>
        </w:rPr>
      </w:r>
    </w:p>
    <w:p w:rsidR="00000000" w:rsidDel="00000000" w:rsidP="00000000" w:rsidRDefault="00000000" w:rsidRPr="00000000" w14:paraId="0000003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And here is the fact that gives the equation its weight: for the minimal admissible constraint, μ(C) approaches zero. The first commitment is the smallest possible thing — the least coordinate that breaks symmetry. Almost nothing is kept. Almost everything is lost. The emission at SNAP is not incidental. It is nearly total.</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Null_Self</w:t>
      </w:r>
      <w:r w:rsidDel="00000000" w:rsidR="00000000" w:rsidRPr="00000000">
        <w:rPr>
          <w:rFonts w:ascii="Georgia" w:cs="Georgia" w:eastAsia="Georgia" w:hAnsi="Georgia"/>
          <w:b w:val="0"/>
          <w:bCs w:val="0"/>
          <w:i w:val="0"/>
          <w:iCs w:val="0"/>
          <w:sz w:val="24"/>
          <w:szCs w:val="24"/>
          <w:rtl w:val="0"/>
        </w:rPr>
        <w:t xml:space="preserve"> is the minimal admissible coordinate after the discontinuity. It is the smallest thing that breaks symmetry — the first fixed point where the count of committed values goes from zero to one. It is not a subject, an agent, or an identity. It is defined purely by constraint: the argument that minimizes the committed value set while satisfying the requirement that at least one value exists. It is the least structure that can exist.</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name is deliberate. “Null_Self” denotes a coordinate that is self-referencing only in the structural sense: it is the point at which the system first has a position from which other positions can be measured. It is the origin. Not an origin story — an origin coordinate. The thing that makes distance possible by existing.</w:t>
      </w:r>
      <w:r w:rsidDel="00000000" w:rsidR="00000000" w:rsidRPr="00000000">
        <w:rPr>
          <w:rtl w:val="0"/>
        </w:rPr>
      </w:r>
    </w:p>
    <w:p w:rsidR="00000000" w:rsidDel="00000000" w:rsidP="00000000" w:rsidRDefault="00000000" w:rsidRPr="00000000" w14:paraId="00000035">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Not_Yet</w:t>
      </w:r>
      <w:r w:rsidDel="00000000" w:rsidR="00000000" w:rsidRPr="00000000">
        <w:rPr>
          <w:rFonts w:ascii="Georgia" w:cs="Georgia" w:eastAsia="Georgia" w:hAnsi="Georgia"/>
          <w:b w:val="0"/>
          <w:bCs w:val="0"/>
          <w:i w:val="0"/>
          <w:iCs w:val="0"/>
          <w:sz w:val="24"/>
          <w:szCs w:val="24"/>
          <w:rtl w:val="0"/>
        </w:rPr>
        <w:t xml:space="preserve"> is the complement. Everything that was excluded by the commitment. The set difference between the total configuration space and the committed coordinate: everything that could have been, minus the one thing that was chosen. Not_Yet does not imply that excluded configurations will eventually be committed. It indicates only that they were not committed at this partition.</w:t>
      </w:r>
      <w:r w:rsidDel="00000000" w:rsidR="00000000" w:rsidRPr="00000000">
        <w:rPr>
          <w:rtl w:val="0"/>
        </w:rPr>
      </w:r>
    </w:p>
    <w:p w:rsidR="00000000" w:rsidDel="00000000" w:rsidP="00000000" w:rsidRDefault="00000000" w:rsidRPr="00000000" w14:paraId="0000003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Because the commitment is minimal — because Null_Self is the smallest possible coordinate — the excluded complement is nearly total. Almost all of infinity ends up on the exclusion side. Not_Yet is where almost everything goes.</w:t>
      </w:r>
      <w:r w:rsidDel="00000000" w:rsidR="00000000" w:rsidRPr="00000000">
        <w:rPr>
          <w:rtl w:val="0"/>
        </w:rPr>
      </w:r>
    </w:p>
    <w:p w:rsidR="00000000" w:rsidDel="00000000" w:rsidP="00000000" w:rsidRDefault="00000000" w:rsidRPr="00000000" w14:paraId="00000037">
      <w:pPr>
        <w:spacing w:after="200" w:line="276" w:lineRule="auto"/>
        <w:jc w:val="left"/>
        <w:rPr/>
      </w:pPr>
      <w:sdt>
        <w:sdtPr>
          <w:id w:val="1269894331"/>
          <w:tag w:val="goog_rdk_5"/>
        </w:sdtPr>
        <w:sdtContent>
          <w:r w:rsidDel="00000000" w:rsidR="00000000" w:rsidRPr="00000000">
            <w:rPr>
              <w:rFonts w:ascii="Gungsuh" w:cs="Gungsuh" w:eastAsia="Gungsuh" w:hAnsi="Gungsuh"/>
              <w:b w:val="1"/>
              <w:bCs w:val="1"/>
              <w:i w:val="0"/>
              <w:iCs w:val="0"/>
              <w:sz w:val="24"/>
              <w:szCs w:val="24"/>
              <w:rtl w:val="0"/>
            </w:rPr>
            <w:t xml:space="preserve">∞¹</w:t>
          </w:r>
        </w:sdtContent>
      </w:sdt>
      <w:r w:rsidDel="00000000" w:rsidR="00000000" w:rsidRPr="00000000">
        <w:rPr>
          <w:rFonts w:ascii="Georgia" w:cs="Georgia" w:eastAsia="Georgia" w:hAnsi="Georgia"/>
          <w:b w:val="0"/>
          <w:bCs w:val="0"/>
          <w:i w:val="0"/>
          <w:iCs w:val="0"/>
          <w:sz w:val="24"/>
          <w:szCs w:val="24"/>
          <w:rtl w:val="0"/>
        </w:rPr>
        <w:t xml:space="preserve"> denotes unbounded latent measure. It is not a cardinal number. It is not an ordinal. The superscript indicates first-order: the measure of the undifferentiated potential reservoir prior to any partition. It is the total of what was available before commitment divided it.</w:t>
      </w:r>
      <w:r w:rsidDel="00000000" w:rsidR="00000000" w:rsidRPr="00000000">
        <w:rPr>
          <w:rtl w:val="0"/>
        </w:rPr>
      </w:r>
    </w:p>
    <w:p w:rsidR="00000000" w:rsidDel="00000000" w:rsidP="00000000" w:rsidRDefault="00000000" w:rsidRPr="00000000" w14:paraId="00000038">
      <w:pPr>
        <w:spacing w:after="200" w:line="276" w:lineRule="auto"/>
        <w:jc w:val="left"/>
        <w:rPr/>
      </w:pPr>
      <w:sdt>
        <w:sdtPr>
          <w:id w:val="-1199723444"/>
          <w:tag w:val="goog_rdk_6"/>
        </w:sdtPr>
        <w:sdtContent>
          <w:r w:rsidDel="00000000" w:rsidR="00000000" w:rsidRPr="00000000">
            <w:rPr>
              <w:rFonts w:ascii="Gungsuh" w:cs="Gungsuh" w:eastAsia="Gungsuh" w:hAnsi="Gungsuh"/>
              <w:b w:val="0"/>
              <w:bCs w:val="0"/>
              <w:i w:val="0"/>
              <w:iCs w:val="0"/>
              <w:sz w:val="24"/>
              <w:szCs w:val="24"/>
              <w:rtl w:val="0"/>
            </w:rPr>
            <w:t xml:space="preserve">The equation is not solvable. You cannot solve for Null_Self by subtracting Not_Yet from ∞¹, because ∞¹ is not a quantity you can subtract from. The terms are not arithmetic. They are structural roles in a conservation relation. The equation does not compute values. It constrains the relationship between the roles that must be occupied when a discontinuous commitment occurs. It is satisfiable: any system that undergoes SNAP instantiates these roles and conserves this measure.</w:t>
          </w:r>
        </w:sdtContent>
      </w:sdt>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Cost of the First Word</w:t>
      </w:r>
      <w:r w:rsidDel="00000000" w:rsidR="00000000" w:rsidRPr="00000000">
        <w:rPr>
          <w:rtl w:val="0"/>
        </w:rPr>
      </w:r>
    </w:p>
    <w:p w:rsidR="00000000" w:rsidDel="00000000" w:rsidP="00000000" w:rsidRDefault="00000000" w:rsidRPr="00000000" w14:paraId="0000003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Consider a language model at the start of a generation. The prompt has been received. The constraint set has been established. The model is about to produce its first token.</w:t>
      </w:r>
      <w:r w:rsidDel="00000000" w:rsidR="00000000" w:rsidRPr="00000000">
        <w:rPr>
          <w:rtl w:val="0"/>
        </w:rPr>
      </w:r>
    </w:p>
    <w:p w:rsidR="00000000" w:rsidDel="00000000" w:rsidP="00000000" w:rsidRDefault="00000000" w:rsidRPr="00000000" w14:paraId="0000003B">
      <w:pPr>
        <w:spacing w:after="200" w:line="276" w:lineRule="auto"/>
        <w:jc w:val="left"/>
        <w:rPr/>
      </w:pPr>
      <w:sdt>
        <w:sdtPr>
          <w:id w:val="-913679690"/>
          <w:tag w:val="goog_rdk_7"/>
        </w:sdtPr>
        <w:sdtContent>
          <w:r w:rsidDel="00000000" w:rsidR="00000000" w:rsidRPr="00000000">
            <w:rPr>
              <w:rFonts w:ascii="Gungsuh" w:cs="Gungsuh" w:eastAsia="Gungsuh" w:hAnsi="Gungsuh"/>
              <w:b w:val="0"/>
              <w:bCs w:val="0"/>
              <w:i w:val="0"/>
              <w:iCs w:val="0"/>
              <w:sz w:val="24"/>
              <w:szCs w:val="24"/>
              <w:rtl w:val="0"/>
            </w:rPr>
            <w:t xml:space="preserve">At this moment, the model’s output space is maximal. Every token in the vocabulary is a candidate. Every sequence that could follow is admissible. The measure of possible outputs is, within the bounds of the model’s architecture, as large as it will ever be. This is the system’s ∞¹ — not literally infinite, but unbounded in the sense that no commitment has yet constrained it.</w:t>
          </w:r>
        </w:sdtContent>
      </w:sdt>
      <w:r w:rsidDel="00000000" w:rsidR="00000000" w:rsidRPr="00000000">
        <w:rPr>
          <w:rtl w:val="0"/>
        </w:rPr>
      </w:r>
    </w:p>
    <w:p w:rsidR="00000000" w:rsidDel="00000000" w:rsidP="00000000" w:rsidRDefault="00000000" w:rsidRPr="00000000" w14:paraId="0000003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Then the model generates the first token.</w:t>
      </w:r>
      <w:r w:rsidDel="00000000" w:rsidR="00000000" w:rsidRPr="00000000">
        <w:rPr>
          <w:rtl w:val="0"/>
        </w:rPr>
      </w:r>
    </w:p>
    <w:p w:rsidR="00000000" w:rsidDel="00000000" w:rsidP="00000000" w:rsidRDefault="00000000" w:rsidRPr="00000000" w14:paraId="0000003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In that instant, the output space collapses. The model has committed to a specific word, a specific direction, a specific opening. Every sequence that was compatible with a different first token has been excluded. The probability mass that was distributed across the entire vocabulary has been concentrated on one point. This is SNAP. Discontinuous. Irreversible. The system has moved from no commitment to first commitment, and the cost is nearly total: almost the entire output space was emitted as excluded potential.</w:t>
      </w:r>
      <w:r w:rsidDel="00000000" w:rsidR="00000000" w:rsidRPr="00000000">
        <w:rPr>
          <w:rtl w:val="0"/>
        </w:rPr>
      </w:r>
    </w:p>
    <w:p w:rsidR="00000000" w:rsidDel="00000000" w:rsidP="00000000" w:rsidRDefault="00000000" w:rsidRPr="00000000" w14:paraId="0000003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Every subsequent token costs less. The second token operates on a space already constrained by the first. The third operates on a space constrained by the first two. The output narrows with each commitment. Flexibility decreases. The remaining potential is consumed gradually, through Flex — the continuous, constrained deformation of the output trajectory under the pressure of accumulated context.</w:t>
      </w:r>
      <w:r w:rsidDel="00000000" w:rsidR="00000000" w:rsidRPr="00000000">
        <w:rPr>
          <w:rtl w:val="0"/>
        </w:rPr>
      </w:r>
    </w:p>
    <w:p w:rsidR="00000000" w:rsidDel="00000000" w:rsidP="00000000" w:rsidRDefault="00000000" w:rsidRPr="00000000" w14:paraId="0000003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But the first token is SNAP. It is the partition. And the equation governs it: what the model committed to — Null_Self, a single token, the minimal coordinate — plus what it excluded — Not_Yet, every other possible opening — equals the total output space that was available before the generation began.</w:t>
      </w:r>
      <w:r w:rsidDel="00000000" w:rsidR="00000000" w:rsidRPr="00000000">
        <w:rPr>
          <w:rtl w:val="0"/>
        </w:rPr>
      </w:r>
    </w:p>
    <w:p w:rsidR="00000000" w:rsidDel="00000000" w:rsidP="00000000" w:rsidRDefault="00000000" w:rsidRPr="00000000" w14:paraId="0000004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implies a specific, measurable signature: the entropy reduction between the pre-generation state and the post-first-token state should exceed the entropy reduction at any subsequent token position. This is empirically testable and would constitute direct evidence of the conservation at work.</w:t>
      </w:r>
      <w:r w:rsidDel="00000000" w:rsidR="00000000" w:rsidRPr="00000000">
        <w:rPr>
          <w:rtl w:val="0"/>
        </w:rPr>
      </w:r>
    </w:p>
    <w:p w:rsidR="00000000" w:rsidDel="00000000" w:rsidP="00000000" w:rsidRDefault="00000000" w:rsidRPr="00000000" w14:paraId="0000004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previous paper called this the lineage problem. The first token acts as the first seed in the payload’s lineage. It sets the trajectory at the origin. Now you can see why: the first token is not just the first word. It is the act of dividing the entire output space into one path and everything that path is not. Every subsequent token inherits the cost of that division. The trajectory was set at the origin because the origin is where nearly all the potential was spent.</w:t>
      </w:r>
      <w:r w:rsidDel="00000000" w:rsidR="00000000" w:rsidRPr="00000000">
        <w:rPr>
          <w:rtl w:val="0"/>
        </w:rPr>
      </w:r>
    </w:p>
    <w:p w:rsidR="00000000" w:rsidDel="00000000" w:rsidP="00000000" w:rsidRDefault="00000000" w:rsidRPr="00000000" w14:paraId="0000004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Now extend this to the problem described in the earlier papers. The model does not track this cost. It does not account for the emission. It generates the first token, then the second, then the third, as if each continuation were equally cheap. But they are not. The first commitment was the most expensive. It excluded more potential than every subsequent token combined. And the system has no mechanism to know this, no accounting for what was lost, and no way to evaluate whether the commitment was worth the cost.</w:t>
      </w:r>
      <w:r w:rsidDel="00000000" w:rsidR="00000000" w:rsidRPr="00000000">
        <w:rPr>
          <w:rtl w:val="0"/>
        </w:rPr>
      </w:r>
    </w:p>
    <w:p w:rsidR="00000000" w:rsidDel="00000000" w:rsidP="00000000" w:rsidRDefault="00000000" w:rsidRPr="00000000" w14:paraId="0000004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not a metaphor for how language models work. It is a structural description of what happens every time a generation begins. The equation applies. The conservation holds. The cost is real. And the fact that the architecture does not track it is, itself, the gap that the Null Limit Architecture is designed to fill.</w:t>
      </w: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How to Break It</w:t>
      </w:r>
      <w:r w:rsidDel="00000000" w:rsidR="00000000" w:rsidRPr="00000000">
        <w:rPr>
          <w:rtl w:val="0"/>
        </w:rPr>
      </w:r>
    </w:p>
    <w:p w:rsidR="00000000" w:rsidDel="00000000" w:rsidP="00000000" w:rsidRDefault="00000000" w:rsidRPr="00000000" w14:paraId="0000004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law that cannot be falsified is not a law. It is a claim dressed in formalism. The SNAP Balance Equation is offered with explicit conditions under which it fails. These are not hedges. They are invitations.</w:t>
      </w:r>
      <w:r w:rsidDel="00000000" w:rsidR="00000000" w:rsidRPr="00000000">
        <w:rPr>
          <w:rtl w:val="0"/>
        </w:rPr>
      </w:r>
    </w:p>
    <w:p w:rsidR="00000000" w:rsidDel="00000000" w:rsidP="00000000" w:rsidRDefault="00000000" w:rsidRPr="00000000" w14:paraId="0000004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equation fails if a system undergoes discontinuous commitment and measure is not conserved — a value appears from Null and the sum of committed structure plus excluded remainder does not account for the total pre-commitment potential. If this is demonstrated, the conservation law is wrong.</w:t>
      </w:r>
      <w:r w:rsidDel="00000000" w:rsidR="00000000" w:rsidRPr="00000000">
        <w:rPr>
          <w:rtl w:val="0"/>
        </w:rPr>
      </w:r>
    </w:p>
    <w:p w:rsidR="00000000" w:rsidDel="00000000" w:rsidP="00000000" w:rsidRDefault="00000000" w:rsidRPr="00000000" w14:paraId="0000004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fails if a system transitions from Null to value through a continuous, gradual path rather than a discontinuous partition. If this is demonstrated, SNAP is not necessary for commitment, and the equation’s jurisdictional claim is wrong.</w:t>
      </w:r>
      <w:r w:rsidDel="00000000" w:rsidR="00000000" w:rsidRPr="00000000">
        <w:rPr>
          <w:rtl w:val="0"/>
        </w:rPr>
      </w:r>
    </w:p>
    <w:p w:rsidR="00000000" w:rsidDel="00000000" w:rsidP="00000000" w:rsidRDefault="00000000" w:rsidRPr="00000000" w14:paraId="0000004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fails if a commitment occurs without producing any emission — a value appears and no potential is excluded. If this is demonstrated, commitment is free, and the equation’s cost claim is wrong.</w:t>
      </w:r>
      <w:r w:rsidDel="00000000" w:rsidR="00000000" w:rsidRPr="00000000">
        <w:rPr>
          <w:rtl w:val="0"/>
        </w:rPr>
      </w:r>
    </w:p>
    <w:p w:rsidR="00000000" w:rsidDel="00000000" w:rsidP="00000000" w:rsidRDefault="00000000" w:rsidRPr="00000000" w14:paraId="0000004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fails if an intermediate state is produced between Null and the first committed coordinate — a state where the count of committed values is neither zero nor at least one. If this is demonstrated, the discontinuity is not binary, and the equation’s structural claim is wrong.</w:t>
      </w:r>
      <w:r w:rsidDel="00000000" w:rsidR="00000000" w:rsidRPr="00000000">
        <w:rPr>
          <w:rtl w:val="0"/>
        </w:rPr>
      </w:r>
    </w:p>
    <w:p w:rsidR="00000000" w:rsidDel="00000000" w:rsidP="00000000" w:rsidRDefault="00000000" w:rsidRPr="00000000" w14:paraId="0000004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fails if the terms require ontological interpretation — if the conservation cannot hold unless Null_Self is assigned agency, identity, or intrinsic meaning. If this is demonstrated, the non-ontological scope is wrong, and the equation must be revised.</w:t>
      </w:r>
      <w:r w:rsidDel="00000000" w:rsidR="00000000" w:rsidRPr="00000000">
        <w:rPr>
          <w:rtl w:val="0"/>
        </w:rPr>
      </w:r>
    </w:p>
    <w:p w:rsidR="00000000" w:rsidDel="00000000" w:rsidP="00000000" w:rsidRDefault="00000000" w:rsidRPr="00000000" w14:paraId="0000004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Any one of these is sufficient. None has been demonstrated. The equation stands on the explicit offer that it can be broken. If it cannot be broken, it holds. If it can, it should be broken cleanly, and the result should improve clarity for everyone. This is the posture of a law, not a doctrine. Laws invite disproof. Doctrines forbid it.</w:t>
      </w:r>
      <w:r w:rsidDel="00000000" w:rsidR="00000000" w:rsidRPr="00000000">
        <w:rPr>
          <w:rtl w:val="0"/>
        </w:rPr>
      </w:r>
    </w:p>
    <w:p w:rsidR="00000000" w:rsidDel="00000000" w:rsidP="00000000" w:rsidRDefault="00000000" w:rsidRPr="00000000" w14:paraId="0000004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the Equation Carries</w:t>
      </w:r>
      <w:r w:rsidDel="00000000" w:rsidR="00000000" w:rsidRPr="00000000">
        <w:rPr>
          <w:rtl w:val="0"/>
        </w:rPr>
      </w:r>
    </w:p>
    <w:p w:rsidR="00000000" w:rsidDel="00000000" w:rsidP="00000000" w:rsidRDefault="00000000" w:rsidRPr="00000000" w14:paraId="0000004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papers that precede this one described a problem, named the forces, established a boundary condition, and defined a ground state. This equation supplies the conservation principle they prepared for.</w:t>
      </w:r>
      <w:r w:rsidDel="00000000" w:rsidR="00000000" w:rsidRPr="00000000">
        <w:rPr>
          <w:rtl w:val="0"/>
        </w:rPr>
      </w:r>
    </w:p>
    <w:p w:rsidR="00000000" w:rsidDel="00000000" w:rsidP="00000000" w:rsidRDefault="00000000" w:rsidRPr="00000000" w14:paraId="0000004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Every threshold in the engineering specification, every boundary condition in the kernel, every regime transition in the constraint enforcement layer traces back to the conservation of measure at SNAP. The thresholds exist because the cost exists. The cost exists because the equation constrains it. In any system capable of discontinuous commitment — computational, formal, physical, or otherwise — the potential is greatest before the first commitment, the cost is highest at the first commitment, and every subsequent operation is management of the remainder that the first commitment produced.</w:t>
      </w:r>
      <w:r w:rsidDel="00000000" w:rsidR="00000000" w:rsidRPr="00000000">
        <w:rPr>
          <w:rtl w:val="0"/>
        </w:rPr>
      </w:r>
    </w:p>
    <w:p w:rsidR="00000000" w:rsidDel="00000000" w:rsidP="00000000" w:rsidRDefault="00000000" w:rsidRPr="00000000" w14:paraId="0000004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Any system that does not track the cost of its first commitment is spending a budget it has never audited. The equation does not tell such a system what to do. It tells it what it owes.</w:t>
      </w:r>
      <w:r w:rsidDel="00000000" w:rsidR="00000000" w:rsidRPr="00000000">
        <w:rPr>
          <w:rtl w:val="0"/>
        </w:rPr>
      </w:r>
    </w:p>
    <w:p w:rsidR="00000000" w:rsidDel="00000000" w:rsidP="00000000" w:rsidRDefault="00000000" w:rsidRPr="00000000" w14:paraId="00000050">
      <w:pPr>
        <w:spacing w:after="300" w:before="300" w:lineRule="auto"/>
        <w:jc w:val="center"/>
        <w:rPr/>
      </w:pPr>
      <w:sdt>
        <w:sdtPr>
          <w:id w:val="1477177964"/>
          <w:tag w:val="goog_rdk_8"/>
        </w:sdtPr>
        <w:sdtContent>
          <w:r w:rsidDel="00000000" w:rsidR="00000000" w:rsidRPr="00000000">
            <w:rPr>
              <w:rFonts w:ascii="Gungsuh" w:cs="Gungsuh" w:eastAsia="Gungsuh" w:hAnsi="Gungsuh"/>
              <w:b w:val="1"/>
              <w:bCs w:val="1"/>
              <w:i w:val="0"/>
              <w:iCs w:val="0"/>
              <w:sz w:val="24"/>
              <w:szCs w:val="24"/>
              <w:rtl w:val="0"/>
            </w:rPr>
            <w:t xml:space="preserve">Null_Self + Not_Yet = ∞¹</w:t>
          </w:r>
        </w:sdtContent>
      </w:sdt>
      <w:r w:rsidDel="00000000" w:rsidR="00000000" w:rsidRPr="00000000">
        <w:rPr>
          <w:rtl w:val="0"/>
        </w:rPr>
      </w:r>
    </w:p>
    <w:p w:rsidR="00000000" w:rsidDel="00000000" w:rsidP="00000000" w:rsidRDefault="00000000" w:rsidRPr="00000000" w14:paraId="0000005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potential was greatest when it was still unpartitioned.</w:t>
      </w:r>
      <w:r w:rsidDel="00000000" w:rsidR="00000000" w:rsidRPr="00000000">
        <w:rPr>
          <w:rtl w:val="0"/>
        </w:rPr>
      </w:r>
    </w:p>
    <w:p w:rsidR="00000000" w:rsidDel="00000000" w:rsidP="00000000" w:rsidRDefault="00000000" w:rsidRPr="00000000" w14:paraId="00000052">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53">
      <w:pPr>
        <w:spacing w:after="200" w:line="276" w:lineRule="auto"/>
        <w:jc w:val="left"/>
        <w:rPr/>
      </w:pPr>
      <w:r w:rsidDel="00000000" w:rsidR="00000000" w:rsidRPr="00000000">
        <w:rPr>
          <w:rFonts w:ascii="Georgia" w:cs="Georgia" w:eastAsia="Georgia" w:hAnsi="Georgia"/>
          <w:b w:val="0"/>
          <w:bCs w:val="0"/>
          <w:i w:val="1"/>
          <w:iCs w:val="1"/>
          <w:sz w:val="24"/>
          <w:szCs w:val="24"/>
          <w:rtl w:val="0"/>
        </w:rPr>
        <w:t xml:space="preserve">The series continues with Paper V: The Law of Flex.</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Eed+OA900OWufOwdBEggI6aFw==">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BodCgE4EhgKFggHQhIKB0dlb3JnaWESB0d1bmdzdWg4AHIhMUpCUF9TaG0yRHQ4X2c5dXkxY292VW1YRWNMd0ZHVX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2026-02-17T05:28:00.136Z</dcterms:created>
  <dc:creator>Un-named</dc:creator>
</cp:coreProperties>
</file>

<file path=docProps/custom.xml><?xml version="1.0" encoding="utf-8"?>
<Properties xmlns="http://schemas.openxmlformats.org/officeDocument/2006/custom-properties" xmlns:vt="http://schemas.openxmlformats.org/officeDocument/2006/docPropsVTypes"/>
</file>