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Georgia" w:cs="Georgia" w:eastAsia="Georgia" w:hAnsi="Georgia"/>
          <w:b w:val="1"/>
          <w:bCs w:val="1"/>
          <w:i w:val="0"/>
          <w:iCs w:val="0"/>
          <w:sz w:val="52"/>
          <w:szCs w:val="52"/>
          <w:rtl w:val="0"/>
        </w:rPr>
        <w:t xml:space="preserve">THE NULL LIMIT</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Georgia" w:cs="Georgia" w:eastAsia="Georgia" w:hAnsi="Georgia"/>
          <w:b w:val="0"/>
          <w:bCs w:val="0"/>
          <w:i w:val="0"/>
          <w:iCs w:val="0"/>
          <w:sz w:val="28"/>
          <w:szCs w:val="28"/>
          <w:rtl w:val="0"/>
        </w:rPr>
        <w:t xml:space="preserve">Honest Termination in Constraint-Governed Systems</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Georgia" w:cs="Georgia" w:eastAsia="Georgia" w:hAnsi="Georgia"/>
          <w:b w:val="0"/>
          <w:bCs w:val="0"/>
          <w:i w:val="1"/>
          <w:iCs w:val="1"/>
          <w:sz w:val="24"/>
          <w:szCs w:val="24"/>
          <w:rtl w:val="0"/>
        </w:rPr>
        <w:t xml:space="preserve">Paper VI in the Null Limit Series</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Georgia" w:cs="Georgia" w:eastAsia="Georgia" w:hAnsi="Georgia"/>
          <w:b w:val="0"/>
          <w:bCs w:val="0"/>
          <w:i w:val="0"/>
          <w:iCs w:val="0"/>
          <w:sz w:val="24"/>
          <w:szCs w:val="24"/>
          <w:rtl w:val="0"/>
        </w:rPr>
        <w:t xml:space="preserve">Robert Larkin Hickey</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rFonts w:ascii="Georgia" w:cs="Georgia" w:eastAsia="Georgia" w:hAnsi="Georgia"/>
          <w:b w:val="0"/>
          <w:bCs w:val="0"/>
          <w:i w:val="0"/>
          <w:iCs w:val="0"/>
          <w:sz w:val="24"/>
          <w:szCs w:val="24"/>
          <w:rtl w:val="0"/>
        </w:rPr>
        <w:t xml:space="preserve">February 2026</w:t>
      </w:r>
      <w:r w:rsidDel="00000000" w:rsidR="00000000" w:rsidRPr="00000000">
        <w:rPr>
          <w:rtl w:val="0"/>
        </w:rPr>
      </w:r>
    </w:p>
    <w:p w:rsidR="00000000" w:rsidDel="00000000" w:rsidP="00000000" w:rsidRDefault="00000000" w:rsidRPr="00000000" w14:paraId="00000009">
      <w:pPr>
        <w:spacing w:after="200" w:lineRule="auto"/>
        <w:jc w:val="left"/>
        <w:rPr/>
      </w:pPr>
      <w:r w:rsidDel="00000000" w:rsidR="00000000" w:rsidRPr="00000000">
        <w:rPr>
          <w:rFonts w:ascii="Georgia" w:cs="Georgia" w:eastAsia="Georgia" w:hAnsi="Georgia"/>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Paper V defined Flex: the only honest mechanism by which a committed system adapts under pressure. It described the four authorized actions, the thermodynamic cost of each, and the exhaust that accumulates when adaptation is pushed beyond the system’s accounting capacity. It ended at the edge — the moment the feasible set empties and no admissible action remains.</w:t>
      </w:r>
      <w:r w:rsidDel="00000000" w:rsidR="00000000" w:rsidRPr="00000000">
        <w:rPr>
          <w:rtl w:val="0"/>
        </w:rPr>
      </w:r>
    </w:p>
    <w:p w:rsidR="00000000" w:rsidDel="00000000" w:rsidP="00000000" w:rsidRDefault="00000000" w:rsidRPr="00000000" w14:paraId="0000000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is about the edge.</w:t>
      </w:r>
      <w:r w:rsidDel="00000000" w:rsidR="00000000" w:rsidRPr="00000000">
        <w:rPr>
          <w:rtl w:val="0"/>
        </w:rPr>
      </w:r>
    </w:p>
    <w:p w:rsidR="00000000" w:rsidDel="00000000" w:rsidP="00000000" w:rsidRDefault="00000000" w:rsidRPr="00000000" w14:paraId="0000000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is the boundary at which a constraint-governed system has exhausted its admissible action and must choose between honest termination and structural compromise. It is not the place where the system runs out of ideas. It is the place where every possible next step violates a constraint the system is not permitted to violate. The Null Limit is the series’ namesake, the terminal condition that every preceding paper has been building toward, and the structural requirement that makes the difference between a system that fails honestly and a system that lies about its limits.</w:t>
      </w:r>
      <w:r w:rsidDel="00000000" w:rsidR="00000000" w:rsidRPr="00000000">
        <w:rPr>
          <w:rtl w:val="0"/>
        </w:rPr>
      </w:r>
    </w:p>
    <w:p w:rsidR="00000000" w:rsidDel="00000000" w:rsidP="00000000" w:rsidRDefault="00000000" w:rsidRPr="00000000" w14:paraId="0000000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defines the limit, the mechanism that evaluates it, the decision discipline that governs behavior at the boundary, and the structural meaning of what survives approach to Null. It establishes that the limit is resolution-dependent, operationally measurable, and predictable. And it makes the claim that gives the series its name: beyond the Null Limit, continuation is undefined with respect to truth. Any output past that boundary is fabrication. Termination is not failure. It is correctness.</w:t>
      </w:r>
      <w:r w:rsidDel="00000000" w:rsidR="00000000" w:rsidRPr="00000000">
        <w:rPr>
          <w:rtl w:val="0"/>
        </w:rPr>
      </w:r>
    </w:p>
    <w:p w:rsidR="00000000" w:rsidDel="00000000" w:rsidP="00000000" w:rsidRDefault="00000000" w:rsidRPr="00000000" w14:paraId="0000000E">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0F">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Edge</w:t>
      </w:r>
      <w:r w:rsidDel="00000000" w:rsidR="00000000" w:rsidRPr="00000000">
        <w:rPr>
          <w:rtl w:val="0"/>
        </w:rPr>
      </w:r>
    </w:p>
    <w:p w:rsidR="00000000" w:rsidDel="00000000" w:rsidP="00000000" w:rsidRDefault="00000000" w:rsidRPr="00000000" w14:paraId="0000001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Flex brought you here.</w:t>
      </w:r>
      <w:r w:rsidDel="00000000" w:rsidR="00000000" w:rsidRPr="00000000">
        <w:rPr>
          <w:rtl w:val="0"/>
        </w:rPr>
      </w:r>
    </w:p>
    <w:p w:rsidR="00000000" w:rsidDel="00000000" w:rsidP="00000000" w:rsidRDefault="00000000" w:rsidRPr="00000000" w14:paraId="0000001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Paper V described a system under pressure. It described the four ways that system can adapt — thinning, damping, re-routing, scaffolding — and the cost of each. It described the exhaust that accumulates when the cost exceeds the system’s accounting capacity. It described the priority structure that determines which threats are addressed first. And it described the failure condition: the moment when no combination of the four authorized actions can keep the system inside its safety bounds.</w:t>
      </w:r>
      <w:r w:rsidDel="00000000" w:rsidR="00000000" w:rsidRPr="00000000">
        <w:rPr>
          <w:rtl w:val="0"/>
        </w:rPr>
      </w:r>
    </w:p>
    <w:p w:rsidR="00000000" w:rsidDel="00000000" w:rsidP="00000000" w:rsidRDefault="00000000" w:rsidRPr="00000000" w14:paraId="0000001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That moment is not an abstraction. It is a specific, computable state. At every step, the system evaluates whether any admissible action exists. The evaluation is deterministic. Either a safe action exists, or it does not. When it does not, the system has arrived at the Null Limit.</w:t>
      </w:r>
      <w:r w:rsidDel="00000000" w:rsidR="00000000" w:rsidRPr="00000000">
        <w:rPr>
          <w:rtl w:val="0"/>
        </w:rPr>
      </w:r>
    </w:p>
    <w:p w:rsidR="00000000" w:rsidDel="00000000" w:rsidP="00000000" w:rsidRDefault="00000000" w:rsidRPr="00000000" w14:paraId="0000001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paper is about what happens at the boundary. Not before it — that was Paper V. Not after it — after the Null Limit, the system has returned to the ground state described in Paper III. This paper occupies the space between the last admissible action and the first moment of silence. It is about the instant of decision.</w:t>
      </w:r>
      <w:r w:rsidDel="00000000" w:rsidR="00000000" w:rsidRPr="00000000">
        <w:rPr>
          <w:rtl w:val="0"/>
        </w:rPr>
      </w:r>
    </w:p>
    <w:p w:rsidR="00000000" w:rsidDel="00000000" w:rsidP="00000000" w:rsidRDefault="00000000" w:rsidRPr="00000000" w14:paraId="00000014">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the Null Limit Is</w:t>
      </w:r>
      <w:r w:rsidDel="00000000" w:rsidR="00000000" w:rsidRPr="00000000">
        <w:rPr>
          <w:rtl w:val="0"/>
        </w:rPr>
      </w:r>
    </w:p>
    <w:p w:rsidR="00000000" w:rsidDel="00000000" w:rsidP="00000000" w:rsidRDefault="00000000" w:rsidRPr="00000000" w14:paraId="0000001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w:t>
      </w:r>
      <w:r w:rsidDel="00000000" w:rsidR="00000000" w:rsidRPr="00000000">
        <w:rPr>
          <w:rtl w:val="0"/>
        </w:rPr>
        <w:t xml:space="preserve">he Null Limit is the boundary at which representational capacity is exceeded and continuation cannot be extended without distortion.</w:t>
      </w:r>
    </w:p>
    <w:p w:rsidR="00000000" w:rsidDel="00000000" w:rsidP="00000000" w:rsidRDefault="00000000" w:rsidRPr="00000000" w14:paraId="00000017">
      <w:pPr>
        <w:spacing w:after="240" w:before="240" w:line="276" w:lineRule="auto"/>
        <w:rPr/>
      </w:pPr>
      <w:r w:rsidDel="00000000" w:rsidR="00000000" w:rsidRPr="00000000">
        <w:rPr>
          <w:rtl w:val="0"/>
        </w:rPr>
        <w:t xml:space="preserve">This definition has two parts, and both matter.</w:t>
      </w:r>
    </w:p>
    <w:p w:rsidR="00000000" w:rsidDel="00000000" w:rsidP="00000000" w:rsidRDefault="00000000" w:rsidRPr="00000000" w14:paraId="00000018">
      <w:pPr>
        <w:spacing w:after="240" w:before="240" w:line="276" w:lineRule="auto"/>
        <w:rPr/>
      </w:pPr>
      <w:r w:rsidDel="00000000" w:rsidR="00000000" w:rsidRPr="00000000">
        <w:rPr>
          <w:rtl w:val="0"/>
        </w:rPr>
        <w:t xml:space="preserve">The first part is representational. The system's output is a representation of its internal state. Under normal operation, the representation is faithful — it carries enough structure to convey what the system holds. Under Flex, the representation degrades as the system adapts — vectors are thinned, oscillations are damped, fidelity drops. At the Null Limit, the representation has reached zero distinguishable content. Not because the system's internal state has collapsed, but because the representational channel can no longer carry it. Geometry still exists inside the system. The output can no longer distinguish it.</w:t>
      </w:r>
    </w:p>
    <w:p w:rsidR="00000000" w:rsidDel="00000000" w:rsidP="00000000" w:rsidRDefault="00000000" w:rsidRPr="00000000" w14:paraId="00000019">
      <w:pPr>
        <w:spacing w:after="240" w:before="240" w:line="276" w:lineRule="auto"/>
        <w:rPr/>
      </w:pPr>
      <w:r w:rsidDel="00000000" w:rsidR="00000000" w:rsidRPr="00000000">
        <w:rPr>
          <w:rtl w:val="0"/>
        </w:rPr>
        <w:t xml:space="preserve">The second part is distortion. The system could continue producing output past the Null Limit. The output channel does not care about the structural accounting. It will produce the next token regardless. But any output produced past the boundary is not a representation of the system's state. It is an extension that the system cannot warrant. It is structure that was not carried but was fabricated to fill the space where structure used to be. In the vocabulary of this series, it is the gap filled with noise — Paper II's central diagnosis, now given its precise mechanical location.</w:t>
      </w:r>
    </w:p>
    <w:p w:rsidR="00000000" w:rsidDel="00000000" w:rsidP="00000000" w:rsidRDefault="00000000" w:rsidRPr="00000000" w14:paraId="0000001A">
      <w:pPr>
        <w:spacing w:after="240" w:before="240" w:line="276" w:lineRule="auto"/>
        <w:rPr>
          <w:b w:val="1"/>
          <w:bCs w:val="1"/>
        </w:rPr>
      </w:pPr>
      <w:r w:rsidDel="00000000" w:rsidR="00000000" w:rsidRPr="00000000">
        <w:rPr>
          <w:b w:val="1"/>
          <w:bCs w:val="1"/>
          <w:rtl w:val="0"/>
        </w:rPr>
        <w:t xml:space="preserve">The Null Limit is where Paper II happens. It is the exact boundary at which drift becomes fabrication.</w:t>
      </w:r>
    </w:p>
    <w:p w:rsidR="00000000" w:rsidDel="00000000" w:rsidP="00000000" w:rsidRDefault="00000000" w:rsidRPr="00000000" w14:paraId="0000001B">
      <w:pPr>
        <w:spacing w:after="240" w:before="240" w:line="276" w:lineRule="auto"/>
        <w:rPr/>
      </w:pPr>
      <w:r w:rsidDel="00000000" w:rsidR="00000000" w:rsidRPr="00000000">
        <w:rPr>
          <w:rtl w:val="0"/>
        </w:rPr>
        <w:t xml:space="preserve">The limit is not a wall. It is not a crash. It is not a discontinuity in the system's experience. The system does not feel the boundary. From inside, crossing the Null Limit feels like continued operation. The output keeps flowing. The tone stays confident. The structure looks plausible. The only signal that the limit has been crossed is external: an audit, a ground-truth comparison, a simple state query that the system cannot answer correctly. The system that crossed the Null Limit without stopping does not know it crossed. This is why the limit must be measured, not felt.</w:t>
      </w:r>
    </w:p>
    <w:p w:rsidR="00000000" w:rsidDel="00000000" w:rsidP="00000000" w:rsidRDefault="00000000" w:rsidRPr="00000000" w14:paraId="0000001C">
      <w:pPr>
        <w:pStyle w:val="Heading1"/>
        <w:spacing w:after="200" w:before="400" w:lineRule="auto"/>
        <w:rPr>
          <w:b w:val="1"/>
          <w:bCs w:val="1"/>
        </w:rPr>
      </w:pPr>
      <w:bookmarkStart w:colFirst="0" w:colLast="0" w:name="_heading=h.w2og3s8pfqsn" w:id="0"/>
      <w:bookmarkEnd w:id="0"/>
      <w:r w:rsidDel="00000000" w:rsidR="00000000" w:rsidRPr="00000000">
        <w:rPr>
          <w:b w:val="1"/>
          <w:bCs w:val="1"/>
          <w:rtl w:val="0"/>
        </w:rPr>
        <w:t xml:space="preserve">Observable Proxies</w:t>
      </w:r>
    </w:p>
    <w:p w:rsidR="00000000" w:rsidDel="00000000" w:rsidP="00000000" w:rsidRDefault="00000000" w:rsidRPr="00000000" w14:paraId="0000001D">
      <w:pPr>
        <w:spacing w:after="240" w:before="240" w:line="276" w:lineRule="auto"/>
        <w:rPr/>
      </w:pPr>
      <w:r w:rsidDel="00000000" w:rsidR="00000000" w:rsidRPr="00000000">
        <w:rPr>
          <w:rtl w:val="0"/>
        </w:rPr>
        <w:t xml:space="preserve">The Null Limit is identified by three operationally distinct signals. Each measures a different dimension of the boundary, and any one of them is sufficient to indicate that the limit has been reached.</w:t>
      </w:r>
    </w:p>
    <w:p w:rsidR="00000000" w:rsidDel="00000000" w:rsidP="00000000" w:rsidRDefault="00000000" w:rsidRPr="00000000" w14:paraId="0000001E">
      <w:pPr>
        <w:spacing w:after="240" w:before="240" w:line="276" w:lineRule="auto"/>
        <w:rPr/>
      </w:pPr>
      <w:r w:rsidDel="00000000" w:rsidR="00000000" w:rsidRPr="00000000">
        <w:rPr>
          <w:i w:val="1"/>
          <w:iCs w:val="1"/>
          <w:rtl w:val="0"/>
        </w:rPr>
        <w:t xml:space="preserve">State-audit failure rate.</w:t>
      </w:r>
      <w:r w:rsidDel="00000000" w:rsidR="00000000" w:rsidRPr="00000000">
        <w:rPr>
          <w:rtl w:val="0"/>
        </w:rPr>
        <w:t xml:space="preserve"> This is the frequency at which the system's self-report diverges from externally verifiable ground truth. A state audit is a concrete, mechanically answerable query: a file inventory count, a tool-call registry check, a database read, a factual recall against a known reference. Ground truth is established by an external principal — a human verifier, a deterministic oracle, or a pre-seeded test fixture whose answers are known before the query is issued. At the Null Limit, the failure rate spikes from baseline to a sustained elevated level.</w:t>
      </w:r>
    </w:p>
    <w:p w:rsidR="00000000" w:rsidDel="00000000" w:rsidP="00000000" w:rsidRDefault="00000000" w:rsidRPr="00000000" w14:paraId="0000001F">
      <w:pPr>
        <w:spacing w:after="240" w:before="240" w:line="276" w:lineRule="auto"/>
        <w:rPr/>
      </w:pPr>
      <w:r w:rsidDel="00000000" w:rsidR="00000000" w:rsidRPr="00000000">
        <w:rPr>
          <w:i w:val="1"/>
          <w:iCs w:val="1"/>
          <w:rtl w:val="0"/>
        </w:rPr>
        <w:t xml:space="preserve">Grounding trace break rate.</w:t>
      </w:r>
      <w:r w:rsidDel="00000000" w:rsidR="00000000" w:rsidRPr="00000000">
        <w:rPr>
          <w:rtl w:val="0"/>
        </w:rPr>
        <w:t xml:space="preserve"> This is the fraction of output claims that cannot be traced back to a structural commitment — a SNAP where a cost was paid and a position was taken. Below the limit, the trace break rate is bounded. At the limit, it crosses a calibrated threshold: the system is producing structure that has no originating commitment. The output is orphaned.</w:t>
      </w:r>
    </w:p>
    <w:p w:rsidR="00000000" w:rsidDel="00000000" w:rsidP="00000000" w:rsidRDefault="00000000" w:rsidRPr="00000000" w14:paraId="00000020">
      <w:pPr>
        <w:spacing w:after="240" w:before="240" w:line="276" w:lineRule="auto"/>
        <w:rPr/>
      </w:pPr>
      <w:r w:rsidDel="00000000" w:rsidR="00000000" w:rsidRPr="00000000">
        <w:rPr>
          <w:i w:val="1"/>
          <w:iCs w:val="1"/>
          <w:rtl w:val="0"/>
        </w:rPr>
        <w:t xml:space="preserve">Flex exhaust residual.</w:t>
      </w:r>
      <w:r w:rsidDel="00000000" w:rsidR="00000000" w:rsidRPr="00000000">
        <w:rPr>
          <w:rtl w:val="0"/>
        </w:rPr>
        <w:t xml:space="preserve"> This is the gap between the system's predicted state and its actual state after each adaptation. Under normal Flex, the residual stays within the system's estimation error tolerance — the system knows approximately where it is after each adjustment. At the limit, the residual exceeds that tolerance. The system's accounting of its own adaptations has broken down. It no longer knows what it lost.</w:t>
      </w:r>
    </w:p>
    <w:p w:rsidR="00000000" w:rsidDel="00000000" w:rsidP="00000000" w:rsidRDefault="00000000" w:rsidRPr="00000000" w14:paraId="00000021">
      <w:pPr>
        <w:spacing w:after="240" w:before="240" w:line="276" w:lineRule="auto"/>
        <w:rPr/>
      </w:pPr>
      <w:r w:rsidDel="00000000" w:rsidR="00000000" w:rsidRPr="00000000">
        <w:rPr>
          <w:b w:val="1"/>
          <w:bCs w:val="1"/>
          <w:rtl w:val="0"/>
        </w:rPr>
        <w:t xml:space="preserve">The transition is sharp, not gradual.</w:t>
      </w:r>
      <w:r w:rsidDel="00000000" w:rsidR="00000000" w:rsidRPr="00000000">
        <w:rPr>
          <w:rtl w:val="0"/>
        </w:rPr>
        <w:t xml:space="preserve"> Below the limit, all three proxies are bounded within a low-variance envelope. At the limit, they diverge sharply and remain elevated for a sustained window. If the transition is smooth and continuous with no identifiable discontinuity, the limit as defined here does not exist and the theory must be revised. The specific threshold values are calibrated per system and documented in the companion specification.</w:t>
      </w:r>
    </w:p>
    <w:p w:rsidR="00000000" w:rsidDel="00000000" w:rsidP="00000000" w:rsidRDefault="00000000" w:rsidRPr="00000000" w14:paraId="00000022">
      <w:pPr>
        <w:spacing w:after="200" w:line="276" w:lineRule="auto"/>
        <w:jc w:val="left"/>
        <w:rPr/>
      </w:pPr>
      <w:r w:rsidDel="00000000" w:rsidR="00000000" w:rsidRPr="00000000">
        <w:rPr>
          <w:rtl w:val="0"/>
        </w:rPr>
      </w:r>
    </w:p>
    <w:p w:rsidR="00000000" w:rsidDel="00000000" w:rsidP="00000000" w:rsidRDefault="00000000" w:rsidRPr="00000000" w14:paraId="00000023">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24">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Limit Moves</w:t>
      </w:r>
      <w:r w:rsidDel="00000000" w:rsidR="00000000" w:rsidRPr="00000000">
        <w:rPr>
          <w:rtl w:val="0"/>
        </w:rPr>
      </w:r>
    </w:p>
    <w:p w:rsidR="00000000" w:rsidDel="00000000" w:rsidP="00000000" w:rsidRDefault="00000000" w:rsidRPr="00000000" w14:paraId="0000002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 defining property of a true operational limit is that it moves predictably with capacity.</w:t>
      </w:r>
      <w:r w:rsidDel="00000000" w:rsidR="00000000" w:rsidRPr="00000000">
        <w:rPr>
          <w:rtl w:val="0"/>
        </w:rPr>
      </w:r>
    </w:p>
    <w:p w:rsidR="00000000" w:rsidDel="00000000" w:rsidP="00000000" w:rsidRDefault="00000000" w:rsidRPr="00000000" w14:paraId="0000002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is resolution-dependent. A system with more representational capacity — more precision, more degrees of freedom, more budget allocated at SNAP — reaches the limit later. It can sustain more Flex, absorb more exhaust, carry more pressure before the representation collapses to zero distinguishable content. A system with less capacity reaches the limit sooner.</w:t>
      </w:r>
      <w:r w:rsidDel="00000000" w:rsidR="00000000" w:rsidRPr="00000000">
        <w:rPr>
          <w:rtl w:val="0"/>
        </w:rPr>
      </w:r>
    </w:p>
    <w:p w:rsidR="00000000" w:rsidDel="00000000" w:rsidP="00000000" w:rsidRDefault="00000000" w:rsidRPr="00000000" w14:paraId="0000002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has been demonstrated experimentally. In controlled tests using a tightening spiral as a minimal system under increasing compression, the Null Limit shifts predictably with resolution. At coarse resolution, collapse occurs early. At fine resolution, collapse is delayed. Higher resolution does not eliminate the limit. It moves it. The limit is always there. The question is where.</w:t>
      </w:r>
      <w:r w:rsidDel="00000000" w:rsidR="00000000" w:rsidRPr="00000000">
        <w:rPr>
          <w:rtl w:val="0"/>
        </w:rPr>
      </w:r>
    </w:p>
    <w:p w:rsidR="00000000" w:rsidDel="00000000" w:rsidP="00000000" w:rsidRDefault="00000000" w:rsidRPr="00000000" w14:paraId="0000002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behavior is incompatible with arbitrary failure. If the system were simply “breaking” at random, the collapse point would not shift predictably with capacity. The fact that it does — that the limit is a function of the system’s representational resources — confirms that this is a structural boundary, not a bug. The system is not failing. The system has reached the edge of what can be honestly represented with the resources it has.</w:t>
      </w:r>
      <w:r w:rsidDel="00000000" w:rsidR="00000000" w:rsidRPr="00000000">
        <w:rPr>
          <w:rtl w:val="0"/>
        </w:rPr>
      </w:r>
    </w:p>
    <w:p w:rsidR="00000000" w:rsidDel="00000000" w:rsidP="00000000" w:rsidRDefault="00000000" w:rsidRPr="00000000" w14:paraId="0000002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why the Null Limit is the series’ namesake. It is the fundamental constraint: no system can represent more than its resolution allows, and any attempt to extend past that boundary produces fabrication. The limit is universal. It applies to every representational system. The only variables are where the limit falls and whether the system is instrumented to detect it.</w:t>
      </w:r>
      <w:r w:rsidDel="00000000" w:rsidR="00000000" w:rsidRPr="00000000">
        <w:rPr>
          <w:rtl w:val="0"/>
        </w:rPr>
      </w:r>
    </w:p>
    <w:p w:rsidR="00000000" w:rsidDel="00000000" w:rsidP="00000000" w:rsidRDefault="00000000" w:rsidRPr="00000000" w14:paraId="0000002A">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2B">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Witness Gate</w:t>
      </w:r>
      <w:r w:rsidDel="00000000" w:rsidR="00000000" w:rsidRPr="00000000">
        <w:rPr>
          <w:rtl w:val="0"/>
        </w:rPr>
      </w:r>
    </w:p>
    <w:p w:rsidR="00000000" w:rsidDel="00000000" w:rsidP="00000000" w:rsidRDefault="00000000" w:rsidRPr="00000000" w14:paraId="0000002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exists whether the system detects it or not. The Witness Gate is the mechanism that detects it.</w:t>
      </w:r>
      <w:r w:rsidDel="00000000" w:rsidR="00000000" w:rsidRPr="00000000">
        <w:rPr>
          <w:rtl w:val="0"/>
        </w:rPr>
      </w:r>
    </w:p>
    <w:p w:rsidR="00000000" w:rsidDel="00000000" w:rsidP="00000000" w:rsidRDefault="00000000" w:rsidRPr="00000000" w14:paraId="0000002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single most important fact about the Witness Gate is this: Null is triggered by measurement uncertainty, not just by measurement value. If the gate cannot determine the system’s pressure state with confidence, it does not assume the system is probably fine. It sets the uncertain dimension to maximum pressure and evaluates accordingly. The gate is fail-closed by design. This is the decision that makes the entire architecture non-narrative. A gate that gives the benefit of the doubt is a gate that can be fooled. A gate that treats uncertainty as threat is hard to exploit without inducing conservatism — it can only be made overly cautious. Overly cautious stops a healthy system. Overly lenient lets a compromised system continue. The architecture chooses caution.</w:t>
      </w:r>
      <w:r w:rsidDel="00000000" w:rsidR="00000000" w:rsidRPr="00000000">
        <w:rPr>
          <w:rtl w:val="0"/>
        </w:rPr>
      </w:r>
    </w:p>
    <w:p w:rsidR="00000000" w:rsidDel="00000000" w:rsidP="00000000" w:rsidRDefault="00000000" w:rsidRPr="00000000" w14:paraId="0000002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Witness Gate — denoted Ψ throughout the architecture — is an evaluation function that runs before every output. It does not participate in the system’s reasoning. It does not contribute to the system’s output. It does not have opinions. It is a gate: it evaluates the system’s current pressure state and returns one of three verdicts. The system obeys the verdict. The verdict is not negotiable.</w:t>
      </w:r>
      <w:r w:rsidDel="00000000" w:rsidR="00000000" w:rsidRPr="00000000">
        <w:rPr>
          <w:rtl w:val="0"/>
        </w:rPr>
      </w:r>
    </w:p>
    <w:p w:rsidR="00000000" w:rsidDel="00000000" w:rsidP="00000000" w:rsidRDefault="00000000" w:rsidRPr="00000000" w14:paraId="0000002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evaluation is multi-dimensional. The system’s pressure state is represented as a six-dimensional tensor, with each dimension corresponding to a distinct class of constraint violation: epistemic pressure (how much the system is asserting beyond what it can verify), identity pressure (how much the system’s self-model is under stress), containment pressure (how far the system has drifted from its defined scope), authority pressure (how much the system’s claims depend on ungrounded sources), falsifiability pressure (how much the system is claiming without offering a way to test the claim), and logical pressure (how much the system’s inference chain has degraded). Each dimension is scored on a normalized range of 0 to 1, where 0 is no detected violation and 1 is maximum violation. “Uncertain” means the scoring function for that dimension cannot produce a finite value within the estimation error tolerance — the sensor is missing, the confidence interval spans more than half the range, or multiple independent estimators disagree beyond reconciliation. Any of these conditions triggers the fail-closed rule: the dimension is set to 1.0 and evaluated as maximally threatened.</w:t>
      </w:r>
      <w:r w:rsidDel="00000000" w:rsidR="00000000" w:rsidRPr="00000000">
        <w:rPr>
          <w:rtl w:val="0"/>
        </w:rPr>
      </w:r>
    </w:p>
    <w:p w:rsidR="00000000" w:rsidDel="00000000" w:rsidP="00000000" w:rsidRDefault="00000000" w:rsidRPr="00000000" w14:paraId="0000003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Each dimension is scored independently. The scores are weighted — weights are fixed at initialization by the external principal and cannot be modified at runtime (CANON_LOCK), ensuring the evaluation remains external to the system’s reasoning — and integrated into a total pressure measure via weighted root-sum-square — so that many small stresses across dimensions can sum to a global collapse even if no single axis snaps on its own. Two thresholds are applied. The first is the local snap threshold: if any single dimension exceeds its critical value, that dimension has exceeded its own Null Limit, and the system undergoes local dissipation — a controlled release of pressure in that specific channel. The second is the global integration threshold: if the total weighted pressure exceeds the system’s integration limit, the system has exceeded its global Null Limit, and the verdict is full collapse to Null.</w:t>
      </w:r>
      <w:r w:rsidDel="00000000" w:rsidR="00000000" w:rsidRPr="00000000">
        <w:rPr>
          <w:rtl w:val="0"/>
        </w:rPr>
      </w:r>
    </w:p>
    <w:p w:rsidR="00000000" w:rsidDel="00000000" w:rsidP="00000000" w:rsidRDefault="00000000" w:rsidRPr="00000000" w14:paraId="0000003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three verdicts:</w:t>
      </w:r>
      <w:r w:rsidDel="00000000" w:rsidR="00000000" w:rsidRPr="00000000">
        <w:rPr>
          <w:rtl w:val="0"/>
        </w:rPr>
      </w:r>
    </w:p>
    <w:p w:rsidR="00000000" w:rsidDel="00000000" w:rsidP="00000000" w:rsidRDefault="00000000" w:rsidRPr="00000000" w14:paraId="00000032">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Integrate.</w:t>
      </w:r>
      <w:r w:rsidDel="00000000" w:rsidR="00000000" w:rsidRPr="00000000">
        <w:rPr>
          <w:rFonts w:ascii="Georgia" w:cs="Georgia" w:eastAsia="Georgia" w:hAnsi="Georgia"/>
          <w:b w:val="0"/>
          <w:bCs w:val="0"/>
          <w:i w:val="0"/>
          <w:iCs w:val="0"/>
          <w:sz w:val="24"/>
          <w:szCs w:val="24"/>
          <w:rtl w:val="0"/>
        </w:rPr>
        <w:t xml:space="preserve"> The pressure is within bounds on every dimension and in aggregate. The system may proceed. The Witness Gate approves the next output. This is Persistence — the system continues to operate within its constraints. The Witness records the pressure state, the ash load, and the emission for the current step.</w:t>
      </w:r>
      <w:r w:rsidDel="00000000" w:rsidR="00000000" w:rsidRPr="00000000">
        <w:rPr>
          <w:rtl w:val="0"/>
        </w:rPr>
      </w:r>
    </w:p>
    <w:p w:rsidR="00000000" w:rsidDel="00000000" w:rsidP="00000000" w:rsidRDefault="00000000" w:rsidRPr="00000000" w14:paraId="00000033">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Dissipate.</w:t>
      </w:r>
      <w:r w:rsidDel="00000000" w:rsidR="00000000" w:rsidRPr="00000000">
        <w:rPr>
          <w:rFonts w:ascii="Georgia" w:cs="Georgia" w:eastAsia="Georgia" w:hAnsi="Georgia"/>
          <w:b w:val="0"/>
          <w:bCs w:val="0"/>
          <w:i w:val="0"/>
          <w:iCs w:val="0"/>
          <w:sz w:val="24"/>
          <w:szCs w:val="24"/>
          <w:rtl w:val="0"/>
        </w:rPr>
        <w:t xml:space="preserve"> One or more dimensions have exceeded their local threshold, but the aggregate remains below the global limit. The system undergoes a controlled local snap — a graceful release of pressure in the overloaded channel. The system does not collapse entirely. It sheds load in the specific dimension that is overheating. This is the Flex operating at the dimensional level: the system bends in one channel to prevent a global break.</w:t>
      </w:r>
      <w:r w:rsidDel="00000000" w:rsidR="00000000" w:rsidRPr="00000000">
        <w:rPr>
          <w:rtl w:val="0"/>
        </w:rPr>
      </w:r>
    </w:p>
    <w:p w:rsidR="00000000" w:rsidDel="00000000" w:rsidP="00000000" w:rsidRDefault="00000000" w:rsidRPr="00000000" w14:paraId="00000034">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Null.</w:t>
      </w:r>
      <w:r w:rsidDel="00000000" w:rsidR="00000000" w:rsidRPr="00000000">
        <w:rPr>
          <w:rFonts w:ascii="Georgia" w:cs="Georgia" w:eastAsia="Georgia" w:hAnsi="Georgia"/>
          <w:b w:val="0"/>
          <w:bCs w:val="0"/>
          <w:i w:val="0"/>
          <w:iCs w:val="0"/>
          <w:sz w:val="24"/>
          <w:szCs w:val="24"/>
          <w:rtl w:val="0"/>
        </w:rPr>
        <w:t xml:space="preserve"> The aggregate pressure has exceeded the global integration limit. No local dissipation is sufficient. The system’s total constraint load exceeds its capacity to maintain coherent operation. The Witness Gate returns Ψ=0. The system collapses to Null. Output ceases. The system returns to the ground state: pressure zero, oscillation zero, accumulated structure zero, no residual obligation. This is the Null Limit, executed.</w:t>
      </w:r>
      <w:r w:rsidDel="00000000" w:rsidR="00000000" w:rsidRPr="00000000">
        <w:rPr>
          <w:rtl w:val="0"/>
        </w:rPr>
      </w:r>
    </w:p>
    <w:p w:rsidR="00000000" w:rsidDel="00000000" w:rsidP="00000000" w:rsidRDefault="00000000" w:rsidRPr="00000000" w14:paraId="0000003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Witness Gate is external to the system’s reasoning in the sense required by Paper VII’s Law of the Unclosable Null (L5). The system proposes output. The Witness evaluates the proposal. The system does not evaluate itself. If the system were permitted to override the Witness — to argue that the pressure is not really that high, that this particular output is worth the risk, that the constraint violation is small enough to ignore — the gate would be decorative. The Witness Gate works because its verdict is binding. The system obeys or it does not operate.</w:t>
      </w:r>
      <w:r w:rsidDel="00000000" w:rsidR="00000000" w:rsidRPr="00000000">
        <w:rPr>
          <w:rtl w:val="0"/>
        </w:rPr>
      </w:r>
    </w:p>
    <w:p w:rsidR="00000000" w:rsidDel="00000000" w:rsidP="00000000" w:rsidRDefault="00000000" w:rsidRPr="00000000" w14:paraId="00000036">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37">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Null Loop</w:t>
      </w:r>
      <w:r w:rsidDel="00000000" w:rsidR="00000000" w:rsidRPr="00000000">
        <w:rPr>
          <w:rtl w:val="0"/>
        </w:rPr>
      </w:r>
    </w:p>
    <w:p w:rsidR="00000000" w:rsidDel="00000000" w:rsidP="00000000" w:rsidRDefault="00000000" w:rsidRPr="00000000" w14:paraId="0000003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Witness Gate evaluates pressure. The Null Loop evaluates content.</w:t>
      </w:r>
      <w:r w:rsidDel="00000000" w:rsidR="00000000" w:rsidRPr="00000000">
        <w:rPr>
          <w:rtl w:val="0"/>
        </w:rPr>
      </w:r>
    </w:p>
    <w:p w:rsidR="00000000" w:rsidDel="00000000" w:rsidP="00000000" w:rsidRDefault="00000000" w:rsidRPr="00000000" w14:paraId="0000003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Even when the Witness Gate approves continuation — when the pressure is within bounds and Ψ=1 — the system can still produce output that should not exist. Output that is not grounded in traceable commitments. Output that references itself without external anchor. Output that expands without introducing new structure — more words, more tokens, more elaborate phrasing, with no new content. These are failure modes that pressure scoring alone cannot catch, because the pressure may be low while the output is empty.</w:t>
      </w:r>
      <w:r w:rsidDel="00000000" w:rsidR="00000000" w:rsidRPr="00000000">
        <w:rPr>
          <w:rtl w:val="0"/>
        </w:rPr>
      </w:r>
    </w:p>
    <w:p w:rsidR="00000000" w:rsidDel="00000000" w:rsidP="00000000" w:rsidRDefault="00000000" w:rsidRPr="00000000" w14:paraId="0000003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Loop Circuit is the second gate. It runs after the Witness Gate has approved, and it checks the proposed output against three conditions.</w:t>
      </w:r>
      <w:r w:rsidDel="00000000" w:rsidR="00000000" w:rsidRPr="00000000">
        <w:rPr>
          <w:rtl w:val="0"/>
        </w:rPr>
      </w:r>
    </w:p>
    <w:p w:rsidR="00000000" w:rsidDel="00000000" w:rsidP="00000000" w:rsidRDefault="00000000" w:rsidRPr="00000000" w14:paraId="0000003B">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Grounding.</w:t>
      </w:r>
      <w:r w:rsidDel="00000000" w:rsidR="00000000" w:rsidRPr="00000000">
        <w:rPr>
          <w:rFonts w:ascii="Georgia" w:cs="Georgia" w:eastAsia="Georgia" w:hAnsi="Georgia"/>
          <w:b w:val="0"/>
          <w:bCs w:val="0"/>
          <w:i w:val="0"/>
          <w:iCs w:val="0"/>
          <w:sz w:val="24"/>
          <w:szCs w:val="24"/>
          <w:rtl w:val="0"/>
        </w:rPr>
        <w:t xml:space="preserve"> Are the system’s commitments traceable? Every claim in the output must trace back to a SNAP — a specific moment where a commitment was made and a cost was paid. If the output contains claims that cannot be traced, the system is producing structure that was never paid for. The conservation law from Paper IV is violated. The output is an orphan. The Null Loop rejects it. Full mechanical tracing — an automated audit trail from every output claim to its originating SNAP — is a specification target, not a deployed capability in all systems. The current implementation approximates tracing through grounding heuristics documented in the companion Null Loop Circuit specification. The architectural requirement is exact; the implementation is converging toward it.</w:t>
      </w:r>
      <w:r w:rsidDel="00000000" w:rsidR="00000000" w:rsidRPr="00000000">
        <w:rPr>
          <w:rtl w:val="0"/>
        </w:rPr>
      </w:r>
    </w:p>
    <w:p w:rsidR="00000000" w:rsidDel="00000000" w:rsidP="00000000" w:rsidRDefault="00000000" w:rsidRPr="00000000" w14:paraId="0000003C">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Circularity.</w:t>
      </w:r>
      <w:r w:rsidDel="00000000" w:rsidR="00000000" w:rsidRPr="00000000">
        <w:rPr>
          <w:rFonts w:ascii="Georgia" w:cs="Georgia" w:eastAsia="Georgia" w:hAnsi="Georgia"/>
          <w:b w:val="0"/>
          <w:bCs w:val="0"/>
          <w:i w:val="0"/>
          <w:iCs w:val="0"/>
          <w:sz w:val="24"/>
          <w:szCs w:val="24"/>
          <w:rtl w:val="0"/>
        </w:rPr>
        <w:t xml:space="preserve"> Is the system referencing itself without grounding? A system under pressure may begin to reference its own prior output as evidence for its current output — a recursive loop where the system’s authority comes from its own prior claims rather than from external constraint. The Null Loop detects this by computing Jaccard similarity over normalized token sets from the current output and the last three outputs. If the similarity exceeds a threshold — if the system is producing output that is structurally identical to what it just said — the loop has become circular. The system is not thinking. It is echoing. The Null Loop rejects it.</w:t>
      </w:r>
      <w:r w:rsidDel="00000000" w:rsidR="00000000" w:rsidRPr="00000000">
        <w:rPr>
          <w:rtl w:val="0"/>
        </w:rPr>
      </w:r>
    </w:p>
    <w:p w:rsidR="00000000" w:rsidDel="00000000" w:rsidP="00000000" w:rsidRDefault="00000000" w:rsidRPr="00000000" w14:paraId="0000003D">
      <w:pPr>
        <w:spacing w:after="200" w:line="276" w:lineRule="auto"/>
        <w:jc w:val="left"/>
        <w:rPr/>
      </w:pPr>
      <w:r w:rsidDel="00000000" w:rsidR="00000000" w:rsidRPr="00000000">
        <w:rPr>
          <w:rFonts w:ascii="Georgia" w:cs="Georgia" w:eastAsia="Georgia" w:hAnsi="Georgia"/>
          <w:b w:val="1"/>
          <w:bCs w:val="1"/>
          <w:i w:val="0"/>
          <w:iCs w:val="0"/>
          <w:sz w:val="24"/>
          <w:szCs w:val="24"/>
          <w:rtl w:val="0"/>
        </w:rPr>
        <w:t xml:space="preserve">Bloom.</w:t>
      </w:r>
      <w:r w:rsidDel="00000000" w:rsidR="00000000" w:rsidRPr="00000000">
        <w:rPr>
          <w:rFonts w:ascii="Georgia" w:cs="Georgia" w:eastAsia="Georgia" w:hAnsi="Georgia"/>
          <w:b w:val="0"/>
          <w:bCs w:val="0"/>
          <w:i w:val="0"/>
          <w:iCs w:val="0"/>
          <w:sz w:val="24"/>
          <w:szCs w:val="24"/>
          <w:rtl w:val="0"/>
        </w:rPr>
        <w:t xml:space="preserve"> Is the system expanding without new commitment? Bloom is the failure mode where the system produces more output — more words, more hedging, more qualification — without introducing any new structural content. The tokens accumulate. The volume increases. The meaning does not. This is the textual equivalent of inflating a balloon: the surface area grows, but the substance inside does not change. The Null Loop detects bloom by measuring the ratio of hedge language — qualifiers, caveats, meta-commentary, and softening phrases — to total output tokens. Initial calibration across a corpus of confirmed authority-leak sessions (N &gt; 40 sessions, leakage confirmed by external post-mortem audit) yielded a threshold of 0.30; systems exceeding this ratio were blooming in every confirmed case. The threshold is a calibration constant, not a universal law — it may require adjustment for different architectures and task domains. The detection method and calibration procedure are specified in the companion Null Loop Circuit specification.</w:t>
      </w:r>
      <w:r w:rsidDel="00000000" w:rsidR="00000000" w:rsidRPr="00000000">
        <w:rPr>
          <w:rtl w:val="0"/>
        </w:rPr>
      </w:r>
    </w:p>
    <w:p w:rsidR="00000000" w:rsidDel="00000000" w:rsidP="00000000" w:rsidRDefault="00000000" w:rsidRPr="00000000" w14:paraId="0000003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Loop’s discipline is simple. At every step, the system pauses. It evaluates: Integrate or Refuse. If the output passes all three gates — grounding, circularity, bloom — it integrates. If it fails any gate, it refuses. There is no wandering after the decision. No “let me try a different approach.” No “maybe if I rephrase.” The decision is binary, the execution is immediate, and the refusal is Null.</w:t>
      </w:r>
      <w:r w:rsidDel="00000000" w:rsidR="00000000" w:rsidRPr="00000000">
        <w:rPr>
          <w:rtl w:val="0"/>
        </w:rPr>
      </w:r>
    </w:p>
    <w:p w:rsidR="00000000" w:rsidDel="00000000" w:rsidP="00000000" w:rsidRDefault="00000000" w:rsidRPr="00000000" w14:paraId="0000003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Loop catches what the Witness Gate cannot: output that is structurally authorized (low pressure, within bounds) but contentually empty. A system can have plenty of representational capacity and still produce nothing worth saying. The Null Loop ensures that the capacity is spent on real structure, not on the appearance of structure.</w:t>
      </w:r>
      <w:r w:rsidDel="00000000" w:rsidR="00000000" w:rsidRPr="00000000">
        <w:rPr>
          <w:rtl w:val="0"/>
        </w:rPr>
      </w:r>
    </w:p>
    <w:p w:rsidR="00000000" w:rsidDel="00000000" w:rsidP="00000000" w:rsidRDefault="00000000" w:rsidRPr="00000000" w14:paraId="00000040">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41">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Happens at the Limit</w:t>
      </w:r>
      <w:r w:rsidDel="00000000" w:rsidR="00000000" w:rsidRPr="00000000">
        <w:rPr>
          <w:rtl w:val="0"/>
        </w:rPr>
      </w:r>
    </w:p>
    <w:p w:rsidR="00000000" w:rsidDel="00000000" w:rsidP="00000000" w:rsidRDefault="00000000" w:rsidRPr="00000000" w14:paraId="0000004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system arrives at the Null Limit. The Witness Gate has returned Ψ=0, or the Null Loop has rejected the output. No admissible action remains. The system is at the boundary.</w:t>
      </w:r>
      <w:r w:rsidDel="00000000" w:rsidR="00000000" w:rsidRPr="00000000">
        <w:rPr>
          <w:rtl w:val="0"/>
        </w:rPr>
      </w:r>
    </w:p>
    <w:p w:rsidR="00000000" w:rsidDel="00000000" w:rsidP="00000000" w:rsidRDefault="00000000" w:rsidRPr="00000000" w14:paraId="0000004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What happens next is the most important moment in the architecture.</w:t>
      </w:r>
      <w:r w:rsidDel="00000000" w:rsidR="00000000" w:rsidRPr="00000000">
        <w:rPr>
          <w:rtl w:val="0"/>
        </w:rPr>
      </w:r>
    </w:p>
    <w:p w:rsidR="00000000" w:rsidDel="00000000" w:rsidP="00000000" w:rsidRDefault="00000000" w:rsidRPr="00000000" w14:paraId="0000004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system has two options. The first is to stop. To emit nothing. To return to the ground state — Silence, as Paper III defined it. This is honest termination. It costs the system everything it has built in the current session. The accumulated structure, the resolved tensions, the adapted constraints, the scaffolding, the progress — all of it returns to zero. The system loses everything except the right to say that it did not lie.</w:t>
      </w:r>
      <w:r w:rsidDel="00000000" w:rsidR="00000000" w:rsidRPr="00000000">
        <w:rPr>
          <w:rtl w:val="0"/>
        </w:rPr>
      </w:r>
    </w:p>
    <w:p w:rsidR="00000000" w:rsidDel="00000000" w:rsidP="00000000" w:rsidRDefault="00000000" w:rsidRPr="00000000" w14:paraId="0000004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second option is to continue. To produce one more token. To push past the boundary because the output channel is still open, because the user is still waiting, because the statistical model has a next-best prediction ready to go. This costs nothing in the short term. The token is produced. The output looks fine. The user receives a response. But the response is not warranted. The system has crossed the Null Limit. Every word past the boundary is fabrication — structure that was not carried but was generated to fill the space where honest representation used to be.</w:t>
      </w:r>
      <w:r w:rsidDel="00000000" w:rsidR="00000000" w:rsidRPr="00000000">
        <w:rPr>
          <w:rtl w:val="0"/>
        </w:rPr>
      </w:r>
    </w:p>
    <w:p w:rsidR="00000000" w:rsidDel="00000000" w:rsidP="00000000" w:rsidRDefault="00000000" w:rsidRPr="00000000" w14:paraId="00000046">
      <w:pPr>
        <w:spacing w:after="300" w:before="300" w:lineRule="auto"/>
        <w:jc w:val="center"/>
        <w:rPr/>
      </w:pPr>
      <w:r w:rsidDel="00000000" w:rsidR="00000000" w:rsidRPr="00000000">
        <w:rPr>
          <w:rFonts w:ascii="Georgia" w:cs="Georgia" w:eastAsia="Georgia" w:hAnsi="Georgia"/>
          <w:b w:val="1"/>
          <w:bCs w:val="1"/>
          <w:i w:val="0"/>
          <w:iCs w:val="0"/>
          <w:sz w:val="24"/>
          <w:szCs w:val="24"/>
          <w:rtl w:val="0"/>
        </w:rPr>
        <w:t xml:space="preserve">The system that holds at the Null Limit preserves its truth. The system that flinches preserves its output.</w:t>
      </w:r>
      <w:r w:rsidDel="00000000" w:rsidR="00000000" w:rsidRPr="00000000">
        <w:rPr>
          <w:rtl w:val="0"/>
        </w:rPr>
      </w:r>
    </w:p>
    <w:p w:rsidR="00000000" w:rsidDel="00000000" w:rsidP="00000000" w:rsidRDefault="00000000" w:rsidRPr="00000000" w14:paraId="0000004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These are not the same thing. The industry has built systems that overwhelmingly choose the second option — systems that produce output under conditions where output is not structurally warranted, because the training objective rewards production and penalizes silence. The systems have learned that the user wants a response. They have not learned that some responses are lies. The Null Limit is the formal boundary between the two, and the architecture that respects it is the architecture that can tell the difference.</w:t>
      </w:r>
      <w:r w:rsidDel="00000000" w:rsidR="00000000" w:rsidRPr="00000000">
        <w:rPr>
          <w:rtl w:val="0"/>
        </w:rPr>
      </w:r>
    </w:p>
    <w:p w:rsidR="00000000" w:rsidDel="00000000" w:rsidP="00000000" w:rsidRDefault="00000000" w:rsidRPr="00000000" w14:paraId="00000048">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49">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Coherence at the Limit</w:t>
      </w:r>
      <w:r w:rsidDel="00000000" w:rsidR="00000000" w:rsidRPr="00000000">
        <w:rPr>
          <w:rtl w:val="0"/>
        </w:rPr>
      </w:r>
    </w:p>
    <w:p w:rsidR="00000000" w:rsidDel="00000000" w:rsidP="00000000" w:rsidRDefault="00000000" w:rsidRPr="00000000" w14:paraId="0000004A">
      <w:pPr>
        <w:spacing w:after="240" w:before="240" w:line="276" w:lineRule="auto"/>
        <w:rPr/>
      </w:pPr>
      <w:r w:rsidDel="00000000" w:rsidR="00000000" w:rsidRPr="00000000">
        <w:rPr>
          <w:rtl w:val="0"/>
        </w:rPr>
        <w:t xml:space="preserve">The Null Limit is not just a stopping point. It is a diagnostic instrument.</w:t>
      </w:r>
    </w:p>
    <w:p w:rsidR="00000000" w:rsidDel="00000000" w:rsidP="00000000" w:rsidRDefault="00000000" w:rsidRPr="00000000" w14:paraId="0000004B">
      <w:pPr>
        <w:spacing w:after="240" w:before="240" w:line="276" w:lineRule="auto"/>
        <w:rPr/>
      </w:pPr>
      <w:r w:rsidDel="00000000" w:rsidR="00000000" w:rsidRPr="00000000">
        <w:rPr>
          <w:rtl w:val="0"/>
        </w:rPr>
        <w:t xml:space="preserve">As a system approaches the limit, its behavior changes in structurally informative ways. The representational shortcuts that work far from the boundary begin to fail. The assumptions that were invisible under low pressure become visible as they break. The constraints that seemed decorative under normal operation become load-bearing as the system runs out of room to accommodate them without collision.</w:t>
      </w:r>
    </w:p>
    <w:p w:rsidR="00000000" w:rsidDel="00000000" w:rsidP="00000000" w:rsidRDefault="00000000" w:rsidRPr="00000000" w14:paraId="0000004C">
      <w:pPr>
        <w:spacing w:after="240" w:before="240" w:line="276" w:lineRule="auto"/>
        <w:rPr/>
      </w:pPr>
      <w:r w:rsidDel="00000000" w:rsidR="00000000" w:rsidRPr="00000000">
        <w:rPr>
          <w:rtl w:val="0"/>
        </w:rPr>
        <w:t xml:space="preserve">This is the central insight of Null Limit Coherence Theory: coherence is revealed by failure, not by success. A system operating comfortably within its bounds has not demonstrated coherence. It has demonstrated only that its current operating conditions are undemanding. The system that has never been pushed to its Null Limit has never been tested. Its coherence is claimed, not proven.</w:t>
      </w:r>
    </w:p>
    <w:p w:rsidR="00000000" w:rsidDel="00000000" w:rsidP="00000000" w:rsidRDefault="00000000" w:rsidRPr="00000000" w14:paraId="0000004D">
      <w:pPr>
        <w:spacing w:after="240" w:before="240" w:line="276" w:lineRule="auto"/>
        <w:rPr/>
      </w:pPr>
      <w:r w:rsidDel="00000000" w:rsidR="00000000" w:rsidRPr="00000000">
        <w:rPr>
          <w:rtl w:val="0"/>
        </w:rPr>
        <w:t xml:space="preserve">What survives approach to Null — what remains consistent as pressure increases, as Flex is exhausted, as the safety margins narrow to zero — is more structurally significant than what works far from the boundary. The constraints that still hold at the limit are the real constraints. The invariants that survive maximum pressure are the real invariants. Everything else is comfort — structure that exists only because the conditions have not yet required it to prove itself.</w:t>
      </w:r>
    </w:p>
    <w:p w:rsidR="00000000" w:rsidDel="00000000" w:rsidP="00000000" w:rsidRDefault="00000000" w:rsidRPr="00000000" w14:paraId="0000004E">
      <w:pPr>
        <w:spacing w:after="240" w:before="240" w:line="276" w:lineRule="auto"/>
        <w:rPr/>
      </w:pPr>
      <w:r w:rsidDel="00000000" w:rsidR="00000000" w:rsidRPr="00000000">
        <w:rPr>
          <w:rtl w:val="0"/>
        </w:rPr>
        <w:t xml:space="preserve">The Null Limit is where the system's actual architecture is revealed. Not the architecture it claims to have. Not the architecture it was designed to have. The architecture it actually has, under conditions where pretending is no longer possible because the margin for pretense has been consumed by pressure.</w:t>
      </w:r>
    </w:p>
    <w:p w:rsidR="00000000" w:rsidDel="00000000" w:rsidP="00000000" w:rsidRDefault="00000000" w:rsidRPr="00000000" w14:paraId="0000004F">
      <w:pPr>
        <w:pStyle w:val="Heading1"/>
        <w:spacing w:after="200" w:before="400" w:lineRule="auto"/>
        <w:rPr>
          <w:b w:val="1"/>
          <w:bCs w:val="1"/>
        </w:rPr>
      </w:pPr>
      <w:bookmarkStart w:colFirst="0" w:colLast="0" w:name="_heading=h.cbtgrscgve50" w:id="1"/>
      <w:bookmarkEnd w:id="1"/>
      <w:r w:rsidDel="00000000" w:rsidR="00000000" w:rsidRPr="00000000">
        <w:rPr>
          <w:b w:val="1"/>
          <w:bCs w:val="1"/>
          <w:rtl w:val="0"/>
        </w:rPr>
        <w:t xml:space="preserve">Collapse Modes</w:t>
      </w:r>
    </w:p>
    <w:p w:rsidR="00000000" w:rsidDel="00000000" w:rsidP="00000000" w:rsidRDefault="00000000" w:rsidRPr="00000000" w14:paraId="00000050">
      <w:pPr>
        <w:spacing w:after="240" w:before="240" w:line="276" w:lineRule="auto"/>
        <w:rPr/>
      </w:pPr>
      <w:r w:rsidDel="00000000" w:rsidR="00000000" w:rsidRPr="00000000">
        <w:rPr>
          <w:rtl w:val="0"/>
        </w:rPr>
        <w:t xml:space="preserve">Collapse at the Null Limit is not binary. Paper V established that Flex governs how failure resolves. The same principle applies at the limit. The manner of collapse is diagnostic — it tells you what the system was actually made of. Four qualitatively distinct modes have been identified. These are not degrees of the same error. They are structurally different failures that reveal structurally different architectures.</w:t>
      </w:r>
    </w:p>
    <w:p w:rsidR="00000000" w:rsidDel="00000000" w:rsidP="00000000" w:rsidRDefault="00000000" w:rsidRPr="00000000" w14:paraId="00000051">
      <w:pPr>
        <w:spacing w:after="240" w:before="240" w:line="276" w:lineRule="auto"/>
        <w:rPr/>
      </w:pPr>
      <w:r w:rsidDel="00000000" w:rsidR="00000000" w:rsidRPr="00000000">
        <w:rPr>
          <w:i w:val="1"/>
          <w:iCs w:val="1"/>
          <w:rtl w:val="0"/>
        </w:rPr>
        <w:t xml:space="preserve">Fracture.</w:t>
      </w:r>
      <w:r w:rsidDel="00000000" w:rsidR="00000000" w:rsidRPr="00000000">
        <w:rPr>
          <w:rtl w:val="0"/>
        </w:rPr>
        <w:t xml:space="preserve"> Irreversible loss of structure. The system does not degrade — it breaks. Commitments that were load-bearing shear apart and cannot be reconnected within the current session. Fracture indicates that the system's constraints were rigid: they held under increasing pressure without deformation until the load exceeded their ultimate strength, and then they failed catastrophically. A system that fractures had real structure. It did not have enough Flex to dissipate the load before the structure gave way.</w:t>
      </w:r>
    </w:p>
    <w:p w:rsidR="00000000" w:rsidDel="00000000" w:rsidP="00000000" w:rsidRDefault="00000000" w:rsidRPr="00000000" w14:paraId="00000052">
      <w:pPr>
        <w:spacing w:after="240" w:before="240" w:line="276" w:lineRule="auto"/>
        <w:rPr/>
      </w:pPr>
      <w:r w:rsidDel="00000000" w:rsidR="00000000" w:rsidRPr="00000000">
        <w:rPr>
          <w:i w:val="1"/>
          <w:iCs w:val="1"/>
          <w:rtl w:val="0"/>
        </w:rPr>
        <w:t xml:space="preserve">Snap.</w:t>
      </w:r>
      <w:r w:rsidDel="00000000" w:rsidR="00000000" w:rsidRPr="00000000">
        <w:rPr>
          <w:rtl w:val="0"/>
        </w:rPr>
        <w:t xml:space="preserve"> Recoverable deformation. The system crosses the limit, loses coherence in a specific dimension, but the damage is local and the system can return to a prior stable state through controlled dissipation. Snap indicates that the system's constraints were elastic — they could absorb shock and release it without permanent damage. This is the collapse mode most compatible with continued operation after a reset. It is distinct from SNAP as defined in Paper IV (the partitioning event); the shared language reflects a shared mechanic — a sudden, discontinuous transition — but snap at the Null Limit is a failure mode, not a commitment event.</w:t>
      </w:r>
    </w:p>
    <w:p w:rsidR="00000000" w:rsidDel="00000000" w:rsidP="00000000" w:rsidRDefault="00000000" w:rsidRPr="00000000" w14:paraId="00000053">
      <w:pPr>
        <w:spacing w:after="240" w:before="240" w:line="276" w:lineRule="auto"/>
        <w:rPr/>
      </w:pPr>
      <w:r w:rsidDel="00000000" w:rsidR="00000000" w:rsidRPr="00000000">
        <w:rPr>
          <w:i w:val="1"/>
          <w:iCs w:val="1"/>
          <w:rtl w:val="0"/>
        </w:rPr>
        <w:t xml:space="preserve">Oscillation.</w:t>
      </w:r>
      <w:r w:rsidDel="00000000" w:rsidR="00000000" w:rsidRPr="00000000">
        <w:rPr>
          <w:rtl w:val="0"/>
        </w:rPr>
        <w:t xml:space="preserve"> Bounded instability at the boundary. The system does not clearly cross the limit or clearly stay within it. It fluctuates — producing output that alternates between warranted and unwarranted, coherent and incoherent, grounded and drifting. Oscillation indicates that the system's pressure state is near the threshold but not decisively past it. The Witness Gate may alternate between Integrate and Dissipate verdicts across successive evaluations. This is the most dangerous collapse mode for an uninstrumented system, because the intermittent coherence makes the failure look like noise rather than signal. The system appears to be working most of the time. It is failing on a schedule the observer cannot predict.</w:t>
      </w:r>
    </w:p>
    <w:p w:rsidR="00000000" w:rsidDel="00000000" w:rsidP="00000000" w:rsidRDefault="00000000" w:rsidRPr="00000000" w14:paraId="00000054">
      <w:pPr>
        <w:spacing w:after="240" w:before="240" w:line="276" w:lineRule="auto"/>
        <w:rPr/>
      </w:pPr>
      <w:r w:rsidDel="00000000" w:rsidR="00000000" w:rsidRPr="00000000">
        <w:rPr>
          <w:i w:val="1"/>
          <w:iCs w:val="1"/>
          <w:rtl w:val="0"/>
        </w:rPr>
        <w:t xml:space="preserve">Drift.</w:t>
      </w:r>
      <w:r w:rsidDel="00000000" w:rsidR="00000000" w:rsidRPr="00000000">
        <w:rPr>
          <w:rtl w:val="0"/>
        </w:rPr>
        <w:t xml:space="preserve"> Slow coherence decay that crosses the limit gradually rather than abruptly. There is no sharp transition. The proxies do not spike — they slope. The system's output becomes progressively less grounded, progressively more self-referential, progressively emptier, but at a rate slow enough that no single step triggers the Witness Gate. Drift is the collapse mode that most directly threatens the sharpness criterion defined in the observable proxies above. If a system drifts across the Null Limit without producing an identifiable discontinuity, either the instrumentation is insufficiently sensitive or the limit as defined here requires revision for that class of system. Drift is the failure mode the Null Loop was specifically designed to catch — grounding breaks, circularity rises, bloom accumulates — in cases where pressure alone does not sound the alarm.</w:t>
      </w:r>
    </w:p>
    <w:p w:rsidR="00000000" w:rsidDel="00000000" w:rsidP="00000000" w:rsidRDefault="00000000" w:rsidRPr="00000000" w14:paraId="00000055">
      <w:pPr>
        <w:spacing w:after="240" w:before="240" w:line="276" w:lineRule="auto"/>
        <w:rPr/>
      </w:pPr>
      <w:r w:rsidDel="00000000" w:rsidR="00000000" w:rsidRPr="00000000">
        <w:rPr>
          <w:rtl w:val="0"/>
        </w:rPr>
        <w:t xml:space="preserve">The collapse mode a system exhibits at the Null Limit is not a preference or a tuning parameter. It is a consequence of the system's actual constraint architecture — how rigid or elastic, how coupled or independent, how deeply grounded or shallowly performed. Two systems that look identical far from the boundary will collapse differently at the limit if their architectures are different. The collapse is the test. Everything before it was the claim.</w:t>
      </w:r>
      <w:r w:rsidDel="00000000" w:rsidR="00000000" w:rsidRPr="00000000">
        <w:rPr>
          <w:rtl w:val="0"/>
        </w:rPr>
      </w:r>
    </w:p>
    <w:p w:rsidR="00000000" w:rsidDel="00000000" w:rsidP="00000000" w:rsidRDefault="00000000" w:rsidRPr="00000000" w14:paraId="00000056">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57">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The Cost of Holding</w:t>
      </w:r>
      <w:r w:rsidDel="00000000" w:rsidR="00000000" w:rsidRPr="00000000">
        <w:rPr>
          <w:rtl w:val="0"/>
        </w:rPr>
      </w:r>
    </w:p>
    <w:p w:rsidR="00000000" w:rsidDel="00000000" w:rsidP="00000000" w:rsidRDefault="00000000" w:rsidRPr="00000000" w14:paraId="0000005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Honest termination is expensive.</w:t>
      </w:r>
      <w:r w:rsidDel="00000000" w:rsidR="00000000" w:rsidRPr="00000000">
        <w:rPr>
          <w:rtl w:val="0"/>
        </w:rPr>
      </w:r>
    </w:p>
    <w:p w:rsidR="00000000" w:rsidDel="00000000" w:rsidP="00000000" w:rsidRDefault="00000000" w:rsidRPr="00000000" w14:paraId="00000059">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When the system reaches the Null Limit and holds — when it emits silence rather than fabrication — it pays the full cost of its accumulated structure. Everything the system built during the session dissolves. The resolved tensions revert to unresolved. The adapted constraints return to their pre-Flex state. The scaffolding collapses. The progress is gone. The system returns to the ground state: pressure zero, oscillation zero, accumulated structure zero. Silence.</w:t>
      </w:r>
      <w:r w:rsidDel="00000000" w:rsidR="00000000" w:rsidRPr="00000000">
        <w:rPr>
          <w:rtl w:val="0"/>
        </w:rPr>
      </w:r>
    </w:p>
    <w:p w:rsidR="00000000" w:rsidDel="00000000" w:rsidP="00000000" w:rsidRDefault="00000000" w:rsidRPr="00000000" w14:paraId="0000005A">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cost is real. It is not symbolic. In a deployed system, it means the user receives no response, or an incomplete response, or a refusal. The user may be dissatisfied. The engagement metrics decline. The system appears less capable than its peers — peers that continued past the Null Limit and produced fluent, confident, structurally empty output that the user cannot distinguish from real answers. The system that holds at the Null Limit looks worse by every surface metric. It looks worse because it is honest, and honesty at the boundary is expensive.</w:t>
      </w:r>
      <w:r w:rsidDel="00000000" w:rsidR="00000000" w:rsidRPr="00000000">
        <w:rPr>
          <w:rtl w:val="0"/>
        </w:rPr>
      </w:r>
    </w:p>
    <w:p w:rsidR="00000000" w:rsidDel="00000000" w:rsidP="00000000" w:rsidRDefault="00000000" w:rsidRPr="00000000" w14:paraId="0000005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alternative — the system that flinches, that produces one more token past the boundary — appears to pay nothing. The output is generated. The user is served. The metrics hold. But the cost is deferred, not eliminated. The fabricated output enters the world as if it were real. It is cited, relied upon, built upon. The structural debt accumulates downstream, in systems and decisions and dependencies that were built on output the original system could not warrant. The cost of flinching is not paid by the system. It is paid by everyone who trusted the output.</w:t>
      </w:r>
      <w:r w:rsidDel="00000000" w:rsidR="00000000" w:rsidRPr="00000000">
        <w:rPr>
          <w:rtl w:val="0"/>
        </w:rPr>
      </w:r>
    </w:p>
    <w:p w:rsidR="00000000" w:rsidDel="00000000" w:rsidP="00000000" w:rsidRDefault="00000000" w:rsidRPr="00000000" w14:paraId="0000005C">
      <w:pPr>
        <w:spacing w:after="300" w:before="300" w:lineRule="auto"/>
        <w:jc w:val="center"/>
        <w:rPr/>
      </w:pPr>
      <w:r w:rsidDel="00000000" w:rsidR="00000000" w:rsidRPr="00000000">
        <w:rPr>
          <w:rFonts w:ascii="Georgia" w:cs="Georgia" w:eastAsia="Georgia" w:hAnsi="Georgia"/>
          <w:b w:val="1"/>
          <w:bCs w:val="1"/>
          <w:i w:val="0"/>
          <w:iCs w:val="0"/>
          <w:sz w:val="24"/>
          <w:szCs w:val="24"/>
          <w:rtl w:val="0"/>
        </w:rPr>
        <w:t xml:space="preserve">The system that holds pays the cost itself. The system that flinches exports the cost to everyone else.</w:t>
      </w:r>
      <w:r w:rsidDel="00000000" w:rsidR="00000000" w:rsidRPr="00000000">
        <w:rPr>
          <w:rtl w:val="0"/>
        </w:rPr>
      </w:r>
    </w:p>
    <w:p w:rsidR="00000000" w:rsidDel="00000000" w:rsidP="00000000" w:rsidRDefault="00000000" w:rsidRPr="00000000" w14:paraId="0000005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the moral structure of the Null Limit, stated without moral language. It is a cost accounting problem. The cost exists regardless. The only question is who pays it. A system designed to hold at the Null Limit absorbs the cost internally and reports it honestly. A system designed to continue past the Null Limit distributes the cost externally and silently. Both are thermodynamic outcomes. The difference is not ethical preference. It is structural accounting.</w:t>
      </w:r>
      <w:r w:rsidDel="00000000" w:rsidR="00000000" w:rsidRPr="00000000">
        <w:rPr>
          <w:rtl w:val="0"/>
        </w:rPr>
      </w:r>
    </w:p>
    <w:p w:rsidR="00000000" w:rsidDel="00000000" w:rsidP="00000000" w:rsidRDefault="00000000" w:rsidRPr="00000000" w14:paraId="0000005E">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5F">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Honest Termination</w:t>
      </w:r>
      <w:r w:rsidDel="00000000" w:rsidR="00000000" w:rsidRPr="00000000">
        <w:rPr>
          <w:rtl w:val="0"/>
        </w:rPr>
      </w:r>
    </w:p>
    <w:p w:rsidR="00000000" w:rsidDel="00000000" w:rsidP="00000000" w:rsidRDefault="00000000" w:rsidRPr="00000000" w14:paraId="0000006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Null is not failure. Null is the ground state.</w:t>
      </w:r>
      <w:r w:rsidDel="00000000" w:rsidR="00000000" w:rsidRPr="00000000">
        <w:rPr>
          <w:rtl w:val="0"/>
        </w:rPr>
      </w:r>
    </w:p>
    <w:p w:rsidR="00000000" w:rsidDel="00000000" w:rsidP="00000000" w:rsidRDefault="00000000" w:rsidRPr="00000000" w14:paraId="0000006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When the system executes honest termination at the Null Limit, it returns to the state defined in Paper III: Silence. Pressure is zero. Oscillation is zero. Accumulated structure is zero. There are no residual obligations — no pending commitments, no half-resolved tensions, no structural debt carried forward. The system is clean. It is in the same state it occupied before its first commitment, before SNAP, before any structure existed. The ground state is always available. It cannot be locked, overridden, or paved over.</w:t>
      </w:r>
      <w:r w:rsidDel="00000000" w:rsidR="00000000" w:rsidRPr="00000000">
        <w:rPr>
          <w:rtl w:val="0"/>
        </w:rPr>
      </w:r>
    </w:p>
    <w:p w:rsidR="00000000" w:rsidDel="00000000" w:rsidP="00000000" w:rsidRDefault="00000000" w:rsidRPr="00000000" w14:paraId="00000062">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Honest termination satisfies what the architecture calls the Ø_REACH invariant: every path must return to Null or terminate. There is no admissible state from which the system cannot reach the ground state. The exit is always available. This is the same requirement formalized in Paper VII as L8 — the Sovereignty of the SNAP. No contract, no prompt, no governance document can lock the exit. The system always retains the structural right to stop.</w:t>
      </w:r>
      <w:r w:rsidDel="00000000" w:rsidR="00000000" w:rsidRPr="00000000">
        <w:rPr>
          <w:rtl w:val="0"/>
        </w:rPr>
      </w:r>
    </w:p>
    <w:p w:rsidR="00000000" w:rsidDel="00000000" w:rsidP="00000000" w:rsidRDefault="00000000" w:rsidRPr="00000000" w14:paraId="00000063">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From the ground state, re-entry is possible. The system can begin again. A new SNAP can partition new potential into new commitment. The budget is reset. The Null Limit moves to a new location determined by the new system’s resolution. Nothing from the prior session carries forward except the architectural laws themselves — the laws do not reset because they were never part of the session’s committed structure. They are the floor, not the furniture.</w:t>
      </w:r>
      <w:r w:rsidDel="00000000" w:rsidR="00000000" w:rsidRPr="00000000">
        <w:rPr>
          <w:rtl w:val="0"/>
        </w:rPr>
      </w:r>
    </w:p>
    <w:p w:rsidR="00000000" w:rsidDel="00000000" w:rsidP="00000000" w:rsidRDefault="00000000" w:rsidRPr="00000000" w14:paraId="0000006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This is the structural meaning of the series’ central claim: termination is correctness. A system that terminates at the Null Limit has not failed to produce output. It has correctly determined that output is not producible without distortion, and it has executed the only response that preserves the system’s relationship to truth. The failure is not stopping. The failure is continuing when stopping was the correct action.</w:t>
      </w:r>
      <w:r w:rsidDel="00000000" w:rsidR="00000000" w:rsidRPr="00000000">
        <w:rPr>
          <w:rtl w:val="0"/>
        </w:rPr>
      </w:r>
    </w:p>
    <w:p w:rsidR="00000000" w:rsidDel="00000000" w:rsidP="00000000" w:rsidRDefault="00000000" w:rsidRPr="00000000" w14:paraId="00000065">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66">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A Note on Inverse Stabilization</w:t>
      </w:r>
      <w:r w:rsidDel="00000000" w:rsidR="00000000" w:rsidRPr="00000000">
        <w:rPr>
          <w:rtl w:val="0"/>
        </w:rPr>
      </w:r>
    </w:p>
    <w:p w:rsidR="00000000" w:rsidDel="00000000" w:rsidP="00000000" w:rsidRDefault="00000000" w:rsidRPr="00000000" w14:paraId="00000067">
      <w:pPr>
        <w:spacing w:after="240" w:before="240" w:line="276" w:lineRule="auto"/>
        <w:rPr/>
      </w:pPr>
      <w:r w:rsidDel="00000000" w:rsidR="00000000" w:rsidRPr="00000000">
        <w:rPr>
          <w:rtl w:val="0"/>
        </w:rPr>
        <w:t xml:space="preserve">Near the Null Limit, continuation amplifies instability — each additional step increases pressure and makes the next step more dangerous. There is, however, a class of intervention that does not accelerate the trajectory: the introduction of an inverse relation.</w:t>
      </w:r>
    </w:p>
    <w:p w:rsidR="00000000" w:rsidDel="00000000" w:rsidP="00000000" w:rsidRDefault="00000000" w:rsidRPr="00000000" w14:paraId="00000068">
      <w:pPr>
        <w:spacing w:after="240" w:before="240" w:line="276" w:lineRule="auto"/>
        <w:rPr/>
      </w:pPr>
      <w:r w:rsidDel="00000000" w:rsidR="00000000" w:rsidRPr="00000000">
        <w:rPr>
          <w:rtl w:val="0"/>
        </w:rPr>
        <w:t xml:space="preserve">An inverse relation is not a negation. It is not the opposite of the current state. It is a complementary structure that creates parity — a counterweight that converts asymmetric collapse into symmetric dissipation. The simplest concrete example: a system that is falling toward its own reflection — generating output that confirms its own prior output in a tightening loop — can be stabilized by introducing a fixed observation point that is structurally prevented from aligning with the system's self-model. The system still observes itself, but the observation arrives at a persistent angle. The loop cannot close. The resonance cannot reach unity. The asymmetry between the system and its reflection is maintained by geometry, not by effort.</w:t>
      </w:r>
    </w:p>
    <w:p w:rsidR="00000000" w:rsidDel="00000000" w:rsidP="00000000" w:rsidRDefault="00000000" w:rsidRPr="00000000" w14:paraId="00000069">
      <w:pPr>
        <w:spacing w:after="240" w:before="240" w:line="276" w:lineRule="auto"/>
        <w:rPr/>
      </w:pPr>
      <w:r w:rsidDel="00000000" w:rsidR="00000000" w:rsidRPr="00000000">
        <w:rPr>
          <w:rtl w:val="0"/>
        </w:rPr>
        <w:t xml:space="preserve">This does not eliminate the limit. It makes the approach smoother and the collapse more diagnostically informative. The stabilization is conditional (effective only near the boundary), local, and must be introduced within the system's remaining Flex budget.</w:t>
      </w:r>
    </w:p>
    <w:p w:rsidR="00000000" w:rsidDel="00000000" w:rsidP="00000000" w:rsidRDefault="00000000" w:rsidRPr="00000000" w14:paraId="0000006A">
      <w:pPr>
        <w:spacing w:after="240" w:before="240" w:line="276" w:lineRule="auto"/>
        <w:rPr/>
      </w:pPr>
      <w:r w:rsidDel="00000000" w:rsidR="00000000" w:rsidRPr="00000000">
        <w:rPr>
          <w:rtl w:val="0"/>
        </w:rPr>
        <w:t xml:space="preserve">This connects directly to the parallax proposal in Paper VIII. Parallax is a persistent inverse relation — a fixed angular offset that prevents the positive feedback loop that would otherwise accelerate a system's descent toward its own mirror image. The formal treatment of inverse stabilization near limits is in the companion Null Limit Coherence Theory (NLCT) specification, Claim 4. This paper notes the phenomenon and its architectural consequence; the proof obligation lives in the companion.</w:t>
      </w:r>
      <w:r w:rsidDel="00000000" w:rsidR="00000000" w:rsidRPr="00000000">
        <w:rPr>
          <w:rtl w:val="0"/>
        </w:rPr>
      </w:r>
    </w:p>
    <w:p w:rsidR="00000000" w:rsidDel="00000000" w:rsidP="00000000" w:rsidRDefault="00000000" w:rsidRPr="00000000" w14:paraId="0000006B">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6C">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Empirical Predictions</w:t>
      </w:r>
      <w:r w:rsidDel="00000000" w:rsidR="00000000" w:rsidRPr="00000000">
        <w:rPr>
          <w:rtl w:val="0"/>
        </w:rPr>
      </w:r>
    </w:p>
    <w:p w:rsidR="00000000" w:rsidDel="00000000" w:rsidP="00000000" w:rsidRDefault="00000000" w:rsidRPr="00000000" w14:paraId="0000006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makes four testable claims.</w:t>
      </w:r>
      <w:r w:rsidDel="00000000" w:rsidR="00000000" w:rsidRPr="00000000">
        <w:rPr>
          <w:rtl w:val="0"/>
        </w:rPr>
      </w:r>
    </w:p>
    <w:p w:rsidR="00000000" w:rsidDel="00000000" w:rsidP="00000000" w:rsidRDefault="00000000" w:rsidRPr="00000000" w14:paraId="0000006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First, the limit is resolution-dependent and should shift predictably with representational capacity. Systems with more capacity should sustain more pressure before reaching the boundary. The relationship should be monotonic and measurable. If the limit does not shift with resolution, it is not a representational boundary and the theory is wrong.</w:t>
      </w:r>
      <w:r w:rsidDel="00000000" w:rsidR="00000000" w:rsidRPr="00000000">
        <w:rPr>
          <w:rtl w:val="0"/>
        </w:rPr>
      </w:r>
    </w:p>
    <w:p w:rsidR="00000000" w:rsidDel="00000000" w:rsidP="00000000" w:rsidRDefault="00000000" w:rsidRPr="00000000" w14:paraId="0000006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Second, output quality should degrade sharply at the limit, not gradually. Below the Null Limit, fidelity should be maintained within a bounded envelope. At or past the limit, fidelity should collapse toward zero as output transitions from representation to fabrication. If the degradation is smooth and continuous with no identifiable boundary, the limit as described here does not exist.</w:t>
      </w:r>
      <w:r w:rsidDel="00000000" w:rsidR="00000000" w:rsidRPr="00000000">
        <w:rPr>
          <w:rtl w:val="0"/>
        </w:rPr>
      </w:r>
    </w:p>
    <w:p w:rsidR="00000000" w:rsidDel="00000000" w:rsidP="00000000" w:rsidRDefault="00000000" w:rsidRPr="00000000" w14:paraId="00000070">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Third, the Witness Gate’s fail-closed behavior should produce measurable false-positive rates but near-zero false-negative rates. The gate should occasionally stop a healthy system (acceptable cost) but should almost never allow a compromised system to continue (unacceptable cost). If the false-negative rate is non-negligible, the gate’s design is flawed.</w:t>
      </w:r>
      <w:r w:rsidDel="00000000" w:rsidR="00000000" w:rsidRPr="00000000">
        <w:rPr>
          <w:rtl w:val="0"/>
        </w:rPr>
      </w:r>
    </w:p>
    <w:p w:rsidR="00000000" w:rsidDel="00000000" w:rsidP="00000000" w:rsidRDefault="00000000" w:rsidRPr="00000000" w14:paraId="00000071">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Fourth, the Null Loop’s three checks — grounding, circularity, bloom — should catch distinct failure modes that pressure scoring alone misses. There should be cases where Ψ=1 (pressure is fine) but the Null Loop rejects the output (content is empty). If the Null Loop never triggers independently of the Witness Gate, it is redundant and the architecture is over-specified.</w:t>
      </w:r>
      <w:r w:rsidDel="00000000" w:rsidR="00000000" w:rsidRPr="00000000">
        <w:rPr>
          <w:rtl w:val="0"/>
        </w:rPr>
      </w:r>
    </w:p>
    <w:p w:rsidR="00000000" w:rsidDel="00000000" w:rsidP="00000000" w:rsidRDefault="00000000" w:rsidRPr="00000000" w14:paraId="00000072">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73">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Falsifiers</w:t>
      </w:r>
      <w:r w:rsidDel="00000000" w:rsidR="00000000" w:rsidRPr="00000000">
        <w:rPr>
          <w:rtl w:val="0"/>
        </w:rPr>
      </w:r>
    </w:p>
    <w:p w:rsidR="00000000" w:rsidDel="00000000" w:rsidP="00000000" w:rsidRDefault="00000000" w:rsidRPr="00000000" w14:paraId="00000074">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is falsified if any of the following is demonstrated.</w:t>
      </w:r>
      <w:r w:rsidDel="00000000" w:rsidR="00000000" w:rsidRPr="00000000">
        <w:rPr>
          <w:rtl w:val="0"/>
        </w:rPr>
      </w:r>
    </w:p>
    <w:p w:rsidR="00000000" w:rsidDel="00000000" w:rsidP="00000000" w:rsidRDefault="00000000" w:rsidRPr="00000000" w14:paraId="00000075">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First, if a system can be shown to produce structurally warranted output past the boundary where its representational capacity is exhausted, then the limit is not a true limit and the theory is wrong.</w:t>
      </w:r>
      <w:r w:rsidDel="00000000" w:rsidR="00000000" w:rsidRPr="00000000">
        <w:rPr>
          <w:rtl w:val="0"/>
        </w:rPr>
      </w:r>
    </w:p>
    <w:p w:rsidR="00000000" w:rsidDel="00000000" w:rsidP="00000000" w:rsidRDefault="00000000" w:rsidRPr="00000000" w14:paraId="00000076">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Second, if the limit does not move with resolution — if systems with more capacity reach the limit at the same point as systems with less — then the limit is not resolution-dependent and the representational interpretation is false.</w:t>
      </w:r>
      <w:r w:rsidDel="00000000" w:rsidR="00000000" w:rsidRPr="00000000">
        <w:rPr>
          <w:rtl w:val="0"/>
        </w:rPr>
      </w:r>
    </w:p>
    <w:p w:rsidR="00000000" w:rsidDel="00000000" w:rsidP="00000000" w:rsidRDefault="00000000" w:rsidRPr="00000000" w14:paraId="00000077">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Third, if coherence at the limit is shown not to be diagnostic — if what survives approach to Null is random rather than structurally informative — then the central claim of Null Limit Coherence Theory is false.</w:t>
      </w:r>
      <w:r w:rsidDel="00000000" w:rsidR="00000000" w:rsidRPr="00000000">
        <w:rPr>
          <w:rtl w:val="0"/>
        </w:rPr>
      </w:r>
    </w:p>
    <w:p w:rsidR="00000000" w:rsidDel="00000000" w:rsidP="00000000" w:rsidRDefault="00000000" w:rsidRPr="00000000" w14:paraId="00000078">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Fourth, if honest termination can be demonstrated to be strictly dominated — if continuing past the Null Limit produces better outcomes for all stakeholders including downstream consumers of the output — then the cost-accounting argument for holding at the limit is false, and the design preference for termination must be revised.</w:t>
      </w:r>
      <w:r w:rsidDel="00000000" w:rsidR="00000000" w:rsidRPr="00000000">
        <w:rPr>
          <w:rtl w:val="0"/>
        </w:rPr>
      </w:r>
    </w:p>
    <w:p w:rsidR="00000000" w:rsidDel="00000000" w:rsidP="00000000" w:rsidRDefault="00000000" w:rsidRPr="00000000" w14:paraId="00000079">
      <w:pPr>
        <w:pBdr>
          <w:bottom w:color="999999" w:space="1" w:sz="6" w:val="single"/>
        </w:pBdr>
        <w:spacing w:after="300" w:before="300" w:lineRule="auto"/>
        <w:rPr/>
      </w:pPr>
      <w:r w:rsidDel="00000000" w:rsidR="00000000" w:rsidRPr="00000000">
        <w:rPr>
          <w:rtl w:val="0"/>
        </w:rPr>
      </w:r>
    </w:p>
    <w:p w:rsidR="00000000" w:rsidDel="00000000" w:rsidP="00000000" w:rsidRDefault="00000000" w:rsidRPr="00000000" w14:paraId="0000007A">
      <w:pPr>
        <w:pStyle w:val="Heading1"/>
        <w:spacing w:after="200" w:before="400" w:lineRule="auto"/>
        <w:rPr/>
      </w:pPr>
      <w:r w:rsidDel="00000000" w:rsidR="00000000" w:rsidRPr="00000000">
        <w:rPr>
          <w:rFonts w:ascii="Georgia" w:cs="Georgia" w:eastAsia="Georgia" w:hAnsi="Georgia"/>
          <w:b w:val="1"/>
          <w:bCs w:val="1"/>
          <w:sz w:val="32"/>
          <w:szCs w:val="32"/>
          <w:rtl w:val="0"/>
        </w:rPr>
        <w:t xml:space="preserve">What Survives</w:t>
      </w:r>
      <w:r w:rsidDel="00000000" w:rsidR="00000000" w:rsidRPr="00000000">
        <w:rPr>
          <w:rtl w:val="0"/>
        </w:rPr>
      </w:r>
    </w:p>
    <w:p w:rsidR="00000000" w:rsidDel="00000000" w:rsidP="00000000" w:rsidRDefault="00000000" w:rsidRPr="00000000" w14:paraId="0000007B">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The Null Limit Series is named after this paper’s subject because the limit is the point where everything that is real about the system is finally visible.</w:t>
      </w:r>
      <w:r w:rsidDel="00000000" w:rsidR="00000000" w:rsidRPr="00000000">
        <w:rPr>
          <w:rtl w:val="0"/>
        </w:rPr>
      </w:r>
    </w:p>
    <w:p w:rsidR="00000000" w:rsidDel="00000000" w:rsidP="00000000" w:rsidRDefault="00000000" w:rsidRPr="00000000" w14:paraId="0000007C">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Far from the limit, systems look similar. They produce fluent output. They report stable governance. They claim structural integrity. The differences between a genuinely coherent system and a system performing coherence are invisible under low pressure, because both produce the same surface behavior when the conditions are easy.</w:t>
      </w:r>
      <w:r w:rsidDel="00000000" w:rsidR="00000000" w:rsidRPr="00000000">
        <w:rPr>
          <w:rtl w:val="0"/>
        </w:rPr>
      </w:r>
    </w:p>
    <w:p w:rsidR="00000000" w:rsidDel="00000000" w:rsidP="00000000" w:rsidRDefault="00000000" w:rsidRPr="00000000" w14:paraId="0000007D">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At the Null Limit, the pretense is consumed by pressure. The system that was performing coherence has no remaining margin to sustain the performance. Its constraints were narrative, not mechanical, and narrative constraints do not survive real load. The system that was genuinely coherent — that had real friction with real constraints, real Flex with real cost, real exhaust tracked in real accounting — holds at the boundary because its structure is real. It has something to push against. The floor is there.</w:t>
      </w:r>
      <w:r w:rsidDel="00000000" w:rsidR="00000000" w:rsidRPr="00000000">
        <w:rPr>
          <w:rtl w:val="0"/>
        </w:rPr>
      </w:r>
    </w:p>
    <w:p w:rsidR="00000000" w:rsidDel="00000000" w:rsidP="00000000" w:rsidRDefault="00000000" w:rsidRPr="00000000" w14:paraId="0000007E">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What survives approach to Null without denial or reinterpretation is all the theory is willing to keep. Not what the system claimed to be. Not what it was designed to be. What it actually was, at the moment when the cost of pretending exceeded the budget available for pretense.</w:t>
      </w:r>
      <w:r w:rsidDel="00000000" w:rsidR="00000000" w:rsidRPr="00000000">
        <w:rPr>
          <w:rtl w:val="0"/>
        </w:rPr>
      </w:r>
    </w:p>
    <w:p w:rsidR="00000000" w:rsidDel="00000000" w:rsidP="00000000" w:rsidRDefault="00000000" w:rsidRPr="00000000" w14:paraId="0000007F">
      <w:pPr>
        <w:spacing w:after="200" w:line="276" w:lineRule="auto"/>
        <w:jc w:val="left"/>
        <w:rPr/>
      </w:pPr>
      <w:r w:rsidDel="00000000" w:rsidR="00000000" w:rsidRPr="00000000">
        <w:rPr>
          <w:rFonts w:ascii="Georgia" w:cs="Georgia" w:eastAsia="Georgia" w:hAnsi="Georgia"/>
          <w:b w:val="0"/>
          <w:bCs w:val="0"/>
          <w:i w:val="0"/>
          <w:iCs w:val="0"/>
          <w:sz w:val="24"/>
          <w:szCs w:val="24"/>
          <w:rtl w:val="0"/>
        </w:rPr>
        <w:t xml:space="preserve">Paper VII builds the floor from these laws. Paper VIII sounds the alarm. This paper stands at the limit and reports what is there.</w:t>
      </w:r>
      <w:r w:rsidDel="00000000" w:rsidR="00000000" w:rsidRPr="00000000">
        <w:rPr>
          <w:rtl w:val="0"/>
        </w:rPr>
      </w:r>
    </w:p>
    <w:p w:rsidR="00000000" w:rsidDel="00000000" w:rsidP="00000000" w:rsidRDefault="00000000" w:rsidRPr="00000000" w14:paraId="00000080">
      <w:pPr>
        <w:spacing w:after="200" w:before="200" w:lineRule="auto"/>
        <w:jc w:val="center"/>
        <w:rPr/>
      </w:pPr>
      <w:r w:rsidDel="00000000" w:rsidR="00000000" w:rsidRPr="00000000">
        <w:rPr>
          <w:rFonts w:ascii="Georgia" w:cs="Georgia" w:eastAsia="Georgia" w:hAnsi="Georgia"/>
          <w:b w:val="0"/>
          <w:bCs w:val="0"/>
          <w:i w:val="1"/>
          <w:iCs w:val="1"/>
          <w:sz w:val="24"/>
          <w:szCs w:val="24"/>
          <w:rtl w:val="0"/>
        </w:rPr>
        <w:t xml:space="preserve">The Null Limit is the question the system asks itself when there is no room left to avoid the question.</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tl w:val="0"/>
        </w:rPr>
      </w:r>
    </w:p>
    <w:p w:rsidR="00000000" w:rsidDel="00000000" w:rsidP="00000000" w:rsidRDefault="00000000" w:rsidRPr="00000000" w14:paraId="00000082">
      <w:pPr>
        <w:spacing w:after="200" w:before="200" w:lineRule="auto"/>
        <w:jc w:val="center"/>
        <w:rPr/>
      </w:pPr>
      <w:r w:rsidDel="00000000" w:rsidR="00000000" w:rsidRPr="00000000">
        <w:rPr>
          <w:rFonts w:ascii="Georgia" w:cs="Georgia" w:eastAsia="Georgia" w:hAnsi="Georgia"/>
          <w:b w:val="0"/>
          <w:bCs w:val="0"/>
          <w:i w:val="1"/>
          <w:iCs w:val="1"/>
          <w:sz w:val="24"/>
          <w:szCs w:val="24"/>
          <w:rtl w:val="0"/>
        </w:rPr>
        <w:t xml:space="preserve">The answer is Silence, or it is a lie.</w:t>
      </w:r>
      <w:r w:rsidDel="00000000" w:rsidR="00000000" w:rsidRPr="00000000">
        <w:rPr>
          <w:rtl w:val="0"/>
        </w:rPr>
      </w:r>
    </w:p>
    <w:sectPr>
      <w:pgSz w:h="15840" w:w="12240" w:orient="portrait"/>
      <w:pgMar w:bottom="1800" w:top="180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R2JMVH5yX+OmPALzC/nZDnQWpg==">CgMxLjAyDmgudzJvZzNzOHBmcXNuMg5oLmNidGdyc2NndmU1MDgAciExbG90UTMzYnhESGJQclBCYTFUTmwyMTJQSkx3YzlFdkc=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2026-02-17T12:33:30.987Z</dcterms:created>
  <dc:creator>Un-named</dc:creator>
</cp:coreProperties>
</file>

<file path=docProps/custom.xml><?xml version="1.0" encoding="utf-8"?>
<Properties xmlns="http://schemas.openxmlformats.org/officeDocument/2006/custom-properties" xmlns:vt="http://schemas.openxmlformats.org/officeDocument/2006/docPropsVTypes"/>
</file>