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中信银行面试问题</w:t>
      </w:r>
    </w:p>
    <w:p>
      <w:pPr>
        <w:numPr>
          <w:ilvl w:val="0"/>
          <w:numId w:val="1"/>
        </w:numPr>
      </w:pPr>
      <w:r>
        <w:t>数据库优化</w:t>
      </w:r>
    </w:p>
    <w:p>
      <w:pPr>
        <w:numPr>
          <w:ilvl w:val="0"/>
          <w:numId w:val="2"/>
        </w:numPr>
        <w:ind w:left="420" w:leftChars="0"/>
      </w:pPr>
      <w:r>
        <w:t>SQL查询语句优化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</w:pPr>
      <w:r>
        <w:t>尽量避免where子句使用in/not in，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</w:pPr>
      <w:r>
        <w:t>尽量避免where子句中对字段进行null值判断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</w:pPr>
      <w:r>
        <w:t>select子句中尽量避免使用*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</w:pPr>
      <w:r>
        <w:t>使用limit函数限制返回的数据行数</w:t>
      </w:r>
    </w:p>
    <w:p>
      <w:pPr>
        <w:numPr>
          <w:ilvl w:val="0"/>
          <w:numId w:val="3"/>
        </w:numPr>
        <w:ind w:left="420" w:leftChars="0"/>
      </w:pPr>
      <w:r>
        <w:t>数据库表结构的优化</w:t>
      </w:r>
    </w:p>
    <w:p>
      <w:pPr>
        <w:numPr>
          <w:ilvl w:val="1"/>
          <w:numId w:val="3"/>
        </w:numPr>
        <w:tabs>
          <w:tab w:val="clear" w:pos="840"/>
        </w:tabs>
        <w:ind w:left="840" w:leftChars="0"/>
      </w:pPr>
      <w:r>
        <w:t>范式优化：比如消除冗余</w:t>
      </w:r>
    </w:p>
    <w:p>
      <w:pPr>
        <w:numPr>
          <w:ilvl w:val="1"/>
          <w:numId w:val="3"/>
        </w:numPr>
        <w:tabs>
          <w:tab w:val="clear" w:pos="840"/>
        </w:tabs>
        <w:ind w:left="840" w:leftChars="0"/>
      </w:pPr>
      <w:r>
        <w:t>反范式优化：适当增加冗余（减少join）</w:t>
      </w:r>
    </w:p>
    <w:p>
      <w:pPr>
        <w:numPr>
          <w:ilvl w:val="1"/>
          <w:numId w:val="3"/>
        </w:numPr>
        <w:tabs>
          <w:tab w:val="clear" w:pos="840"/>
        </w:tabs>
        <w:ind w:left="840" w:leftChars="0"/>
      </w:pPr>
      <w:r>
        <w:t>拆分表</w:t>
      </w:r>
    </w:p>
    <w:p>
      <w:pPr>
        <w:numPr>
          <w:numId w:val="0"/>
        </w:numPr>
        <w:ind w:left="420" w:leftChars="0"/>
      </w:pPr>
      <w:r>
        <w:t>3. 服务器硬件优化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数据库多表链接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数据库属性（ACID）</w:t>
      </w:r>
    </w:p>
    <w:p>
      <w:pPr>
        <w:numPr>
          <w:ilvl w:val="1"/>
          <w:numId w:val="1"/>
        </w:numPr>
        <w:ind w:left="840" w:leftChars="0" w:hanging="420" w:firstLineChars="0"/>
      </w:pPr>
      <w:r>
        <w:t>Atomicity（原子性）</w:t>
      </w:r>
    </w:p>
    <w:p>
      <w:pPr>
        <w:numPr>
          <w:ilvl w:val="1"/>
          <w:numId w:val="1"/>
        </w:numPr>
        <w:ind w:left="840" w:leftChars="0" w:hanging="420" w:firstLineChars="0"/>
      </w:pPr>
      <w:r>
        <w:t>Consistency</w:t>
      </w:r>
    </w:p>
    <w:p>
      <w:pPr>
        <w:numPr>
          <w:ilvl w:val="1"/>
          <w:numId w:val="1"/>
        </w:numPr>
        <w:ind w:left="840" w:leftChars="0" w:hanging="420" w:firstLineChars="0"/>
      </w:pPr>
      <w:r>
        <w:t>Isolation</w:t>
      </w:r>
    </w:p>
    <w:p>
      <w:pPr>
        <w:numPr>
          <w:ilvl w:val="1"/>
          <w:numId w:val="1"/>
        </w:numPr>
        <w:ind w:left="840" w:leftChars="0" w:hanging="420" w:firstLineChars="0"/>
      </w:pPr>
      <w:r>
        <w:t>durability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MySQL有几种隔离级别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Read Uncommit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Read Committed （sql sever 默认隔离级别）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Repeatable Read （mysql默认隔离级别）</w:t>
      </w:r>
    </w:p>
    <w:p>
      <w:pPr>
        <w:numPr>
          <w:ilvl w:val="1"/>
          <w:numId w:val="1"/>
        </w:numPr>
        <w:ind w:left="840" w:leftChars="0" w:hanging="420" w:firstLineChars="0"/>
      </w:pPr>
      <w:r>
        <w:t>Serializable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sql语句执行顺序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先运行子查询，查询语句里的查询顺序 from table  (join on) where, select columns, order by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数据库分页查询如何实现（一堆数据，每页显示多少数据）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MySQL：limit函数。Limit（x，y）x(从0开始) 指定返回数据第一行所在的位置，y指定返回多少行。Limit（0,10）返回前十行。Limit（10，20）返回第10-20行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 SQL Sever：TOP函数。</w:t>
      </w:r>
      <w:r>
        <w:rPr>
          <w:rFonts w:asciiTheme="minorHAnsi" w:hAnsiTheme="minorHAnsi" w:eastAsiaTheme="minorEastAsia" w:cstheme="minorBidi"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  <w:t>Select top 10 * from table1 where id&gt;200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asciiTheme="minorHAnsi" w:hAnsiTheme="minorHAnsi" w:eastAsiaTheme="minorEastAsia" w:cstheme="minorBidi"/>
          <w:color w:val="4472C4" w:themeColor="accent5"/>
          <w:kern w:val="2"/>
          <w:sz w:val="21"/>
          <w:szCs w:val="24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asciiTheme="minorHAnsi" w:hAnsiTheme="minorHAnsi" w:eastAsiaTheme="minorEastAsia" w:cstheme="minorBidi"/>
          <w:color w:val="4472C4" w:themeColor="accent5"/>
          <w:kern w:val="2"/>
          <w:sz w:val="21"/>
          <w:szCs w:val="24"/>
          <w:lang w:eastAsia="zh-CN" w:bidi="ar-SA"/>
          <w14:textFill>
            <w14:solidFill>
              <w14:schemeClr w14:val="accent5"/>
            </w14:solidFill>
          </w14:textFill>
        </w:rPr>
        <w:t>Oracle： row_number（）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Group by怎么过滤数据</w:t>
      </w:r>
    </w:p>
    <w:p>
      <w:pPr>
        <w:numPr>
          <w:numId w:val="0"/>
        </w:numPr>
        <w:ind w:left="420" w:leftChars="0"/>
      </w:pPr>
      <w:r>
        <w:t>根据指定的规则对数据进行分组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cookie和session的区别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0"/>
      </w:tblGrid>
      <w:tr>
        <w:trPr>
          <w:trHeight w:val="286" w:hRule="atLeast"/>
        </w:trPr>
        <w:tc>
          <w:tcPr>
            <w:tcW w:w="283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Cookie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Session</w:t>
            </w:r>
          </w:p>
        </w:tc>
      </w:tr>
      <w:tr>
        <w:trPr>
          <w:trHeight w:val="286" w:hRule="atLeast"/>
        </w:trPr>
        <w:tc>
          <w:tcPr>
            <w:tcW w:w="283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存储位置不同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存在客户端上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存在服务器</w:t>
            </w:r>
          </w:p>
        </w:tc>
      </w:tr>
      <w:tr>
        <w:trPr>
          <w:trHeight w:val="563" w:hRule="atLeast"/>
        </w:trPr>
        <w:tc>
          <w:tcPr>
            <w:tcW w:w="283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存储容量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单个cookie保存的数据&lt;=4kb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没有上限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7" w:hRule="atLeast"/>
        </w:trPr>
        <w:tc>
          <w:tcPr>
            <w:tcW w:w="283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存储方式不同</w:t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只能保管ASCII字符串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，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并需要通过编码方式存储为Unicode字符或者二进制数据。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能存储任何类型的数据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2839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有效期不同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可以通过设置属性达到长期使用的效果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关闭窗口就会失效</w:t>
            </w:r>
          </w:p>
        </w:tc>
      </w:tr>
    </w:tbl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Arraylist 和LinkedList 的区别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 xml:space="preserve">==和equals </w:t>
      </w:r>
    </w:p>
    <w:p>
      <w:pPr>
        <w:numPr>
          <w:numId w:val="0"/>
        </w:numPr>
        <w:ind w:left="420" w:left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==比较的是值是否相同。对于基本数据类型，比较其存储值是否相等。对于引用数据类型，比较所指向的对象的存储地址是否相同</w:t>
      </w:r>
    </w:p>
    <w:p>
      <w:pPr>
        <w:numPr>
          <w:numId w:val="0"/>
        </w:numPr>
        <w:ind w:left="420" w:left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Equals，比较的是否为同一个对象。不能作用域基本数据类型。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&amp;&amp; 和&amp; 的区别</w:t>
      </w:r>
    </w:p>
    <w:p>
      <w:pPr>
        <w:numPr>
          <w:numId w:val="0"/>
        </w:numPr>
        <w:ind w:left="420" w:left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都是逻辑运算符，表示与</w:t>
      </w:r>
    </w:p>
    <w:p>
      <w:pPr>
        <w:numPr>
          <w:numId w:val="0"/>
        </w:numPr>
        <w:ind w:left="420" w:left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&amp; 运算符两边的表达式结果都为true则运算结果为true</w:t>
      </w:r>
    </w:p>
    <w:p>
      <w:pPr>
        <w:numPr>
          <w:numId w:val="0"/>
        </w:numPr>
        <w:ind w:left="420" w:leftChars="0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&amp;&amp; 具有短路功能，如果第一个表达式结果为false就不再计算第二个表达式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Linux grep ,cat vi等常用指令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204720"/>
            <wp:effectExtent l="0" t="0" r="15875" b="5080"/>
            <wp:docPr id="1" name="Picture 1" descr="Screen Shot 2020-05-13 at 20.3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5-13 at 20.31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145540"/>
            <wp:effectExtent l="0" t="0" r="15875" b="22860"/>
            <wp:docPr id="2" name="Picture 2" descr="Screen Shot 2020-05-13 at 20.32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13 at 20.32.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几种算法排序及时间复杂度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二叉树的遍历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最小生成树算法（prim，kruskal）</w:t>
      </w:r>
    </w:p>
    <w:p>
      <w:pPr>
        <w:numPr>
          <w:ilvl w:val="0"/>
          <w:numId w:val="1"/>
        </w:num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数组，链表的区别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引用和指针的区别</w:t>
      </w:r>
    </w:p>
    <w:p>
      <w:pPr>
        <w:numPr>
          <w:ilvl w:val="0"/>
          <w:numId w:val="1"/>
        </w:numPr>
      </w:pPr>
      <w:r>
        <w:t>图的广度有限遍历用到什么算法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numPr>
          <w:ilvl w:val="0"/>
          <w:numId w:val="1"/>
        </w:numPr>
      </w:pPr>
      <w:r>
        <w:t>队列的特性，栈与队列的区别，什么时候使用栈（举例）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计算机网络</w:t>
      </w:r>
    </w:p>
    <w:p>
      <w:pPr>
        <w:widowControl w:val="0"/>
        <w:numPr>
          <w:ilvl w:val="0"/>
          <w:numId w:val="5"/>
        </w:numPr>
        <w:jc w:val="both"/>
      </w:pPr>
      <w:r>
        <w:t>TCP三次握手 4次挥手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BA507"/>
    <w:multiLevelType w:val="multilevel"/>
    <w:tmpl w:val="5EBBA5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BBA8D1"/>
    <w:multiLevelType w:val="singleLevel"/>
    <w:tmpl w:val="5EBBA8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BBD0B2"/>
    <w:multiLevelType w:val="singleLevel"/>
    <w:tmpl w:val="5EBBD0B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BBE5B0"/>
    <w:multiLevelType w:val="multilevel"/>
    <w:tmpl w:val="5EBBE5B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BBE66E"/>
    <w:multiLevelType w:val="multilevel"/>
    <w:tmpl w:val="5EBBE66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841A"/>
    <w:rsid w:val="FEFE8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2020-05-13T15:40:00Z</dcterms:created>
  <dc:creator>liangrui</dc:creator>
  <cp:lastModifiedBy>liangrui</cp:lastModifiedBy>
  <dcterms:modified xsi:type="dcterms:W3CDTF">2020-05-16T23:14:06Z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1033-2.2.0.3563</vt:lpwstr>
  </property>
</Properties>
</file>