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DE133" w14:textId="56ACEF14" w:rsidR="00CE54A7" w:rsidRDefault="00AF1743">
      <w:r w:rsidRPr="00AF1743">
        <w:drawing>
          <wp:inline distT="0" distB="0" distL="0" distR="0" wp14:anchorId="435CA92F" wp14:editId="7E9ADE59">
            <wp:extent cx="5274310" cy="7494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743">
        <w:lastRenderedPageBreak/>
        <w:drawing>
          <wp:inline distT="0" distB="0" distL="0" distR="0" wp14:anchorId="051F355B" wp14:editId="6B90A507">
            <wp:extent cx="5274310" cy="7569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6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54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743"/>
    <w:rsid w:val="00AF1743"/>
    <w:rsid w:val="00CE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3F44F"/>
  <w15:chartTrackingRefBased/>
  <w15:docId w15:val="{881768E6-69C5-4729-AF2E-EE3E965D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伟林</dc:creator>
  <cp:keywords/>
  <dc:description/>
  <cp:lastModifiedBy>郑 伟林</cp:lastModifiedBy>
  <cp:revision>1</cp:revision>
  <dcterms:created xsi:type="dcterms:W3CDTF">2021-10-27T14:14:00Z</dcterms:created>
  <dcterms:modified xsi:type="dcterms:W3CDTF">2021-10-27T14:15:00Z</dcterms:modified>
</cp:coreProperties>
</file>