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C79B5" w14:textId="0A926B3E" w:rsidR="003B5C23" w:rsidRDefault="003B5C23" w:rsidP="00A319EA">
      <w:pPr>
        <w:jc w:val="center"/>
        <w:rPr>
          <w:sz w:val="48"/>
          <w:szCs w:val="48"/>
        </w:rPr>
      </w:pPr>
    </w:p>
    <w:p w14:paraId="2E28E637" w14:textId="77777777" w:rsidR="003B5C23" w:rsidRDefault="003B5C23" w:rsidP="00A319EA">
      <w:pPr>
        <w:jc w:val="center"/>
        <w:rPr>
          <w:rFonts w:hint="eastAsia"/>
          <w:sz w:val="48"/>
          <w:szCs w:val="48"/>
        </w:rPr>
      </w:pPr>
    </w:p>
    <w:p w14:paraId="7BB2484F" w14:textId="74D9CF23" w:rsidR="001C67BB" w:rsidRPr="003B5C23" w:rsidRDefault="00A319EA" w:rsidP="00A319EA">
      <w:pPr>
        <w:jc w:val="center"/>
        <w:rPr>
          <w:sz w:val="52"/>
          <w:szCs w:val="52"/>
        </w:rPr>
      </w:pPr>
      <w:r w:rsidRPr="003B5C23">
        <w:rPr>
          <w:rFonts w:hint="eastAsia"/>
          <w:sz w:val="52"/>
          <w:szCs w:val="52"/>
        </w:rPr>
        <w:t>软件可靠性研究与应用进展报告</w:t>
      </w:r>
    </w:p>
    <w:p w14:paraId="25DC2B6A" w14:textId="250608AC" w:rsidR="00A319EA" w:rsidRDefault="00A319EA"/>
    <w:p w14:paraId="738761E2" w14:textId="2BC30C2B" w:rsidR="003B5C23" w:rsidRDefault="003B5C23"/>
    <w:p w14:paraId="74B6AB34" w14:textId="1ED2E513" w:rsidR="003B5C23" w:rsidRDefault="003B5C23"/>
    <w:p w14:paraId="1BAAD50F" w14:textId="03BC5B0C" w:rsidR="003B5C23" w:rsidRDefault="003B5C23"/>
    <w:p w14:paraId="6BFD907B" w14:textId="799CB691" w:rsidR="003B5C23" w:rsidRDefault="003B5C23"/>
    <w:p w14:paraId="0C14CA7F" w14:textId="14A91A52" w:rsidR="003B5C23" w:rsidRDefault="003B5C23"/>
    <w:p w14:paraId="36636766" w14:textId="1E8282F5" w:rsidR="003B5C23" w:rsidRDefault="003B5C23"/>
    <w:p w14:paraId="0FE6AEC0" w14:textId="1FCAA2A4" w:rsidR="003B5C23" w:rsidRDefault="003B5C23"/>
    <w:p w14:paraId="3BCE2B78" w14:textId="6F6675C7" w:rsidR="003B5C23" w:rsidRDefault="003B5C23"/>
    <w:p w14:paraId="48C155AB" w14:textId="3C005D0F" w:rsidR="003B5C23" w:rsidRDefault="003B5C23"/>
    <w:p w14:paraId="74FEDD6A" w14:textId="70812AF5" w:rsidR="003B5C23" w:rsidRDefault="003B5C23"/>
    <w:p w14:paraId="2659F829" w14:textId="5795ED2D" w:rsidR="003B5C23" w:rsidRDefault="003B5C23"/>
    <w:p w14:paraId="2DB8B469" w14:textId="21EDEA8D" w:rsidR="003B5C23" w:rsidRDefault="003B5C23"/>
    <w:p w14:paraId="3F4BE4DC" w14:textId="5D97AA41" w:rsidR="003B5C23" w:rsidRDefault="003B5C23"/>
    <w:p w14:paraId="1E6B73C1" w14:textId="1B447B6C" w:rsidR="003B5C23" w:rsidRDefault="003B5C23"/>
    <w:p w14:paraId="2D3F9C94" w14:textId="7C669209" w:rsidR="003B5C23" w:rsidRDefault="003B5C23"/>
    <w:p w14:paraId="05FD4CEC" w14:textId="617CB1B4" w:rsidR="003B5C23" w:rsidRDefault="003B5C23"/>
    <w:p w14:paraId="07BA3A89" w14:textId="0E643BB7" w:rsidR="003B5C23" w:rsidRDefault="003B5C23"/>
    <w:p w14:paraId="365399D2" w14:textId="4040EBEC" w:rsidR="003B5C23" w:rsidRDefault="003B5C23"/>
    <w:p w14:paraId="7EBFCACE" w14:textId="1ED42F22" w:rsidR="003B5C23" w:rsidRDefault="003B5C23">
      <w:pPr>
        <w:rPr>
          <w:rFonts w:hint="eastAsia"/>
        </w:rPr>
      </w:pPr>
    </w:p>
    <w:p w14:paraId="4D20ED37" w14:textId="67251F41" w:rsidR="003B5C23" w:rsidRDefault="003B5C23" w:rsidP="003B5C23">
      <w:pPr>
        <w:ind w:left="2100" w:firstLine="420"/>
        <w:rPr>
          <w:sz w:val="48"/>
          <w:szCs w:val="52"/>
        </w:rPr>
      </w:pPr>
      <w:r w:rsidRPr="003B5C23">
        <w:rPr>
          <w:rFonts w:hint="eastAsia"/>
          <w:sz w:val="48"/>
          <w:szCs w:val="52"/>
        </w:rPr>
        <w:t>班级：</w:t>
      </w:r>
      <w:r w:rsidRPr="003B5C23">
        <w:rPr>
          <w:sz w:val="48"/>
          <w:szCs w:val="52"/>
        </w:rPr>
        <w:t>1619303</w:t>
      </w:r>
    </w:p>
    <w:p w14:paraId="162CE492" w14:textId="77777777" w:rsidR="003B5C23" w:rsidRPr="003B5C23" w:rsidRDefault="003B5C23" w:rsidP="003B5C23">
      <w:pPr>
        <w:ind w:left="2100" w:firstLine="420"/>
        <w:rPr>
          <w:sz w:val="22"/>
          <w:szCs w:val="24"/>
        </w:rPr>
      </w:pPr>
    </w:p>
    <w:p w14:paraId="1A69EABE" w14:textId="5349745A" w:rsidR="003B5C23" w:rsidRDefault="003B5C23" w:rsidP="003B5C23">
      <w:pPr>
        <w:ind w:left="2100" w:firstLine="420"/>
        <w:rPr>
          <w:sz w:val="48"/>
          <w:szCs w:val="52"/>
        </w:rPr>
      </w:pPr>
      <w:r w:rsidRPr="003B5C23">
        <w:rPr>
          <w:rFonts w:hint="eastAsia"/>
          <w:sz w:val="48"/>
          <w:szCs w:val="52"/>
        </w:rPr>
        <w:t>学号：0</w:t>
      </w:r>
      <w:r w:rsidRPr="003B5C23">
        <w:rPr>
          <w:sz w:val="48"/>
          <w:szCs w:val="52"/>
        </w:rPr>
        <w:t>61920125</w:t>
      </w:r>
    </w:p>
    <w:p w14:paraId="44018D31" w14:textId="77777777" w:rsidR="003B5C23" w:rsidRPr="003B5C23" w:rsidRDefault="003B5C23" w:rsidP="003B5C23">
      <w:pPr>
        <w:ind w:left="2100" w:firstLine="420"/>
        <w:rPr>
          <w:sz w:val="22"/>
          <w:szCs w:val="24"/>
        </w:rPr>
      </w:pPr>
    </w:p>
    <w:p w14:paraId="07F21FC5" w14:textId="7214AAC3" w:rsidR="003B5C23" w:rsidRDefault="003B5C23" w:rsidP="003B5C23">
      <w:pPr>
        <w:ind w:left="2100" w:firstLine="420"/>
        <w:rPr>
          <w:sz w:val="48"/>
          <w:szCs w:val="52"/>
        </w:rPr>
      </w:pPr>
      <w:r w:rsidRPr="003B5C23">
        <w:rPr>
          <w:rFonts w:hint="eastAsia"/>
          <w:sz w:val="48"/>
          <w:szCs w:val="52"/>
        </w:rPr>
        <w:t>姓名：郑伟林</w:t>
      </w:r>
    </w:p>
    <w:p w14:paraId="1DE7F26E" w14:textId="664C158A" w:rsidR="003B5C23" w:rsidRDefault="003B5C23" w:rsidP="003B5C23">
      <w:pPr>
        <w:ind w:left="2100" w:firstLine="420"/>
        <w:rPr>
          <w:sz w:val="48"/>
          <w:szCs w:val="52"/>
        </w:rPr>
      </w:pPr>
    </w:p>
    <w:p w14:paraId="0FE33616" w14:textId="2B430299" w:rsidR="003B5C23" w:rsidRDefault="003B5C23" w:rsidP="003B5C23">
      <w:pPr>
        <w:pStyle w:val="1"/>
      </w:pPr>
      <w:r>
        <w:rPr>
          <w:rFonts w:hint="eastAsia"/>
        </w:rPr>
        <w:lastRenderedPageBreak/>
        <w:t>一、软件可靠性定义</w:t>
      </w:r>
    </w:p>
    <w:p w14:paraId="44C76686" w14:textId="72FA134D" w:rsidR="003B5C23" w:rsidRDefault="003B5C23" w:rsidP="003B5C23">
      <w:pPr>
        <w:pStyle w:val="2"/>
      </w:pPr>
      <w:r>
        <w:rPr>
          <w:rFonts w:hint="eastAsia"/>
        </w:rPr>
        <w:t>1</w:t>
      </w:r>
      <w:r>
        <w:t>.</w:t>
      </w:r>
      <w:r>
        <w:rPr>
          <w:rFonts w:hint="eastAsia"/>
        </w:rPr>
        <w:t>软件可靠性的提出背景</w:t>
      </w:r>
    </w:p>
    <w:p w14:paraId="441AD33E" w14:textId="7EC3736B" w:rsidR="003B5C23" w:rsidRDefault="003B5C23" w:rsidP="003B5C23">
      <w:r w:rsidRPr="003B5C23">
        <w:tab/>
      </w:r>
      <w:r w:rsidRPr="003B5C23">
        <w:t>在近几十年中，计算机软件从代码体积和复杂度两个方面呈现出指数性增长。软件指数性增长趋势更放大了低可靠性软件所产生的破坏范围，因此软件自身的可靠性成为不可忽视的关键问题。</w:t>
      </w:r>
    </w:p>
    <w:p w14:paraId="2B2FD937" w14:textId="5354F25B" w:rsidR="003B5C23" w:rsidRDefault="003B5C23" w:rsidP="003B5C23">
      <w:pPr>
        <w:pStyle w:val="2"/>
      </w:pPr>
      <w:r>
        <w:rPr>
          <w:rFonts w:hint="eastAsia"/>
        </w:rPr>
        <w:t>2</w:t>
      </w:r>
      <w:r>
        <w:t>.</w:t>
      </w:r>
      <w:r>
        <w:rPr>
          <w:rFonts w:hint="eastAsia"/>
        </w:rPr>
        <w:t>软件可靠性的定义</w:t>
      </w:r>
    </w:p>
    <w:p w14:paraId="6465D8AE" w14:textId="3686DE0A" w:rsidR="003B5C23" w:rsidRPr="003B5C23" w:rsidRDefault="003B5C23" w:rsidP="003B5C23">
      <w:pPr>
        <w:rPr>
          <w:rFonts w:hint="eastAsia"/>
        </w:rPr>
      </w:pPr>
      <w:r w:rsidRPr="003B5C23">
        <w:tab/>
      </w:r>
      <w:r>
        <w:rPr>
          <w:rFonts w:hint="eastAsia"/>
        </w:rPr>
        <w:t>1</w:t>
      </w:r>
      <w:r>
        <w:t>983</w:t>
      </w:r>
      <w:r>
        <w:rPr>
          <w:rFonts w:hint="eastAsia"/>
        </w:rPr>
        <w:t>年，美国IEEE计算机学会对软件可靠性这一概念做出了具体定义：在规定的条件下，在规定的时间内，软件不引起系统失效的概率；规定的时间周期内，在所述</w:t>
      </w:r>
      <w:r w:rsidR="00A85756">
        <w:rPr>
          <w:rFonts w:hint="eastAsia"/>
        </w:rPr>
        <w:t>条件下程序执行所要求的功能的能力。</w:t>
      </w:r>
    </w:p>
    <w:p w14:paraId="7CE26326" w14:textId="77B07A90" w:rsidR="003B5C23" w:rsidRDefault="00A85756" w:rsidP="003B5C23">
      <w:r>
        <w:tab/>
      </w:r>
      <w:r>
        <w:rPr>
          <w:rFonts w:hint="eastAsia"/>
        </w:rPr>
        <w:t>而我国的</w:t>
      </w:r>
      <w:r w:rsidRPr="00A85756">
        <w:t>GJB451A对软件可靠性的定义为在规定的条件下和规定的时间内, 软件不引起系统故障的能力。软件可靠性不仅与软件存在的差错 (缺陷) 有关, 而且与系统输入和系统使用有关。</w:t>
      </w:r>
    </w:p>
    <w:p w14:paraId="485ACDCA" w14:textId="1D369900" w:rsidR="00A85756" w:rsidRDefault="00A85756" w:rsidP="00A85756">
      <w:pPr>
        <w:pStyle w:val="1"/>
      </w:pPr>
      <w:r>
        <w:rPr>
          <w:rFonts w:hint="eastAsia"/>
        </w:rPr>
        <w:t>二、软件可靠性的研究</w:t>
      </w:r>
      <w:r w:rsidR="002C09D9">
        <w:rPr>
          <w:rFonts w:hint="eastAsia"/>
        </w:rPr>
        <w:t>方向</w:t>
      </w:r>
    </w:p>
    <w:p w14:paraId="0F9A09FD" w14:textId="7A8151F0" w:rsidR="00A85756" w:rsidRDefault="00A85756" w:rsidP="00A85756">
      <w:pPr>
        <w:pStyle w:val="2"/>
      </w:pPr>
      <w:r>
        <w:rPr>
          <w:rFonts w:hint="eastAsia"/>
        </w:rPr>
        <w:t>1</w:t>
      </w:r>
      <w:r>
        <w:t>.</w:t>
      </w:r>
      <w:r>
        <w:rPr>
          <w:rFonts w:hint="eastAsia"/>
        </w:rPr>
        <w:t>软件可靠性设计技术</w:t>
      </w:r>
    </w:p>
    <w:p w14:paraId="641F3468" w14:textId="09CE3EAF" w:rsidR="00A85756" w:rsidRDefault="00A85756" w:rsidP="00A85756">
      <w:r>
        <w:tab/>
      </w:r>
      <w:r w:rsidRPr="00A85756">
        <w:t>经过大量的实践调查表明, 软件缺陷将引发系统故障问题的凸显, 因而在此基础上为提高系统运行的可靠性, 要求相关技术人员在对软件进行操控的过程中应注重采用适宜的设计方法。对于此, 首先要求软件设计人员在实际工作开展过程中应缩小规格说明与用户说明间的差异性。即将程序实验要求、程序语言、输入要求、输出要求等控制在标准范围内, 最终由此保障程序生成结构的合理性, 且避免系统错误的发生。其次, 测试环节亦是软件可靠性设计的重点, 因而基于此, 设计人员在软件开发过程中应注重依据要求/规格说明书内容对软件产品的可靠性进行检测, 并基于软件要求描述较为完整的基础上将其投入到实际生产运作中。再次, 在软件设计过程中基于运行环境转变的基础上应对要求/规格说明内容进行扩充, 以此来满足软件可靠性设计方法实现需求</w:t>
      </w:r>
      <w:r w:rsidR="00EE07AF">
        <w:rPr>
          <w:rFonts w:hint="eastAsia"/>
        </w:rPr>
        <w:t>。</w:t>
      </w:r>
    </w:p>
    <w:p w14:paraId="4847730D" w14:textId="614837D9" w:rsidR="00EE07AF" w:rsidRDefault="00EE07AF" w:rsidP="00EE07AF">
      <w:pPr>
        <w:pStyle w:val="2"/>
      </w:pPr>
      <w:r>
        <w:rPr>
          <w:rFonts w:hint="eastAsia"/>
        </w:rPr>
        <w:t>2</w:t>
      </w:r>
      <w:r>
        <w:t>.</w:t>
      </w:r>
      <w:r>
        <w:rPr>
          <w:rFonts w:hint="eastAsia"/>
        </w:rPr>
        <w:t>软件可靠性分析评估技术</w:t>
      </w:r>
    </w:p>
    <w:p w14:paraId="515158D8" w14:textId="77777777" w:rsidR="00ED7752" w:rsidRPr="00ED7752" w:rsidRDefault="00EE07AF" w:rsidP="00ED7752">
      <w:pPr>
        <w:pStyle w:val="a7"/>
        <w:wordWrap w:val="0"/>
        <w:spacing w:before="0" w:beforeAutospacing="0" w:after="0" w:afterAutospacing="0" w:line="480" w:lineRule="atLeast"/>
        <w:jc w:val="both"/>
        <w:rPr>
          <w:rFonts w:asciiTheme="minorHAnsi" w:eastAsiaTheme="minorEastAsia" w:hAnsiTheme="minorHAnsi" w:cstheme="minorBidi"/>
          <w:kern w:val="2"/>
          <w:sz w:val="21"/>
          <w:szCs w:val="22"/>
        </w:rPr>
      </w:pPr>
      <w:r w:rsidRPr="00ED7752">
        <w:rPr>
          <w:rFonts w:asciiTheme="minorHAnsi" w:eastAsiaTheme="minorEastAsia" w:hAnsiTheme="minorHAnsi" w:cstheme="minorBidi"/>
          <w:kern w:val="2"/>
          <w:sz w:val="21"/>
          <w:szCs w:val="22"/>
        </w:rPr>
        <w:tab/>
      </w:r>
      <w:r w:rsidR="00ED7752" w:rsidRPr="00ED7752">
        <w:rPr>
          <w:rFonts w:asciiTheme="minorHAnsi" w:eastAsiaTheme="minorEastAsia" w:hAnsiTheme="minorHAnsi" w:cstheme="minorBidi"/>
          <w:kern w:val="2"/>
          <w:sz w:val="21"/>
          <w:szCs w:val="22"/>
        </w:rPr>
        <w:t>当前软件可靠性分析评估技术主要集中在参考硬件可靠性提出的软件故障影响分析技术、软件可靠性建模技术, 以及软件可靠性预计技术几个主要方面。</w:t>
      </w:r>
    </w:p>
    <w:p w14:paraId="38CA2ECF" w14:textId="77777777" w:rsidR="00ED7752" w:rsidRPr="00ED7752" w:rsidRDefault="00ED7752" w:rsidP="00ED7752">
      <w:pPr>
        <w:pStyle w:val="a7"/>
        <w:wordWrap w:val="0"/>
        <w:spacing w:before="0" w:beforeAutospacing="0" w:after="0" w:afterAutospacing="0" w:line="480" w:lineRule="atLeast"/>
        <w:ind w:firstLine="480"/>
        <w:jc w:val="both"/>
        <w:rPr>
          <w:rFonts w:asciiTheme="minorHAnsi" w:eastAsiaTheme="minorEastAsia" w:hAnsiTheme="minorHAnsi" w:cstheme="minorBidi"/>
          <w:kern w:val="2"/>
          <w:sz w:val="21"/>
          <w:szCs w:val="22"/>
        </w:rPr>
      </w:pPr>
      <w:r w:rsidRPr="00ED7752">
        <w:rPr>
          <w:rFonts w:asciiTheme="minorHAnsi" w:eastAsiaTheme="minorEastAsia" w:hAnsiTheme="minorHAnsi" w:cstheme="minorBidi"/>
          <w:kern w:val="2"/>
          <w:sz w:val="21"/>
          <w:szCs w:val="22"/>
        </w:rPr>
        <w:lastRenderedPageBreak/>
        <w:t>最常用的软件可靠性影响分析评估技术是参照硬件可靠性提出的软件FMEA、软件FTA技术, 以及在此基础上进行的进一步的组合应用研究。如有研究者提出在详细设计阶段通过基于软件FTA和FMEA以及这两种方法混合使用的正向综合分析和逆向综合分析来改进软件可靠性水平, 并针对FMECA和FTA的设计缺点, 提出了系统级软件可靠性屋模型。近期也有研究将深度置信网络 (DBN) 应用于软件可靠性增长预测模型 (SRPM) , 提高了预测结果精度和稳定度。</w:t>
      </w:r>
    </w:p>
    <w:p w14:paraId="2A9368F5" w14:textId="4F6FA853" w:rsidR="00EE07AF" w:rsidRDefault="00ED7752" w:rsidP="00ED7752">
      <w:pPr>
        <w:pStyle w:val="a7"/>
        <w:wordWrap w:val="0"/>
        <w:spacing w:before="0" w:beforeAutospacing="0" w:after="0" w:afterAutospacing="0" w:line="480" w:lineRule="atLeast"/>
        <w:ind w:firstLine="480"/>
        <w:jc w:val="both"/>
        <w:rPr>
          <w:rFonts w:asciiTheme="minorHAnsi" w:eastAsiaTheme="minorEastAsia" w:hAnsiTheme="minorHAnsi" w:cstheme="minorBidi"/>
          <w:kern w:val="2"/>
          <w:sz w:val="21"/>
          <w:szCs w:val="22"/>
        </w:rPr>
      </w:pPr>
      <w:r w:rsidRPr="00ED7752">
        <w:rPr>
          <w:rFonts w:asciiTheme="minorHAnsi" w:eastAsiaTheme="minorEastAsia" w:hAnsiTheme="minorHAnsi" w:cstheme="minorBidi"/>
          <w:kern w:val="2"/>
          <w:sz w:val="21"/>
          <w:szCs w:val="22"/>
        </w:rPr>
        <w:t>目前在软件可靠性预计技术上, 常用的软件可靠性预计模型是J-M模型和L-P模型。目前已有研究者提出了一种基于K-S距离U图修正的预计方法, 提高了预计的准确性。</w:t>
      </w:r>
    </w:p>
    <w:p w14:paraId="09996178" w14:textId="1C7F074E" w:rsidR="00ED7752" w:rsidRDefault="00ED7752" w:rsidP="00ED7752">
      <w:pPr>
        <w:pStyle w:val="1"/>
      </w:pPr>
      <w:r>
        <w:rPr>
          <w:rFonts w:hint="eastAsia"/>
        </w:rPr>
        <w:t>三、软件可靠性的研究现状</w:t>
      </w:r>
    </w:p>
    <w:p w14:paraId="5047FAE0" w14:textId="36085AF7" w:rsidR="00ED7752" w:rsidRDefault="00ED7752" w:rsidP="00ED7752">
      <w:pPr>
        <w:pStyle w:val="2"/>
      </w:pPr>
      <w:r>
        <w:rPr>
          <w:rFonts w:hint="eastAsia"/>
        </w:rPr>
        <w:t>1</w:t>
      </w:r>
      <w:r>
        <w:t>.</w:t>
      </w:r>
      <w:r>
        <w:rPr>
          <w:rFonts w:hint="eastAsia"/>
        </w:rPr>
        <w:t>国外软件可靠性研究</w:t>
      </w:r>
      <w:r w:rsidR="00312C80">
        <w:rPr>
          <w:rFonts w:hint="eastAsia"/>
        </w:rPr>
        <w:t>现状</w:t>
      </w:r>
      <w:r>
        <w:rPr>
          <w:rFonts w:hint="eastAsia"/>
        </w:rPr>
        <w:t>（以NASA为代表）</w:t>
      </w:r>
    </w:p>
    <w:p w14:paraId="627FBC7C" w14:textId="553D00BA" w:rsidR="00ED7752" w:rsidRDefault="00ED7752" w:rsidP="00ED7752">
      <w:r>
        <w:tab/>
      </w:r>
      <w:r>
        <w:rPr>
          <w:rFonts w:hint="eastAsia"/>
        </w:rPr>
        <w:t>NASA很早就展开了针对高端嵌入式系统的软件可靠性研究。1</w:t>
      </w:r>
      <w:r>
        <w:t>996</w:t>
      </w:r>
      <w:r>
        <w:rPr>
          <w:rFonts w:hint="eastAsia"/>
        </w:rPr>
        <w:t>年发布了《安全性关键软件分析与开发手册》；2</w:t>
      </w:r>
      <w:r>
        <w:t>004</w:t>
      </w:r>
      <w:r>
        <w:rPr>
          <w:rFonts w:hint="eastAsia"/>
        </w:rPr>
        <w:t>年3月，发布了《NASA软件安全性手册》；2</w:t>
      </w:r>
      <w:r>
        <w:t>004</w:t>
      </w:r>
      <w:r>
        <w:rPr>
          <w:rFonts w:hint="eastAsia"/>
        </w:rPr>
        <w:t>年7月发布了《NASA软件安全性标准》等等。</w:t>
      </w:r>
    </w:p>
    <w:p w14:paraId="2051C2C7" w14:textId="393A4021" w:rsidR="00312C80" w:rsidRDefault="00312C80" w:rsidP="00ED7752">
      <w:r>
        <w:tab/>
      </w:r>
      <w:r>
        <w:rPr>
          <w:rFonts w:hint="eastAsia"/>
        </w:rPr>
        <w:t>NASA尤其重视软件可靠性及安全性问题，在1</w:t>
      </w:r>
      <w:r>
        <w:t>991</w:t>
      </w:r>
      <w:r>
        <w:rPr>
          <w:rFonts w:hint="eastAsia"/>
        </w:rPr>
        <w:t>年底就成立了验证与确认机构，用于针对所有安全和任务关键软件的全周期产品开展验证与确认，以加强软件的可靠性保证。</w:t>
      </w:r>
    </w:p>
    <w:p w14:paraId="0ABB12E0" w14:textId="210BF66A" w:rsidR="00312C80" w:rsidRDefault="00312C80" w:rsidP="00ED7752">
      <w:r>
        <w:tab/>
      </w:r>
      <w:r>
        <w:rPr>
          <w:rFonts w:hint="eastAsia"/>
        </w:rPr>
        <w:t>近几年来，NASA在软件可靠性安全性分析验证技术呈现几个趋势：一是由技术研究转向工程应用，目前，NASA全部的安全关键软件都由上述独立机构负责评价和验证；二是更强调软件分析验证工作，使得大多数严重的问题可以在研制阶段就被识别解决；三是更加注重分析和测试技术的联合应用，根据不同阶段分配功能验证和仿真验证；四是更注重跨领域技术合作和各阶段产品的质量把控，多专业、多领域、多系统的综合分析，保证软件可靠安全地运行。</w:t>
      </w:r>
    </w:p>
    <w:p w14:paraId="62F8F4BB" w14:textId="7996975C" w:rsidR="00312C80" w:rsidRDefault="00312C80" w:rsidP="00312C80">
      <w:pPr>
        <w:pStyle w:val="2"/>
      </w:pPr>
      <w:r>
        <w:rPr>
          <w:rFonts w:hint="eastAsia"/>
        </w:rPr>
        <w:t>2</w:t>
      </w:r>
      <w:r>
        <w:t>.</w:t>
      </w:r>
      <w:r>
        <w:rPr>
          <w:rFonts w:hint="eastAsia"/>
        </w:rPr>
        <w:t>国内软件可靠性研究现状</w:t>
      </w:r>
    </w:p>
    <w:p w14:paraId="21399843" w14:textId="321E3E52" w:rsidR="00312C80" w:rsidRDefault="00312C80" w:rsidP="00312C80">
      <w:r>
        <w:tab/>
      </w:r>
      <w:r w:rsidR="00263CDC">
        <w:rPr>
          <w:rFonts w:hint="eastAsia"/>
        </w:rPr>
        <w:t>国内的软件可靠性论证工作最早在2</w:t>
      </w:r>
      <w:r w:rsidR="00263CDC">
        <w:t>0</w:t>
      </w:r>
      <w:r w:rsidR="00263CDC">
        <w:rPr>
          <w:rFonts w:hint="eastAsia"/>
        </w:rPr>
        <w:t>世纪8</w:t>
      </w:r>
      <w:r w:rsidR="00263CDC">
        <w:t>0</w:t>
      </w:r>
      <w:r w:rsidR="00263CDC">
        <w:rPr>
          <w:rFonts w:hint="eastAsia"/>
        </w:rPr>
        <w:t>年代，随着地工作进行，制定了《装备研制与生产的可靠性通用大纲》、《</w:t>
      </w:r>
      <w:r w:rsidR="00263CDC" w:rsidRPr="00263CDC">
        <w:t>装备可靠性维修性参数选择和指标确定要求</w:t>
      </w:r>
      <w:r w:rsidR="00263CDC">
        <w:rPr>
          <w:rFonts w:hint="eastAsia"/>
        </w:rPr>
        <w:t>》、《</w:t>
      </w:r>
      <w:r w:rsidR="00263CDC" w:rsidRPr="00263CDC">
        <w:t>航天产品可靠性保证要求</w:t>
      </w:r>
      <w:r w:rsidR="00263CDC">
        <w:rPr>
          <w:rFonts w:hint="eastAsia"/>
        </w:rPr>
        <w:t>》、《</w:t>
      </w:r>
      <w:r w:rsidR="00263CDC" w:rsidRPr="00263CDC">
        <w:t>装备可靠性工作通用要求</w:t>
      </w:r>
      <w:r w:rsidR="00263CDC">
        <w:rPr>
          <w:rFonts w:hint="eastAsia"/>
        </w:rPr>
        <w:t>》、《</w:t>
      </w:r>
      <w:r w:rsidR="00263CDC" w:rsidRPr="00263CDC">
        <w:t>装备可靠性维修性参数选择和指标确定要求</w:t>
      </w:r>
      <w:r w:rsidR="00263CDC">
        <w:rPr>
          <w:rFonts w:hint="eastAsia"/>
        </w:rPr>
        <w:t>》等一系列的标准，完善了我国可靠性专业领域的发展。</w:t>
      </w:r>
    </w:p>
    <w:p w14:paraId="4D499446" w14:textId="33609919" w:rsidR="00263CDC" w:rsidRDefault="00263CDC" w:rsidP="00312C80">
      <w:r>
        <w:tab/>
      </w:r>
      <w:r>
        <w:rPr>
          <w:rFonts w:hint="eastAsia"/>
        </w:rPr>
        <w:t>我国近几年的软件可靠性分析研究的趋势主要集中在两个方面：一是软件可靠性和安全性分析技术研究，总装备部研究颁布了《</w:t>
      </w:r>
      <w:r w:rsidRPr="00263CDC">
        <w:t>军用软件安全性分析指南</w:t>
      </w:r>
      <w:r>
        <w:rPr>
          <w:rFonts w:hint="eastAsia"/>
        </w:rPr>
        <w:t>》，中国航天标准化和产品保证研究院翻译了许多优质的国外研究成果，推动大型软件可靠性的分析验证工作的开展；二是软件可靠性和安全性验证技术的实际应用，其已经在航天弹、箭、星、船等多个型号的任务关键软件中进行</w:t>
      </w:r>
      <w:r w:rsidR="00B965F3">
        <w:rPr>
          <w:rFonts w:hint="eastAsia"/>
        </w:rPr>
        <w:t>工程应用，但针对大型工程软件项目的可靠性分析，尚未进行深入研究。</w:t>
      </w:r>
    </w:p>
    <w:p w14:paraId="1BDE1C9D" w14:textId="3CCE815D" w:rsidR="00B965F3" w:rsidRDefault="00B965F3" w:rsidP="00B965F3">
      <w:pPr>
        <w:pStyle w:val="1"/>
      </w:pPr>
      <w:r>
        <w:rPr>
          <w:rFonts w:hint="eastAsia"/>
        </w:rPr>
        <w:lastRenderedPageBreak/>
        <w:t>四、软件可靠性应用与展望</w:t>
      </w:r>
    </w:p>
    <w:p w14:paraId="5945AECA" w14:textId="1791918D" w:rsidR="00B965F3" w:rsidRDefault="00B965F3" w:rsidP="00B965F3">
      <w:pPr>
        <w:pStyle w:val="2"/>
      </w:pPr>
      <w:r>
        <w:rPr>
          <w:rFonts w:hint="eastAsia"/>
        </w:rPr>
        <w:t>1</w:t>
      </w:r>
      <w:r>
        <w:t>.</w:t>
      </w:r>
      <w:r>
        <w:rPr>
          <w:rFonts w:hint="eastAsia"/>
        </w:rPr>
        <w:t>软件可靠性应用</w:t>
      </w:r>
    </w:p>
    <w:p w14:paraId="46898525" w14:textId="7B311029" w:rsidR="00B965F3" w:rsidRDefault="00B965F3" w:rsidP="00B965F3">
      <w:r>
        <w:tab/>
      </w:r>
      <w:r w:rsidR="0046439F">
        <w:rPr>
          <w:rFonts w:hint="eastAsia"/>
        </w:rPr>
        <w:t>软件可靠性工程的成果主要是在指定标准、编写手册和设计指南等领域，例如1</w:t>
      </w:r>
      <w:r w:rsidR="0046439F">
        <w:t>992</w:t>
      </w:r>
      <w:r w:rsidR="0046439F">
        <w:rPr>
          <w:rFonts w:hint="eastAsia"/>
        </w:rPr>
        <w:t>年美国航宇协会的《推荐的软件可靠性实践》，2</w:t>
      </w:r>
      <w:r w:rsidR="0046439F">
        <w:t>012</w:t>
      </w:r>
      <w:r w:rsidR="0046439F">
        <w:rPr>
          <w:rFonts w:hint="eastAsia"/>
        </w:rPr>
        <w:t>年我国发布的《军用软件安全性设计指南》。</w:t>
      </w:r>
    </w:p>
    <w:p w14:paraId="75A5EA59" w14:textId="26B4462E" w:rsidR="0046439F" w:rsidRDefault="0046439F" w:rsidP="00B965F3">
      <w:r>
        <w:tab/>
      </w:r>
      <w:r>
        <w:rPr>
          <w:rFonts w:hint="eastAsia"/>
        </w:rPr>
        <w:t>软件可靠性设计技术的应用有许多，例如软件故障树分析技术、软件可靠性模型分析技术、软件容错技术、故障检测技术和故障恢复技术等等。</w:t>
      </w:r>
    </w:p>
    <w:p w14:paraId="6CF521FC" w14:textId="31D21539" w:rsidR="0046439F" w:rsidRDefault="0046439F" w:rsidP="0046439F">
      <w:pPr>
        <w:pStyle w:val="2"/>
      </w:pPr>
      <w:r>
        <w:rPr>
          <w:rFonts w:hint="eastAsia"/>
        </w:rPr>
        <w:t>2</w:t>
      </w:r>
      <w:r>
        <w:t>.</w:t>
      </w:r>
      <w:r>
        <w:rPr>
          <w:rFonts w:hint="eastAsia"/>
        </w:rPr>
        <w:t>软件可靠性技术发展展望</w:t>
      </w:r>
    </w:p>
    <w:p w14:paraId="6384F283" w14:textId="69F4983D" w:rsidR="0046439F" w:rsidRDefault="0046439F" w:rsidP="0046439F">
      <w:r>
        <w:tab/>
      </w:r>
      <w:r>
        <w:rPr>
          <w:rFonts w:hint="eastAsia"/>
        </w:rPr>
        <w:t>目前，软件可靠性的发展相对硬件可靠性来说</w:t>
      </w:r>
      <w:r w:rsidR="009737F5">
        <w:rPr>
          <w:rFonts w:hint="eastAsia"/>
        </w:rPr>
        <w:t>还存在明显的滞后，甚至未能有一套行之有效的工程方法，各类技术研究仍在理论阶段，工程应用转化不成熟。</w:t>
      </w:r>
    </w:p>
    <w:p w14:paraId="5AC8BE3A" w14:textId="6CC70DC3" w:rsidR="009737F5" w:rsidRDefault="009737F5" w:rsidP="0046439F">
      <w:r>
        <w:tab/>
      </w:r>
      <w:r>
        <w:rPr>
          <w:rFonts w:hint="eastAsia"/>
        </w:rPr>
        <w:t>在各类研究中有几个较为可行的方向：</w:t>
      </w:r>
    </w:p>
    <w:p w14:paraId="19398D6B" w14:textId="02D3F84F" w:rsidR="009737F5" w:rsidRPr="009737F5" w:rsidRDefault="009737F5" w:rsidP="009737F5">
      <w:r w:rsidRPr="009737F5">
        <w:tab/>
      </w:r>
      <w:r w:rsidRPr="009737F5">
        <w:t>在软件可靠性设计</w:t>
      </w:r>
      <w:r>
        <w:rPr>
          <w:rFonts w:hint="eastAsia"/>
        </w:rPr>
        <w:t>方向</w:t>
      </w:r>
      <w:r w:rsidRPr="009737F5">
        <w:t>, 虚拟化技术是比较新颖的研究方向, 但工程实现难度较大, 可以针对安全关键软件进行重点应用。</w:t>
      </w:r>
    </w:p>
    <w:p w14:paraId="4254F7FF" w14:textId="50BAC123" w:rsidR="009737F5" w:rsidRPr="009737F5" w:rsidRDefault="009737F5" w:rsidP="009737F5">
      <w:pPr>
        <w:ind w:firstLine="420"/>
        <w:rPr>
          <w:rFonts w:hint="eastAsia"/>
        </w:rPr>
      </w:pPr>
      <w:r w:rsidRPr="009737F5">
        <w:t>在软件可靠性分析评价方法上, 目前普遍采用了基于J-M模型的软件可靠性预计方法, 基于K-S距离U图修正之后, 该预计方法准确性有了一定提高, 而基于构件的软件可靠性分析方法从软件结构出发, 对软件构件及相互关系进行描述, 并可给出软件系统的可靠性矩估计, 适用范围较广, 具有较好的应用前景。</w:t>
      </w:r>
    </w:p>
    <w:p w14:paraId="2B67D8F1" w14:textId="75D00031" w:rsidR="009737F5" w:rsidRDefault="009737F5" w:rsidP="009737F5">
      <w:pPr>
        <w:pStyle w:val="1"/>
      </w:pPr>
      <w:r>
        <w:rPr>
          <w:rFonts w:hint="eastAsia"/>
        </w:rPr>
        <w:t>五、总结</w:t>
      </w:r>
    </w:p>
    <w:p w14:paraId="47A44BDD" w14:textId="2DFE2DF2" w:rsidR="009737F5" w:rsidRPr="009737F5" w:rsidRDefault="009737F5" w:rsidP="009737F5">
      <w:pPr>
        <w:rPr>
          <w:rFonts w:hint="eastAsia"/>
        </w:rPr>
      </w:pPr>
      <w:r>
        <w:tab/>
      </w:r>
      <w:r>
        <w:rPr>
          <w:rFonts w:hint="eastAsia"/>
        </w:rPr>
        <w:t>软件可靠性的研究在国防装备、航空航天等领域是极为重要的研究课题，软件在各其系统中的规模越来越大，因此系统可靠性的影响不容忽视。当前我们仍需探索研究出普适的符合软件特点的可靠性基础理论和方法，解决前期的设计与验证，从而促进复杂系统可靠性的提升。</w:t>
      </w:r>
    </w:p>
    <w:sectPr w:rsidR="009737F5" w:rsidRPr="009737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23300" w14:textId="77777777" w:rsidR="0061393E" w:rsidRDefault="0061393E" w:rsidP="003B5C23">
      <w:r>
        <w:separator/>
      </w:r>
    </w:p>
  </w:endnote>
  <w:endnote w:type="continuationSeparator" w:id="0">
    <w:p w14:paraId="2E6C8209" w14:textId="77777777" w:rsidR="0061393E" w:rsidRDefault="0061393E" w:rsidP="003B5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D7118" w14:textId="77777777" w:rsidR="0061393E" w:rsidRDefault="0061393E" w:rsidP="003B5C23">
      <w:r>
        <w:separator/>
      </w:r>
    </w:p>
  </w:footnote>
  <w:footnote w:type="continuationSeparator" w:id="0">
    <w:p w14:paraId="3EF64BCE" w14:textId="77777777" w:rsidR="0061393E" w:rsidRDefault="0061393E" w:rsidP="003B5C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9EA"/>
    <w:rsid w:val="001C67BB"/>
    <w:rsid w:val="00263CDC"/>
    <w:rsid w:val="002C09D9"/>
    <w:rsid w:val="00312C80"/>
    <w:rsid w:val="003B5C23"/>
    <w:rsid w:val="0046439F"/>
    <w:rsid w:val="0061393E"/>
    <w:rsid w:val="009737F5"/>
    <w:rsid w:val="00A319EA"/>
    <w:rsid w:val="00A85756"/>
    <w:rsid w:val="00B965F3"/>
    <w:rsid w:val="00ED7752"/>
    <w:rsid w:val="00EE07AF"/>
    <w:rsid w:val="00EF6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7A0FA"/>
  <w15:chartTrackingRefBased/>
  <w15:docId w15:val="{AC51AD48-825D-4C3C-BE4A-94C1FF8C6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B5C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B5C2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5C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B5C23"/>
    <w:rPr>
      <w:sz w:val="18"/>
      <w:szCs w:val="18"/>
    </w:rPr>
  </w:style>
  <w:style w:type="paragraph" w:styleId="a5">
    <w:name w:val="footer"/>
    <w:basedOn w:val="a"/>
    <w:link w:val="a6"/>
    <w:uiPriority w:val="99"/>
    <w:unhideWhenUsed/>
    <w:rsid w:val="003B5C23"/>
    <w:pPr>
      <w:tabs>
        <w:tab w:val="center" w:pos="4153"/>
        <w:tab w:val="right" w:pos="8306"/>
      </w:tabs>
      <w:snapToGrid w:val="0"/>
      <w:jc w:val="left"/>
    </w:pPr>
    <w:rPr>
      <w:sz w:val="18"/>
      <w:szCs w:val="18"/>
    </w:rPr>
  </w:style>
  <w:style w:type="character" w:customStyle="1" w:styleId="a6">
    <w:name w:val="页脚 字符"/>
    <w:basedOn w:val="a0"/>
    <w:link w:val="a5"/>
    <w:uiPriority w:val="99"/>
    <w:rsid w:val="003B5C23"/>
    <w:rPr>
      <w:sz w:val="18"/>
      <w:szCs w:val="18"/>
    </w:rPr>
  </w:style>
  <w:style w:type="character" w:customStyle="1" w:styleId="10">
    <w:name w:val="标题 1 字符"/>
    <w:basedOn w:val="a0"/>
    <w:link w:val="1"/>
    <w:uiPriority w:val="9"/>
    <w:rsid w:val="003B5C23"/>
    <w:rPr>
      <w:b/>
      <w:bCs/>
      <w:kern w:val="44"/>
      <w:sz w:val="44"/>
      <w:szCs w:val="44"/>
    </w:rPr>
  </w:style>
  <w:style w:type="character" w:customStyle="1" w:styleId="20">
    <w:name w:val="标题 2 字符"/>
    <w:basedOn w:val="a0"/>
    <w:link w:val="2"/>
    <w:uiPriority w:val="9"/>
    <w:rsid w:val="003B5C23"/>
    <w:rPr>
      <w:rFonts w:asciiTheme="majorHAnsi" w:eastAsiaTheme="majorEastAsia" w:hAnsiTheme="majorHAnsi" w:cstheme="majorBidi"/>
      <w:b/>
      <w:bCs/>
      <w:sz w:val="32"/>
      <w:szCs w:val="32"/>
    </w:rPr>
  </w:style>
  <w:style w:type="paragraph" w:styleId="a7">
    <w:name w:val="Normal (Web)"/>
    <w:basedOn w:val="a"/>
    <w:uiPriority w:val="99"/>
    <w:unhideWhenUsed/>
    <w:rsid w:val="00ED775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772235">
      <w:bodyDiv w:val="1"/>
      <w:marLeft w:val="0"/>
      <w:marRight w:val="0"/>
      <w:marTop w:val="0"/>
      <w:marBottom w:val="0"/>
      <w:divBdr>
        <w:top w:val="none" w:sz="0" w:space="0" w:color="auto"/>
        <w:left w:val="none" w:sz="0" w:space="0" w:color="auto"/>
        <w:bottom w:val="none" w:sz="0" w:space="0" w:color="auto"/>
        <w:right w:val="none" w:sz="0" w:space="0" w:color="auto"/>
      </w:divBdr>
      <w:divsChild>
        <w:div w:id="415132980">
          <w:marLeft w:val="300"/>
          <w:marRight w:val="0"/>
          <w:marTop w:val="225"/>
          <w:marBottom w:val="0"/>
          <w:divBdr>
            <w:top w:val="none" w:sz="0" w:space="0" w:color="auto"/>
            <w:left w:val="none" w:sz="0" w:space="0" w:color="auto"/>
            <w:bottom w:val="none" w:sz="0" w:space="0" w:color="auto"/>
            <w:right w:val="none" w:sz="0" w:space="0" w:color="auto"/>
          </w:divBdr>
        </w:div>
        <w:div w:id="208879572">
          <w:marLeft w:val="300"/>
          <w:marRight w:val="0"/>
          <w:marTop w:val="225"/>
          <w:marBottom w:val="0"/>
          <w:divBdr>
            <w:top w:val="none" w:sz="0" w:space="0" w:color="auto"/>
            <w:left w:val="none" w:sz="0" w:space="0" w:color="auto"/>
            <w:bottom w:val="none" w:sz="0" w:space="0" w:color="auto"/>
            <w:right w:val="none" w:sz="0" w:space="0" w:color="auto"/>
          </w:divBdr>
        </w:div>
        <w:div w:id="907498751">
          <w:marLeft w:val="300"/>
          <w:marRight w:val="0"/>
          <w:marTop w:val="225"/>
          <w:marBottom w:val="0"/>
          <w:divBdr>
            <w:top w:val="none" w:sz="0" w:space="0" w:color="auto"/>
            <w:left w:val="none" w:sz="0" w:space="0" w:color="auto"/>
            <w:bottom w:val="none" w:sz="0" w:space="0" w:color="auto"/>
            <w:right w:val="none" w:sz="0" w:space="0" w:color="auto"/>
          </w:divBdr>
        </w:div>
      </w:divsChild>
    </w:div>
    <w:div w:id="1902254452">
      <w:bodyDiv w:val="1"/>
      <w:marLeft w:val="0"/>
      <w:marRight w:val="0"/>
      <w:marTop w:val="0"/>
      <w:marBottom w:val="0"/>
      <w:divBdr>
        <w:top w:val="none" w:sz="0" w:space="0" w:color="auto"/>
        <w:left w:val="none" w:sz="0" w:space="0" w:color="auto"/>
        <w:bottom w:val="none" w:sz="0" w:space="0" w:color="auto"/>
        <w:right w:val="none" w:sz="0" w:space="0" w:color="auto"/>
      </w:divBdr>
      <w:divsChild>
        <w:div w:id="586429006">
          <w:marLeft w:val="300"/>
          <w:marRight w:val="0"/>
          <w:marTop w:val="225"/>
          <w:marBottom w:val="0"/>
          <w:divBdr>
            <w:top w:val="none" w:sz="0" w:space="0" w:color="auto"/>
            <w:left w:val="none" w:sz="0" w:space="0" w:color="auto"/>
            <w:bottom w:val="none" w:sz="0" w:space="0" w:color="auto"/>
            <w:right w:val="none" w:sz="0" w:space="0" w:color="auto"/>
          </w:divBdr>
        </w:div>
        <w:div w:id="1620841354">
          <w:marLeft w:val="300"/>
          <w:marRight w:val="0"/>
          <w:marTop w:val="225"/>
          <w:marBottom w:val="0"/>
          <w:divBdr>
            <w:top w:val="none" w:sz="0" w:space="0" w:color="auto"/>
            <w:left w:val="none" w:sz="0" w:space="0" w:color="auto"/>
            <w:bottom w:val="none" w:sz="0" w:space="0" w:color="auto"/>
            <w:right w:val="none" w:sz="0" w:space="0" w:color="auto"/>
          </w:divBdr>
        </w:div>
        <w:div w:id="676924249">
          <w:marLeft w:val="300"/>
          <w:marRight w:val="0"/>
          <w:marTop w:val="225"/>
          <w:marBottom w:val="0"/>
          <w:divBdr>
            <w:top w:val="none" w:sz="0" w:space="0" w:color="auto"/>
            <w:left w:val="none" w:sz="0" w:space="0" w:color="auto"/>
            <w:bottom w:val="none" w:sz="0" w:space="0" w:color="auto"/>
            <w:right w:val="none" w:sz="0" w:space="0" w:color="auto"/>
          </w:divBdr>
        </w:div>
      </w:divsChild>
    </w:div>
    <w:div w:id="207758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4</Pages>
  <Words>381</Words>
  <Characters>2173</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伟林</dc:creator>
  <cp:keywords/>
  <dc:description/>
  <cp:lastModifiedBy>郑 伟林</cp:lastModifiedBy>
  <cp:revision>2</cp:revision>
  <dcterms:created xsi:type="dcterms:W3CDTF">2021-09-26T10:22:00Z</dcterms:created>
  <dcterms:modified xsi:type="dcterms:W3CDTF">2021-09-28T13:21:00Z</dcterms:modified>
</cp:coreProperties>
</file>