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2ED2" w14:textId="4042311F" w:rsidR="00D204DC" w:rsidRPr="006304B4" w:rsidRDefault="0024717A" w:rsidP="0024717A">
      <w:pPr>
        <w:pStyle w:val="a3"/>
        <w:numPr>
          <w:ilvl w:val="0"/>
          <w:numId w:val="1"/>
        </w:numPr>
        <w:ind w:firstLineChars="0"/>
        <w:rPr>
          <w:b/>
          <w:bCs/>
          <w:sz w:val="28"/>
          <w:szCs w:val="28"/>
        </w:rPr>
      </w:pPr>
      <w:r w:rsidRPr="006304B4">
        <w:rPr>
          <w:rFonts w:hint="eastAsia"/>
          <w:b/>
          <w:bCs/>
          <w:sz w:val="28"/>
          <w:szCs w:val="28"/>
        </w:rPr>
        <w:t>设计模式概述</w:t>
      </w:r>
    </w:p>
    <w:p w14:paraId="06F3564B" w14:textId="089E5D22" w:rsidR="0024717A" w:rsidRPr="006304B4" w:rsidRDefault="0024717A" w:rsidP="0024717A">
      <w:pPr>
        <w:rPr>
          <w:szCs w:val="21"/>
        </w:rPr>
      </w:pPr>
      <w:r w:rsidRPr="006304B4">
        <w:rPr>
          <w:rFonts w:hint="eastAsia"/>
          <w:szCs w:val="21"/>
        </w:rPr>
        <w:t>知识点：</w:t>
      </w:r>
    </w:p>
    <w:p w14:paraId="69733E3C" w14:textId="063F60DF" w:rsidR="0024717A" w:rsidRPr="006304B4" w:rsidRDefault="0024717A" w:rsidP="0024717A">
      <w:pPr>
        <w:rPr>
          <w:szCs w:val="21"/>
        </w:rPr>
      </w:pPr>
      <w:r w:rsidRPr="006304B4">
        <w:rPr>
          <w:rFonts w:hint="eastAsia"/>
          <w:szCs w:val="21"/>
        </w:rPr>
        <w:t>设计模式的诞生与发展</w:t>
      </w:r>
    </w:p>
    <w:p w14:paraId="4873F38C" w14:textId="24E7BF35" w:rsidR="0024717A" w:rsidRPr="006304B4" w:rsidRDefault="0024717A" w:rsidP="0024717A">
      <w:pPr>
        <w:rPr>
          <w:szCs w:val="21"/>
        </w:rPr>
      </w:pPr>
      <w:r w:rsidRPr="006304B4">
        <w:rPr>
          <w:rFonts w:hint="eastAsia"/>
          <w:szCs w:val="21"/>
        </w:rPr>
        <w:t>设计模式的定义</w:t>
      </w:r>
    </w:p>
    <w:p w14:paraId="699F2254" w14:textId="23F27B37" w:rsidR="0024717A" w:rsidRPr="006304B4" w:rsidRDefault="0024717A" w:rsidP="0024717A">
      <w:pPr>
        <w:rPr>
          <w:szCs w:val="21"/>
        </w:rPr>
      </w:pPr>
      <w:r w:rsidRPr="006304B4">
        <w:rPr>
          <w:rFonts w:hint="eastAsia"/>
          <w:szCs w:val="21"/>
        </w:rPr>
        <w:t>设计模式的基本要素</w:t>
      </w:r>
    </w:p>
    <w:p w14:paraId="286DB6B6" w14:textId="53BB4006" w:rsidR="0024717A" w:rsidRPr="006304B4" w:rsidRDefault="0024717A" w:rsidP="0024717A">
      <w:pPr>
        <w:rPr>
          <w:szCs w:val="21"/>
        </w:rPr>
      </w:pPr>
      <w:r w:rsidRPr="006304B4">
        <w:rPr>
          <w:rFonts w:hint="eastAsia"/>
          <w:szCs w:val="21"/>
        </w:rPr>
        <w:t>设计模式的分类</w:t>
      </w:r>
    </w:p>
    <w:p w14:paraId="51941932" w14:textId="7021B2B0" w:rsidR="0024717A" w:rsidRPr="006304B4" w:rsidRDefault="0024717A" w:rsidP="0024717A">
      <w:pPr>
        <w:rPr>
          <w:szCs w:val="21"/>
        </w:rPr>
      </w:pPr>
      <w:r w:rsidRPr="006304B4">
        <w:rPr>
          <w:rFonts w:hint="eastAsia"/>
          <w:szCs w:val="21"/>
        </w:rPr>
        <w:t>设计模式的优点</w:t>
      </w:r>
    </w:p>
    <w:p w14:paraId="57D0F682" w14:textId="068DBAB6" w:rsidR="0024717A" w:rsidRPr="006304B4" w:rsidRDefault="0024717A" w:rsidP="0024717A">
      <w:pPr>
        <w:rPr>
          <w:szCs w:val="21"/>
        </w:rPr>
      </w:pPr>
    </w:p>
    <w:p w14:paraId="064097A9" w14:textId="2E41274A" w:rsidR="0024717A" w:rsidRPr="006304B4" w:rsidRDefault="00C45D5C" w:rsidP="0024717A">
      <w:pPr>
        <w:rPr>
          <w:szCs w:val="21"/>
        </w:rPr>
      </w:pPr>
      <w:r w:rsidRPr="006304B4">
        <w:rPr>
          <w:rFonts w:hint="eastAsia"/>
          <w:b/>
          <w:bCs/>
          <w:szCs w:val="21"/>
        </w:rPr>
        <w:t>软件模式：</w:t>
      </w:r>
      <w:r w:rsidRPr="006304B4">
        <w:rPr>
          <w:rFonts w:hint="eastAsia"/>
          <w:szCs w:val="21"/>
        </w:rPr>
        <w:t>软件开发的总体指导思路或参照样本（包括设计模式、架构模式、分析模式和过程模式）</w:t>
      </w:r>
    </w:p>
    <w:p w14:paraId="148D1CC6" w14:textId="24A69FD0" w:rsidR="00C45D5C" w:rsidRPr="006304B4" w:rsidRDefault="00C45D5C" w:rsidP="0024717A">
      <w:pPr>
        <w:rPr>
          <w:b/>
          <w:bCs/>
          <w:szCs w:val="21"/>
        </w:rPr>
      </w:pPr>
      <w:r w:rsidRPr="006304B4">
        <w:rPr>
          <w:rFonts w:hint="eastAsia"/>
          <w:b/>
          <w:bCs/>
          <w:szCs w:val="21"/>
        </w:rPr>
        <w:t>软件模式的基本结构</w:t>
      </w:r>
    </w:p>
    <w:p w14:paraId="274DB585" w14:textId="2721E3D4" w:rsidR="00414344" w:rsidRPr="006304B4" w:rsidRDefault="00414344" w:rsidP="0024717A">
      <w:pPr>
        <w:rPr>
          <w:rFonts w:hint="eastAsia"/>
          <w:szCs w:val="21"/>
        </w:rPr>
      </w:pPr>
      <w:r w:rsidRPr="006304B4">
        <w:rPr>
          <w:noProof/>
          <w:szCs w:val="21"/>
        </w:rPr>
        <w:drawing>
          <wp:inline distT="0" distB="0" distL="0" distR="0" wp14:anchorId="41A17395" wp14:editId="26F1D916">
            <wp:extent cx="5260975" cy="3571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975" cy="3571240"/>
                    </a:xfrm>
                    <a:prstGeom prst="rect">
                      <a:avLst/>
                    </a:prstGeom>
                    <a:noFill/>
                    <a:ln>
                      <a:noFill/>
                    </a:ln>
                  </pic:spPr>
                </pic:pic>
              </a:graphicData>
            </a:graphic>
          </wp:inline>
        </w:drawing>
      </w:r>
    </w:p>
    <w:p w14:paraId="63A0A376" w14:textId="03B40C3F" w:rsidR="00C45D5C" w:rsidRPr="006304B4" w:rsidRDefault="00C45D5C" w:rsidP="0024717A">
      <w:pPr>
        <w:rPr>
          <w:szCs w:val="21"/>
        </w:rPr>
      </w:pPr>
      <w:r w:rsidRPr="006304B4">
        <w:rPr>
          <w:rFonts w:hint="eastAsia"/>
          <w:b/>
          <w:bCs/>
          <w:szCs w:val="21"/>
        </w:rPr>
        <w:t>设计模式的定义：</w:t>
      </w:r>
      <w:r w:rsidRPr="006304B4">
        <w:rPr>
          <w:rFonts w:hint="eastAsia"/>
          <w:szCs w:val="21"/>
        </w:rPr>
        <w:t>在特定环境下为解决某一通用软件设计问题提供的一套定制的解决方案，该方案描述了对象和类之间的相互作用。</w:t>
      </w:r>
    </w:p>
    <w:p w14:paraId="2D468589" w14:textId="7D0FA892" w:rsidR="00C45D5C" w:rsidRPr="006304B4" w:rsidRDefault="00C45D5C" w:rsidP="0024717A">
      <w:pPr>
        <w:rPr>
          <w:szCs w:val="21"/>
        </w:rPr>
      </w:pPr>
      <w:r w:rsidRPr="006304B4">
        <w:rPr>
          <w:rFonts w:hint="eastAsia"/>
          <w:b/>
          <w:bCs/>
          <w:szCs w:val="21"/>
        </w:rPr>
        <w:t>基本要素</w:t>
      </w:r>
      <w:r w:rsidRPr="006304B4">
        <w:rPr>
          <w:rFonts w:hint="eastAsia"/>
          <w:szCs w:val="21"/>
        </w:rPr>
        <w:t>：</w:t>
      </w:r>
    </w:p>
    <w:p w14:paraId="5CC2ECFD" w14:textId="68FD49B5" w:rsidR="00C45D5C" w:rsidRPr="006304B4" w:rsidRDefault="00C45D5C" w:rsidP="00C45D5C">
      <w:pPr>
        <w:pStyle w:val="a3"/>
        <w:numPr>
          <w:ilvl w:val="0"/>
          <w:numId w:val="2"/>
        </w:numPr>
        <w:ind w:firstLineChars="0"/>
        <w:rPr>
          <w:b/>
          <w:bCs/>
          <w:szCs w:val="21"/>
        </w:rPr>
      </w:pPr>
      <w:r w:rsidRPr="006304B4">
        <w:rPr>
          <w:rFonts w:hint="eastAsia"/>
          <w:b/>
          <w:bCs/>
          <w:szCs w:val="21"/>
        </w:rPr>
        <w:t>模式名称</w:t>
      </w:r>
    </w:p>
    <w:p w14:paraId="58019F30" w14:textId="1F1FC2C0" w:rsidR="00C45D5C" w:rsidRPr="006304B4" w:rsidRDefault="00C45D5C" w:rsidP="00C45D5C">
      <w:pPr>
        <w:pStyle w:val="a3"/>
        <w:ind w:left="720" w:firstLineChars="0" w:firstLine="0"/>
        <w:rPr>
          <w:rFonts w:hint="eastAsia"/>
          <w:szCs w:val="21"/>
        </w:rPr>
      </w:pPr>
      <w:r w:rsidRPr="006304B4">
        <w:rPr>
          <w:rFonts w:hint="eastAsia"/>
          <w:szCs w:val="21"/>
        </w:rPr>
        <w:t>绝大多数模式是根据功能或模式结构来命名的</w:t>
      </w:r>
    </w:p>
    <w:p w14:paraId="1408FC28" w14:textId="207EF720" w:rsidR="00C45D5C" w:rsidRPr="006304B4" w:rsidRDefault="00C45D5C" w:rsidP="00C45D5C">
      <w:pPr>
        <w:pStyle w:val="a3"/>
        <w:numPr>
          <w:ilvl w:val="0"/>
          <w:numId w:val="2"/>
        </w:numPr>
        <w:ind w:firstLineChars="0"/>
        <w:rPr>
          <w:b/>
          <w:bCs/>
          <w:szCs w:val="21"/>
        </w:rPr>
      </w:pPr>
      <w:r w:rsidRPr="006304B4">
        <w:rPr>
          <w:rFonts w:hint="eastAsia"/>
          <w:b/>
          <w:bCs/>
          <w:szCs w:val="21"/>
        </w:rPr>
        <w:t>问题</w:t>
      </w:r>
    </w:p>
    <w:p w14:paraId="41DB4304" w14:textId="25E13BDB" w:rsidR="00C45D5C" w:rsidRPr="006304B4" w:rsidRDefault="00C45D5C" w:rsidP="00C45D5C">
      <w:pPr>
        <w:pStyle w:val="a3"/>
        <w:ind w:left="720" w:firstLineChars="0" w:firstLine="0"/>
        <w:rPr>
          <w:rFonts w:hint="eastAsia"/>
          <w:szCs w:val="21"/>
        </w:rPr>
      </w:pPr>
      <w:r w:rsidRPr="006304B4">
        <w:rPr>
          <w:rFonts w:hint="eastAsia"/>
          <w:szCs w:val="21"/>
        </w:rPr>
        <w:t>问题描述了</w:t>
      </w:r>
      <w:r w:rsidR="00414344" w:rsidRPr="006304B4">
        <w:rPr>
          <w:rFonts w:hint="eastAsia"/>
          <w:szCs w:val="21"/>
        </w:rPr>
        <w:t>应该在何时使用模式，包含了设计中存在的问题以及问题存在的原因</w:t>
      </w:r>
    </w:p>
    <w:p w14:paraId="0E8A3C89" w14:textId="4CC1F7B5" w:rsidR="00C45D5C" w:rsidRPr="006304B4" w:rsidRDefault="00C45D5C" w:rsidP="00C45D5C">
      <w:pPr>
        <w:pStyle w:val="a3"/>
        <w:numPr>
          <w:ilvl w:val="0"/>
          <w:numId w:val="2"/>
        </w:numPr>
        <w:ind w:firstLineChars="0"/>
        <w:rPr>
          <w:b/>
          <w:bCs/>
          <w:szCs w:val="21"/>
        </w:rPr>
      </w:pPr>
      <w:r w:rsidRPr="006304B4">
        <w:rPr>
          <w:rFonts w:hint="eastAsia"/>
          <w:b/>
          <w:bCs/>
          <w:szCs w:val="21"/>
        </w:rPr>
        <w:t>解决方案</w:t>
      </w:r>
    </w:p>
    <w:p w14:paraId="4848A89B" w14:textId="4E9ECE0A" w:rsidR="00414344" w:rsidRPr="006304B4" w:rsidRDefault="00414344" w:rsidP="00414344">
      <w:pPr>
        <w:pStyle w:val="a3"/>
        <w:ind w:left="720" w:firstLineChars="0" w:firstLine="0"/>
        <w:rPr>
          <w:rFonts w:hint="eastAsia"/>
          <w:szCs w:val="21"/>
        </w:rPr>
      </w:pPr>
      <w:r w:rsidRPr="006304B4">
        <w:rPr>
          <w:rFonts w:hint="eastAsia"/>
          <w:szCs w:val="21"/>
        </w:rPr>
        <w:t>解决方案描述了设计模式的组成成分，以及这些组成成分之间的相互关系、各自的职责和协作方式。</w:t>
      </w:r>
    </w:p>
    <w:p w14:paraId="17745C52" w14:textId="77777777" w:rsidR="00414344" w:rsidRPr="006304B4" w:rsidRDefault="00C45D5C" w:rsidP="00C45D5C">
      <w:pPr>
        <w:pStyle w:val="a3"/>
        <w:numPr>
          <w:ilvl w:val="0"/>
          <w:numId w:val="2"/>
        </w:numPr>
        <w:ind w:firstLineChars="0"/>
        <w:rPr>
          <w:b/>
          <w:bCs/>
          <w:szCs w:val="21"/>
        </w:rPr>
      </w:pPr>
      <w:r w:rsidRPr="006304B4">
        <w:rPr>
          <w:rFonts w:hint="eastAsia"/>
          <w:b/>
          <w:bCs/>
          <w:szCs w:val="21"/>
        </w:rPr>
        <w:t>效果</w:t>
      </w:r>
    </w:p>
    <w:p w14:paraId="7B75CFDE" w14:textId="3D534640" w:rsidR="00C45D5C" w:rsidRPr="006304B4" w:rsidRDefault="00414344" w:rsidP="00414344">
      <w:pPr>
        <w:pStyle w:val="a3"/>
        <w:ind w:left="720" w:firstLineChars="0" w:firstLine="0"/>
        <w:rPr>
          <w:szCs w:val="21"/>
        </w:rPr>
      </w:pPr>
      <w:r w:rsidRPr="006304B4">
        <w:rPr>
          <w:rFonts w:hint="eastAsia"/>
          <w:szCs w:val="21"/>
        </w:rPr>
        <w:t>效果</w:t>
      </w:r>
      <w:r w:rsidRPr="006304B4">
        <w:rPr>
          <w:rFonts w:hint="eastAsia"/>
          <w:szCs w:val="21"/>
        </w:rPr>
        <w:t>描述了模式应用的效果以及在使用模式时应权衡的问题。</w:t>
      </w:r>
    </w:p>
    <w:p w14:paraId="3D3DEE9B" w14:textId="296799A3" w:rsidR="00414344" w:rsidRPr="006304B4" w:rsidRDefault="00414344" w:rsidP="00414344">
      <w:pPr>
        <w:rPr>
          <w:szCs w:val="21"/>
        </w:rPr>
      </w:pPr>
      <w:r w:rsidRPr="006304B4">
        <w:rPr>
          <w:szCs w:val="21"/>
        </w:rPr>
        <w:t>除了上述4个基本要素外,在完整的设计模式描述中通常还包含该模式的别名(其他名称)、模</w:t>
      </w:r>
      <w:r w:rsidRPr="006304B4">
        <w:rPr>
          <w:szCs w:val="21"/>
        </w:rPr>
        <w:lastRenderedPageBreak/>
        <w:t>式的分类(模式所属类别)、模式的适用性(在什么情况下可以使用该设计模式)、模式 角色(</w:t>
      </w:r>
      <w:proofErr w:type="gramStart"/>
      <w:r w:rsidRPr="006304B4">
        <w:rPr>
          <w:szCs w:val="21"/>
        </w:rPr>
        <w:t>即模式</w:t>
      </w:r>
      <w:proofErr w:type="gramEnd"/>
      <w:r w:rsidRPr="006304B4">
        <w:rPr>
          <w:szCs w:val="21"/>
        </w:rPr>
        <w:t>参与者,模式中的类和对象以及它们之间的职责)、模式实例(通过实例来进- -步加深</w:t>
      </w:r>
      <w:proofErr w:type="gramStart"/>
      <w:r w:rsidRPr="006304B4">
        <w:rPr>
          <w:szCs w:val="21"/>
        </w:rPr>
        <w:t>对模式</w:t>
      </w:r>
      <w:proofErr w:type="gramEnd"/>
      <w:r w:rsidRPr="006304B4">
        <w:rPr>
          <w:szCs w:val="21"/>
        </w:rPr>
        <w:t>的理解)、模式应用(在已有系统中该模式的使用)、模式扩展(该模式的一些改进、与之相关的其他模式及其他扩展知识)等。</w:t>
      </w:r>
    </w:p>
    <w:p w14:paraId="067DD6D0" w14:textId="6AD85B82" w:rsidR="00414344" w:rsidRPr="006304B4" w:rsidRDefault="00414344" w:rsidP="00414344">
      <w:pPr>
        <w:rPr>
          <w:szCs w:val="21"/>
        </w:rPr>
      </w:pPr>
    </w:p>
    <w:p w14:paraId="093B8350" w14:textId="4B827BA2" w:rsidR="00414344" w:rsidRPr="006304B4" w:rsidRDefault="00414344" w:rsidP="00414344">
      <w:pPr>
        <w:rPr>
          <w:szCs w:val="21"/>
        </w:rPr>
      </w:pPr>
      <w:r w:rsidRPr="006304B4">
        <w:rPr>
          <w:rFonts w:hint="eastAsia"/>
          <w:b/>
          <w:bCs/>
          <w:szCs w:val="21"/>
        </w:rPr>
        <w:t>设计模式分类</w:t>
      </w:r>
      <w:r w:rsidR="006304B4" w:rsidRPr="006304B4">
        <w:rPr>
          <w:rFonts w:hint="eastAsia"/>
          <w:szCs w:val="21"/>
        </w:rPr>
        <w:t>（一览表见教材p</w:t>
      </w:r>
      <w:r w:rsidR="006304B4" w:rsidRPr="006304B4">
        <w:rPr>
          <w:szCs w:val="21"/>
        </w:rPr>
        <w:t>7-9</w:t>
      </w:r>
      <w:r w:rsidR="006304B4" w:rsidRPr="006304B4">
        <w:rPr>
          <w:rFonts w:hint="eastAsia"/>
          <w:szCs w:val="21"/>
        </w:rPr>
        <w:t>）</w:t>
      </w:r>
      <w:r w:rsidRPr="006304B4">
        <w:rPr>
          <w:rFonts w:hint="eastAsia"/>
          <w:szCs w:val="21"/>
        </w:rPr>
        <w:t>：</w:t>
      </w:r>
    </w:p>
    <w:p w14:paraId="6A17E2C7" w14:textId="4642941C" w:rsidR="00414344" w:rsidRPr="006304B4" w:rsidRDefault="00414344" w:rsidP="00414344">
      <w:pPr>
        <w:pStyle w:val="a3"/>
        <w:numPr>
          <w:ilvl w:val="0"/>
          <w:numId w:val="3"/>
        </w:numPr>
        <w:ind w:firstLineChars="0"/>
        <w:rPr>
          <w:szCs w:val="21"/>
        </w:rPr>
      </w:pPr>
      <w:proofErr w:type="gramStart"/>
      <w:r w:rsidRPr="006304B4">
        <w:rPr>
          <w:rFonts w:hint="eastAsia"/>
          <w:szCs w:val="21"/>
        </w:rPr>
        <w:t>按目的</w:t>
      </w:r>
      <w:proofErr w:type="gramEnd"/>
      <w:r w:rsidRPr="006304B4">
        <w:rPr>
          <w:rFonts w:hint="eastAsia"/>
          <w:szCs w:val="21"/>
        </w:rPr>
        <w:t>划分：</w:t>
      </w:r>
    </w:p>
    <w:p w14:paraId="6B160173" w14:textId="28D96600" w:rsidR="00414344" w:rsidRPr="006304B4" w:rsidRDefault="00414344" w:rsidP="00414344">
      <w:pPr>
        <w:pStyle w:val="a3"/>
        <w:ind w:left="720" w:firstLineChars="0" w:firstLine="0"/>
        <w:rPr>
          <w:szCs w:val="21"/>
        </w:rPr>
      </w:pPr>
      <w:r w:rsidRPr="006304B4">
        <w:rPr>
          <w:rFonts w:hint="eastAsia"/>
          <w:szCs w:val="21"/>
        </w:rPr>
        <w:t>创建型、结构型、行为型</w:t>
      </w:r>
    </w:p>
    <w:p w14:paraId="372AC55F" w14:textId="41567A11" w:rsidR="00414344" w:rsidRPr="006304B4" w:rsidRDefault="006304B4" w:rsidP="006304B4">
      <w:pPr>
        <w:pStyle w:val="a3"/>
        <w:numPr>
          <w:ilvl w:val="0"/>
          <w:numId w:val="3"/>
        </w:numPr>
        <w:ind w:firstLineChars="0"/>
        <w:rPr>
          <w:szCs w:val="21"/>
        </w:rPr>
      </w:pPr>
      <w:r w:rsidRPr="006304B4">
        <w:rPr>
          <w:rFonts w:hint="eastAsia"/>
          <w:szCs w:val="21"/>
        </w:rPr>
        <w:t>按范围划分</w:t>
      </w:r>
    </w:p>
    <w:p w14:paraId="70C7F031" w14:textId="4F4C21D1" w:rsidR="006304B4" w:rsidRPr="006304B4" w:rsidRDefault="006304B4" w:rsidP="006304B4">
      <w:pPr>
        <w:pStyle w:val="a3"/>
        <w:ind w:left="720" w:firstLineChars="0" w:firstLine="0"/>
        <w:rPr>
          <w:szCs w:val="21"/>
        </w:rPr>
      </w:pPr>
      <w:r w:rsidRPr="006304B4">
        <w:rPr>
          <w:rFonts w:hint="eastAsia"/>
          <w:szCs w:val="21"/>
        </w:rPr>
        <w:t>类模式、对象模式</w:t>
      </w:r>
    </w:p>
    <w:p w14:paraId="619AD13D" w14:textId="0B59F68B" w:rsidR="006304B4" w:rsidRPr="006304B4" w:rsidRDefault="006304B4" w:rsidP="006304B4">
      <w:pPr>
        <w:rPr>
          <w:b/>
          <w:bCs/>
          <w:szCs w:val="21"/>
        </w:rPr>
      </w:pPr>
    </w:p>
    <w:p w14:paraId="1553DCC2" w14:textId="32A12C3D" w:rsidR="006304B4" w:rsidRPr="006304B4" w:rsidRDefault="006304B4" w:rsidP="006304B4">
      <w:pPr>
        <w:rPr>
          <w:b/>
          <w:bCs/>
          <w:szCs w:val="21"/>
        </w:rPr>
      </w:pPr>
      <w:r w:rsidRPr="006304B4">
        <w:rPr>
          <w:rFonts w:hint="eastAsia"/>
          <w:b/>
          <w:bCs/>
          <w:szCs w:val="21"/>
        </w:rPr>
        <w:t>设计模式的优点</w:t>
      </w:r>
    </w:p>
    <w:p w14:paraId="6C2AEF5B" w14:textId="607876B0" w:rsidR="006304B4" w:rsidRPr="006304B4" w:rsidRDefault="006304B4" w:rsidP="006304B4">
      <w:pPr>
        <w:rPr>
          <w:szCs w:val="21"/>
        </w:rPr>
      </w:pPr>
      <w:r w:rsidRPr="006304B4">
        <w:rPr>
          <w:rFonts w:hint="eastAsia"/>
          <w:szCs w:val="21"/>
        </w:rPr>
        <w:t>方便开发人员交流、使得重用设计更为简单、舍得设计方案灵活易修改、提高软件系统的开发效率、有助于初学者理解源代码</w:t>
      </w:r>
    </w:p>
    <w:p w14:paraId="086E2F15" w14:textId="0610F6C0" w:rsidR="006304B4" w:rsidRPr="006304B4" w:rsidRDefault="006304B4" w:rsidP="006304B4">
      <w:pPr>
        <w:rPr>
          <w:szCs w:val="21"/>
        </w:rPr>
      </w:pPr>
    </w:p>
    <w:p w14:paraId="31B0BEBF" w14:textId="629F5BC5" w:rsidR="006304B4" w:rsidRPr="006304B4" w:rsidRDefault="006304B4" w:rsidP="006304B4">
      <w:pPr>
        <w:rPr>
          <w:b/>
          <w:bCs/>
          <w:szCs w:val="21"/>
        </w:rPr>
      </w:pPr>
      <w:r w:rsidRPr="006304B4">
        <w:rPr>
          <w:rFonts w:hint="eastAsia"/>
          <w:b/>
          <w:bCs/>
          <w:szCs w:val="21"/>
        </w:rPr>
        <w:t>课后题参考答案：</w:t>
      </w:r>
    </w:p>
    <w:p w14:paraId="16907899" w14:textId="4416DC1E" w:rsidR="006304B4" w:rsidRPr="006304B4" w:rsidRDefault="006304B4" w:rsidP="006304B4">
      <w:pPr>
        <w:pStyle w:val="a3"/>
        <w:numPr>
          <w:ilvl w:val="0"/>
          <w:numId w:val="4"/>
        </w:numPr>
        <w:ind w:firstLineChars="0"/>
        <w:rPr>
          <w:szCs w:val="21"/>
        </w:rPr>
      </w:pPr>
      <w:r w:rsidRPr="006304B4">
        <w:rPr>
          <w:szCs w:val="21"/>
        </w:rPr>
        <w:t>D</w:t>
      </w:r>
    </w:p>
    <w:p w14:paraId="0234F139" w14:textId="4F2E3939" w:rsidR="006304B4" w:rsidRPr="006304B4" w:rsidRDefault="006304B4" w:rsidP="006304B4">
      <w:pPr>
        <w:pStyle w:val="a3"/>
        <w:numPr>
          <w:ilvl w:val="0"/>
          <w:numId w:val="4"/>
        </w:numPr>
        <w:ind w:firstLineChars="0"/>
        <w:rPr>
          <w:szCs w:val="21"/>
        </w:rPr>
      </w:pPr>
      <w:r w:rsidRPr="006304B4">
        <w:rPr>
          <w:rFonts w:hint="eastAsia"/>
          <w:szCs w:val="21"/>
        </w:rPr>
        <w:t>C</w:t>
      </w:r>
    </w:p>
    <w:p w14:paraId="3B562BFB" w14:textId="4068B8E6" w:rsidR="006304B4" w:rsidRPr="006304B4" w:rsidRDefault="006304B4" w:rsidP="006304B4">
      <w:pPr>
        <w:pStyle w:val="a3"/>
        <w:numPr>
          <w:ilvl w:val="0"/>
          <w:numId w:val="4"/>
        </w:numPr>
        <w:ind w:firstLineChars="0"/>
        <w:rPr>
          <w:szCs w:val="21"/>
        </w:rPr>
      </w:pPr>
      <w:r w:rsidRPr="006304B4">
        <w:rPr>
          <w:rFonts w:hint="eastAsia"/>
          <w:szCs w:val="21"/>
        </w:rPr>
        <w:t>B</w:t>
      </w:r>
    </w:p>
    <w:p w14:paraId="0C8A2D4B" w14:textId="3D1602BF" w:rsidR="006304B4" w:rsidRPr="006304B4" w:rsidRDefault="006304B4" w:rsidP="006304B4">
      <w:pPr>
        <w:pStyle w:val="a3"/>
        <w:numPr>
          <w:ilvl w:val="0"/>
          <w:numId w:val="4"/>
        </w:numPr>
        <w:ind w:firstLineChars="0"/>
        <w:rPr>
          <w:szCs w:val="21"/>
        </w:rPr>
      </w:pPr>
      <w:r w:rsidRPr="006304B4">
        <w:rPr>
          <w:rFonts w:hint="eastAsia"/>
          <w:szCs w:val="21"/>
        </w:rPr>
        <w:t>见教材p</w:t>
      </w:r>
      <w:r w:rsidRPr="006304B4">
        <w:rPr>
          <w:szCs w:val="21"/>
        </w:rPr>
        <w:t>5</w:t>
      </w:r>
    </w:p>
    <w:p w14:paraId="107436E7" w14:textId="282DFFFB" w:rsidR="006304B4" w:rsidRPr="006304B4" w:rsidRDefault="006304B4" w:rsidP="006304B4">
      <w:pPr>
        <w:pStyle w:val="a3"/>
        <w:numPr>
          <w:ilvl w:val="0"/>
          <w:numId w:val="4"/>
        </w:numPr>
        <w:ind w:firstLineChars="0"/>
        <w:rPr>
          <w:szCs w:val="21"/>
        </w:rPr>
      </w:pPr>
      <w:r w:rsidRPr="006304B4">
        <w:rPr>
          <w:rFonts w:hint="eastAsia"/>
          <w:szCs w:val="21"/>
        </w:rPr>
        <w:t>见教材p</w:t>
      </w:r>
      <w:r w:rsidRPr="006304B4">
        <w:rPr>
          <w:szCs w:val="21"/>
        </w:rPr>
        <w:t>6-7</w:t>
      </w:r>
    </w:p>
    <w:p w14:paraId="07C1FF94" w14:textId="43AA05A9" w:rsidR="006304B4" w:rsidRPr="006304B4" w:rsidRDefault="006304B4" w:rsidP="006304B4">
      <w:pPr>
        <w:pStyle w:val="a3"/>
        <w:numPr>
          <w:ilvl w:val="0"/>
          <w:numId w:val="4"/>
        </w:numPr>
        <w:ind w:firstLineChars="0"/>
        <w:rPr>
          <w:szCs w:val="21"/>
        </w:rPr>
      </w:pPr>
      <w:r w:rsidRPr="006304B4">
        <w:rPr>
          <w:rFonts w:hint="eastAsia"/>
          <w:szCs w:val="21"/>
        </w:rPr>
        <w:t>见教材p</w:t>
      </w:r>
      <w:r w:rsidRPr="006304B4">
        <w:rPr>
          <w:szCs w:val="21"/>
        </w:rPr>
        <w:t>9-10</w:t>
      </w:r>
    </w:p>
    <w:p w14:paraId="6CA7F2FE" w14:textId="63E26E59" w:rsidR="006304B4" w:rsidRPr="006304B4" w:rsidRDefault="006304B4" w:rsidP="006304B4">
      <w:pPr>
        <w:pStyle w:val="a3"/>
        <w:numPr>
          <w:ilvl w:val="0"/>
          <w:numId w:val="4"/>
        </w:numPr>
        <w:ind w:firstLineChars="0"/>
        <w:rPr>
          <w:rFonts w:hint="eastAsia"/>
          <w:szCs w:val="21"/>
        </w:rPr>
      </w:pPr>
      <w:proofErr w:type="gramStart"/>
      <w:r w:rsidRPr="006304B4">
        <w:rPr>
          <w:rFonts w:hint="eastAsia"/>
          <w:szCs w:val="21"/>
        </w:rPr>
        <w:t>反模式</w:t>
      </w:r>
      <w:proofErr w:type="gramEnd"/>
      <w:r w:rsidRPr="006304B4">
        <w:rPr>
          <w:szCs w:val="21"/>
        </w:rPr>
        <w:t>(</w:t>
      </w:r>
      <w:proofErr w:type="spellStart"/>
      <w:r w:rsidRPr="006304B4">
        <w:rPr>
          <w:szCs w:val="21"/>
        </w:rPr>
        <w:t>AntiPatterns</w:t>
      </w:r>
      <w:proofErr w:type="spellEnd"/>
      <w:r w:rsidRPr="006304B4">
        <w:rPr>
          <w:szCs w:val="21"/>
        </w:rPr>
        <w:t>)是指那些导致开发出现障碍的负面模式，即在软件开发中普遍存在、反复出现并会影响到软件成功开发的不良解决方案。</w:t>
      </w:r>
      <w:proofErr w:type="gramStart"/>
      <w:r w:rsidRPr="006304B4">
        <w:rPr>
          <w:szCs w:val="21"/>
        </w:rPr>
        <w:t>反模式</w:t>
      </w:r>
      <w:proofErr w:type="gramEnd"/>
      <w:r w:rsidRPr="006304B4">
        <w:rPr>
          <w:szCs w:val="21"/>
        </w:rPr>
        <w:t>是关注于负面解决方案的软件研究方向，揭示出不成功系统中存在的</w:t>
      </w:r>
      <w:proofErr w:type="gramStart"/>
      <w:r w:rsidRPr="006304B4">
        <w:rPr>
          <w:szCs w:val="21"/>
        </w:rPr>
        <w:t>反模式</w:t>
      </w:r>
      <w:proofErr w:type="gramEnd"/>
      <w:r w:rsidRPr="006304B4">
        <w:rPr>
          <w:szCs w:val="21"/>
        </w:rPr>
        <w:t>有利于在成功系统中避免出现这些模式，有助于降低软件缺陷和项目失败出现的频率。</w:t>
      </w:r>
      <w:proofErr w:type="gramStart"/>
      <w:r w:rsidRPr="006304B4">
        <w:rPr>
          <w:szCs w:val="21"/>
        </w:rPr>
        <w:t>反模式</w:t>
      </w:r>
      <w:proofErr w:type="gramEnd"/>
      <w:r w:rsidRPr="006304B4">
        <w:rPr>
          <w:szCs w:val="21"/>
        </w:rPr>
        <w:t>清晰定义了大部分人在软件开发过程中经常会犯的一些错误，根据视角的不同，可分为开发性反模式、架构性</w:t>
      </w:r>
      <w:proofErr w:type="gramStart"/>
      <w:r w:rsidRPr="006304B4">
        <w:rPr>
          <w:szCs w:val="21"/>
        </w:rPr>
        <w:t>反模式</w:t>
      </w:r>
      <w:proofErr w:type="gramEnd"/>
      <w:r w:rsidRPr="006304B4">
        <w:rPr>
          <w:szCs w:val="21"/>
        </w:rPr>
        <w:t>和管理性反模式。</w:t>
      </w:r>
    </w:p>
    <w:sectPr w:rsidR="006304B4" w:rsidRPr="00630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579"/>
    <w:multiLevelType w:val="hybridMultilevel"/>
    <w:tmpl w:val="6D9C795C"/>
    <w:lvl w:ilvl="0" w:tplc="6B6463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D35B39"/>
    <w:multiLevelType w:val="hybridMultilevel"/>
    <w:tmpl w:val="01D83CE4"/>
    <w:lvl w:ilvl="0" w:tplc="329CFE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067CF5"/>
    <w:multiLevelType w:val="hybridMultilevel"/>
    <w:tmpl w:val="618EE558"/>
    <w:lvl w:ilvl="0" w:tplc="16D8C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16E3"/>
    <w:multiLevelType w:val="hybridMultilevel"/>
    <w:tmpl w:val="26B2DACE"/>
    <w:lvl w:ilvl="0" w:tplc="D67AC00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7A"/>
    <w:rsid w:val="0024717A"/>
    <w:rsid w:val="00414344"/>
    <w:rsid w:val="006304B4"/>
    <w:rsid w:val="008D350A"/>
    <w:rsid w:val="00C45D5C"/>
    <w:rsid w:val="00D20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6561"/>
  <w15:chartTrackingRefBased/>
  <w15:docId w15:val="{CDB98EC9-EFAC-4EA1-80F8-6277A9C4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1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Cynthia</dc:creator>
  <cp:keywords/>
  <dc:description/>
  <cp:lastModifiedBy>Tsao Cynthia</cp:lastModifiedBy>
  <cp:revision>1</cp:revision>
  <dcterms:created xsi:type="dcterms:W3CDTF">2021-03-31T14:29:00Z</dcterms:created>
  <dcterms:modified xsi:type="dcterms:W3CDTF">2021-03-31T15:14:00Z</dcterms:modified>
</cp:coreProperties>
</file>