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6D" w:rsidRDefault="007641F2" w:rsidP="00E43F6B">
      <w:pPr>
        <w:spacing w:after="0"/>
        <w:jc w:val="center"/>
        <w:rPr>
          <w:sz w:val="20"/>
        </w:rPr>
      </w:pPr>
      <w:r w:rsidRPr="000B609A">
        <w:rPr>
          <w:sz w:val="20"/>
        </w:rPr>
        <w:t>Springboard Capstone Project Proposal</w:t>
      </w:r>
    </w:p>
    <w:p w:rsidR="00E43F6B" w:rsidRPr="000B609A" w:rsidRDefault="00E43F6B" w:rsidP="00E43F6B">
      <w:pPr>
        <w:spacing w:after="0"/>
        <w:jc w:val="center"/>
        <w:rPr>
          <w:sz w:val="20"/>
        </w:rPr>
      </w:pPr>
      <w:r>
        <w:rPr>
          <w:sz w:val="20"/>
        </w:rPr>
        <w:t>Randy Linder</w:t>
      </w:r>
      <w:r w:rsidR="005F26D8">
        <w:rPr>
          <w:sz w:val="20"/>
        </w:rPr>
        <w:t xml:space="preserve"> / November </w:t>
      </w:r>
      <w:r w:rsidR="00DA66FC">
        <w:rPr>
          <w:sz w:val="20"/>
        </w:rPr>
        <w:t>16</w:t>
      </w:r>
      <w:bookmarkStart w:id="0" w:name="_GoBack"/>
      <w:bookmarkEnd w:id="0"/>
      <w:r w:rsidR="005F26D8">
        <w:rPr>
          <w:sz w:val="20"/>
        </w:rPr>
        <w:t>, 2016</w:t>
      </w:r>
    </w:p>
    <w:p w:rsidR="007641F2" w:rsidRPr="000B609A" w:rsidRDefault="007641F2">
      <w:pPr>
        <w:rPr>
          <w:b/>
          <w:sz w:val="20"/>
        </w:rPr>
      </w:pPr>
      <w:r w:rsidRPr="000B609A">
        <w:rPr>
          <w:b/>
          <w:sz w:val="20"/>
        </w:rPr>
        <w:t>Problem</w:t>
      </w:r>
    </w:p>
    <w:p w:rsidR="007641F2" w:rsidRPr="000B609A" w:rsidRDefault="006A47B0">
      <w:pPr>
        <w:rPr>
          <w:sz w:val="20"/>
        </w:rPr>
      </w:pPr>
      <w:r w:rsidRPr="000B609A">
        <w:rPr>
          <w:sz w:val="20"/>
        </w:rPr>
        <w:t>This project is part of a bigger initiative to be more proactive as opposed to reactive in predicting topics and content to put in front of clients. This project will be to hone in on leveraging our digital tracking data to</w:t>
      </w:r>
      <w:r w:rsidR="007641F2" w:rsidRPr="000B609A">
        <w:rPr>
          <w:sz w:val="20"/>
        </w:rPr>
        <w:t xml:space="preserve"> </w:t>
      </w:r>
      <w:r w:rsidRPr="000B609A">
        <w:rPr>
          <w:sz w:val="20"/>
        </w:rPr>
        <w:t xml:space="preserve">anticipate appropriate marketing </w:t>
      </w:r>
      <w:r w:rsidR="007641F2" w:rsidRPr="000B609A">
        <w:rPr>
          <w:sz w:val="20"/>
        </w:rPr>
        <w:t>conte</w:t>
      </w:r>
      <w:r w:rsidRPr="000B609A">
        <w:rPr>
          <w:sz w:val="20"/>
        </w:rPr>
        <w:t>nt to recommend to the advisors that</w:t>
      </w:r>
      <w:r w:rsidR="007641F2" w:rsidRPr="000B609A">
        <w:rPr>
          <w:sz w:val="20"/>
        </w:rPr>
        <w:t xml:space="preserve"> do not currently engage digitally (website, emails</w:t>
      </w:r>
      <w:r w:rsidRPr="000B609A">
        <w:rPr>
          <w:sz w:val="20"/>
        </w:rPr>
        <w:t xml:space="preserve">) with our marketing materials. </w:t>
      </w:r>
    </w:p>
    <w:p w:rsidR="003B5755" w:rsidRPr="000B609A" w:rsidRDefault="003B5755">
      <w:pPr>
        <w:rPr>
          <w:b/>
          <w:sz w:val="20"/>
        </w:rPr>
      </w:pPr>
      <w:r w:rsidRPr="000B609A">
        <w:rPr>
          <w:b/>
          <w:sz w:val="20"/>
        </w:rPr>
        <w:t>Data</w:t>
      </w:r>
    </w:p>
    <w:p w:rsidR="00AA197C" w:rsidRPr="000B609A" w:rsidRDefault="003B5755">
      <w:pPr>
        <w:rPr>
          <w:sz w:val="20"/>
        </w:rPr>
      </w:pPr>
      <w:r w:rsidRPr="000B609A">
        <w:rPr>
          <w:sz w:val="20"/>
        </w:rPr>
        <w:t xml:space="preserve">The appropriate data has already been prepared. </w:t>
      </w:r>
    </w:p>
    <w:p w:rsidR="003B5755" w:rsidRPr="000B609A" w:rsidRDefault="003B5755" w:rsidP="003B5755">
      <w:pPr>
        <w:spacing w:after="0"/>
        <w:rPr>
          <w:sz w:val="20"/>
        </w:rPr>
      </w:pPr>
      <w:r w:rsidRPr="000B609A">
        <w:rPr>
          <w:sz w:val="20"/>
        </w:rPr>
        <w:t>Advisor attributes:</w:t>
      </w:r>
    </w:p>
    <w:p w:rsidR="003B5755" w:rsidRPr="000B609A" w:rsidRDefault="003B5755" w:rsidP="003B5755">
      <w:pPr>
        <w:pStyle w:val="ListParagraph"/>
        <w:numPr>
          <w:ilvl w:val="0"/>
          <w:numId w:val="1"/>
        </w:numPr>
        <w:spacing w:after="0"/>
        <w:rPr>
          <w:sz w:val="20"/>
        </w:rPr>
      </w:pPr>
      <w:r w:rsidRPr="000B609A">
        <w:rPr>
          <w:sz w:val="20"/>
        </w:rPr>
        <w:t>Assets under management (AUM)</w:t>
      </w:r>
    </w:p>
    <w:p w:rsidR="003B5755" w:rsidRPr="000B609A" w:rsidRDefault="003B5755" w:rsidP="003B5755">
      <w:pPr>
        <w:pStyle w:val="ListParagraph"/>
        <w:numPr>
          <w:ilvl w:val="0"/>
          <w:numId w:val="1"/>
        </w:numPr>
        <w:spacing w:after="0"/>
        <w:rPr>
          <w:sz w:val="20"/>
        </w:rPr>
      </w:pPr>
      <w:r w:rsidRPr="000B609A">
        <w:rPr>
          <w:sz w:val="20"/>
        </w:rPr>
        <w:t>Last 12 months (LTM) volumes (sales and redemptions dollar amounts)</w:t>
      </w:r>
    </w:p>
    <w:p w:rsidR="003B5755" w:rsidRPr="000B609A" w:rsidRDefault="003B5755" w:rsidP="003B5755">
      <w:pPr>
        <w:pStyle w:val="ListParagraph"/>
        <w:numPr>
          <w:ilvl w:val="0"/>
          <w:numId w:val="1"/>
        </w:numPr>
        <w:spacing w:after="0"/>
        <w:rPr>
          <w:sz w:val="20"/>
        </w:rPr>
      </w:pPr>
      <w:r w:rsidRPr="000B609A">
        <w:rPr>
          <w:sz w:val="20"/>
        </w:rPr>
        <w:t>LTM transaction frequencies (sales and redemptions counts)</w:t>
      </w:r>
    </w:p>
    <w:p w:rsidR="000B609A" w:rsidRPr="000B609A" w:rsidRDefault="000B609A" w:rsidP="003B5755">
      <w:pPr>
        <w:pStyle w:val="ListParagraph"/>
        <w:numPr>
          <w:ilvl w:val="0"/>
          <w:numId w:val="1"/>
        </w:numPr>
        <w:spacing w:after="0"/>
        <w:rPr>
          <w:sz w:val="20"/>
        </w:rPr>
      </w:pPr>
      <w:r w:rsidRPr="000B609A">
        <w:rPr>
          <w:sz w:val="20"/>
        </w:rPr>
        <w:t>Funds in use</w:t>
      </w:r>
    </w:p>
    <w:p w:rsidR="000B609A" w:rsidRPr="000B609A" w:rsidRDefault="000B609A" w:rsidP="003B5755">
      <w:pPr>
        <w:pStyle w:val="ListParagraph"/>
        <w:numPr>
          <w:ilvl w:val="0"/>
          <w:numId w:val="1"/>
        </w:numPr>
        <w:spacing w:after="0"/>
        <w:rPr>
          <w:sz w:val="20"/>
        </w:rPr>
      </w:pPr>
      <w:r w:rsidRPr="000B609A">
        <w:rPr>
          <w:sz w:val="20"/>
        </w:rPr>
        <w:t>Products in use (SMA, 529, DCIO, etc.)</w:t>
      </w:r>
    </w:p>
    <w:p w:rsidR="003B5755" w:rsidRPr="000B609A" w:rsidRDefault="000B609A" w:rsidP="003B5755">
      <w:pPr>
        <w:pStyle w:val="ListParagraph"/>
        <w:numPr>
          <w:ilvl w:val="0"/>
          <w:numId w:val="1"/>
        </w:numPr>
        <w:spacing w:after="0"/>
        <w:rPr>
          <w:sz w:val="20"/>
        </w:rPr>
      </w:pPr>
      <w:r w:rsidRPr="000B609A">
        <w:rPr>
          <w:sz w:val="20"/>
        </w:rPr>
        <w:t>Internal prospect segment (A, B, C, HP)</w:t>
      </w:r>
    </w:p>
    <w:p w:rsidR="003B5755" w:rsidRPr="00123917" w:rsidRDefault="000B609A" w:rsidP="003B5755">
      <w:pPr>
        <w:pStyle w:val="ListParagraph"/>
        <w:numPr>
          <w:ilvl w:val="0"/>
          <w:numId w:val="1"/>
        </w:numPr>
        <w:rPr>
          <w:sz w:val="20"/>
        </w:rPr>
      </w:pPr>
      <w:r w:rsidRPr="00123917">
        <w:rPr>
          <w:sz w:val="20"/>
        </w:rPr>
        <w:t>Firm</w:t>
      </w:r>
    </w:p>
    <w:p w:rsidR="000B609A" w:rsidRPr="00123917" w:rsidRDefault="000B609A" w:rsidP="000B609A">
      <w:pPr>
        <w:pStyle w:val="ListParagraph"/>
        <w:numPr>
          <w:ilvl w:val="0"/>
          <w:numId w:val="1"/>
        </w:numPr>
        <w:spacing w:after="0"/>
        <w:rPr>
          <w:sz w:val="20"/>
        </w:rPr>
      </w:pPr>
      <w:r w:rsidRPr="00123917">
        <w:rPr>
          <w:sz w:val="20"/>
        </w:rPr>
        <w:t>Client channel (cross-channel (XC), financial conglomerate (FC))</w:t>
      </w:r>
    </w:p>
    <w:p w:rsidR="001E444B" w:rsidRPr="00123917" w:rsidRDefault="001E444B" w:rsidP="000B609A">
      <w:pPr>
        <w:pStyle w:val="ListParagraph"/>
        <w:numPr>
          <w:ilvl w:val="0"/>
          <w:numId w:val="1"/>
        </w:numPr>
        <w:spacing w:after="0"/>
        <w:rPr>
          <w:sz w:val="20"/>
        </w:rPr>
      </w:pPr>
      <w:r w:rsidRPr="00123917">
        <w:rPr>
          <w:sz w:val="20"/>
        </w:rPr>
        <w:t>Advisor demographics (age, geography)</w:t>
      </w:r>
    </w:p>
    <w:p w:rsidR="001E444B" w:rsidRPr="00123917" w:rsidRDefault="0099745D" w:rsidP="000B609A">
      <w:pPr>
        <w:pStyle w:val="ListParagraph"/>
        <w:numPr>
          <w:ilvl w:val="0"/>
          <w:numId w:val="1"/>
        </w:numPr>
        <w:spacing w:after="0"/>
        <w:rPr>
          <w:sz w:val="20"/>
        </w:rPr>
      </w:pPr>
      <w:r w:rsidRPr="00123917">
        <w:rPr>
          <w:sz w:val="20"/>
        </w:rPr>
        <w:t>Age of relationship with AF</w:t>
      </w:r>
    </w:p>
    <w:p w:rsidR="006B3AEF" w:rsidRDefault="006B3AEF" w:rsidP="000B609A">
      <w:pPr>
        <w:spacing w:after="0"/>
        <w:rPr>
          <w:sz w:val="20"/>
        </w:rPr>
      </w:pPr>
    </w:p>
    <w:p w:rsidR="000B609A" w:rsidRPr="00123917" w:rsidRDefault="000B609A" w:rsidP="000B609A">
      <w:pPr>
        <w:spacing w:after="0"/>
        <w:rPr>
          <w:sz w:val="20"/>
        </w:rPr>
      </w:pPr>
      <w:r w:rsidRPr="00123917">
        <w:rPr>
          <w:sz w:val="20"/>
        </w:rPr>
        <w:t xml:space="preserve">Content preferences: </w:t>
      </w:r>
    </w:p>
    <w:p w:rsidR="000B609A" w:rsidRPr="00123917" w:rsidRDefault="000B609A" w:rsidP="000B609A">
      <w:pPr>
        <w:pStyle w:val="ListParagraph"/>
        <w:numPr>
          <w:ilvl w:val="0"/>
          <w:numId w:val="1"/>
        </w:numPr>
        <w:spacing w:after="0"/>
        <w:rPr>
          <w:sz w:val="20"/>
        </w:rPr>
      </w:pPr>
      <w:r w:rsidRPr="00123917">
        <w:rPr>
          <w:sz w:val="20"/>
        </w:rPr>
        <w:t>Website clicks are segmented by pillars</w:t>
      </w:r>
    </w:p>
    <w:p w:rsidR="000B609A" w:rsidRPr="00123917" w:rsidRDefault="000B609A" w:rsidP="000B609A">
      <w:pPr>
        <w:pStyle w:val="ListParagraph"/>
        <w:numPr>
          <w:ilvl w:val="0"/>
          <w:numId w:val="1"/>
        </w:numPr>
        <w:spacing w:after="0"/>
        <w:rPr>
          <w:sz w:val="20"/>
        </w:rPr>
      </w:pPr>
      <w:r w:rsidRPr="00123917">
        <w:rPr>
          <w:sz w:val="20"/>
        </w:rPr>
        <w:t>Email clicks are segment</w:t>
      </w:r>
      <w:r w:rsidR="009D15B1" w:rsidRPr="00123917">
        <w:rPr>
          <w:sz w:val="20"/>
        </w:rPr>
        <w:t>ed</w:t>
      </w:r>
      <w:r w:rsidRPr="00123917">
        <w:rPr>
          <w:sz w:val="20"/>
        </w:rPr>
        <w:t xml:space="preserve"> by almost identical pillars</w:t>
      </w:r>
    </w:p>
    <w:p w:rsidR="000B609A" w:rsidRPr="00123917" w:rsidRDefault="000B609A" w:rsidP="003B5755">
      <w:pPr>
        <w:rPr>
          <w:b/>
          <w:sz w:val="20"/>
        </w:rPr>
      </w:pPr>
    </w:p>
    <w:p w:rsidR="003B5755" w:rsidRPr="00123917" w:rsidRDefault="003B5755" w:rsidP="003B5755">
      <w:pPr>
        <w:rPr>
          <w:b/>
          <w:sz w:val="20"/>
        </w:rPr>
      </w:pPr>
      <w:r w:rsidRPr="00123917">
        <w:rPr>
          <w:b/>
          <w:sz w:val="20"/>
        </w:rPr>
        <w:t xml:space="preserve">Methodology </w:t>
      </w:r>
    </w:p>
    <w:p w:rsidR="00FE75C2" w:rsidRPr="00123917" w:rsidRDefault="0038422D" w:rsidP="0038422D">
      <w:pPr>
        <w:pStyle w:val="ListParagraph"/>
        <w:numPr>
          <w:ilvl w:val="0"/>
          <w:numId w:val="3"/>
        </w:numPr>
        <w:rPr>
          <w:sz w:val="20"/>
        </w:rPr>
      </w:pPr>
      <w:r w:rsidRPr="00123917">
        <w:rPr>
          <w:sz w:val="20"/>
        </w:rPr>
        <w:t xml:space="preserve">Filter out clients who are “digitally active”, meaning </w:t>
      </w:r>
      <w:r w:rsidR="00FE75C2" w:rsidRPr="00123917">
        <w:rPr>
          <w:sz w:val="20"/>
        </w:rPr>
        <w:t>accessed our content (web or email) in 90 days</w:t>
      </w:r>
    </w:p>
    <w:p w:rsidR="00FE75C2" w:rsidRPr="00123917" w:rsidRDefault="00FE75C2" w:rsidP="0038422D">
      <w:pPr>
        <w:pStyle w:val="ListParagraph"/>
        <w:numPr>
          <w:ilvl w:val="0"/>
          <w:numId w:val="3"/>
        </w:numPr>
        <w:rPr>
          <w:sz w:val="20"/>
        </w:rPr>
      </w:pPr>
      <w:r w:rsidRPr="00123917">
        <w:rPr>
          <w:sz w:val="20"/>
        </w:rPr>
        <w:t xml:space="preserve">Randomly select ~70% of this population from which to build the model (the other 30% will help with experimentation / validation) </w:t>
      </w:r>
    </w:p>
    <w:p w:rsidR="00FE75C2" w:rsidRPr="00123917" w:rsidRDefault="00FE75C2" w:rsidP="0038422D">
      <w:pPr>
        <w:pStyle w:val="ListParagraph"/>
        <w:numPr>
          <w:ilvl w:val="0"/>
          <w:numId w:val="3"/>
        </w:numPr>
        <w:rPr>
          <w:sz w:val="20"/>
        </w:rPr>
      </w:pPr>
      <w:r w:rsidRPr="00123917">
        <w:rPr>
          <w:sz w:val="20"/>
        </w:rPr>
        <w:t xml:space="preserve">Use at least one of the </w:t>
      </w:r>
      <w:r w:rsidRPr="00123917">
        <w:rPr>
          <w:i/>
          <w:sz w:val="20"/>
        </w:rPr>
        <w:t>nearest neighbor</w:t>
      </w:r>
      <w:r w:rsidRPr="00123917">
        <w:rPr>
          <w:sz w:val="20"/>
        </w:rPr>
        <w:t xml:space="preserve">, </w:t>
      </w:r>
      <w:r w:rsidRPr="00123917">
        <w:rPr>
          <w:i/>
          <w:sz w:val="20"/>
        </w:rPr>
        <w:t>coarsened exact matching</w:t>
      </w:r>
      <w:r w:rsidRPr="00123917">
        <w:rPr>
          <w:sz w:val="20"/>
        </w:rPr>
        <w:t xml:space="preserve">, </w:t>
      </w:r>
      <w:r w:rsidRPr="00123917">
        <w:rPr>
          <w:i/>
          <w:sz w:val="20"/>
        </w:rPr>
        <w:t>collaborate filtering</w:t>
      </w:r>
      <w:r w:rsidRPr="00123917">
        <w:rPr>
          <w:sz w:val="20"/>
        </w:rPr>
        <w:t xml:space="preserve"> to segment advisors by advising profiles and</w:t>
      </w:r>
      <w:r w:rsidR="001E444B" w:rsidRPr="00123917">
        <w:rPr>
          <w:sz w:val="20"/>
        </w:rPr>
        <w:t xml:space="preserve"> tie</w:t>
      </w:r>
      <w:r w:rsidRPr="00123917">
        <w:rPr>
          <w:sz w:val="20"/>
        </w:rPr>
        <w:t xml:space="preserve"> marketing content preferences</w:t>
      </w:r>
      <w:r w:rsidR="001E444B" w:rsidRPr="00123917">
        <w:rPr>
          <w:sz w:val="20"/>
        </w:rPr>
        <w:t xml:space="preserve"> to advisor profiles</w:t>
      </w:r>
    </w:p>
    <w:p w:rsidR="00FE75C2" w:rsidRPr="00123917" w:rsidRDefault="00FE75C2" w:rsidP="00FE75C2">
      <w:pPr>
        <w:pStyle w:val="ListParagraph"/>
        <w:numPr>
          <w:ilvl w:val="1"/>
          <w:numId w:val="3"/>
        </w:numPr>
        <w:rPr>
          <w:sz w:val="20"/>
        </w:rPr>
      </w:pPr>
      <w:r w:rsidRPr="00123917">
        <w:rPr>
          <w:sz w:val="20"/>
        </w:rPr>
        <w:t xml:space="preserve">Option 1 </w:t>
      </w:r>
      <w:r w:rsidR="0099745D" w:rsidRPr="00123917">
        <w:rPr>
          <w:sz w:val="20"/>
        </w:rPr>
        <w:t xml:space="preserve"> </w:t>
      </w:r>
      <w:r w:rsidR="00005BF4" w:rsidRPr="00123917">
        <w:rPr>
          <w:sz w:val="20"/>
        </w:rPr>
        <w:t>(collaborative filtering</w:t>
      </w:r>
      <w:r w:rsidR="0099745D" w:rsidRPr="00123917">
        <w:rPr>
          <w:sz w:val="20"/>
        </w:rPr>
        <w:t>- preferred</w:t>
      </w:r>
      <w:r w:rsidR="00005BF4" w:rsidRPr="00123917">
        <w:rPr>
          <w:sz w:val="20"/>
        </w:rPr>
        <w:t>)</w:t>
      </w:r>
      <w:r w:rsidRPr="00123917">
        <w:rPr>
          <w:sz w:val="20"/>
        </w:rPr>
        <w:t xml:space="preserve">: </w:t>
      </w:r>
      <w:r w:rsidR="001E444B" w:rsidRPr="00123917">
        <w:rPr>
          <w:sz w:val="20"/>
        </w:rPr>
        <w:t xml:space="preserve">Tie </w:t>
      </w:r>
      <w:r w:rsidRPr="00123917">
        <w:rPr>
          <w:sz w:val="20"/>
        </w:rPr>
        <w:t xml:space="preserve">advisor attributes </w:t>
      </w:r>
      <w:r w:rsidR="001E444B" w:rsidRPr="00123917">
        <w:rPr>
          <w:sz w:val="20"/>
        </w:rPr>
        <w:t xml:space="preserve">to </w:t>
      </w:r>
      <w:r w:rsidRPr="00123917">
        <w:rPr>
          <w:sz w:val="20"/>
        </w:rPr>
        <w:t xml:space="preserve">content preferences </w:t>
      </w:r>
      <w:r w:rsidR="001E444B" w:rsidRPr="00123917">
        <w:rPr>
          <w:sz w:val="20"/>
        </w:rPr>
        <w:t xml:space="preserve">using </w:t>
      </w:r>
      <w:r w:rsidRPr="00123917">
        <w:rPr>
          <w:sz w:val="20"/>
        </w:rPr>
        <w:t xml:space="preserve">70% </w:t>
      </w:r>
      <w:r w:rsidR="0099745D" w:rsidRPr="00123917">
        <w:rPr>
          <w:sz w:val="20"/>
        </w:rPr>
        <w:t xml:space="preserve">sample </w:t>
      </w:r>
      <w:r w:rsidRPr="00123917">
        <w:rPr>
          <w:sz w:val="20"/>
        </w:rPr>
        <w:t xml:space="preserve">of digitally active advisors </w:t>
      </w:r>
    </w:p>
    <w:p w:rsidR="0038422D" w:rsidRDefault="00FE75C2" w:rsidP="00FE75C2">
      <w:pPr>
        <w:pStyle w:val="ListParagraph"/>
        <w:numPr>
          <w:ilvl w:val="1"/>
          <w:numId w:val="3"/>
        </w:numPr>
        <w:rPr>
          <w:sz w:val="20"/>
        </w:rPr>
      </w:pPr>
      <w:r w:rsidRPr="00123917">
        <w:rPr>
          <w:sz w:val="20"/>
        </w:rPr>
        <w:t xml:space="preserve">Option 2 </w:t>
      </w:r>
      <w:r w:rsidR="00005BF4" w:rsidRPr="00123917">
        <w:rPr>
          <w:sz w:val="20"/>
        </w:rPr>
        <w:t>(nearest neighbor)</w:t>
      </w:r>
      <w:r w:rsidRPr="00123917">
        <w:rPr>
          <w:sz w:val="20"/>
        </w:rPr>
        <w:t xml:space="preserve">: </w:t>
      </w:r>
      <w:r w:rsidR="00005BF4" w:rsidRPr="00123917">
        <w:rPr>
          <w:sz w:val="20"/>
        </w:rPr>
        <w:t>calculate</w:t>
      </w:r>
      <w:r w:rsidR="00005BF4">
        <w:rPr>
          <w:sz w:val="20"/>
        </w:rPr>
        <w:t xml:space="preserve"> nearest neighbors </w:t>
      </w:r>
      <w:r w:rsidR="0099745D">
        <w:rPr>
          <w:sz w:val="20"/>
        </w:rPr>
        <w:t>to 70% training sample (</w:t>
      </w:r>
      <w:r w:rsidR="00005BF4">
        <w:rPr>
          <w:sz w:val="20"/>
        </w:rPr>
        <w:t>using Euclidean distance</w:t>
      </w:r>
      <w:r w:rsidR="0099745D">
        <w:rPr>
          <w:sz w:val="20"/>
        </w:rPr>
        <w:t>)</w:t>
      </w:r>
      <w:r w:rsidR="00005BF4">
        <w:rPr>
          <w:sz w:val="20"/>
        </w:rPr>
        <w:t xml:space="preserve"> given the 8 attributes above and assume that all nearest neighbors will have identical preferences</w:t>
      </w:r>
    </w:p>
    <w:p w:rsidR="00AA3B34" w:rsidRDefault="00AA3B34" w:rsidP="00AA3B34">
      <w:pPr>
        <w:pStyle w:val="ListParagraph"/>
        <w:numPr>
          <w:ilvl w:val="0"/>
          <w:numId w:val="3"/>
        </w:numPr>
        <w:rPr>
          <w:sz w:val="20"/>
        </w:rPr>
      </w:pPr>
      <w:r>
        <w:rPr>
          <w:sz w:val="20"/>
        </w:rPr>
        <w:t xml:space="preserve">Once the model is built, test it on the other 30% of digitally active advisors by comparing the content preferences outputted by model and the empirically measured content preferences. </w:t>
      </w:r>
    </w:p>
    <w:p w:rsidR="00AA3B34" w:rsidRDefault="00AA3B34" w:rsidP="00AA3B34">
      <w:pPr>
        <w:pStyle w:val="ListParagraph"/>
        <w:numPr>
          <w:ilvl w:val="0"/>
          <w:numId w:val="3"/>
        </w:numPr>
        <w:rPr>
          <w:sz w:val="20"/>
        </w:rPr>
      </w:pPr>
      <w:r>
        <w:rPr>
          <w:sz w:val="20"/>
        </w:rPr>
        <w:t>If comfortable with model, apply model to non-digitally active advisors to obtain content recommendations</w:t>
      </w:r>
    </w:p>
    <w:p w:rsidR="00AA3B34" w:rsidRPr="0038422D" w:rsidRDefault="00AA3B34" w:rsidP="00AA3B34">
      <w:pPr>
        <w:pStyle w:val="ListParagraph"/>
        <w:numPr>
          <w:ilvl w:val="0"/>
          <w:numId w:val="3"/>
        </w:numPr>
        <w:rPr>
          <w:sz w:val="20"/>
        </w:rPr>
      </w:pPr>
      <w:r>
        <w:rPr>
          <w:sz w:val="20"/>
        </w:rPr>
        <w:t xml:space="preserve">Leverage 2016 Q3 </w:t>
      </w:r>
      <w:r w:rsidR="006B5332">
        <w:rPr>
          <w:sz w:val="20"/>
        </w:rPr>
        <w:t xml:space="preserve">digital touch point </w:t>
      </w:r>
      <w:r>
        <w:rPr>
          <w:sz w:val="20"/>
        </w:rPr>
        <w:t xml:space="preserve">data to compare with model output </w:t>
      </w:r>
    </w:p>
    <w:p w:rsidR="00AA197C" w:rsidRDefault="00AA197C">
      <w:pPr>
        <w:rPr>
          <w:b/>
          <w:sz w:val="20"/>
        </w:rPr>
      </w:pPr>
      <w:r w:rsidRPr="000B609A">
        <w:rPr>
          <w:b/>
          <w:sz w:val="20"/>
        </w:rPr>
        <w:t>Deliverables</w:t>
      </w:r>
    </w:p>
    <w:p w:rsidR="00FB3BC3" w:rsidRPr="00FB3BC3" w:rsidRDefault="007C4271" w:rsidP="00FB3BC3">
      <w:pPr>
        <w:rPr>
          <w:sz w:val="20"/>
        </w:rPr>
      </w:pPr>
      <w:r>
        <w:rPr>
          <w:sz w:val="20"/>
        </w:rPr>
        <w:t xml:space="preserve">Depending on which modeling approach we take, we may have different model inputs and outputs. What they will all have in common, however, is a way to take non-digitally active advisors and obtain appropriate marketing content recommendations. I’ll do the data manipulation and modeling with R and use R Markdown to build the presentation layer. </w:t>
      </w:r>
    </w:p>
    <w:sectPr w:rsidR="00FB3BC3" w:rsidRPr="00FB3BC3" w:rsidSect="00123917">
      <w:pgSz w:w="12240" w:h="15840"/>
      <w:pgMar w:top="990" w:right="1350" w:bottom="126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5BC8"/>
    <w:multiLevelType w:val="hybridMultilevel"/>
    <w:tmpl w:val="9474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519E7"/>
    <w:multiLevelType w:val="hybridMultilevel"/>
    <w:tmpl w:val="D39C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32987"/>
    <w:multiLevelType w:val="hybridMultilevel"/>
    <w:tmpl w:val="CF02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D1AFC"/>
    <w:multiLevelType w:val="hybridMultilevel"/>
    <w:tmpl w:val="D8E4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F2"/>
    <w:rsid w:val="00005BF4"/>
    <w:rsid w:val="000B609A"/>
    <w:rsid w:val="00123917"/>
    <w:rsid w:val="001E444B"/>
    <w:rsid w:val="00226A53"/>
    <w:rsid w:val="0038422D"/>
    <w:rsid w:val="003B5755"/>
    <w:rsid w:val="00525C0C"/>
    <w:rsid w:val="005F26D8"/>
    <w:rsid w:val="006A47B0"/>
    <w:rsid w:val="006B3AEF"/>
    <w:rsid w:val="006B5332"/>
    <w:rsid w:val="007641F2"/>
    <w:rsid w:val="007734AF"/>
    <w:rsid w:val="007C4271"/>
    <w:rsid w:val="007F78DB"/>
    <w:rsid w:val="0099745D"/>
    <w:rsid w:val="009D15B1"/>
    <w:rsid w:val="00AA197C"/>
    <w:rsid w:val="00AA3B34"/>
    <w:rsid w:val="00AB596D"/>
    <w:rsid w:val="00DA66FC"/>
    <w:rsid w:val="00E43F6B"/>
    <w:rsid w:val="00FB3BC3"/>
    <w:rsid w:val="00FE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4BB84-9B4A-4B18-AE48-8BD3BB26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Capital Group</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Linder (RYHL)</dc:creator>
  <cp:keywords/>
  <dc:description/>
  <cp:lastModifiedBy>Randy Linder (RYHL)</cp:lastModifiedBy>
  <cp:revision>5</cp:revision>
  <dcterms:created xsi:type="dcterms:W3CDTF">2016-11-09T22:42:00Z</dcterms:created>
  <dcterms:modified xsi:type="dcterms:W3CDTF">2016-11-16T15:51:00Z</dcterms:modified>
</cp:coreProperties>
</file>