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8A" w:rsidRDefault="00960A8A" w:rsidP="004E0E0E">
      <w:pPr>
        <w:spacing w:line="480" w:lineRule="auto"/>
        <w:rPr>
          <w:b/>
          <w:u w:val="single"/>
        </w:rPr>
      </w:pPr>
    </w:p>
    <w:p w:rsidR="00960A8A" w:rsidRDefault="00960A8A" w:rsidP="00960A8A">
      <w:pPr>
        <w:rPr>
          <w:b/>
        </w:rPr>
      </w:pPr>
    </w:p>
    <w:p w:rsidR="00960A8A" w:rsidRDefault="00960A8A" w:rsidP="00960A8A">
      <w:pPr>
        <w:jc w:val="center"/>
        <w:rPr>
          <w:b/>
        </w:rPr>
      </w:pPr>
      <w:r>
        <w:rPr>
          <w:b/>
        </w:rPr>
        <w:t xml:space="preserve">Insights on </w:t>
      </w:r>
      <w:proofErr w:type="spellStart"/>
      <w:r>
        <w:rPr>
          <w:b/>
        </w:rPr>
        <w:t>mySQL</w:t>
      </w:r>
      <w:proofErr w:type="spellEnd"/>
      <w:r>
        <w:rPr>
          <w:b/>
        </w:rPr>
        <w:t xml:space="preserve"> using Global Trade Item Number (GTIN) data structures</w:t>
      </w:r>
    </w:p>
    <w:p w:rsidR="00960A8A" w:rsidRDefault="00960A8A" w:rsidP="00960A8A">
      <w:pPr>
        <w:jc w:val="center"/>
      </w:pPr>
      <w:r>
        <w:t xml:space="preserve">Randy </w:t>
      </w:r>
      <w:proofErr w:type="spellStart"/>
      <w:r>
        <w:t>Lisbona</w:t>
      </w:r>
      <w:proofErr w:type="spellEnd"/>
      <w:r>
        <w:t xml:space="preserve">, Marvin Scott, </w:t>
      </w:r>
      <w:proofErr w:type="spellStart"/>
      <w:r>
        <w:t>Vinh</w:t>
      </w:r>
      <w:proofErr w:type="spellEnd"/>
      <w:r>
        <w:t xml:space="preserve"> Le</w:t>
      </w:r>
    </w:p>
    <w:p w:rsidR="00960A8A" w:rsidRDefault="00960A8A" w:rsidP="00960A8A">
      <w:pPr>
        <w:jc w:val="center"/>
      </w:pPr>
    </w:p>
    <w:p w:rsidR="00960A8A" w:rsidRDefault="00960A8A" w:rsidP="00960A8A">
      <w:pPr>
        <w:jc w:val="center"/>
      </w:pPr>
      <w:bookmarkStart w:id="0" w:name="_GoBack"/>
      <w:bookmarkEnd w:id="0"/>
    </w:p>
    <w:p w:rsidR="00960A8A" w:rsidRDefault="00960A8A" w:rsidP="00960A8A">
      <w:pPr>
        <w:rPr>
          <w:b/>
        </w:rPr>
        <w:sectPr w:rsidR="00960A8A">
          <w:pgSz w:w="12240" w:h="15840"/>
          <w:pgMar w:top="1440" w:right="1440" w:bottom="1440" w:left="1440" w:header="720" w:footer="720" w:gutter="0"/>
          <w:cols w:space="720"/>
          <w:docGrid w:linePitch="360"/>
        </w:sectPr>
      </w:pPr>
    </w:p>
    <w:p w:rsidR="00960A8A" w:rsidRPr="00F7227C" w:rsidRDefault="00960A8A" w:rsidP="00960A8A">
      <w:pPr>
        <w:rPr>
          <w:b/>
        </w:rPr>
      </w:pPr>
      <w:r w:rsidRPr="00F7227C">
        <w:rPr>
          <w:b/>
        </w:rPr>
        <w:t>Abstract</w:t>
      </w:r>
    </w:p>
    <w:p w:rsidR="00960A8A" w:rsidRDefault="00960A8A" w:rsidP="00960A8A">
      <w:r>
        <w:t xml:space="preserve">MySQL is a popular open source database format.  GTIN (Global Trade Item Number) is a family of product ID codes, used worldwide between trading partners, to identify products via linear or 2D barcodes on the product or packaging.  This project will provide insight and first impressions on the ease of use of </w:t>
      </w:r>
      <w:proofErr w:type="spellStart"/>
      <w:r>
        <w:t>mySQL</w:t>
      </w:r>
      <w:proofErr w:type="spellEnd"/>
      <w:r>
        <w:t xml:space="preserve"> using GTIN example data.</w:t>
      </w:r>
    </w:p>
    <w:p w:rsidR="00960A8A" w:rsidRDefault="00960A8A" w:rsidP="00960A8A">
      <w:r>
        <w:t>An open source GTIN subset &gt; 100K records (.csv, .</w:t>
      </w:r>
      <w:proofErr w:type="spellStart"/>
      <w:r>
        <w:t>sql</w:t>
      </w:r>
      <w:proofErr w:type="spellEnd"/>
      <w:r>
        <w:t xml:space="preserve">, or JSON format) will be downloaded and installed on a local </w:t>
      </w:r>
      <w:proofErr w:type="spellStart"/>
      <w:r>
        <w:t>mySQL</w:t>
      </w:r>
      <w:proofErr w:type="spellEnd"/>
      <w:r>
        <w:t xml:space="preserve"> database </w:t>
      </w:r>
    </w:p>
    <w:p w:rsidR="00960A8A" w:rsidRDefault="00960A8A" w:rsidP="00960A8A"/>
    <w:p w:rsidR="00960A8A" w:rsidRDefault="00960A8A" w:rsidP="00960A8A">
      <w:pPr>
        <w:rPr>
          <w:b/>
          <w:u w:val="single"/>
        </w:rPr>
        <w:sectPr w:rsidR="00960A8A" w:rsidSect="00960A8A">
          <w:type w:val="continuous"/>
          <w:pgSz w:w="12240" w:h="15840"/>
          <w:pgMar w:top="1440" w:right="1440" w:bottom="1440" w:left="1440" w:header="720" w:footer="720" w:gutter="0"/>
          <w:cols w:num="2" w:space="720"/>
          <w:docGrid w:linePitch="360"/>
        </w:sectPr>
      </w:pPr>
      <w:r>
        <w:t xml:space="preserve">instance.  Open source documentation will be reviewed to better understand the GTIN data.  The schema will be checked for normalization and modified if necessary, Primary and foreign key indexes will be created/modified as needed.  A graphical schema of the database will be created with example data from each table to visualize the relationship between tables.  Exploratory queries will be created to summarize selected fields such as brand, and packaging level.   A summary list of </w:t>
      </w:r>
      <w:proofErr w:type="spellStart"/>
      <w:r>
        <w:t>mySQL</w:t>
      </w:r>
      <w:proofErr w:type="spellEnd"/>
      <w:r>
        <w:t xml:space="preserve"> commands used in the analysis will be provided along with impressions on ease of use, intuitiveness, and effectiveness</w:t>
      </w:r>
      <w:r>
        <w:rPr>
          <w:b/>
          <w:u w:val="single"/>
        </w:rPr>
        <w:t xml:space="preserve"> </w:t>
      </w:r>
    </w:p>
    <w:p w:rsidR="00960A8A" w:rsidRDefault="00960A8A" w:rsidP="00960A8A">
      <w:pPr>
        <w:rPr>
          <w:b/>
          <w:u w:val="single"/>
        </w:rPr>
      </w:pPr>
      <w:r>
        <w:rPr>
          <w:b/>
          <w:u w:val="single"/>
        </w:rPr>
        <w:br w:type="page"/>
      </w:r>
    </w:p>
    <w:p w:rsidR="00C45A6B" w:rsidRDefault="0016076A" w:rsidP="004E0E0E">
      <w:pPr>
        <w:spacing w:line="480" w:lineRule="auto"/>
        <w:rPr>
          <w:b/>
          <w:u w:val="single"/>
        </w:rPr>
      </w:pPr>
      <w:r w:rsidRPr="0016076A">
        <w:rPr>
          <w:b/>
          <w:u w:val="single"/>
        </w:rPr>
        <w:lastRenderedPageBreak/>
        <w:t>Introduction</w:t>
      </w:r>
      <w:r>
        <w:rPr>
          <w:b/>
          <w:u w:val="single"/>
        </w:rPr>
        <w:t>:</w:t>
      </w:r>
    </w:p>
    <w:p w:rsidR="004E0E0E" w:rsidRDefault="0016076A" w:rsidP="00960A8A">
      <w:pPr>
        <w:spacing w:line="480" w:lineRule="auto"/>
        <w:ind w:firstLine="720"/>
      </w:pPr>
      <w:r>
        <w:t xml:space="preserve">As a group </w:t>
      </w:r>
      <w:r w:rsidR="004E0E0E">
        <w:t xml:space="preserve">this project </w:t>
      </w:r>
      <w:r w:rsidR="004E0E0E">
        <w:t xml:space="preserve">was </w:t>
      </w:r>
      <w:r>
        <w:t xml:space="preserve">selected </w:t>
      </w:r>
      <w:r w:rsidR="000F5B23">
        <w:t>due to the</w:t>
      </w:r>
      <w:r>
        <w:t xml:space="preserve"> similarity of </w:t>
      </w:r>
      <w:r w:rsidR="00AB151A">
        <w:t xml:space="preserve">the </w:t>
      </w:r>
      <w:r>
        <w:t>tasks</w:t>
      </w:r>
      <w:r w:rsidR="004E0E0E">
        <w:t xml:space="preserve"> that were</w:t>
      </w:r>
      <w:r>
        <w:t xml:space="preserve"> performed and learned during the live sessions. </w:t>
      </w:r>
      <w:r w:rsidR="00855D1C">
        <w:t>The exercises</w:t>
      </w:r>
      <w:r>
        <w:t xml:space="preserve"> in</w:t>
      </w:r>
      <w:r w:rsidR="00855D1C">
        <w:t>cluded in</w:t>
      </w:r>
      <w:r>
        <w:t xml:space="preserve"> the GTIN data sets</w:t>
      </w:r>
      <w:r w:rsidR="00855D1C">
        <w:t xml:space="preserve"> were</w:t>
      </w:r>
      <w:r w:rsidR="004E0E0E">
        <w:t xml:space="preserve"> discovered</w:t>
      </w:r>
      <w:r w:rsidR="00855D1C">
        <w:t xml:space="preserve"> sufficient to illustrate</w:t>
      </w:r>
      <w:r w:rsidR="004E0E0E">
        <w:t xml:space="preserve"> the level of effort </w:t>
      </w:r>
      <w:r w:rsidR="00855D1C">
        <w:t>put together as a team</w:t>
      </w:r>
      <w:r w:rsidR="00AB151A">
        <w:t xml:space="preserve"> and demonstrates </w:t>
      </w:r>
      <w:r w:rsidR="004E0E0E">
        <w:t xml:space="preserve">our </w:t>
      </w:r>
      <w:r w:rsidR="00AB151A">
        <w:t>understan</w:t>
      </w:r>
      <w:r w:rsidR="004E0E0E">
        <w:t xml:space="preserve">ding of </w:t>
      </w:r>
      <w:r w:rsidR="00AB151A">
        <w:t>Database Management and Design</w:t>
      </w:r>
      <w:r w:rsidR="00855D1C">
        <w:t xml:space="preserve">. </w:t>
      </w:r>
      <w:r w:rsidR="00AB151A">
        <w:t>The following examples provided by our group of the GTIN</w:t>
      </w:r>
      <w:r>
        <w:t xml:space="preserve"> datasets</w:t>
      </w:r>
      <w:r w:rsidR="00AB151A">
        <w:t xml:space="preserve"> involves</w:t>
      </w:r>
      <w:r>
        <w:t xml:space="preserve"> detailed</w:t>
      </w:r>
      <w:r w:rsidR="00AB151A">
        <w:t xml:space="preserve"> information of the tables and Database that were</w:t>
      </w:r>
      <w:r>
        <w:t xml:space="preserve"> created, the relationships between each </w:t>
      </w:r>
      <w:r w:rsidR="00AB151A">
        <w:t>entity</w:t>
      </w:r>
      <w:r>
        <w:t xml:space="preserve">, </w:t>
      </w:r>
      <w:r w:rsidR="004E0E0E">
        <w:t xml:space="preserve">entity and </w:t>
      </w:r>
      <w:r w:rsidR="00AB151A">
        <w:t>schema</w:t>
      </w:r>
      <w:r>
        <w:t xml:space="preserve"> metadata, description of each </w:t>
      </w:r>
      <w:r w:rsidR="00AB151A">
        <w:t xml:space="preserve">table </w:t>
      </w:r>
      <w:r>
        <w:t xml:space="preserve">and </w:t>
      </w:r>
      <w:r w:rsidR="004E0E0E">
        <w:t>a bit of</w:t>
      </w:r>
      <w:r w:rsidR="00AB151A">
        <w:t xml:space="preserve"> analysis.</w:t>
      </w:r>
      <w:r w:rsidR="004E0E0E">
        <w:t xml:space="preserve"> A description of the project can be found in entirety, please refer to the GITHUB URL listed in the Appendix.</w:t>
      </w:r>
    </w:p>
    <w:p w:rsidR="0016076A" w:rsidRPr="004E0E0E" w:rsidRDefault="004E0E0E" w:rsidP="00960A8A">
      <w:pPr>
        <w:spacing w:line="480" w:lineRule="auto"/>
        <w:ind w:firstLine="720"/>
      </w:pPr>
      <w:r>
        <w:t xml:space="preserve">A total of 15 tables were created </w:t>
      </w:r>
      <w:r w:rsidR="003A6A29">
        <w:t xml:space="preserve">and analyzed </w:t>
      </w:r>
      <w:r>
        <w:t>in the GTIN_13 Database</w:t>
      </w:r>
      <w:r w:rsidR="003A6A29">
        <w:t xml:space="preserve">. The </w:t>
      </w:r>
      <w:r w:rsidR="003A6A29" w:rsidRPr="003A6A29">
        <w:rPr>
          <w:b/>
        </w:rPr>
        <w:t>BRAND</w:t>
      </w:r>
      <w:r w:rsidR="003A6A29">
        <w:t xml:space="preserve"> entity has four columns and a total 4151 tuple</w:t>
      </w:r>
      <w:r w:rsidR="003A6A29">
        <w:t xml:space="preserve"> </w:t>
      </w:r>
      <w:r w:rsidR="003A6A29">
        <w:t>count. The entity provides website details o</w:t>
      </w:r>
      <w:r w:rsidR="00C01737">
        <w:t xml:space="preserve">f the several brand names such </w:t>
      </w:r>
      <w:r w:rsidR="003A6A29">
        <w:t>as Clorox and Glade products as well as many others. The Primary Key</w:t>
      </w:r>
      <w:r w:rsidR="00C01737">
        <w:t xml:space="preserve"> of</w:t>
      </w:r>
      <w:r w:rsidR="003A6A29">
        <w:t xml:space="preserve"> </w:t>
      </w:r>
      <w:r w:rsidR="00C01737" w:rsidRPr="003A6A29">
        <w:rPr>
          <w:b/>
        </w:rPr>
        <w:t>BRAND</w:t>
      </w:r>
      <w:r w:rsidR="00C01737">
        <w:t xml:space="preserve"> entity </w:t>
      </w:r>
      <w:r w:rsidR="003A6A29">
        <w:t xml:space="preserve">is the </w:t>
      </w:r>
      <w:r w:rsidR="003A6A29" w:rsidRPr="003A6A29">
        <w:rPr>
          <w:b/>
        </w:rPr>
        <w:t>BSIN</w:t>
      </w:r>
      <w:r w:rsidR="003A6A29">
        <w:t xml:space="preserve"> attribute and is a unique identifier for each brand name or product.</w:t>
      </w:r>
      <w:r w:rsidR="00C01737">
        <w:t xml:space="preserve"> </w:t>
      </w:r>
      <w:r w:rsidR="00C01737">
        <w:t xml:space="preserve"> The </w:t>
      </w:r>
      <w:r w:rsidR="00C01737" w:rsidRPr="003A6A29">
        <w:rPr>
          <w:b/>
        </w:rPr>
        <w:t>BRAND</w:t>
      </w:r>
      <w:r w:rsidR="00C01737">
        <w:rPr>
          <w:b/>
        </w:rPr>
        <w:t>_GROUP</w:t>
      </w:r>
      <w:r w:rsidR="00C01737">
        <w:t xml:space="preserve"> entity has three</w:t>
      </w:r>
      <w:r w:rsidR="00C01737">
        <w:t xml:space="preserve"> columns and </w:t>
      </w:r>
      <w:r w:rsidR="00C01737">
        <w:t>only 3</w:t>
      </w:r>
      <w:r w:rsidR="00C01737">
        <w:t xml:space="preserve"> tuple</w:t>
      </w:r>
      <w:r w:rsidR="00C01737">
        <w:t xml:space="preserve">s and was not found to provide helpful details of the GTIN datasets, the </w:t>
      </w:r>
      <w:r w:rsidR="00C01737">
        <w:t xml:space="preserve">Primary Key of </w:t>
      </w:r>
      <w:r w:rsidR="00C01737" w:rsidRPr="003A6A29">
        <w:rPr>
          <w:b/>
        </w:rPr>
        <w:t>BRAND</w:t>
      </w:r>
      <w:r w:rsidR="00C01737">
        <w:rPr>
          <w:b/>
        </w:rPr>
        <w:t>_GROUP</w:t>
      </w:r>
      <w:r w:rsidR="00C01737">
        <w:t xml:space="preserve"> entity </w:t>
      </w:r>
      <w:r w:rsidR="00C01737">
        <w:t>was also</w:t>
      </w:r>
      <w:r w:rsidR="00C01737">
        <w:t xml:space="preserve"> the </w:t>
      </w:r>
      <w:r w:rsidR="00C01737" w:rsidRPr="003A6A29">
        <w:rPr>
          <w:b/>
        </w:rPr>
        <w:t>BSIN</w:t>
      </w:r>
      <w:r w:rsidR="00C01737">
        <w:t xml:space="preserve"> attribute</w:t>
      </w:r>
      <w:r w:rsidR="00C01737">
        <w:t xml:space="preserve">. </w:t>
      </w:r>
      <w:r w:rsidR="00C01737">
        <w:t xml:space="preserve"> The </w:t>
      </w:r>
      <w:r w:rsidR="00C01737" w:rsidRPr="003A6A29">
        <w:rPr>
          <w:b/>
        </w:rPr>
        <w:t>BRAND</w:t>
      </w:r>
      <w:r w:rsidR="00C01737">
        <w:rPr>
          <w:b/>
        </w:rPr>
        <w:t>_OWNER</w:t>
      </w:r>
      <w:r w:rsidR="00C01737">
        <w:t xml:space="preserve"> entity has four columns and a total tuple count</w:t>
      </w:r>
      <w:r w:rsidR="00C01737">
        <w:t xml:space="preserve"> of 32</w:t>
      </w:r>
      <w:r w:rsidR="00C01737">
        <w:t xml:space="preserve">. The entity provides website details of the several </w:t>
      </w:r>
      <w:r w:rsidR="00C01737">
        <w:t xml:space="preserve">owners such </w:t>
      </w:r>
      <w:r w:rsidR="00C01737">
        <w:t xml:space="preserve">as </w:t>
      </w:r>
      <w:r w:rsidR="00C01737">
        <w:t xml:space="preserve">P&amp;G and Coca-Cola and </w:t>
      </w:r>
      <w:r w:rsidR="00FD614C">
        <w:t>has a</w:t>
      </w:r>
      <w:r w:rsidR="00C01737">
        <w:t xml:space="preserve"> Primary Key</w:t>
      </w:r>
      <w:r w:rsidR="00FD614C">
        <w:t xml:space="preserve"> on the</w:t>
      </w:r>
      <w:r w:rsidR="00C01737">
        <w:t xml:space="preserve"> </w:t>
      </w:r>
      <w:r w:rsidR="00FD614C">
        <w:rPr>
          <w:b/>
        </w:rPr>
        <w:t>OWNER</w:t>
      </w:r>
      <w:r w:rsidR="00FD614C">
        <w:rPr>
          <w:b/>
        </w:rPr>
        <w:t>_CD</w:t>
      </w:r>
      <w:r w:rsidR="00FD614C">
        <w:t xml:space="preserve"> </w:t>
      </w:r>
      <w:r w:rsidR="00C01737">
        <w:t xml:space="preserve">attribute </w:t>
      </w:r>
      <w:r w:rsidR="00FD614C">
        <w:t>which</w:t>
      </w:r>
      <w:r w:rsidR="00C01737">
        <w:t xml:space="preserve"> is a unique identifier for each </w:t>
      </w:r>
      <w:r w:rsidR="00FD614C">
        <w:t xml:space="preserve">owner. </w:t>
      </w:r>
      <w:r w:rsidR="00FD614C">
        <w:t xml:space="preserve">The </w:t>
      </w:r>
      <w:r w:rsidR="00FD614C" w:rsidRPr="003A6A29">
        <w:rPr>
          <w:b/>
        </w:rPr>
        <w:t>BRAND</w:t>
      </w:r>
      <w:r w:rsidR="00FD614C">
        <w:rPr>
          <w:b/>
        </w:rPr>
        <w:t>_OWNE</w:t>
      </w:r>
      <w:r w:rsidR="00FD614C" w:rsidRPr="00FD614C">
        <w:rPr>
          <w:b/>
        </w:rPr>
        <w:t>R</w:t>
      </w:r>
      <w:r w:rsidR="00FD614C" w:rsidRPr="00FD614C">
        <w:rPr>
          <w:b/>
        </w:rPr>
        <w:t>_BSIN</w:t>
      </w:r>
      <w:r w:rsidR="00FD614C">
        <w:t xml:space="preserve"> </w:t>
      </w:r>
      <w:r w:rsidR="00FD614C">
        <w:t xml:space="preserve">entity has </w:t>
      </w:r>
      <w:r w:rsidR="00FD614C">
        <w:t>two</w:t>
      </w:r>
      <w:r w:rsidR="00FD614C">
        <w:t xml:space="preserve"> columns and a total </w:t>
      </w:r>
      <w:r w:rsidR="00FD614C">
        <w:t>581</w:t>
      </w:r>
      <w:r w:rsidR="00FD614C">
        <w:t xml:space="preserve"> tuple count. The entity provides </w:t>
      </w:r>
      <w:r w:rsidR="00FD614C">
        <w:t xml:space="preserve">a unique relationship between the </w:t>
      </w:r>
      <w:r w:rsidR="00FD614C" w:rsidRPr="00FD614C">
        <w:rPr>
          <w:b/>
        </w:rPr>
        <w:t>BSIN</w:t>
      </w:r>
      <w:r w:rsidR="00FD614C">
        <w:t xml:space="preserve"> ids with their </w:t>
      </w:r>
      <w:r w:rsidR="00FD614C" w:rsidRPr="00FD614C">
        <w:rPr>
          <w:b/>
        </w:rPr>
        <w:t>OWNER_CD</w:t>
      </w:r>
      <w:r w:rsidR="00FD614C">
        <w:t xml:space="preserve"> ids showing a one to many </w:t>
      </w:r>
      <w:r w:rsidR="000F5B23">
        <w:t>relationships</w:t>
      </w:r>
      <w:r w:rsidR="00FD614C">
        <w:t xml:space="preserve"> between the BSIN primary key and the owners</w:t>
      </w:r>
      <w:r w:rsidR="00FD614C">
        <w:t xml:space="preserve">.  The </w:t>
      </w:r>
      <w:r w:rsidR="00FD614C" w:rsidRPr="003A6A29">
        <w:rPr>
          <w:b/>
        </w:rPr>
        <w:t>BRAND</w:t>
      </w:r>
      <w:r w:rsidR="00FD614C">
        <w:rPr>
          <w:b/>
        </w:rPr>
        <w:t>_</w:t>
      </w:r>
      <w:r w:rsidR="00FD614C">
        <w:rPr>
          <w:b/>
        </w:rPr>
        <w:t>TYPE</w:t>
      </w:r>
      <w:r w:rsidR="00FD614C">
        <w:t xml:space="preserve"> entity has </w:t>
      </w:r>
      <w:r w:rsidR="00FD614C">
        <w:t>two</w:t>
      </w:r>
      <w:r w:rsidR="00FD614C">
        <w:t xml:space="preserve"> columns and only </w:t>
      </w:r>
      <w:r w:rsidR="000F5B23">
        <w:t>2</w:t>
      </w:r>
      <w:r w:rsidR="00FD614C">
        <w:t xml:space="preserve"> tuples</w:t>
      </w:r>
      <w:r w:rsidR="000F5B23">
        <w:t>,</w:t>
      </w:r>
      <w:r w:rsidR="00FD614C">
        <w:t xml:space="preserve"> the Primary Key </w:t>
      </w:r>
      <w:r w:rsidR="000F5B23" w:rsidRPr="003A6A29">
        <w:rPr>
          <w:b/>
        </w:rPr>
        <w:t>BRAND</w:t>
      </w:r>
      <w:r w:rsidR="000F5B23">
        <w:rPr>
          <w:b/>
        </w:rPr>
        <w:t>_TYPE</w:t>
      </w:r>
      <w:r w:rsidR="000F5B23">
        <w:rPr>
          <w:b/>
        </w:rPr>
        <w:t>_CD</w:t>
      </w:r>
      <w:r w:rsidR="000F5B23">
        <w:t xml:space="preserve"> </w:t>
      </w:r>
      <w:r w:rsidR="000F5B23">
        <w:t xml:space="preserve">gives descriptive details on the </w:t>
      </w:r>
      <w:r w:rsidR="000F5B23" w:rsidRPr="003A6A29">
        <w:rPr>
          <w:b/>
        </w:rPr>
        <w:t>BRAND</w:t>
      </w:r>
      <w:r w:rsidR="000F5B23">
        <w:rPr>
          <w:b/>
        </w:rPr>
        <w:t>_TYPE</w:t>
      </w:r>
      <w:r w:rsidR="000F5B23">
        <w:rPr>
          <w:b/>
        </w:rPr>
        <w:t xml:space="preserve">_NM. </w:t>
      </w:r>
      <w:r w:rsidR="000F5B23">
        <w:t xml:space="preserve">The </w:t>
      </w:r>
      <w:r w:rsidR="000F5B23">
        <w:rPr>
          <w:b/>
        </w:rPr>
        <w:t>GS1_GCP_RC</w:t>
      </w:r>
      <w:r w:rsidR="000F5B23">
        <w:t xml:space="preserve"> entity has three columns and only </w:t>
      </w:r>
      <w:r w:rsidR="000F5B23">
        <w:t>16</w:t>
      </w:r>
      <w:r w:rsidR="000F5B23">
        <w:t xml:space="preserve"> tuples and </w:t>
      </w:r>
      <w:r w:rsidR="000F5B23">
        <w:t xml:space="preserve">a </w:t>
      </w:r>
      <w:r w:rsidR="000F5B23">
        <w:t xml:space="preserve">Primary Key </w:t>
      </w:r>
      <w:r w:rsidR="000F5B23">
        <w:rPr>
          <w:b/>
        </w:rPr>
        <w:t>RETURN_CODE</w:t>
      </w:r>
      <w:r w:rsidR="001C018D">
        <w:rPr>
          <w:b/>
        </w:rPr>
        <w:t xml:space="preserve"> </w:t>
      </w:r>
      <w:r w:rsidR="001C018D">
        <w:t xml:space="preserve">and provides descriptive categorical details of return options. The </w:t>
      </w:r>
      <w:r w:rsidR="001C018D" w:rsidRPr="001C018D">
        <w:rPr>
          <w:b/>
        </w:rPr>
        <w:t>NUTRITION_US</w:t>
      </w:r>
      <w:r w:rsidR="001C018D">
        <w:t xml:space="preserve"> entity has a total of 30 attributes and 231 tuples.  The Primary key for this entity is the GTIN_CD, this entity provides nutritional facts of the products catalogue in the datasets provided. </w:t>
      </w:r>
      <w:r w:rsidR="00960A8A">
        <w:t xml:space="preserve">  </w:t>
      </w:r>
    </w:p>
    <w:sectPr w:rsidR="0016076A" w:rsidRPr="004E0E0E" w:rsidSect="00960A8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6A"/>
    <w:rsid w:val="000F5B23"/>
    <w:rsid w:val="0016076A"/>
    <w:rsid w:val="001C018D"/>
    <w:rsid w:val="003A6A29"/>
    <w:rsid w:val="004E0E0E"/>
    <w:rsid w:val="0066405D"/>
    <w:rsid w:val="00831B3E"/>
    <w:rsid w:val="00855D1C"/>
    <w:rsid w:val="00960A8A"/>
    <w:rsid w:val="00AB151A"/>
    <w:rsid w:val="00C01737"/>
    <w:rsid w:val="00C165EF"/>
    <w:rsid w:val="00C45A6B"/>
    <w:rsid w:val="00FD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0576"/>
  <w15:chartTrackingRefBased/>
  <w15:docId w15:val="{346B17F1-54E7-44EB-8338-094E2AD2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2CBDB-3C50-4108-AD3F-FC50B1C1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Scott</dc:creator>
  <cp:keywords/>
  <dc:description/>
  <cp:lastModifiedBy>Marvin Scott</cp:lastModifiedBy>
  <cp:revision>1</cp:revision>
  <dcterms:created xsi:type="dcterms:W3CDTF">2016-10-16T13:25:00Z</dcterms:created>
  <dcterms:modified xsi:type="dcterms:W3CDTF">2016-10-16T15:07:00Z</dcterms:modified>
</cp:coreProperties>
</file>