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ajorBidi"/>
          <w:b/>
          <w:i/>
          <w:iCs/>
          <w:smallCaps/>
          <w:color w:val="000000" w:themeColor="text1"/>
          <w:spacing w:val="15"/>
          <w:sz w:val="28"/>
          <w:szCs w:val="24"/>
          <w:lang w:val="es-ES"/>
        </w:rPr>
        <w:id w:val="16924018"/>
        <w:docPartObj>
          <w:docPartGallery w:val="Cover Pages"/>
          <w:docPartUnique/>
        </w:docPartObj>
      </w:sdtPr>
      <w:sdtEndPr>
        <w:rPr>
          <w:rFonts w:asciiTheme="majorHAnsi" w:hAnsiTheme="majorHAnsi"/>
          <w:bCs/>
          <w:color w:val="365F91" w:themeColor="accent1" w:themeShade="BF"/>
          <w:sz w:val="48"/>
          <w:szCs w:val="48"/>
        </w:rPr>
      </w:sdtEndPr>
      <w:sdtContent>
        <w:p w:rsidR="00491B72" w:rsidRPr="00FB27A0" w:rsidRDefault="006D7ABE" w:rsidP="00C92F01">
          <w:pPr>
            <w:spacing w:line="360" w:lineRule="auto"/>
            <w:jc w:val="center"/>
            <w:rPr>
              <w:sz w:val="22"/>
              <w:lang w:val="es-ES"/>
            </w:rPr>
          </w:pPr>
          <w:r>
            <w:rPr>
              <w:rStyle w:val="TitleChar"/>
              <w:lang w:val="es-ES"/>
            </w:rPr>
            <w:t>Anexo V – Manuales de Usuario</w:t>
          </w:r>
        </w:p>
        <w:p w:rsidR="00A03958" w:rsidRPr="00A56335" w:rsidRDefault="006F2209" w:rsidP="00A56335">
          <w:pPr>
            <w:pStyle w:val="Subtitle"/>
            <w:spacing w:line="360" w:lineRule="auto"/>
            <w:rPr>
              <w:i w:val="0"/>
              <w:iCs w:val="0"/>
            </w:rPr>
          </w:pPr>
        </w:p>
      </w:sdtContent>
    </w:sdt>
    <w:p w:rsidR="0002056A" w:rsidRDefault="0002056A">
      <w:pPr>
        <w:rPr>
          <w:lang w:val="es-ES"/>
        </w:rPr>
      </w:pPr>
      <w:r>
        <w:rPr>
          <w:b/>
          <w:bCs/>
          <w:lang w:val="es-ES"/>
        </w:rPr>
        <w:br w:type="page"/>
      </w:r>
    </w:p>
    <w:p w:rsidR="0002056A" w:rsidRDefault="0002056A">
      <w:pPr>
        <w:rPr>
          <w:lang w:val="es-ES"/>
        </w:rPr>
      </w:pPr>
      <w:r>
        <w:rPr>
          <w:b/>
          <w:bCs/>
          <w:lang w:val="es-ES"/>
        </w:rPr>
        <w:lastRenderedPageBreak/>
        <w:br w:type="page"/>
      </w:r>
    </w:p>
    <w:p w:rsidR="0002056A" w:rsidRPr="00F65C64" w:rsidRDefault="0002056A" w:rsidP="0002056A">
      <w:pPr>
        <w:rPr>
          <w:rFonts w:asciiTheme="majorHAnsi" w:hAnsiTheme="majorHAnsi" w:cstheme="majorHAnsi"/>
          <w:b/>
          <w:sz w:val="32"/>
          <w:szCs w:val="32"/>
          <w:lang w:val="es-ES"/>
        </w:rPr>
      </w:pPr>
      <w:r w:rsidRPr="00F65C64">
        <w:rPr>
          <w:rFonts w:asciiTheme="majorHAnsi" w:hAnsiTheme="majorHAnsi" w:cstheme="majorHAnsi"/>
          <w:b/>
          <w:sz w:val="32"/>
          <w:szCs w:val="32"/>
          <w:lang w:val="es-ES"/>
        </w:rPr>
        <w:lastRenderedPageBreak/>
        <w:t>Lista de cambios</w:t>
      </w:r>
    </w:p>
    <w:p w:rsidR="0002056A" w:rsidRDefault="0002056A" w:rsidP="0002056A">
      <w:pPr>
        <w:pStyle w:val="Cuerpo"/>
      </w:pPr>
    </w:p>
    <w:tbl>
      <w:tblPr>
        <w:tblStyle w:val="TableGrid"/>
        <w:tblW w:w="0" w:type="auto"/>
        <w:tblLook w:val="04A0"/>
      </w:tblPr>
      <w:tblGrid>
        <w:gridCol w:w="1432"/>
        <w:gridCol w:w="1376"/>
        <w:gridCol w:w="4621"/>
        <w:gridCol w:w="2147"/>
      </w:tblGrid>
      <w:tr w:rsidR="0002056A" w:rsidTr="00094A46">
        <w:tc>
          <w:tcPr>
            <w:tcW w:w="1432" w:type="dxa"/>
          </w:tcPr>
          <w:p w:rsidR="0002056A" w:rsidRPr="00F65C64" w:rsidRDefault="0002056A" w:rsidP="00094A46">
            <w:pPr>
              <w:pStyle w:val="Cuerpo"/>
              <w:ind w:firstLine="0"/>
              <w:rPr>
                <w:b/>
              </w:rPr>
            </w:pPr>
            <w:r w:rsidRPr="00F65C64">
              <w:rPr>
                <w:b/>
              </w:rPr>
              <w:t>Versión</w:t>
            </w:r>
          </w:p>
        </w:tc>
        <w:tc>
          <w:tcPr>
            <w:tcW w:w="1376" w:type="dxa"/>
          </w:tcPr>
          <w:p w:rsidR="0002056A" w:rsidRPr="00F65C64" w:rsidRDefault="0002056A" w:rsidP="00094A46">
            <w:pPr>
              <w:pStyle w:val="Cuerpo"/>
              <w:ind w:firstLine="0"/>
              <w:rPr>
                <w:b/>
              </w:rPr>
            </w:pPr>
            <w:r w:rsidRPr="00F65C64">
              <w:rPr>
                <w:b/>
              </w:rPr>
              <w:t>Fecha</w:t>
            </w:r>
          </w:p>
        </w:tc>
        <w:tc>
          <w:tcPr>
            <w:tcW w:w="4621" w:type="dxa"/>
          </w:tcPr>
          <w:p w:rsidR="0002056A" w:rsidRPr="00F65C64" w:rsidRDefault="0002056A" w:rsidP="00094A46">
            <w:pPr>
              <w:pStyle w:val="Cuerpo"/>
              <w:ind w:firstLine="0"/>
              <w:rPr>
                <w:b/>
              </w:rPr>
            </w:pPr>
            <w:r w:rsidRPr="00F65C64">
              <w:rPr>
                <w:b/>
              </w:rPr>
              <w:t>Descripción</w:t>
            </w:r>
          </w:p>
        </w:tc>
        <w:tc>
          <w:tcPr>
            <w:tcW w:w="2147" w:type="dxa"/>
          </w:tcPr>
          <w:p w:rsidR="0002056A" w:rsidRPr="00F65C64" w:rsidRDefault="0002056A" w:rsidP="00094A46">
            <w:pPr>
              <w:pStyle w:val="Cuerpo"/>
              <w:ind w:firstLine="0"/>
              <w:rPr>
                <w:b/>
              </w:rPr>
            </w:pPr>
            <w:r w:rsidRPr="00F65C64">
              <w:rPr>
                <w:b/>
              </w:rPr>
              <w:t>Autor</w:t>
            </w:r>
          </w:p>
        </w:tc>
      </w:tr>
      <w:tr w:rsidR="0002056A" w:rsidTr="00094A46">
        <w:tc>
          <w:tcPr>
            <w:tcW w:w="1432" w:type="dxa"/>
          </w:tcPr>
          <w:p w:rsidR="0002056A" w:rsidRDefault="0002056A" w:rsidP="00094A46">
            <w:pPr>
              <w:pStyle w:val="Cuerpo"/>
              <w:ind w:firstLine="0"/>
            </w:pPr>
            <w:r>
              <w:t>1.1</w:t>
            </w:r>
          </w:p>
        </w:tc>
        <w:tc>
          <w:tcPr>
            <w:tcW w:w="1376" w:type="dxa"/>
          </w:tcPr>
          <w:p w:rsidR="0002056A" w:rsidRDefault="0002056A" w:rsidP="00094A46">
            <w:pPr>
              <w:pStyle w:val="Cuerpo"/>
              <w:ind w:firstLine="0"/>
            </w:pPr>
            <w:r>
              <w:t>11/10/2011</w:t>
            </w:r>
          </w:p>
        </w:tc>
        <w:tc>
          <w:tcPr>
            <w:tcW w:w="4621" w:type="dxa"/>
          </w:tcPr>
          <w:p w:rsidR="0002056A" w:rsidRDefault="0002056A" w:rsidP="00094A46">
            <w:pPr>
              <w:pStyle w:val="Cuerpo"/>
              <w:ind w:firstLine="0"/>
            </w:pPr>
            <w:r>
              <w:t>Esqueleto inicial</w:t>
            </w:r>
          </w:p>
        </w:tc>
        <w:tc>
          <w:tcPr>
            <w:tcW w:w="2147" w:type="dxa"/>
          </w:tcPr>
          <w:p w:rsidR="0002056A" w:rsidRDefault="0002056A" w:rsidP="00094A46">
            <w:pPr>
              <w:pStyle w:val="Cuerpo"/>
              <w:ind w:firstLine="0"/>
            </w:pPr>
            <w:r>
              <w:t>Romina Liuzzi</w:t>
            </w:r>
          </w:p>
        </w:tc>
      </w:tr>
      <w:tr w:rsidR="00894EEF" w:rsidTr="00094A46">
        <w:tc>
          <w:tcPr>
            <w:tcW w:w="1432" w:type="dxa"/>
          </w:tcPr>
          <w:p w:rsidR="00894EEF" w:rsidRDefault="00894EEF" w:rsidP="00094A46">
            <w:pPr>
              <w:pStyle w:val="Cuerpo"/>
              <w:ind w:firstLine="0"/>
            </w:pPr>
            <w:r>
              <w:t>1.2</w:t>
            </w:r>
          </w:p>
        </w:tc>
        <w:tc>
          <w:tcPr>
            <w:tcW w:w="1376" w:type="dxa"/>
          </w:tcPr>
          <w:p w:rsidR="00894EEF" w:rsidRDefault="00894EEF" w:rsidP="00094A46">
            <w:pPr>
              <w:pStyle w:val="Cuerpo"/>
              <w:ind w:firstLine="0"/>
            </w:pPr>
            <w:r>
              <w:t>16/06/2012</w:t>
            </w:r>
          </w:p>
        </w:tc>
        <w:tc>
          <w:tcPr>
            <w:tcW w:w="4621" w:type="dxa"/>
          </w:tcPr>
          <w:p w:rsidR="00894EEF" w:rsidRDefault="00894EEF" w:rsidP="00094A46">
            <w:pPr>
              <w:pStyle w:val="Cuerpo"/>
              <w:ind w:firstLine="0"/>
            </w:pPr>
            <w:r>
              <w:t>Revisión</w:t>
            </w:r>
          </w:p>
        </w:tc>
        <w:tc>
          <w:tcPr>
            <w:tcW w:w="2147" w:type="dxa"/>
          </w:tcPr>
          <w:p w:rsidR="00894EEF" w:rsidRDefault="00894EEF" w:rsidP="00094A46">
            <w:pPr>
              <w:pStyle w:val="Cuerpo"/>
              <w:ind w:firstLine="0"/>
            </w:pPr>
            <w:r>
              <w:t>Romina Liuzzi</w:t>
            </w:r>
          </w:p>
        </w:tc>
      </w:tr>
    </w:tbl>
    <w:p w:rsidR="0002056A" w:rsidRDefault="0002056A">
      <w:pPr>
        <w:rPr>
          <w:lang w:val="es-ES"/>
        </w:rPr>
      </w:pPr>
      <w:r>
        <w:rPr>
          <w:b/>
          <w:bCs/>
          <w:lang w:val="es-ES"/>
        </w:rPr>
        <w:br w:type="page"/>
      </w:r>
    </w:p>
    <w:sdt>
      <w:sdtPr>
        <w:rPr>
          <w:rFonts w:asciiTheme="minorHAnsi" w:eastAsiaTheme="minorHAnsi" w:hAnsiTheme="minorHAnsi" w:cstheme="minorBidi"/>
          <w:b w:val="0"/>
          <w:bCs w:val="0"/>
          <w:color w:val="000000" w:themeColor="text1"/>
          <w:sz w:val="24"/>
          <w:szCs w:val="22"/>
          <w:lang w:val="en-US"/>
        </w:rPr>
        <w:id w:val="16924055"/>
        <w:docPartObj>
          <w:docPartGallery w:val="Table of Contents"/>
          <w:docPartUnique/>
        </w:docPartObj>
      </w:sdtPr>
      <w:sdtEndPr>
        <w:rPr>
          <w:color w:val="auto"/>
        </w:rPr>
      </w:sdtEndPr>
      <w:sdtContent>
        <w:p w:rsidR="00A03958" w:rsidRPr="0002056A" w:rsidRDefault="0002056A" w:rsidP="0002056A">
          <w:pPr>
            <w:pStyle w:val="TOCHeading"/>
            <w:jc w:val="center"/>
            <w:rPr>
              <w:color w:val="000000" w:themeColor="text1"/>
            </w:rPr>
          </w:pPr>
          <w:r w:rsidRPr="0002056A">
            <w:rPr>
              <w:color w:val="000000" w:themeColor="text1"/>
            </w:rPr>
            <w:t>Tabla de contenidos</w:t>
          </w:r>
        </w:p>
        <w:p w:rsidR="00A03958" w:rsidRPr="00FB27A0" w:rsidRDefault="00A03958" w:rsidP="00C92F01">
          <w:pPr>
            <w:spacing w:line="360" w:lineRule="auto"/>
            <w:rPr>
              <w:lang w:val="es-ES"/>
            </w:rPr>
          </w:pPr>
        </w:p>
        <w:p w:rsidR="00551DD2" w:rsidRDefault="006F2209">
          <w:pPr>
            <w:pStyle w:val="TOC1"/>
            <w:tabs>
              <w:tab w:val="right" w:leader="dot" w:pos="9350"/>
            </w:tabs>
            <w:rPr>
              <w:rFonts w:eastAsiaTheme="minorEastAsia"/>
              <w:noProof/>
              <w:sz w:val="22"/>
            </w:rPr>
          </w:pPr>
          <w:r w:rsidRPr="00FB27A0">
            <w:rPr>
              <w:lang w:val="es-ES"/>
            </w:rPr>
            <w:fldChar w:fldCharType="begin"/>
          </w:r>
          <w:r w:rsidR="00A03958" w:rsidRPr="00FB27A0">
            <w:rPr>
              <w:lang w:val="es-ES"/>
            </w:rPr>
            <w:instrText xml:space="preserve"> TOC \o "1-3" \h \z \u </w:instrText>
          </w:r>
          <w:r w:rsidRPr="00FB27A0">
            <w:rPr>
              <w:lang w:val="es-ES"/>
            </w:rPr>
            <w:fldChar w:fldCharType="separate"/>
          </w:r>
          <w:hyperlink w:anchor="_Toc306139427" w:history="1">
            <w:r w:rsidR="00551DD2" w:rsidRPr="00F97226">
              <w:rPr>
                <w:rStyle w:val="Hyperlink"/>
                <w:noProof/>
              </w:rPr>
              <w:t>Introducción</w:t>
            </w:r>
            <w:r w:rsidR="00551DD2">
              <w:rPr>
                <w:noProof/>
                <w:webHidden/>
              </w:rPr>
              <w:tab/>
            </w:r>
            <w:r>
              <w:rPr>
                <w:noProof/>
                <w:webHidden/>
              </w:rPr>
              <w:fldChar w:fldCharType="begin"/>
            </w:r>
            <w:r w:rsidR="00551DD2">
              <w:rPr>
                <w:noProof/>
                <w:webHidden/>
              </w:rPr>
              <w:instrText xml:space="preserve"> PAGEREF _Toc306139427 \h </w:instrText>
            </w:r>
            <w:r>
              <w:rPr>
                <w:noProof/>
                <w:webHidden/>
              </w:rPr>
            </w:r>
            <w:r>
              <w:rPr>
                <w:noProof/>
                <w:webHidden/>
              </w:rPr>
              <w:fldChar w:fldCharType="separate"/>
            </w:r>
            <w:r w:rsidR="008D216D">
              <w:rPr>
                <w:noProof/>
                <w:webHidden/>
              </w:rPr>
              <w:t>5</w:t>
            </w:r>
            <w:r>
              <w:rPr>
                <w:noProof/>
                <w:webHidden/>
              </w:rPr>
              <w:fldChar w:fldCharType="end"/>
            </w:r>
          </w:hyperlink>
        </w:p>
        <w:p w:rsidR="00551DD2" w:rsidRDefault="006F2209">
          <w:pPr>
            <w:pStyle w:val="TOC1"/>
            <w:tabs>
              <w:tab w:val="right" w:leader="dot" w:pos="9350"/>
            </w:tabs>
            <w:rPr>
              <w:rFonts w:eastAsiaTheme="minorEastAsia"/>
              <w:noProof/>
              <w:sz w:val="22"/>
            </w:rPr>
          </w:pPr>
          <w:hyperlink w:anchor="_Toc306139428" w:history="1">
            <w:r w:rsidR="00551DD2" w:rsidRPr="00F97226">
              <w:rPr>
                <w:rStyle w:val="Hyperlink"/>
                <w:noProof/>
              </w:rPr>
              <w:t>Documento de Instalación y configuración</w:t>
            </w:r>
            <w:r w:rsidR="00551DD2">
              <w:rPr>
                <w:noProof/>
                <w:webHidden/>
              </w:rPr>
              <w:tab/>
            </w:r>
            <w:r>
              <w:rPr>
                <w:noProof/>
                <w:webHidden/>
              </w:rPr>
              <w:fldChar w:fldCharType="begin"/>
            </w:r>
            <w:r w:rsidR="00551DD2">
              <w:rPr>
                <w:noProof/>
                <w:webHidden/>
              </w:rPr>
              <w:instrText xml:space="preserve"> PAGEREF _Toc306139428 \h </w:instrText>
            </w:r>
            <w:r>
              <w:rPr>
                <w:noProof/>
                <w:webHidden/>
              </w:rPr>
            </w:r>
            <w:r>
              <w:rPr>
                <w:noProof/>
                <w:webHidden/>
              </w:rPr>
              <w:fldChar w:fldCharType="separate"/>
            </w:r>
            <w:r w:rsidR="008D216D">
              <w:rPr>
                <w:noProof/>
                <w:webHidden/>
              </w:rPr>
              <w:t>6</w:t>
            </w:r>
            <w:r>
              <w:rPr>
                <w:noProof/>
                <w:webHidden/>
              </w:rPr>
              <w:fldChar w:fldCharType="end"/>
            </w:r>
          </w:hyperlink>
        </w:p>
        <w:p w:rsidR="00551DD2" w:rsidRDefault="006F2209">
          <w:pPr>
            <w:pStyle w:val="TOC1"/>
            <w:tabs>
              <w:tab w:val="right" w:leader="dot" w:pos="9350"/>
            </w:tabs>
            <w:rPr>
              <w:rFonts w:eastAsiaTheme="minorEastAsia"/>
              <w:noProof/>
              <w:sz w:val="22"/>
            </w:rPr>
          </w:pPr>
          <w:hyperlink w:anchor="_Toc306139429" w:history="1">
            <w:r w:rsidR="00551DD2" w:rsidRPr="00F97226">
              <w:rPr>
                <w:rStyle w:val="Hyperlink"/>
                <w:noProof/>
              </w:rPr>
              <w:t>Manual del usuario</w:t>
            </w:r>
            <w:r w:rsidR="00551DD2">
              <w:rPr>
                <w:noProof/>
                <w:webHidden/>
              </w:rPr>
              <w:tab/>
            </w:r>
            <w:r>
              <w:rPr>
                <w:noProof/>
                <w:webHidden/>
              </w:rPr>
              <w:fldChar w:fldCharType="begin"/>
            </w:r>
            <w:r w:rsidR="00551DD2">
              <w:rPr>
                <w:noProof/>
                <w:webHidden/>
              </w:rPr>
              <w:instrText xml:space="preserve"> PAGEREF _Toc306139429 \h </w:instrText>
            </w:r>
            <w:r>
              <w:rPr>
                <w:noProof/>
                <w:webHidden/>
              </w:rPr>
            </w:r>
            <w:r>
              <w:rPr>
                <w:noProof/>
                <w:webHidden/>
              </w:rPr>
              <w:fldChar w:fldCharType="separate"/>
            </w:r>
            <w:r w:rsidR="008D216D">
              <w:rPr>
                <w:noProof/>
                <w:webHidden/>
              </w:rPr>
              <w:t>7</w:t>
            </w:r>
            <w:r>
              <w:rPr>
                <w:noProof/>
                <w:webHidden/>
              </w:rPr>
              <w:fldChar w:fldCharType="end"/>
            </w:r>
          </w:hyperlink>
        </w:p>
        <w:p w:rsidR="00A03958" w:rsidRPr="00FB27A0" w:rsidRDefault="006F2209" w:rsidP="00C92F01">
          <w:pPr>
            <w:spacing w:line="360" w:lineRule="auto"/>
            <w:rPr>
              <w:lang w:val="es-ES"/>
            </w:rPr>
          </w:pPr>
          <w:r w:rsidRPr="00FB27A0">
            <w:rPr>
              <w:lang w:val="es-ES"/>
            </w:rPr>
            <w:fldChar w:fldCharType="end"/>
          </w:r>
        </w:p>
      </w:sdtContent>
    </w:sdt>
    <w:p w:rsidR="00A03958" w:rsidRPr="00FB27A0" w:rsidRDefault="00A03958" w:rsidP="00C92F01">
      <w:pPr>
        <w:spacing w:line="360" w:lineRule="auto"/>
        <w:rPr>
          <w:b/>
          <w:lang w:val="es-ES"/>
        </w:rPr>
      </w:pPr>
      <w:r w:rsidRPr="00FB27A0">
        <w:rPr>
          <w:b/>
          <w:lang w:val="es-ES"/>
        </w:rPr>
        <w:br w:type="page"/>
      </w:r>
    </w:p>
    <w:p w:rsidR="00A079A2" w:rsidRPr="0002056A" w:rsidRDefault="006D7ABE" w:rsidP="0002056A">
      <w:pPr>
        <w:pStyle w:val="Heading1"/>
      </w:pPr>
      <w:bookmarkStart w:id="0" w:name="_Toc306139427"/>
      <w:r w:rsidRPr="0002056A">
        <w:lastRenderedPageBreak/>
        <w:t>Introducción</w:t>
      </w:r>
      <w:bookmarkEnd w:id="0"/>
    </w:p>
    <w:p w:rsidR="00D82683" w:rsidRPr="00FB27A0" w:rsidRDefault="00D82683" w:rsidP="00C92F01">
      <w:pPr>
        <w:pStyle w:val="Cuerpo"/>
      </w:pPr>
      <w:r w:rsidRPr="00FB27A0">
        <w:t>En este anexo se recogen todos los tutoriales, manuales y guías de usuario que sean necesarios para el correcto manejo de la aplicación. Se recomienda utilizar los formatos adecuados para su fácil transformación en ficheros de ayuda en línea de la aplicación, así como para su difusión y consulta en los formatos más difundidos (HTML, PDF, etc).</w:t>
      </w:r>
    </w:p>
    <w:p w:rsidR="00D82683" w:rsidRPr="00FB27A0" w:rsidRDefault="00D82683" w:rsidP="0002056A">
      <w:pPr>
        <w:pStyle w:val="Heading1"/>
      </w:pPr>
      <w:bookmarkStart w:id="1" w:name="_Toc306139428"/>
      <w:r w:rsidRPr="00FB27A0">
        <w:lastRenderedPageBreak/>
        <w:t>Documento de Instalación y configuración</w:t>
      </w:r>
      <w:bookmarkEnd w:id="1"/>
    </w:p>
    <w:p w:rsidR="00D82683" w:rsidRDefault="00D82683" w:rsidP="00C92F01">
      <w:pPr>
        <w:pStyle w:val="Cuerpo"/>
      </w:pPr>
    </w:p>
    <w:p w:rsidR="00E84644" w:rsidRPr="00FB27A0" w:rsidRDefault="00E84644" w:rsidP="00C92F01">
      <w:pPr>
        <w:pStyle w:val="Cuerpo"/>
      </w:pPr>
    </w:p>
    <w:p w:rsidR="00D82683" w:rsidRPr="00FB27A0" w:rsidRDefault="00D82683" w:rsidP="0002056A">
      <w:pPr>
        <w:pStyle w:val="Heading1"/>
      </w:pPr>
      <w:bookmarkStart w:id="2" w:name="_Toc306139429"/>
      <w:r w:rsidRPr="00FB27A0">
        <w:lastRenderedPageBreak/>
        <w:t>Manual del usuario</w:t>
      </w:r>
      <w:bookmarkEnd w:id="2"/>
      <w:r w:rsidRPr="00FB27A0">
        <w:t xml:space="preserve"> </w:t>
      </w:r>
    </w:p>
    <w:p w:rsidR="00537C79" w:rsidRDefault="00537C79" w:rsidP="006D7ABE">
      <w:pPr>
        <w:spacing w:line="360" w:lineRule="auto"/>
        <w:rPr>
          <w:lang w:val="es-ES"/>
        </w:rPr>
      </w:pPr>
    </w:p>
    <w:p w:rsidR="00F063C0" w:rsidRDefault="00F063C0" w:rsidP="00E9414B">
      <w:pPr>
        <w:pStyle w:val="Heading2"/>
        <w:rPr>
          <w:lang w:val="es-ES"/>
        </w:rPr>
      </w:pPr>
      <w:r>
        <w:rPr>
          <w:lang w:val="es-ES"/>
        </w:rPr>
        <w:t>EULA</w:t>
      </w:r>
    </w:p>
    <w:p w:rsidR="00E84644" w:rsidRDefault="00E84644" w:rsidP="00F063C0">
      <w:pPr>
        <w:pStyle w:val="Cuerpo"/>
      </w:pPr>
      <w:r>
        <w:t>El primer paso tras completar la descarga e instalación de la aplicación en el terminal Android consiste en aceptar el EULA (de sus siglas en inglés End User Licence Agreement).</w:t>
      </w:r>
      <w:r w:rsidR="00F063C0">
        <w:t xml:space="preserve"> Es imprescindible aceptar el acuerdo para continuar utilizando la aplicación. Esta pantalla solo se enseñará la primera vez que se accede a la aplicación. Una vez aceptado el acuerdo, la pantalla no volverá a enseñarse.</w:t>
      </w:r>
    </w:p>
    <w:p w:rsidR="00E84644" w:rsidRDefault="00E84644" w:rsidP="00E84644">
      <w:pPr>
        <w:keepNext/>
        <w:spacing w:line="360" w:lineRule="auto"/>
        <w:jc w:val="center"/>
      </w:pPr>
      <w:r>
        <w:rPr>
          <w:lang w:val="es-ES"/>
        </w:rPr>
        <w:br/>
      </w:r>
      <w:r>
        <w:rPr>
          <w:noProof/>
        </w:rPr>
        <w:drawing>
          <wp:inline distT="0" distB="0" distL="0" distR="0">
            <wp:extent cx="2647950" cy="3765054"/>
            <wp:effectExtent l="19050" t="0" r="0" b="0"/>
            <wp:docPr id="2" name="Picture 1" descr="device-2012-04-14-194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4-14-194603.png"/>
                    <pic:cNvPicPr/>
                  </pic:nvPicPr>
                  <pic:blipFill>
                    <a:blip r:embed="rId9" cstate="print"/>
                    <a:srcRect t="5208"/>
                    <a:stretch>
                      <a:fillRect/>
                    </a:stretch>
                  </pic:blipFill>
                  <pic:spPr>
                    <a:xfrm>
                      <a:off x="0" y="0"/>
                      <a:ext cx="2647950" cy="3765054"/>
                    </a:xfrm>
                    <a:prstGeom prst="rect">
                      <a:avLst/>
                    </a:prstGeom>
                  </pic:spPr>
                </pic:pic>
              </a:graphicData>
            </a:graphic>
          </wp:inline>
        </w:drawing>
      </w:r>
    </w:p>
    <w:p w:rsidR="00E84644" w:rsidRDefault="00E84644" w:rsidP="00E84644">
      <w:pPr>
        <w:pStyle w:val="Caption"/>
        <w:jc w:val="center"/>
        <w:rPr>
          <w:lang w:val="es-ES"/>
        </w:rPr>
      </w:pPr>
      <w:r w:rsidRPr="00F063C0">
        <w:rPr>
          <w:lang w:val="es-ES"/>
        </w:rPr>
        <w:t xml:space="preserve">Figura </w:t>
      </w:r>
      <w:r w:rsidRPr="00F063C0">
        <w:rPr>
          <w:lang w:val="es-ES"/>
        </w:rPr>
        <w:fldChar w:fldCharType="begin"/>
      </w:r>
      <w:r w:rsidRPr="00F063C0">
        <w:rPr>
          <w:lang w:val="es-ES"/>
        </w:rPr>
        <w:instrText xml:space="preserve"> SEQ Figura \* ARABIC </w:instrText>
      </w:r>
      <w:r w:rsidRPr="00F063C0">
        <w:rPr>
          <w:lang w:val="es-ES"/>
        </w:rPr>
        <w:fldChar w:fldCharType="separate"/>
      </w:r>
      <w:r w:rsidR="001965B0">
        <w:rPr>
          <w:noProof/>
          <w:lang w:val="es-ES"/>
        </w:rPr>
        <w:t>1</w:t>
      </w:r>
      <w:r w:rsidRPr="00F063C0">
        <w:rPr>
          <w:lang w:val="es-ES"/>
        </w:rPr>
        <w:fldChar w:fldCharType="end"/>
      </w:r>
      <w:r w:rsidR="00F063C0" w:rsidRPr="00F063C0">
        <w:rPr>
          <w:lang w:val="es-ES"/>
        </w:rPr>
        <w:t>. EULA. Ac</w:t>
      </w:r>
      <w:r w:rsidR="00F063C0">
        <w:rPr>
          <w:lang w:val="es-ES"/>
        </w:rPr>
        <w:t>eptar/Denegar el acuerdo de licencia con el usuario final</w:t>
      </w:r>
    </w:p>
    <w:p w:rsidR="00F063C0" w:rsidRDefault="00F063C0" w:rsidP="00E9414B">
      <w:pPr>
        <w:pStyle w:val="Heading2"/>
      </w:pPr>
      <w:r>
        <w:lastRenderedPageBreak/>
        <w:t>Registro</w:t>
      </w:r>
    </w:p>
    <w:p w:rsidR="00F063C0" w:rsidRDefault="00F063C0" w:rsidP="00F063C0">
      <w:pPr>
        <w:pStyle w:val="Cuerpo"/>
      </w:pPr>
      <w:r>
        <w:t xml:space="preserve">Una vez aceptado el acuerdo, se enseñará una pantalla de login desde la que será posible registrarse como usuario de la aplicación. Solo será posible registrarse una vez </w:t>
      </w:r>
      <w:r w:rsidR="00E9414B">
        <w:t>por instalación</w:t>
      </w:r>
      <w:r>
        <w:t xml:space="preserve">. </w:t>
      </w:r>
      <w:r w:rsidR="00E9414B">
        <w:t>Al completar el</w:t>
      </w:r>
      <w:r>
        <w:t xml:space="preserve"> registro, esta cuenta quedará vinculada a la aplicación</w:t>
      </w:r>
      <w:r w:rsidR="00E9414B">
        <w:t xml:space="preserve"> hasta que é</w:t>
      </w:r>
      <w:r>
        <w:t>sta sea borrada.</w:t>
      </w:r>
    </w:p>
    <w:p w:rsidR="0077345C" w:rsidRDefault="00F063C0" w:rsidP="0077345C">
      <w:pPr>
        <w:pStyle w:val="Cuerpo"/>
      </w:pPr>
      <w:r>
        <w:t>Para registrarse es preciso clicar en el enlace “Regístrate”.</w:t>
      </w:r>
      <w:r w:rsidR="0077345C">
        <w:t xml:space="preserve"> Al hacerlo será dirigido al formulario de registro donde deberá completar los campos solicitados: usuario, password, pregunta secreta y respuesta a la pregunta secreta. Será posible cancelar el proceso de registro en cualquier momento clicando el botón “Cancelar”.</w:t>
      </w: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77345C" w:rsidTr="0077345C">
        <w:trPr>
          <w:jc w:val="center"/>
        </w:trPr>
        <w:tc>
          <w:tcPr>
            <w:tcW w:w="4788" w:type="dxa"/>
          </w:tcPr>
          <w:p w:rsidR="0077345C" w:rsidRDefault="0077345C" w:rsidP="0077345C">
            <w:pPr>
              <w:pStyle w:val="Cuerpo"/>
              <w:ind w:firstLine="0"/>
            </w:pPr>
            <w:r w:rsidRPr="0077345C">
              <w:drawing>
                <wp:inline distT="0" distB="0" distL="0" distR="0">
                  <wp:extent cx="2670313" cy="3838575"/>
                  <wp:effectExtent l="19050" t="0" r="0" b="0"/>
                  <wp:docPr id="5" name="Picture 2" descr="device-2012-06-19-012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12309.png"/>
                          <pic:cNvPicPr/>
                        </pic:nvPicPr>
                        <pic:blipFill>
                          <a:blip r:embed="rId10" cstate="print"/>
                          <a:srcRect t="4167"/>
                          <a:stretch>
                            <a:fillRect/>
                          </a:stretch>
                        </pic:blipFill>
                        <pic:spPr>
                          <a:xfrm>
                            <a:off x="0" y="0"/>
                            <a:ext cx="2670313" cy="3838575"/>
                          </a:xfrm>
                          <a:prstGeom prst="rect">
                            <a:avLst/>
                          </a:prstGeom>
                        </pic:spPr>
                      </pic:pic>
                    </a:graphicData>
                  </a:graphic>
                </wp:inline>
              </w:drawing>
            </w:r>
          </w:p>
        </w:tc>
        <w:tc>
          <w:tcPr>
            <w:tcW w:w="4788" w:type="dxa"/>
          </w:tcPr>
          <w:p w:rsidR="0077345C" w:rsidRDefault="0077345C" w:rsidP="0077345C">
            <w:pPr>
              <w:pStyle w:val="Cuerpo"/>
              <w:keepNext/>
              <w:ind w:firstLine="0"/>
            </w:pPr>
            <w:r>
              <w:rPr>
                <w:noProof/>
                <w:lang w:val="en-US"/>
              </w:rPr>
              <w:drawing>
                <wp:inline distT="0" distB="0" distL="0" distR="0">
                  <wp:extent cx="2705100" cy="3871674"/>
                  <wp:effectExtent l="19050" t="0" r="0" b="0"/>
                  <wp:docPr id="6" name="Picture 5" descr="device-2012-06-19-012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12403.png"/>
                          <pic:cNvPicPr/>
                        </pic:nvPicPr>
                        <pic:blipFill>
                          <a:blip r:embed="rId11" cstate="print"/>
                          <a:srcRect t="4583"/>
                          <a:stretch>
                            <a:fillRect/>
                          </a:stretch>
                        </pic:blipFill>
                        <pic:spPr>
                          <a:xfrm>
                            <a:off x="0" y="0"/>
                            <a:ext cx="2705100" cy="3871674"/>
                          </a:xfrm>
                          <a:prstGeom prst="rect">
                            <a:avLst/>
                          </a:prstGeom>
                        </pic:spPr>
                      </pic:pic>
                    </a:graphicData>
                  </a:graphic>
                </wp:inline>
              </w:drawing>
            </w:r>
          </w:p>
        </w:tc>
      </w:tr>
    </w:tbl>
    <w:p w:rsidR="0077345C" w:rsidRDefault="0077345C" w:rsidP="0077345C">
      <w:pPr>
        <w:pStyle w:val="Caption"/>
        <w:jc w:val="center"/>
        <w:rPr>
          <w:lang w:val="es-ES"/>
        </w:rPr>
      </w:pPr>
      <w:r w:rsidRPr="0077345C">
        <w:rPr>
          <w:lang w:val="es-ES"/>
        </w:rPr>
        <w:t xml:space="preserve">Figura </w:t>
      </w:r>
      <w:r>
        <w:fldChar w:fldCharType="begin"/>
      </w:r>
      <w:r w:rsidRPr="0077345C">
        <w:rPr>
          <w:lang w:val="es-ES"/>
        </w:rPr>
        <w:instrText xml:space="preserve"> SEQ Figura \* ARABIC </w:instrText>
      </w:r>
      <w:r>
        <w:fldChar w:fldCharType="separate"/>
      </w:r>
      <w:r w:rsidR="001965B0">
        <w:rPr>
          <w:noProof/>
          <w:lang w:val="es-ES"/>
        </w:rPr>
        <w:t>2</w:t>
      </w:r>
      <w:r>
        <w:fldChar w:fldCharType="end"/>
      </w:r>
      <w:r w:rsidRPr="0077345C">
        <w:rPr>
          <w:lang w:val="es-ES"/>
        </w:rPr>
        <w:t>. Proceso de registro: acceso y formulario</w:t>
      </w:r>
    </w:p>
    <w:p w:rsidR="00E9414B" w:rsidRDefault="00E9414B" w:rsidP="00E9414B">
      <w:pPr>
        <w:rPr>
          <w:lang w:val="es-ES"/>
        </w:rPr>
      </w:pPr>
    </w:p>
    <w:p w:rsidR="00E9414B" w:rsidRDefault="00E9414B" w:rsidP="00BB1DCA">
      <w:pPr>
        <w:pStyle w:val="Cuerpo"/>
      </w:pPr>
      <w:r>
        <w:lastRenderedPageBreak/>
        <w:t xml:space="preserve">Todos los campos de este formulario son obligatorios, si alguno es dejado en blanco se informará del error. El </w:t>
      </w:r>
      <w:r w:rsidR="002E3970">
        <w:t xml:space="preserve">proceso de registro no se completará hasta que todos los datos sean correctos.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840E6E" w:rsidTr="00840E6E">
        <w:tc>
          <w:tcPr>
            <w:tcW w:w="4788" w:type="dxa"/>
          </w:tcPr>
          <w:p w:rsidR="00840E6E" w:rsidRDefault="00840E6E" w:rsidP="00BB1DCA">
            <w:pPr>
              <w:pStyle w:val="Cuerpo"/>
              <w:ind w:firstLine="0"/>
            </w:pPr>
            <w:r w:rsidRPr="00840E6E">
              <w:drawing>
                <wp:inline distT="0" distB="0" distL="0" distR="0">
                  <wp:extent cx="2703443" cy="3886200"/>
                  <wp:effectExtent l="19050" t="0" r="1657" b="0"/>
                  <wp:docPr id="8" name="Picture 6" descr="device-2012-06-19-012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12451.png"/>
                          <pic:cNvPicPr/>
                        </pic:nvPicPr>
                        <pic:blipFill>
                          <a:blip r:embed="rId12" cstate="print"/>
                          <a:srcRect t="4167"/>
                          <a:stretch>
                            <a:fillRect/>
                          </a:stretch>
                        </pic:blipFill>
                        <pic:spPr>
                          <a:xfrm>
                            <a:off x="0" y="0"/>
                            <a:ext cx="2703443" cy="3886200"/>
                          </a:xfrm>
                          <a:prstGeom prst="rect">
                            <a:avLst/>
                          </a:prstGeom>
                        </pic:spPr>
                      </pic:pic>
                    </a:graphicData>
                  </a:graphic>
                </wp:inline>
              </w:drawing>
            </w:r>
          </w:p>
        </w:tc>
        <w:tc>
          <w:tcPr>
            <w:tcW w:w="4788" w:type="dxa"/>
          </w:tcPr>
          <w:p w:rsidR="00840E6E" w:rsidRDefault="00840E6E" w:rsidP="00BB1DCA">
            <w:pPr>
              <w:pStyle w:val="Cuerpo"/>
              <w:ind w:firstLine="0"/>
            </w:pPr>
            <w:r>
              <w:rPr>
                <w:noProof/>
                <w:lang w:val="en-US"/>
              </w:rPr>
              <w:drawing>
                <wp:inline distT="0" distB="0" distL="0" distR="0">
                  <wp:extent cx="2685927" cy="3886200"/>
                  <wp:effectExtent l="19050" t="0" r="123" b="0"/>
                  <wp:docPr id="9" name="Picture 8" descr="device-2012-06-19-014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14230.png"/>
                          <pic:cNvPicPr/>
                        </pic:nvPicPr>
                        <pic:blipFill>
                          <a:blip r:embed="rId13" cstate="print"/>
                          <a:srcRect t="3542"/>
                          <a:stretch>
                            <a:fillRect/>
                          </a:stretch>
                        </pic:blipFill>
                        <pic:spPr>
                          <a:xfrm>
                            <a:off x="0" y="0"/>
                            <a:ext cx="2685927" cy="3886200"/>
                          </a:xfrm>
                          <a:prstGeom prst="rect">
                            <a:avLst/>
                          </a:prstGeom>
                        </pic:spPr>
                      </pic:pic>
                    </a:graphicData>
                  </a:graphic>
                </wp:inline>
              </w:drawing>
            </w:r>
          </w:p>
        </w:tc>
      </w:tr>
    </w:tbl>
    <w:p w:rsidR="002E3970" w:rsidRDefault="002E3970" w:rsidP="00840E6E">
      <w:pPr>
        <w:keepNext/>
      </w:pPr>
    </w:p>
    <w:p w:rsidR="002E3970" w:rsidRPr="002E3970" w:rsidRDefault="002E3970" w:rsidP="002E3970">
      <w:pPr>
        <w:pStyle w:val="Caption"/>
        <w:jc w:val="center"/>
        <w:rPr>
          <w:lang w:val="es-ES"/>
        </w:rPr>
      </w:pPr>
      <w:r w:rsidRPr="002E3970">
        <w:rPr>
          <w:lang w:val="es-ES"/>
        </w:rPr>
        <w:t xml:space="preserve">Figura </w:t>
      </w:r>
      <w:r>
        <w:fldChar w:fldCharType="begin"/>
      </w:r>
      <w:r w:rsidRPr="002E3970">
        <w:rPr>
          <w:lang w:val="es-ES"/>
        </w:rPr>
        <w:instrText xml:space="preserve"> SEQ Figura \* ARABIC </w:instrText>
      </w:r>
      <w:r>
        <w:fldChar w:fldCharType="separate"/>
      </w:r>
      <w:r w:rsidR="001965B0">
        <w:rPr>
          <w:noProof/>
          <w:lang w:val="es-ES"/>
        </w:rPr>
        <w:t>3</w:t>
      </w:r>
      <w:r>
        <w:fldChar w:fldCharType="end"/>
      </w:r>
      <w:r w:rsidRPr="002E3970">
        <w:rPr>
          <w:lang w:val="es-ES"/>
        </w:rPr>
        <w:t xml:space="preserve">. </w:t>
      </w:r>
      <w:r w:rsidRPr="0077345C">
        <w:rPr>
          <w:lang w:val="es-ES"/>
        </w:rPr>
        <w:t xml:space="preserve">Proceso </w:t>
      </w:r>
      <w:r>
        <w:rPr>
          <w:lang w:val="es-ES"/>
        </w:rPr>
        <w:t xml:space="preserve">de registro: </w:t>
      </w:r>
      <w:r w:rsidR="00840E6E">
        <w:rPr>
          <w:lang w:val="es-ES"/>
        </w:rPr>
        <w:t>Campos obligatorios</w:t>
      </w:r>
    </w:p>
    <w:p w:rsidR="0077345C" w:rsidRDefault="002E3970" w:rsidP="00BB1DCA">
      <w:pPr>
        <w:pStyle w:val="Cuerpo"/>
      </w:pPr>
      <w:r>
        <w:t>De esta pantalla cabe destacar que la pregunta secreta se utilizará en caso de perder u olvidar el password asociado a la cuenta</w:t>
      </w:r>
      <w:r w:rsidR="002543A4">
        <w:t>,</w:t>
      </w:r>
      <w:r>
        <w:t xml:space="preserve"> para validar su identidad </w:t>
      </w:r>
      <w:r w:rsidR="002543A4">
        <w:t>y</w:t>
      </w:r>
      <w:r>
        <w:t xml:space="preserve"> permitirle </w:t>
      </w:r>
      <w:r w:rsidR="00BE2D4B">
        <w:t>restablecer</w:t>
      </w:r>
      <w:r>
        <w:t xml:space="preserve"> </w:t>
      </w:r>
      <w:r w:rsidR="00BE2D4B">
        <w:t>el</w:t>
      </w:r>
      <w:r>
        <w:t xml:space="preserve"> password.</w:t>
      </w:r>
      <w:r w:rsidR="002543A4">
        <w:t xml:space="preserve"> Este proceso se explica en el apartado “Re</w:t>
      </w:r>
      <w:r w:rsidR="00BE2D4B">
        <w:t>stablecer</w:t>
      </w:r>
      <w:r w:rsidR="002543A4">
        <w:t xml:space="preserve"> Password”.</w:t>
      </w:r>
    </w:p>
    <w:p w:rsidR="00E460FC" w:rsidRDefault="00E460FC" w:rsidP="00E460FC">
      <w:pPr>
        <w:pStyle w:val="Cuerpo"/>
      </w:pPr>
      <w:r>
        <w:t>Una vez completado el registro será dirigido a la pantalla de login.</w:t>
      </w:r>
    </w:p>
    <w:p w:rsidR="00E460FC" w:rsidRDefault="00E460FC">
      <w:pPr>
        <w:rPr>
          <w:lang w:val="es-ES"/>
        </w:rPr>
      </w:pPr>
      <w:r>
        <w:br w:type="page"/>
      </w:r>
    </w:p>
    <w:p w:rsidR="00E460FC" w:rsidRDefault="00E460FC" w:rsidP="00E460FC">
      <w:pPr>
        <w:pStyle w:val="Heading2"/>
      </w:pPr>
      <w:r>
        <w:lastRenderedPageBreak/>
        <w:t>Login</w:t>
      </w:r>
    </w:p>
    <w:p w:rsidR="00E460FC" w:rsidRDefault="00E460FC" w:rsidP="00E460FC">
      <w:pPr>
        <w:pStyle w:val="Cuerpo"/>
      </w:pPr>
      <w:r>
        <w:t>Para proteger sus datos personales la aplicación está provista de una pantalla de login en la que deberá introduci</w:t>
      </w:r>
      <w:r w:rsidR="00840E6E">
        <w:t>r sus credenciales cada vez que ingrese</w:t>
      </w:r>
      <w:r>
        <w:t>. Si Ud. Lo desea puede desactivar esta pantalla, esta funcionalidad se cubre en el apartado “</w:t>
      </w:r>
      <w:r w:rsidR="008E4FF3">
        <w:t xml:space="preserve">Configurar </w:t>
      </w:r>
      <w:r>
        <w:t>cuenta”.</w:t>
      </w:r>
    </w:p>
    <w:p w:rsidR="00840E6E" w:rsidRDefault="00840E6E" w:rsidP="00E460FC">
      <w:pPr>
        <w:pStyle w:val="Cuerpo"/>
      </w:pPr>
      <w:r>
        <w:t>En esta pantalla debe introducir el usuario y password que Ud. Definió durante el proceso de registro. Observe cómo una vez registrado el enlace “Regístrate” desaparece.</w:t>
      </w:r>
    </w:p>
    <w:p w:rsidR="00CD44A3" w:rsidRDefault="00840E6E" w:rsidP="00CD44A3">
      <w:pPr>
        <w:pStyle w:val="Cuerpo"/>
        <w:keepNext/>
        <w:jc w:val="center"/>
      </w:pPr>
      <w:r>
        <w:rPr>
          <w:noProof/>
          <w:lang w:val="en-US"/>
        </w:rPr>
        <w:drawing>
          <wp:inline distT="0" distB="0" distL="0" distR="0">
            <wp:extent cx="3048000" cy="2752725"/>
            <wp:effectExtent l="19050" t="0" r="0" b="0"/>
            <wp:docPr id="10" name="Picture 9" descr="device-2012-06-19-014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14546.png"/>
                    <pic:cNvPicPr/>
                  </pic:nvPicPr>
                  <pic:blipFill>
                    <a:blip r:embed="rId14" cstate="print"/>
                    <a:srcRect t="4791" b="35000"/>
                    <a:stretch>
                      <a:fillRect/>
                    </a:stretch>
                  </pic:blipFill>
                  <pic:spPr>
                    <a:xfrm>
                      <a:off x="0" y="0"/>
                      <a:ext cx="3048000" cy="2752725"/>
                    </a:xfrm>
                    <a:prstGeom prst="rect">
                      <a:avLst/>
                    </a:prstGeom>
                  </pic:spPr>
                </pic:pic>
              </a:graphicData>
            </a:graphic>
          </wp:inline>
        </w:drawing>
      </w:r>
    </w:p>
    <w:p w:rsidR="00840E6E" w:rsidRPr="00353278" w:rsidRDefault="00CD44A3" w:rsidP="00CD44A3">
      <w:pPr>
        <w:pStyle w:val="Caption"/>
        <w:jc w:val="center"/>
        <w:rPr>
          <w:lang w:val="es-ES"/>
        </w:rPr>
      </w:pPr>
      <w:r w:rsidRPr="00353278">
        <w:rPr>
          <w:lang w:val="es-ES"/>
        </w:rPr>
        <w:t xml:space="preserve">Figura </w:t>
      </w:r>
      <w:r>
        <w:fldChar w:fldCharType="begin"/>
      </w:r>
      <w:r w:rsidRPr="00353278">
        <w:rPr>
          <w:lang w:val="es-ES"/>
        </w:rPr>
        <w:instrText xml:space="preserve"> SEQ Figura \* ARABIC </w:instrText>
      </w:r>
      <w:r>
        <w:fldChar w:fldCharType="separate"/>
      </w:r>
      <w:r w:rsidR="001965B0">
        <w:rPr>
          <w:noProof/>
          <w:lang w:val="es-ES"/>
        </w:rPr>
        <w:t>4</w:t>
      </w:r>
      <w:r>
        <w:fldChar w:fldCharType="end"/>
      </w:r>
      <w:r w:rsidRPr="00353278">
        <w:rPr>
          <w:lang w:val="es-ES"/>
        </w:rPr>
        <w:t>. Pantalla de login</w:t>
      </w:r>
    </w:p>
    <w:p w:rsidR="00E460FC" w:rsidRDefault="00E460FC" w:rsidP="00BE2D4B">
      <w:pPr>
        <w:pStyle w:val="Cuerpo"/>
        <w:ind w:firstLine="0"/>
      </w:pPr>
    </w:p>
    <w:p w:rsidR="00BE2D4B" w:rsidRPr="00353278" w:rsidRDefault="00BE2D4B">
      <w:pPr>
        <w:rPr>
          <w:rFonts w:asciiTheme="majorHAnsi" w:eastAsiaTheme="majorEastAsia" w:hAnsiTheme="majorHAnsi" w:cstheme="majorBidi"/>
          <w:b/>
          <w:bCs/>
          <w:smallCaps/>
          <w:color w:val="000000" w:themeColor="text1"/>
          <w:sz w:val="28"/>
          <w:szCs w:val="26"/>
          <w:lang w:val="es-ES"/>
        </w:rPr>
      </w:pPr>
      <w:r w:rsidRPr="00353278">
        <w:rPr>
          <w:lang w:val="es-ES"/>
        </w:rPr>
        <w:br w:type="page"/>
      </w:r>
    </w:p>
    <w:p w:rsidR="00E460FC" w:rsidRPr="00353278" w:rsidRDefault="00E460FC" w:rsidP="00E460FC">
      <w:pPr>
        <w:pStyle w:val="Heading2"/>
        <w:rPr>
          <w:lang w:val="es-ES"/>
        </w:rPr>
      </w:pPr>
      <w:r w:rsidRPr="00353278">
        <w:rPr>
          <w:lang w:val="es-ES"/>
        </w:rPr>
        <w:lastRenderedPageBreak/>
        <w:t>Re</w:t>
      </w:r>
      <w:r w:rsidR="00BE2D4B" w:rsidRPr="00353278">
        <w:rPr>
          <w:lang w:val="es-ES"/>
        </w:rPr>
        <w:t>stablecer</w:t>
      </w:r>
      <w:r w:rsidRPr="00353278">
        <w:rPr>
          <w:lang w:val="es-ES"/>
        </w:rPr>
        <w:t xml:space="preserve"> Password</w:t>
      </w:r>
    </w:p>
    <w:p w:rsidR="00BE2D4B" w:rsidRDefault="00BE2D4B" w:rsidP="00BE2D4B">
      <w:pPr>
        <w:pStyle w:val="Cuerpo"/>
      </w:pPr>
      <w:r w:rsidRPr="00BE2D4B">
        <w:t>Desde la pantalla de login (</w:t>
      </w:r>
      <w:r>
        <w:t>remitirse a</w:t>
      </w:r>
      <w:r w:rsidRPr="00BE2D4B">
        <w:t xml:space="preserve"> Figura 4)</w:t>
      </w:r>
      <w:r>
        <w:t xml:space="preserve"> hacer clic en el enlace “He olvidado mi contraseña”. El proceso de restablcer password consta de dos pasos tal como se ilustra en las siguientes figuras.</w:t>
      </w:r>
      <w:r w:rsidR="00353278">
        <w:t xml:space="preserve">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723594" w:rsidTr="009A4854">
        <w:tc>
          <w:tcPr>
            <w:tcW w:w="4788" w:type="dxa"/>
          </w:tcPr>
          <w:p w:rsidR="00723594" w:rsidRDefault="00723594" w:rsidP="00BE2D4B">
            <w:pPr>
              <w:pStyle w:val="Cuerpo"/>
              <w:ind w:firstLine="0"/>
            </w:pPr>
            <w:r>
              <w:rPr>
                <w:noProof/>
                <w:lang w:val="en-US"/>
              </w:rPr>
              <w:drawing>
                <wp:inline distT="0" distB="0" distL="0" distR="0">
                  <wp:extent cx="3048000" cy="2371725"/>
                  <wp:effectExtent l="19050" t="0" r="0" b="0"/>
                  <wp:docPr id="12" name="Picture 11" descr="device-2012-06-19-015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15340.png"/>
                          <pic:cNvPicPr/>
                        </pic:nvPicPr>
                        <pic:blipFill>
                          <a:blip r:embed="rId15" cstate="print"/>
                          <a:srcRect t="4375" b="43750"/>
                          <a:stretch>
                            <a:fillRect/>
                          </a:stretch>
                        </pic:blipFill>
                        <pic:spPr>
                          <a:xfrm>
                            <a:off x="0" y="0"/>
                            <a:ext cx="3048000" cy="2371725"/>
                          </a:xfrm>
                          <a:prstGeom prst="rect">
                            <a:avLst/>
                          </a:prstGeom>
                        </pic:spPr>
                      </pic:pic>
                    </a:graphicData>
                  </a:graphic>
                </wp:inline>
              </w:drawing>
            </w:r>
          </w:p>
        </w:tc>
        <w:tc>
          <w:tcPr>
            <w:tcW w:w="4788" w:type="dxa"/>
          </w:tcPr>
          <w:p w:rsidR="00723594" w:rsidRDefault="009A4854" w:rsidP="009A4854">
            <w:pPr>
              <w:pStyle w:val="Cuerpo"/>
              <w:keepNext/>
              <w:ind w:firstLine="0"/>
            </w:pPr>
            <w:r>
              <w:rPr>
                <w:noProof/>
                <w:lang w:val="en-US"/>
              </w:rPr>
              <w:drawing>
                <wp:inline distT="0" distB="0" distL="0" distR="0">
                  <wp:extent cx="3048000" cy="2371725"/>
                  <wp:effectExtent l="19050" t="0" r="0" b="0"/>
                  <wp:docPr id="13" name="Picture 12" descr="device-2012-06-19-015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15431.png"/>
                          <pic:cNvPicPr/>
                        </pic:nvPicPr>
                        <pic:blipFill>
                          <a:blip r:embed="rId16" cstate="print"/>
                          <a:srcRect t="4167" b="43958"/>
                          <a:stretch>
                            <a:fillRect/>
                          </a:stretch>
                        </pic:blipFill>
                        <pic:spPr>
                          <a:xfrm>
                            <a:off x="0" y="0"/>
                            <a:ext cx="3048000" cy="2371725"/>
                          </a:xfrm>
                          <a:prstGeom prst="rect">
                            <a:avLst/>
                          </a:prstGeom>
                        </pic:spPr>
                      </pic:pic>
                    </a:graphicData>
                  </a:graphic>
                </wp:inline>
              </w:drawing>
            </w:r>
          </w:p>
        </w:tc>
      </w:tr>
    </w:tbl>
    <w:p w:rsidR="00BE2D4B" w:rsidRPr="009A4854" w:rsidRDefault="009A4854" w:rsidP="00A15120">
      <w:pPr>
        <w:pStyle w:val="Caption"/>
        <w:jc w:val="center"/>
        <w:rPr>
          <w:lang w:val="es-ES"/>
        </w:rPr>
      </w:pPr>
      <w:r w:rsidRPr="009A4854">
        <w:rPr>
          <w:lang w:val="es-ES"/>
        </w:rPr>
        <w:t xml:space="preserve">Figura </w:t>
      </w:r>
      <w:r w:rsidRPr="009A4854">
        <w:rPr>
          <w:lang w:val="es-ES"/>
        </w:rPr>
        <w:fldChar w:fldCharType="begin"/>
      </w:r>
      <w:r w:rsidRPr="009A4854">
        <w:rPr>
          <w:lang w:val="es-ES"/>
        </w:rPr>
        <w:instrText xml:space="preserve"> SEQ Figura \* ARABIC </w:instrText>
      </w:r>
      <w:r w:rsidRPr="009A4854">
        <w:rPr>
          <w:lang w:val="es-ES"/>
        </w:rPr>
        <w:fldChar w:fldCharType="separate"/>
      </w:r>
      <w:r w:rsidR="001965B0">
        <w:rPr>
          <w:noProof/>
          <w:lang w:val="es-ES"/>
        </w:rPr>
        <w:t>5</w:t>
      </w:r>
      <w:r w:rsidRPr="009A4854">
        <w:rPr>
          <w:lang w:val="es-ES"/>
        </w:rPr>
        <w:fldChar w:fldCharType="end"/>
      </w:r>
      <w:r w:rsidRPr="009A4854">
        <w:rPr>
          <w:lang w:val="es-ES"/>
        </w:rPr>
        <w:t xml:space="preserve">. </w:t>
      </w:r>
      <w:r w:rsidR="00A15120" w:rsidRPr="009A4854">
        <w:rPr>
          <w:lang w:val="es-ES"/>
        </w:rPr>
        <w:t>Restablecer</w:t>
      </w:r>
      <w:r w:rsidRPr="009A4854">
        <w:rPr>
          <w:lang w:val="es-ES"/>
        </w:rPr>
        <w:t xml:space="preserve"> Password</w:t>
      </w:r>
    </w:p>
    <w:p w:rsidR="00A15120" w:rsidRDefault="00353278" w:rsidP="00353278">
      <w:pPr>
        <w:pStyle w:val="Cuerpo"/>
      </w:pPr>
      <w:r>
        <w:t>Primero debes responder a la pregunta secreta definida durante el proceso de registro. Si la respuesta es correcta se te redirigirá a una pantalla desde la cual podrás restablecer el valor de tu contraseña. Si no lo es se te informará del error. Podrás cancelar este proceso en cualquier punto clicando en el botón “Cancelar”.</w:t>
      </w:r>
    </w:p>
    <w:p w:rsidR="001276A4" w:rsidRDefault="001276A4">
      <w:pPr>
        <w:rPr>
          <w:rFonts w:asciiTheme="majorHAnsi" w:eastAsiaTheme="majorEastAsia" w:hAnsiTheme="majorHAnsi" w:cstheme="majorBidi"/>
          <w:b/>
          <w:bCs/>
          <w:smallCaps/>
          <w:color w:val="000000" w:themeColor="text1"/>
          <w:sz w:val="28"/>
          <w:szCs w:val="26"/>
          <w:lang w:val="es-ES"/>
        </w:rPr>
      </w:pPr>
      <w:r>
        <w:rPr>
          <w:lang w:val="es-ES"/>
        </w:rPr>
        <w:br w:type="page"/>
      </w:r>
    </w:p>
    <w:p w:rsidR="00887441" w:rsidRDefault="00887441" w:rsidP="00887441">
      <w:pPr>
        <w:pStyle w:val="Heading2"/>
        <w:rPr>
          <w:lang w:val="es-ES"/>
        </w:rPr>
      </w:pPr>
      <w:r w:rsidRPr="00887441">
        <w:rPr>
          <w:lang w:val="es-ES"/>
        </w:rPr>
        <w:lastRenderedPageBreak/>
        <w:t>Menú Principal de la aplicación</w:t>
      </w:r>
    </w:p>
    <w:p w:rsidR="008344A5" w:rsidRPr="008344A5" w:rsidRDefault="008344A5" w:rsidP="008344A5">
      <w:pPr>
        <w:pStyle w:val="Cuerpo"/>
      </w:pPr>
    </w:p>
    <w:p w:rsidR="00887441" w:rsidRDefault="00887441" w:rsidP="00887441">
      <w:pPr>
        <w:pStyle w:val="Cuerpo"/>
      </w:pPr>
      <w:r w:rsidRPr="00887441">
        <w:t>Desde el men</w:t>
      </w:r>
      <w:r>
        <w:t>ú principal de la aplicaci</w:t>
      </w:r>
      <w:r w:rsidR="0056330D">
        <w:t>ón contarás con distintas opciones.</w:t>
      </w:r>
    </w:p>
    <w:p w:rsidR="008D216D" w:rsidRDefault="008D216D" w:rsidP="008D216D">
      <w:pPr>
        <w:pStyle w:val="Cuerpo"/>
        <w:numPr>
          <w:ilvl w:val="0"/>
          <w:numId w:val="12"/>
        </w:numPr>
      </w:pPr>
      <w:r>
        <w:t>Configurar las opciones de red a través del enlace a “Ajustes”.</w:t>
      </w:r>
    </w:p>
    <w:p w:rsidR="008D216D" w:rsidRDefault="008D216D" w:rsidP="008D216D">
      <w:pPr>
        <w:pStyle w:val="Cuerpo"/>
        <w:numPr>
          <w:ilvl w:val="0"/>
          <w:numId w:val="12"/>
        </w:numPr>
      </w:pPr>
      <w:r>
        <w:t>Editar tus datos y preferencias personales a través del enlace “Mi cuenta”</w:t>
      </w:r>
    </w:p>
    <w:p w:rsidR="008D216D" w:rsidRDefault="008D216D" w:rsidP="008D216D">
      <w:pPr>
        <w:pStyle w:val="Cuerpo"/>
        <w:numPr>
          <w:ilvl w:val="0"/>
          <w:numId w:val="12"/>
        </w:numPr>
      </w:pPr>
      <w:r>
        <w:t>Abandonar la aplicación a través del enlace “Salir”</w:t>
      </w:r>
    </w:p>
    <w:p w:rsidR="008D216D" w:rsidRDefault="008D216D" w:rsidP="008D216D">
      <w:pPr>
        <w:pStyle w:val="Cuerpo"/>
        <w:numPr>
          <w:ilvl w:val="0"/>
          <w:numId w:val="12"/>
        </w:numPr>
      </w:pPr>
      <w:r>
        <w:t>Comenzar un ejercicio (Caminar, correr, patinar o andar en bicicleta)</w:t>
      </w:r>
    </w:p>
    <w:p w:rsidR="008D216D" w:rsidRDefault="008D216D" w:rsidP="008D216D">
      <w:pPr>
        <w:pStyle w:val="Cuerpo"/>
        <w:numPr>
          <w:ilvl w:val="0"/>
          <w:numId w:val="12"/>
        </w:numPr>
      </w:pPr>
      <w:r>
        <w:t>Acceder al listado de estadísticas disponibles</w:t>
      </w:r>
    </w:p>
    <w:p w:rsidR="008D216D" w:rsidRDefault="008D216D" w:rsidP="008D216D">
      <w:pPr>
        <w:pStyle w:val="Cuerpo"/>
        <w:numPr>
          <w:ilvl w:val="0"/>
          <w:numId w:val="12"/>
        </w:numPr>
      </w:pPr>
      <w:r>
        <w:t>Ver un histórico con todos los ejercicios que has realizado</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56330D" w:rsidTr="0056330D">
        <w:tc>
          <w:tcPr>
            <w:tcW w:w="4788" w:type="dxa"/>
          </w:tcPr>
          <w:p w:rsidR="0056330D" w:rsidRDefault="0056330D" w:rsidP="00887441">
            <w:pPr>
              <w:pStyle w:val="Cuerpo"/>
              <w:ind w:firstLine="0"/>
            </w:pPr>
            <w:r>
              <w:rPr>
                <w:noProof/>
                <w:lang w:val="en-US"/>
              </w:rPr>
              <w:lastRenderedPageBreak/>
              <w:drawing>
                <wp:inline distT="0" distB="0" distL="0" distR="0">
                  <wp:extent cx="3048000" cy="4381500"/>
                  <wp:effectExtent l="19050" t="0" r="0" b="0"/>
                  <wp:docPr id="15" name="Picture 14" descr="device-2012-06-19-020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20157.png"/>
                          <pic:cNvPicPr/>
                        </pic:nvPicPr>
                        <pic:blipFill>
                          <a:blip r:embed="rId17" cstate="print"/>
                          <a:srcRect t="4167"/>
                          <a:stretch>
                            <a:fillRect/>
                          </a:stretch>
                        </pic:blipFill>
                        <pic:spPr>
                          <a:xfrm>
                            <a:off x="0" y="0"/>
                            <a:ext cx="3048000" cy="4381500"/>
                          </a:xfrm>
                          <a:prstGeom prst="rect">
                            <a:avLst/>
                          </a:prstGeom>
                        </pic:spPr>
                      </pic:pic>
                    </a:graphicData>
                  </a:graphic>
                </wp:inline>
              </w:drawing>
            </w:r>
          </w:p>
        </w:tc>
        <w:tc>
          <w:tcPr>
            <w:tcW w:w="4788" w:type="dxa"/>
          </w:tcPr>
          <w:p w:rsidR="0056330D" w:rsidRDefault="0056330D" w:rsidP="0056330D">
            <w:pPr>
              <w:pStyle w:val="Cuerpo"/>
              <w:keepNext/>
              <w:ind w:firstLine="0"/>
            </w:pPr>
            <w:r>
              <w:rPr>
                <w:noProof/>
                <w:lang w:val="en-US"/>
              </w:rPr>
              <w:drawing>
                <wp:inline distT="0" distB="0" distL="0" distR="0">
                  <wp:extent cx="3048000" cy="4391025"/>
                  <wp:effectExtent l="19050" t="0" r="0" b="0"/>
                  <wp:docPr id="16" name="Picture 15" descr="device-2012-06-19-020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20216.png"/>
                          <pic:cNvPicPr/>
                        </pic:nvPicPr>
                        <pic:blipFill>
                          <a:blip r:embed="rId18" cstate="print"/>
                          <a:srcRect t="3958"/>
                          <a:stretch>
                            <a:fillRect/>
                          </a:stretch>
                        </pic:blipFill>
                        <pic:spPr>
                          <a:xfrm>
                            <a:off x="0" y="0"/>
                            <a:ext cx="3048000" cy="4391025"/>
                          </a:xfrm>
                          <a:prstGeom prst="rect">
                            <a:avLst/>
                          </a:prstGeom>
                        </pic:spPr>
                      </pic:pic>
                    </a:graphicData>
                  </a:graphic>
                </wp:inline>
              </w:drawing>
            </w:r>
          </w:p>
        </w:tc>
      </w:tr>
    </w:tbl>
    <w:p w:rsidR="0056330D" w:rsidRDefault="0056330D" w:rsidP="0056330D">
      <w:pPr>
        <w:pStyle w:val="Caption"/>
        <w:jc w:val="center"/>
        <w:rPr>
          <w:lang w:val="es-ES"/>
        </w:rPr>
      </w:pPr>
      <w:r w:rsidRPr="0056330D">
        <w:rPr>
          <w:lang w:val="es-ES"/>
        </w:rPr>
        <w:t xml:space="preserve">Figura </w:t>
      </w:r>
      <w:r>
        <w:fldChar w:fldCharType="begin"/>
      </w:r>
      <w:r w:rsidRPr="0056330D">
        <w:rPr>
          <w:lang w:val="es-ES"/>
        </w:rPr>
        <w:instrText xml:space="preserve"> SEQ Figura \* ARABIC </w:instrText>
      </w:r>
      <w:r>
        <w:fldChar w:fldCharType="separate"/>
      </w:r>
      <w:r w:rsidR="001965B0">
        <w:rPr>
          <w:noProof/>
          <w:lang w:val="es-ES"/>
        </w:rPr>
        <w:t>6</w:t>
      </w:r>
      <w:r>
        <w:fldChar w:fldCharType="end"/>
      </w:r>
      <w:r w:rsidRPr="0056330D">
        <w:rPr>
          <w:lang w:val="es-ES"/>
        </w:rPr>
        <w:t xml:space="preserve"> Menú principal de la aplicación</w:t>
      </w:r>
    </w:p>
    <w:p w:rsidR="008E4FF3" w:rsidRDefault="008E4FF3" w:rsidP="008E4FF3">
      <w:pPr>
        <w:pStyle w:val="Heading2"/>
        <w:rPr>
          <w:lang w:val="es-ES"/>
        </w:rPr>
      </w:pPr>
      <w:r>
        <w:rPr>
          <w:lang w:val="es-ES"/>
        </w:rPr>
        <w:t>Configurar redes “Ajustes”</w:t>
      </w:r>
    </w:p>
    <w:p w:rsidR="008E4FF3" w:rsidRDefault="008E4FF3" w:rsidP="008E4FF3">
      <w:pPr>
        <w:pStyle w:val="Cuerpo"/>
      </w:pPr>
      <w:r>
        <w:t>Para poder hacer uso de la aplicación es imprescindible que el GPS se encuentre activado. Usted puede comprobar su estado y habilitarlo a través del enlace provisto en la misma aplicación. Basta con acceder al menú principal y presionar la tecla física de su teléfono “menú”. Esto enseñará un menú adicional tal como se enseña en la figura 6.</w:t>
      </w:r>
    </w:p>
    <w:p w:rsidR="008E4FF3" w:rsidRDefault="008E4FF3" w:rsidP="008E4FF3">
      <w:pPr>
        <w:pStyle w:val="Cuerpo"/>
      </w:pPr>
      <w:r>
        <w:t xml:space="preserve">Una vez dentro de esta actividad en el apartado general debe navegar a “Habilita/Deshabilita Redes” y asegurarse que el thickbox “Usar satélites GPS” está activado. Si Ud. Lo desea una vez </w:t>
      </w:r>
      <w:r>
        <w:lastRenderedPageBreak/>
        <w:t>concluida la actividad física Ud. Puede volver a deshabilitar el uso de GPS a través de este mismo enlace.</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8E4FF3" w:rsidTr="008E4FF3">
        <w:tc>
          <w:tcPr>
            <w:tcW w:w="4788" w:type="dxa"/>
          </w:tcPr>
          <w:p w:rsidR="008E4FF3" w:rsidRDefault="008E4FF3" w:rsidP="008E4FF3">
            <w:pPr>
              <w:pStyle w:val="Cuerpo"/>
              <w:ind w:firstLine="0"/>
            </w:pPr>
            <w:r>
              <w:rPr>
                <w:noProof/>
                <w:lang w:val="en-US"/>
              </w:rPr>
              <w:drawing>
                <wp:inline distT="0" distB="0" distL="0" distR="0">
                  <wp:extent cx="3048000" cy="4324350"/>
                  <wp:effectExtent l="19050" t="0" r="0" b="0"/>
                  <wp:docPr id="17" name="Picture 16" descr="device-2012-04-14-194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4-14-194931.png"/>
                          <pic:cNvPicPr/>
                        </pic:nvPicPr>
                        <pic:blipFill>
                          <a:blip r:embed="rId19" cstate="print"/>
                          <a:srcRect t="5417"/>
                          <a:stretch>
                            <a:fillRect/>
                          </a:stretch>
                        </pic:blipFill>
                        <pic:spPr>
                          <a:xfrm>
                            <a:off x="0" y="0"/>
                            <a:ext cx="3048000" cy="4324350"/>
                          </a:xfrm>
                          <a:prstGeom prst="rect">
                            <a:avLst/>
                          </a:prstGeom>
                        </pic:spPr>
                      </pic:pic>
                    </a:graphicData>
                  </a:graphic>
                </wp:inline>
              </w:drawing>
            </w:r>
          </w:p>
        </w:tc>
        <w:tc>
          <w:tcPr>
            <w:tcW w:w="4788" w:type="dxa"/>
          </w:tcPr>
          <w:p w:rsidR="008E4FF3" w:rsidRDefault="008E4FF3" w:rsidP="008E4FF3">
            <w:pPr>
              <w:pStyle w:val="Cuerpo"/>
              <w:keepNext/>
              <w:ind w:firstLine="0"/>
            </w:pPr>
            <w:r>
              <w:rPr>
                <w:noProof/>
                <w:lang w:val="en-US"/>
              </w:rPr>
              <w:drawing>
                <wp:inline distT="0" distB="0" distL="0" distR="0">
                  <wp:extent cx="3048000" cy="4352925"/>
                  <wp:effectExtent l="19050" t="0" r="0" b="0"/>
                  <wp:docPr id="18" name="Picture 17" descr="device-2012-04-14-194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4-14-194943.png"/>
                          <pic:cNvPicPr/>
                        </pic:nvPicPr>
                        <pic:blipFill>
                          <a:blip r:embed="rId20" cstate="print"/>
                          <a:srcRect t="4792"/>
                          <a:stretch>
                            <a:fillRect/>
                          </a:stretch>
                        </pic:blipFill>
                        <pic:spPr>
                          <a:xfrm>
                            <a:off x="0" y="0"/>
                            <a:ext cx="3048000" cy="4352925"/>
                          </a:xfrm>
                          <a:prstGeom prst="rect">
                            <a:avLst/>
                          </a:prstGeom>
                        </pic:spPr>
                      </pic:pic>
                    </a:graphicData>
                  </a:graphic>
                </wp:inline>
              </w:drawing>
            </w:r>
          </w:p>
        </w:tc>
      </w:tr>
    </w:tbl>
    <w:p w:rsidR="008E4FF3" w:rsidRPr="008E4FF3" w:rsidRDefault="008E4FF3" w:rsidP="008E4FF3">
      <w:pPr>
        <w:pStyle w:val="Caption"/>
        <w:jc w:val="center"/>
        <w:rPr>
          <w:lang w:val="es-ES"/>
        </w:rPr>
      </w:pPr>
      <w:r w:rsidRPr="008E4FF3">
        <w:rPr>
          <w:lang w:val="es-ES"/>
        </w:rPr>
        <w:t xml:space="preserve">Figura </w:t>
      </w:r>
      <w:r>
        <w:fldChar w:fldCharType="begin"/>
      </w:r>
      <w:r w:rsidRPr="008E4FF3">
        <w:rPr>
          <w:lang w:val="es-ES"/>
        </w:rPr>
        <w:instrText xml:space="preserve"> SEQ Figura \* ARABIC </w:instrText>
      </w:r>
      <w:r>
        <w:fldChar w:fldCharType="separate"/>
      </w:r>
      <w:r w:rsidR="001965B0">
        <w:rPr>
          <w:noProof/>
          <w:lang w:val="es-ES"/>
        </w:rPr>
        <w:t>7</w:t>
      </w:r>
      <w:r>
        <w:fldChar w:fldCharType="end"/>
      </w:r>
      <w:r w:rsidRPr="008E4FF3">
        <w:rPr>
          <w:lang w:val="es-ES"/>
        </w:rPr>
        <w:t>. Ajustes de redes</w:t>
      </w:r>
    </w:p>
    <w:p w:rsidR="001965B0" w:rsidRDefault="001965B0">
      <w:pPr>
        <w:rPr>
          <w:rFonts w:asciiTheme="majorHAnsi" w:eastAsiaTheme="majorEastAsia" w:hAnsiTheme="majorHAnsi" w:cstheme="majorBidi"/>
          <w:b/>
          <w:bCs/>
          <w:smallCaps/>
          <w:color w:val="000000" w:themeColor="text1"/>
          <w:sz w:val="28"/>
          <w:szCs w:val="26"/>
          <w:lang w:val="es-ES"/>
        </w:rPr>
      </w:pPr>
      <w:r>
        <w:rPr>
          <w:lang w:val="es-ES"/>
        </w:rPr>
        <w:br w:type="page"/>
      </w:r>
    </w:p>
    <w:p w:rsidR="00E460FC" w:rsidRDefault="008E4FF3" w:rsidP="00E460FC">
      <w:pPr>
        <w:pStyle w:val="Heading2"/>
        <w:rPr>
          <w:lang w:val="es-ES"/>
        </w:rPr>
      </w:pPr>
      <w:r>
        <w:rPr>
          <w:lang w:val="es-ES"/>
        </w:rPr>
        <w:lastRenderedPageBreak/>
        <w:t xml:space="preserve">Configurar </w:t>
      </w:r>
      <w:r w:rsidR="00E460FC" w:rsidRPr="008E4FF3">
        <w:rPr>
          <w:lang w:val="es-ES"/>
        </w:rPr>
        <w:t>cuenta</w:t>
      </w:r>
      <w:r>
        <w:rPr>
          <w:lang w:val="es-ES"/>
        </w:rPr>
        <w:t xml:space="preserve"> “Mi Cuenta”</w:t>
      </w:r>
    </w:p>
    <w:p w:rsidR="005F36CC" w:rsidRDefault="005F36CC" w:rsidP="005F36CC">
      <w:pPr>
        <w:pStyle w:val="Cuerpo"/>
      </w:pPr>
      <w:r>
        <w:t xml:space="preserve">Para el correcto funcionamiento de la aplicación es necesario que Ud. Informe de algunas métricas personales. </w:t>
      </w:r>
      <w:r w:rsidR="001965B0">
        <w:t>Para informarlas basta con acceder al menú principal y presionar la tecla física de su teléfono “menú”. Esto enseñará un menú adicional tal como se enseña en la figura 6. Tras clicar en el enlace “Mi cuenta” será posible proceder.</w:t>
      </w:r>
    </w:p>
    <w:p w:rsidR="001965B0" w:rsidRDefault="001965B0" w:rsidP="001965B0">
      <w:pPr>
        <w:pStyle w:val="Cuerpo"/>
        <w:keepNext/>
        <w:jc w:val="center"/>
      </w:pPr>
      <w:r>
        <w:rPr>
          <w:noProof/>
          <w:lang w:val="en-US"/>
        </w:rPr>
        <w:drawing>
          <wp:inline distT="0" distB="0" distL="0" distR="0">
            <wp:extent cx="2491409" cy="3581400"/>
            <wp:effectExtent l="19050" t="0" r="4141" b="0"/>
            <wp:docPr id="19" name="Picture 18" descr="device-2012-06-19-08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6-19-084440.png"/>
                    <pic:cNvPicPr/>
                  </pic:nvPicPr>
                  <pic:blipFill>
                    <a:blip r:embed="rId21" cstate="print"/>
                    <a:srcRect t="4167"/>
                    <a:stretch>
                      <a:fillRect/>
                    </a:stretch>
                  </pic:blipFill>
                  <pic:spPr>
                    <a:xfrm>
                      <a:off x="0" y="0"/>
                      <a:ext cx="2491409" cy="3581400"/>
                    </a:xfrm>
                    <a:prstGeom prst="rect">
                      <a:avLst/>
                    </a:prstGeom>
                  </pic:spPr>
                </pic:pic>
              </a:graphicData>
            </a:graphic>
          </wp:inline>
        </w:drawing>
      </w:r>
    </w:p>
    <w:p w:rsidR="001965B0" w:rsidRPr="001965B0" w:rsidRDefault="001965B0" w:rsidP="001965B0">
      <w:pPr>
        <w:pStyle w:val="Caption"/>
        <w:jc w:val="center"/>
        <w:rPr>
          <w:lang w:val="es-ES"/>
        </w:rPr>
      </w:pPr>
      <w:r w:rsidRPr="001965B0">
        <w:rPr>
          <w:lang w:val="es-ES"/>
        </w:rPr>
        <w:t xml:space="preserve">Figura </w:t>
      </w:r>
      <w:r w:rsidRPr="001965B0">
        <w:rPr>
          <w:lang w:val="es-ES"/>
        </w:rPr>
        <w:fldChar w:fldCharType="begin"/>
      </w:r>
      <w:r w:rsidRPr="001965B0">
        <w:rPr>
          <w:lang w:val="es-ES"/>
        </w:rPr>
        <w:instrText xml:space="preserve"> SEQ Figura \* ARABIC </w:instrText>
      </w:r>
      <w:r w:rsidRPr="001965B0">
        <w:rPr>
          <w:lang w:val="es-ES"/>
        </w:rPr>
        <w:fldChar w:fldCharType="separate"/>
      </w:r>
      <w:r w:rsidRPr="001965B0">
        <w:rPr>
          <w:noProof/>
          <w:lang w:val="es-ES"/>
        </w:rPr>
        <w:t>8</w:t>
      </w:r>
      <w:r w:rsidRPr="001965B0">
        <w:rPr>
          <w:lang w:val="es-ES"/>
        </w:rPr>
        <w:fldChar w:fldCharType="end"/>
      </w:r>
      <w:r w:rsidRPr="001965B0">
        <w:rPr>
          <w:lang w:val="es-ES"/>
        </w:rPr>
        <w:t>. Configuración de su cuenta</w:t>
      </w:r>
    </w:p>
    <w:p w:rsidR="00F063C0" w:rsidRDefault="009E21FF" w:rsidP="00F063C0">
      <w:pPr>
        <w:pStyle w:val="Cuerpo"/>
      </w:pPr>
      <w:r>
        <w:t>Desde esta pantalla Ud. Debe informar su altura, peso, fecha de nacimiento y sexo. Estos datos ayudaran a que la aplicación pueda calcular el consumo de calorías con más precisión.</w:t>
      </w:r>
    </w:p>
    <w:p w:rsidR="009E21FF" w:rsidRDefault="009E21FF" w:rsidP="00F063C0">
      <w:pPr>
        <w:pStyle w:val="Cuerpo"/>
      </w:pPr>
      <w:r>
        <w:t>Es importante también destacar que desde esta pantalla es posible deshabilitar la pantalla de login tal como se enseña en la imagen.</w:t>
      </w:r>
      <w:r w:rsidR="00621C6A">
        <w:t xml:space="preserve"> El thickbox “Habilitar/Dehabilitar pantalla de login” seleccionado significa que la pantalla de login se enseñará cada vez que Ud. Acceda a la aplicación.</w:t>
      </w:r>
    </w:p>
    <w:p w:rsidR="00621C6A" w:rsidRPr="00F063C0" w:rsidRDefault="00621C6A" w:rsidP="00F063C0">
      <w:pPr>
        <w:pStyle w:val="Cuerpo"/>
      </w:pPr>
    </w:p>
    <w:sectPr w:rsidR="00621C6A" w:rsidRPr="00F063C0" w:rsidSect="00344ECA">
      <w:headerReference w:type="default" r:id="rId22"/>
      <w:footerReference w:type="default" r:id="rId23"/>
      <w:headerReference w:type="first" r:id="rId24"/>
      <w:footerReference w:type="first" r:id="rId25"/>
      <w:pgSz w:w="12240" w:h="15840"/>
      <w:pgMar w:top="1440" w:right="1440" w:bottom="1440" w:left="1440" w:header="720" w:footer="720" w:gutter="0"/>
      <w:pgNumType w:start="1" w:chapStyle="1" w:chapSep="period"/>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5AB" w:rsidRDefault="00F045AB" w:rsidP="00491B72">
      <w:pPr>
        <w:spacing w:after="0" w:line="240" w:lineRule="auto"/>
      </w:pPr>
      <w:r>
        <w:separator/>
      </w:r>
    </w:p>
  </w:endnote>
  <w:endnote w:type="continuationSeparator" w:id="0">
    <w:p w:rsidR="00F045AB" w:rsidRDefault="00F045AB" w:rsidP="00491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Default="006F2209" w:rsidP="00491B72">
    <w:pPr>
      <w:pStyle w:val="Footer"/>
      <w:ind w:right="170"/>
      <w:jc w:val="right"/>
      <w:rPr>
        <w:b/>
      </w:rPr>
    </w:pPr>
    <w:r w:rsidRPr="006F2209">
      <w:rPr>
        <w:noProof/>
        <w:sz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8" type="#_x0000_t75" style="position:absolute;left:0;text-align:left;margin-left:-47.85pt;margin-top:-37.5pt;width:45pt;height:45pt;z-index:251662336" o:allowincell="f">
          <v:imagedata r:id="rId1" o:title=""/>
        </v:shape>
        <o:OLEObject Type="Embed" ProgID="Word.Picture.8" ShapeID="_x0000_s4098" DrawAspect="Content" ObjectID="_1401600901" r:id="rId2"/>
      </w:pict>
    </w:r>
    <w:r w:rsidR="00CE7DD2">
      <w:rPr>
        <w:rStyle w:val="PageNumber"/>
      </w:rPr>
      <w:t xml:space="preserve"> </w:t>
    </w:r>
    <w:r>
      <w:rPr>
        <w:rStyle w:val="PageNumber"/>
        <w:b/>
      </w:rPr>
      <w:fldChar w:fldCharType="begin"/>
    </w:r>
    <w:r w:rsidR="00CE7DD2">
      <w:rPr>
        <w:rStyle w:val="PageNumber"/>
        <w:b/>
      </w:rPr>
      <w:instrText xml:space="preserve"> PAGE </w:instrText>
    </w:r>
    <w:r>
      <w:rPr>
        <w:rStyle w:val="PageNumber"/>
        <w:b/>
      </w:rPr>
      <w:fldChar w:fldCharType="separate"/>
    </w:r>
    <w:r w:rsidR="00621C6A">
      <w:rPr>
        <w:rStyle w:val="PageNumber"/>
        <w:b/>
        <w:noProof/>
      </w:rPr>
      <w:t>16</w:t>
    </w:r>
    <w:r>
      <w:rPr>
        <w:rStyle w:val="PageNumber"/>
        <w:b/>
      </w:rPr>
      <w:fldChar w:fldCharType="end"/>
    </w:r>
  </w:p>
  <w:p w:rsidR="00CE7DD2" w:rsidRPr="009748CB" w:rsidRDefault="00CE7DD2">
    <w:pPr>
      <w:pStyle w:val="Footer"/>
      <w:rPr>
        <w:rFonts w:ascii="Times New Roman" w:hAnsi="Times New Roman" w:cs="Times New Roman"/>
        <w:u w:val="single"/>
      </w:rPr>
    </w:pPr>
    <w:r w:rsidRPr="009748CB">
      <w:rPr>
        <w:rFonts w:ascii="Times New Roman" w:hAnsi="Times New Roman" w:cs="Times New Roman"/>
        <w:u w:val="single"/>
      </w:rPr>
      <w:t xml:space="preserve">                                                                                                                                                     </w:t>
    </w:r>
    <w:r w:rsidRPr="009748CB">
      <w:rPr>
        <w:rFonts w:ascii="Times New Roman" w:hAnsi="Times New Roman" w:cs="Times New Roman"/>
        <w:color w:val="FFFFFF"/>
        <w:u w:val="single"/>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Pr="00491B72" w:rsidRDefault="00CE7DD2" w:rsidP="00491B72">
    <w:pPr>
      <w:spacing w:line="360" w:lineRule="auto"/>
      <w:jc w:val="center"/>
      <w:rPr>
        <w:rFonts w:ascii="Times New Roman" w:hAnsi="Times New Roman" w:cs="Times New Roman"/>
        <w:b/>
        <w:lang w:val="es-ES"/>
      </w:rPr>
    </w:pPr>
    <w:r>
      <w:rPr>
        <w:rFonts w:ascii="Times New Roman" w:hAnsi="Times New Roman" w:cs="Times New Roman"/>
        <w:b/>
        <w:lang w:val="es-ES"/>
      </w:rPr>
      <w:t xml:space="preserve">Universidad de Burgos, </w:t>
    </w:r>
    <w:r w:rsidR="0002056A">
      <w:rPr>
        <w:rFonts w:ascii="Times New Roman" w:hAnsi="Times New Roman" w:cs="Times New Roman"/>
        <w:b/>
        <w:lang w:val="es-ES"/>
      </w:rPr>
      <w:t>1</w:t>
    </w:r>
    <w:r>
      <w:rPr>
        <w:rFonts w:ascii="Times New Roman" w:hAnsi="Times New Roman" w:cs="Times New Roman"/>
        <w:b/>
        <w:lang w:val="es-ES"/>
      </w:rPr>
      <w:t xml:space="preserve"> de </w:t>
    </w:r>
    <w:r w:rsidR="00A849B6">
      <w:rPr>
        <w:rFonts w:ascii="Times New Roman" w:hAnsi="Times New Roman" w:cs="Times New Roman"/>
        <w:b/>
        <w:lang w:val="es-ES"/>
      </w:rPr>
      <w:t>junio</w:t>
    </w:r>
    <w:r w:rsidR="0002056A">
      <w:rPr>
        <w:rFonts w:ascii="Times New Roman" w:hAnsi="Times New Roman" w:cs="Times New Roman"/>
        <w:b/>
        <w:lang w:val="es-ES"/>
      </w:rPr>
      <w:t xml:space="preserve"> de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5AB" w:rsidRDefault="00F045AB" w:rsidP="00491B72">
      <w:pPr>
        <w:spacing w:after="0" w:line="240" w:lineRule="auto"/>
      </w:pPr>
      <w:r>
        <w:separator/>
      </w:r>
    </w:p>
  </w:footnote>
  <w:footnote w:type="continuationSeparator" w:id="0">
    <w:p w:rsidR="00F045AB" w:rsidRDefault="00F045AB" w:rsidP="00491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Pr="009748CB" w:rsidRDefault="00CE7DD2" w:rsidP="00491B72">
    <w:pPr>
      <w:pStyle w:val="Header"/>
      <w:tabs>
        <w:tab w:val="center" w:pos="5387"/>
        <w:tab w:val="right" w:pos="9923"/>
      </w:tabs>
      <w:ind w:left="851"/>
      <w:rPr>
        <w:rFonts w:ascii="Times New Roman" w:hAnsi="Times New Roman" w:cs="Times New Roman"/>
        <w:b/>
        <w:smallCaps/>
        <w:spacing w:val="20"/>
        <w:sz w:val="32"/>
        <w:lang w:val="es-ES"/>
      </w:rPr>
    </w:pPr>
    <w:r w:rsidRPr="009748CB">
      <w:rPr>
        <w:rFonts w:ascii="Times New Roman" w:hAnsi="Times New Roman" w:cs="Times New Roman"/>
        <w:b/>
        <w:smallCaps/>
        <w:spacing w:val="20"/>
        <w:sz w:val="32"/>
        <w:lang w:val="es-ES"/>
      </w:rPr>
      <w:t>Universidad de Burgos</w:t>
    </w:r>
  </w:p>
  <w:p w:rsidR="00CE7DD2" w:rsidRPr="009748CB" w:rsidRDefault="00CE7DD2" w:rsidP="00491B72">
    <w:pPr>
      <w:pStyle w:val="Header"/>
      <w:tabs>
        <w:tab w:val="center" w:pos="5387"/>
        <w:tab w:val="right" w:pos="9923"/>
      </w:tabs>
      <w:ind w:left="851"/>
      <w:rPr>
        <w:rFonts w:ascii="Times New Roman" w:hAnsi="Times New Roman" w:cs="Times New Roman"/>
        <w:sz w:val="32"/>
        <w:lang w:val="es-ES"/>
      </w:rPr>
    </w:pPr>
    <w:r w:rsidRPr="009748CB">
      <w:rPr>
        <w:rFonts w:ascii="Times New Roman" w:hAnsi="Times New Roman" w:cs="Times New Roman"/>
        <w:b/>
        <w:smallCaps/>
        <w:noProof/>
        <w:spacing w:val="20"/>
      </w:rPr>
      <w:drawing>
        <wp:anchor distT="0" distB="0" distL="114300" distR="114300" simplePos="0" relativeHeight="251660288" behindDoc="0" locked="0" layoutInCell="0" allowOverlap="1">
          <wp:simplePos x="0" y="0"/>
          <wp:positionH relativeFrom="column">
            <wp:posOffset>-716280</wp:posOffset>
          </wp:positionH>
          <wp:positionV relativeFrom="paragraph">
            <wp:posOffset>-248285</wp:posOffset>
          </wp:positionV>
          <wp:extent cx="1143000" cy="1143000"/>
          <wp:effectExtent l="0" t="0" r="0" b="0"/>
          <wp:wrapNone/>
          <wp:docPr id="1" name="Picture 1" descr="C:\planes caminos op\escudover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lanes caminos op\escudoverde.tif"/>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1143000" cy="1143000"/>
                  </a:xfrm>
                  <a:prstGeom prst="rect">
                    <a:avLst/>
                  </a:prstGeom>
                  <a:noFill/>
                </pic:spPr>
              </pic:pic>
            </a:graphicData>
          </a:graphic>
        </wp:anchor>
      </w:drawing>
    </w:r>
    <w:r w:rsidRPr="009748CB">
      <w:rPr>
        <w:rFonts w:ascii="Times New Roman" w:hAnsi="Times New Roman" w:cs="Times New Roman"/>
        <w:sz w:val="32"/>
        <w:lang w:val="es-ES"/>
      </w:rPr>
      <w:t>Escuela Politécnica Superior</w:t>
    </w:r>
  </w:p>
  <w:p w:rsidR="00CE7DD2" w:rsidRPr="00491B72" w:rsidRDefault="00CE7DD2" w:rsidP="00491B72">
    <w:pPr>
      <w:pStyle w:val="Header"/>
      <w:tabs>
        <w:tab w:val="center" w:pos="5387"/>
        <w:tab w:val="right" w:pos="9923"/>
      </w:tabs>
      <w:ind w:left="851"/>
      <w:rPr>
        <w:sz w:val="32"/>
        <w:lang w:val="es-ES"/>
      </w:rPr>
    </w:pPr>
  </w:p>
  <w:p w:rsidR="00CE7DD2" w:rsidRPr="00491B72" w:rsidRDefault="00CE7DD2" w:rsidP="00491B72">
    <w:pPr>
      <w:pStyle w:val="Header"/>
      <w:tabs>
        <w:tab w:val="center" w:pos="5387"/>
        <w:tab w:val="right" w:pos="9923"/>
      </w:tabs>
      <w:ind w:left="851"/>
      <w:rPr>
        <w:sz w:val="32"/>
        <w:lang w:val="es-ES"/>
      </w:rPr>
    </w:pPr>
  </w:p>
  <w:p w:rsidR="00CE7DD2" w:rsidRPr="00491B72" w:rsidRDefault="00CE7DD2" w:rsidP="00491B72">
    <w:pPr>
      <w:pStyle w:val="Header"/>
      <w:tabs>
        <w:tab w:val="center" w:pos="5387"/>
        <w:tab w:val="right" w:pos="9923"/>
      </w:tabs>
      <w:ind w:left="851"/>
      <w:rPr>
        <w:sz w:val="32"/>
        <w:lang w:val="es-ES"/>
      </w:rPr>
    </w:pPr>
  </w:p>
  <w:p w:rsidR="00CE7DD2" w:rsidRPr="00491B72" w:rsidRDefault="00CE7DD2">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Default="00CE7DD2" w:rsidP="00491B72">
    <w:pPr>
      <w:spacing w:line="360" w:lineRule="auto"/>
      <w:jc w:val="center"/>
      <w:rPr>
        <w:b/>
        <w:sz w:val="44"/>
      </w:rPr>
    </w:pPr>
    <w:r>
      <w:rPr>
        <w:b/>
        <w:noProof/>
      </w:rPr>
      <w:drawing>
        <wp:anchor distT="0" distB="0" distL="114300" distR="114300" simplePos="0" relativeHeight="251664384" behindDoc="0" locked="0" layoutInCell="0" allowOverlap="1">
          <wp:simplePos x="0" y="0"/>
          <wp:positionH relativeFrom="column">
            <wp:posOffset>1755775</wp:posOffset>
          </wp:positionH>
          <wp:positionV relativeFrom="paragraph">
            <wp:posOffset>442595</wp:posOffset>
          </wp:positionV>
          <wp:extent cx="2514600" cy="2514600"/>
          <wp:effectExtent l="0" t="0" r="0" b="0"/>
          <wp:wrapNone/>
          <wp:docPr id="4" name="Picture 4"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verde"/>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2514600" cy="2514600"/>
                  </a:xfrm>
                  <a:prstGeom prst="rect">
                    <a:avLst/>
                  </a:prstGeom>
                  <a:noFill/>
                </pic:spPr>
              </pic:pic>
            </a:graphicData>
          </a:graphic>
        </wp:anchor>
      </w:drawing>
    </w:r>
  </w:p>
  <w:p w:rsidR="00CE7DD2" w:rsidRDefault="00CE7DD2" w:rsidP="00491B72">
    <w:pPr>
      <w:spacing w:line="360" w:lineRule="auto"/>
      <w:jc w:val="center"/>
      <w:rPr>
        <w:b/>
        <w:sz w:val="44"/>
      </w:rPr>
    </w:pPr>
  </w:p>
  <w:p w:rsidR="00CE7DD2" w:rsidRDefault="00CE7DD2" w:rsidP="00491B72">
    <w:pPr>
      <w:spacing w:line="360" w:lineRule="auto"/>
      <w:jc w:val="center"/>
      <w:rPr>
        <w:b/>
        <w:sz w:val="44"/>
      </w:rPr>
    </w:pPr>
  </w:p>
  <w:p w:rsidR="00CE7DD2" w:rsidRDefault="00CE7DD2" w:rsidP="00491B72">
    <w:pPr>
      <w:spacing w:line="360" w:lineRule="auto"/>
      <w:jc w:val="center"/>
      <w:rPr>
        <w:b/>
        <w:sz w:val="44"/>
      </w:rPr>
    </w:pPr>
  </w:p>
  <w:p w:rsidR="00CE7DD2" w:rsidRDefault="00CE7DD2" w:rsidP="00491B72">
    <w:pPr>
      <w:spacing w:line="360" w:lineRule="auto"/>
      <w:jc w:val="center"/>
      <w:rPr>
        <w:b/>
        <w:sz w:val="40"/>
        <w:lang w:val="es-ES"/>
      </w:rPr>
    </w:pPr>
  </w:p>
  <w:p w:rsidR="00CE7DD2" w:rsidRDefault="00CE7DD2" w:rsidP="00491B72">
    <w:pPr>
      <w:spacing w:line="360" w:lineRule="auto"/>
      <w:jc w:val="center"/>
      <w:rPr>
        <w:rFonts w:ascii="Times New Roman" w:hAnsi="Times New Roman" w:cs="Times New Roman"/>
        <w:b/>
        <w:sz w:val="40"/>
        <w:lang w:val="es-ES"/>
      </w:rPr>
    </w:pPr>
  </w:p>
  <w:p w:rsidR="00CE7DD2" w:rsidRPr="00491B72" w:rsidRDefault="00CE7DD2" w:rsidP="00D82683">
    <w:pPr>
      <w:spacing w:line="360" w:lineRule="auto"/>
      <w:jc w:val="center"/>
      <w:rPr>
        <w:rFonts w:ascii="Times New Roman" w:hAnsi="Times New Roman" w:cs="Times New Roman"/>
        <w:b/>
        <w:sz w:val="40"/>
        <w:lang w:val="es-ES"/>
      </w:rPr>
    </w:pPr>
    <w:r>
      <w:rPr>
        <w:rFonts w:ascii="Times New Roman" w:hAnsi="Times New Roman" w:cs="Times New Roman"/>
        <w:b/>
        <w:sz w:val="40"/>
        <w:lang w:val="es-ES"/>
      </w:rPr>
      <w:t>UNIVERSIDAD DE BURGOS</w:t>
    </w:r>
  </w:p>
  <w:p w:rsidR="00CE7DD2" w:rsidRPr="00491B72" w:rsidRDefault="00CE7DD2" w:rsidP="00491B72">
    <w:pPr>
      <w:spacing w:line="360" w:lineRule="auto"/>
      <w:jc w:val="center"/>
      <w:rPr>
        <w:rFonts w:ascii="Times New Roman" w:hAnsi="Times New Roman" w:cs="Times New Roman"/>
        <w:b/>
        <w:sz w:val="40"/>
        <w:lang w:val="es-ES"/>
      </w:rPr>
    </w:pPr>
    <w:r w:rsidRPr="00491B72">
      <w:rPr>
        <w:rFonts w:ascii="Times New Roman" w:hAnsi="Times New Roman" w:cs="Times New Roman"/>
        <w:b/>
        <w:sz w:val="40"/>
        <w:lang w:val="es-ES"/>
      </w:rPr>
      <w:t>ESCUELA POLITÉCNICA SUPERIOR</w:t>
    </w:r>
  </w:p>
  <w:p w:rsidR="00CE7DD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r w:rsidRPr="00491B72">
      <w:rPr>
        <w:b/>
        <w:sz w:val="40"/>
        <w:lang w:val="es-ES"/>
      </w:rPr>
      <w:t>ESCUELA POLITÉCNICA SUPERIOR</w:t>
    </w:r>
  </w:p>
  <w:p w:rsidR="00CE7DD2" w:rsidRPr="00491B72" w:rsidRDefault="00CE7DD2" w:rsidP="00491B72">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7E74CAA"/>
    <w:multiLevelType w:val="hybridMultilevel"/>
    <w:tmpl w:val="22BCF46C"/>
    <w:lvl w:ilvl="0" w:tplc="2EDAF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C358E2"/>
    <w:multiLevelType w:val="hybridMultilevel"/>
    <w:tmpl w:val="6F4C1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0A6E6A"/>
    <w:multiLevelType w:val="hybridMultilevel"/>
    <w:tmpl w:val="0AE2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7F04BD"/>
    <w:multiLevelType w:val="multilevel"/>
    <w:tmpl w:val="0FF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3E1F68"/>
    <w:multiLevelType w:val="hybridMultilevel"/>
    <w:tmpl w:val="E1F6282E"/>
    <w:lvl w:ilvl="0" w:tplc="3C7A72A6">
      <w:start w:val="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9D43AC"/>
    <w:multiLevelType w:val="hybridMultilevel"/>
    <w:tmpl w:val="A782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1"/>
  </w:num>
  <w:num w:numId="4">
    <w:abstractNumId w:val="0"/>
  </w:num>
  <w:num w:numId="5">
    <w:abstractNumId w:val="1"/>
  </w:num>
  <w:num w:numId="6">
    <w:abstractNumId w:val="2"/>
  </w:num>
  <w:num w:numId="7">
    <w:abstractNumId w:val="3"/>
  </w:num>
  <w:num w:numId="8">
    <w:abstractNumId w:val="4"/>
  </w:num>
  <w:num w:numId="9">
    <w:abstractNumId w:val="5"/>
  </w:num>
  <w:num w:numId="10">
    <w:abstractNumId w:val="10"/>
  </w:num>
  <w:num w:numId="11">
    <w:abstractNumId w:val="9"/>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458"/>
    <o:shapelayout v:ext="edit">
      <o:idmap v:ext="edit" data="4"/>
    </o:shapelayout>
  </w:hdrShapeDefaults>
  <w:footnotePr>
    <w:footnote w:id="-1"/>
    <w:footnote w:id="0"/>
  </w:footnotePr>
  <w:endnotePr>
    <w:endnote w:id="-1"/>
    <w:endnote w:id="0"/>
  </w:endnotePr>
  <w:compat/>
  <w:rsids>
    <w:rsidRoot w:val="008149AB"/>
    <w:rsid w:val="00013395"/>
    <w:rsid w:val="0002056A"/>
    <w:rsid w:val="00022022"/>
    <w:rsid w:val="000358D1"/>
    <w:rsid w:val="00037152"/>
    <w:rsid w:val="000422E8"/>
    <w:rsid w:val="0005146F"/>
    <w:rsid w:val="000728B1"/>
    <w:rsid w:val="00085635"/>
    <w:rsid w:val="00094625"/>
    <w:rsid w:val="00096556"/>
    <w:rsid w:val="000B6898"/>
    <w:rsid w:val="000C6AB1"/>
    <w:rsid w:val="000C77F0"/>
    <w:rsid w:val="00123BE1"/>
    <w:rsid w:val="001276A4"/>
    <w:rsid w:val="00150774"/>
    <w:rsid w:val="00152DF7"/>
    <w:rsid w:val="001864F8"/>
    <w:rsid w:val="001965B0"/>
    <w:rsid w:val="001F6D50"/>
    <w:rsid w:val="00216DC5"/>
    <w:rsid w:val="002543A4"/>
    <w:rsid w:val="00271280"/>
    <w:rsid w:val="0027781F"/>
    <w:rsid w:val="002959D4"/>
    <w:rsid w:val="002B255A"/>
    <w:rsid w:val="002C4472"/>
    <w:rsid w:val="002D2013"/>
    <w:rsid w:val="002E3970"/>
    <w:rsid w:val="002F7CA7"/>
    <w:rsid w:val="003205D7"/>
    <w:rsid w:val="00344ECA"/>
    <w:rsid w:val="00353278"/>
    <w:rsid w:val="003A7FCC"/>
    <w:rsid w:val="003E4A02"/>
    <w:rsid w:val="0041051C"/>
    <w:rsid w:val="00424558"/>
    <w:rsid w:val="00440378"/>
    <w:rsid w:val="00463D4B"/>
    <w:rsid w:val="00486016"/>
    <w:rsid w:val="00486CBF"/>
    <w:rsid w:val="00491B72"/>
    <w:rsid w:val="004B4AB8"/>
    <w:rsid w:val="004C7BB7"/>
    <w:rsid w:val="004E2148"/>
    <w:rsid w:val="005000FA"/>
    <w:rsid w:val="0051280B"/>
    <w:rsid w:val="00523E75"/>
    <w:rsid w:val="00537C79"/>
    <w:rsid w:val="00551DD2"/>
    <w:rsid w:val="00551E67"/>
    <w:rsid w:val="0055224C"/>
    <w:rsid w:val="0056330D"/>
    <w:rsid w:val="0058075A"/>
    <w:rsid w:val="00584798"/>
    <w:rsid w:val="005A467B"/>
    <w:rsid w:val="005A5ED8"/>
    <w:rsid w:val="005D3813"/>
    <w:rsid w:val="005D3B09"/>
    <w:rsid w:val="005E4F66"/>
    <w:rsid w:val="005F1676"/>
    <w:rsid w:val="005F36CC"/>
    <w:rsid w:val="00604DEB"/>
    <w:rsid w:val="00607F5A"/>
    <w:rsid w:val="00616742"/>
    <w:rsid w:val="00617F26"/>
    <w:rsid w:val="00621C6A"/>
    <w:rsid w:val="00633F5D"/>
    <w:rsid w:val="00647F08"/>
    <w:rsid w:val="0065083E"/>
    <w:rsid w:val="00660E01"/>
    <w:rsid w:val="00687105"/>
    <w:rsid w:val="006B1BE5"/>
    <w:rsid w:val="006C22C0"/>
    <w:rsid w:val="006C50A2"/>
    <w:rsid w:val="006D664B"/>
    <w:rsid w:val="006D7ABE"/>
    <w:rsid w:val="006F2209"/>
    <w:rsid w:val="0071699A"/>
    <w:rsid w:val="00717974"/>
    <w:rsid w:val="00723594"/>
    <w:rsid w:val="00755DEF"/>
    <w:rsid w:val="0077345C"/>
    <w:rsid w:val="007E4FEA"/>
    <w:rsid w:val="007F2C35"/>
    <w:rsid w:val="00802867"/>
    <w:rsid w:val="008149AB"/>
    <w:rsid w:val="008344A5"/>
    <w:rsid w:val="00840E6E"/>
    <w:rsid w:val="00844FCB"/>
    <w:rsid w:val="00875407"/>
    <w:rsid w:val="00887441"/>
    <w:rsid w:val="00894EEF"/>
    <w:rsid w:val="008B1375"/>
    <w:rsid w:val="008C281B"/>
    <w:rsid w:val="008D216D"/>
    <w:rsid w:val="008E4FF3"/>
    <w:rsid w:val="008F3918"/>
    <w:rsid w:val="0094563B"/>
    <w:rsid w:val="009748CB"/>
    <w:rsid w:val="00990485"/>
    <w:rsid w:val="009908CC"/>
    <w:rsid w:val="009A17D2"/>
    <w:rsid w:val="009A4854"/>
    <w:rsid w:val="009D0B31"/>
    <w:rsid w:val="009D3A00"/>
    <w:rsid w:val="009E21FF"/>
    <w:rsid w:val="00A03958"/>
    <w:rsid w:val="00A079A2"/>
    <w:rsid w:val="00A15120"/>
    <w:rsid w:val="00A56335"/>
    <w:rsid w:val="00A65F34"/>
    <w:rsid w:val="00A849B6"/>
    <w:rsid w:val="00AC10DE"/>
    <w:rsid w:val="00AD6B8F"/>
    <w:rsid w:val="00AE0391"/>
    <w:rsid w:val="00B118D5"/>
    <w:rsid w:val="00B12612"/>
    <w:rsid w:val="00B5540D"/>
    <w:rsid w:val="00B65272"/>
    <w:rsid w:val="00B67C33"/>
    <w:rsid w:val="00B71501"/>
    <w:rsid w:val="00BB1DCA"/>
    <w:rsid w:val="00BE2D4B"/>
    <w:rsid w:val="00C06716"/>
    <w:rsid w:val="00C2333F"/>
    <w:rsid w:val="00C32C06"/>
    <w:rsid w:val="00C3551F"/>
    <w:rsid w:val="00C35C05"/>
    <w:rsid w:val="00C4094E"/>
    <w:rsid w:val="00C74074"/>
    <w:rsid w:val="00C85131"/>
    <w:rsid w:val="00C904F8"/>
    <w:rsid w:val="00C90F45"/>
    <w:rsid w:val="00C92F01"/>
    <w:rsid w:val="00CD3808"/>
    <w:rsid w:val="00CD44A3"/>
    <w:rsid w:val="00CE2C07"/>
    <w:rsid w:val="00CE7DD2"/>
    <w:rsid w:val="00CF17FD"/>
    <w:rsid w:val="00D04CBA"/>
    <w:rsid w:val="00D06648"/>
    <w:rsid w:val="00D13AC0"/>
    <w:rsid w:val="00D260B8"/>
    <w:rsid w:val="00D32B29"/>
    <w:rsid w:val="00D82683"/>
    <w:rsid w:val="00D90034"/>
    <w:rsid w:val="00E460FC"/>
    <w:rsid w:val="00E73E0A"/>
    <w:rsid w:val="00E84644"/>
    <w:rsid w:val="00E93DBE"/>
    <w:rsid w:val="00E9414B"/>
    <w:rsid w:val="00EA0A4A"/>
    <w:rsid w:val="00ED46EB"/>
    <w:rsid w:val="00EE16FE"/>
    <w:rsid w:val="00F0044E"/>
    <w:rsid w:val="00F036C9"/>
    <w:rsid w:val="00F045AB"/>
    <w:rsid w:val="00F063C0"/>
    <w:rsid w:val="00F23369"/>
    <w:rsid w:val="00F2709D"/>
    <w:rsid w:val="00FA0267"/>
    <w:rsid w:val="00FA561C"/>
    <w:rsid w:val="00FB27A0"/>
    <w:rsid w:val="00FE0230"/>
    <w:rsid w:val="00FE1845"/>
    <w:rsid w:val="00FF3C43"/>
    <w:rsid w:val="00FF5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25"/>
    <w:rPr>
      <w:sz w:val="24"/>
    </w:rPr>
  </w:style>
  <w:style w:type="paragraph" w:styleId="Heading1">
    <w:name w:val="heading 1"/>
    <w:basedOn w:val="Normal"/>
    <w:next w:val="Cuerpo"/>
    <w:link w:val="Heading1Char"/>
    <w:uiPriority w:val="9"/>
    <w:qFormat/>
    <w:rsid w:val="0002056A"/>
    <w:pPr>
      <w:pageBreakBefore/>
      <w:widowControl w:val="0"/>
      <w:pBdr>
        <w:bottom w:val="single" w:sz="8" w:space="1" w:color="000000"/>
      </w:pBdr>
      <w:spacing w:before="480" w:after="0" w:line="360" w:lineRule="auto"/>
      <w:jc w:val="right"/>
      <w:outlineLvl w:val="0"/>
    </w:pPr>
    <w:rPr>
      <w:rFonts w:asciiTheme="majorHAnsi" w:eastAsiaTheme="majorEastAsia" w:hAnsiTheme="majorHAnsi" w:cstheme="majorBidi"/>
      <w:b/>
      <w:bCs/>
      <w:color w:val="000000" w:themeColor="text1"/>
      <w:sz w:val="32"/>
      <w:szCs w:val="28"/>
      <w:lang w:val="es-ES"/>
    </w:rPr>
  </w:style>
  <w:style w:type="paragraph" w:styleId="Heading2">
    <w:name w:val="heading 2"/>
    <w:basedOn w:val="Normal"/>
    <w:next w:val="Cuerpo"/>
    <w:link w:val="Heading2Char"/>
    <w:autoRedefine/>
    <w:uiPriority w:val="9"/>
    <w:unhideWhenUsed/>
    <w:qFormat/>
    <w:rsid w:val="00584798"/>
    <w:pPr>
      <w:keepNext/>
      <w:keepLines/>
      <w:spacing w:before="200" w:after="240"/>
      <w:outlineLvl w:val="1"/>
    </w:pPr>
    <w:rPr>
      <w:rFonts w:asciiTheme="majorHAnsi" w:eastAsiaTheme="majorEastAsia" w:hAnsiTheme="majorHAnsi" w:cstheme="majorBidi"/>
      <w:b/>
      <w:bCs/>
      <w:smallCaps/>
      <w:color w:val="000000" w:themeColor="text1"/>
      <w:sz w:val="28"/>
      <w:szCs w:val="26"/>
    </w:rPr>
  </w:style>
  <w:style w:type="paragraph" w:styleId="Heading3">
    <w:name w:val="heading 3"/>
    <w:basedOn w:val="Normal"/>
    <w:next w:val="Normal"/>
    <w:link w:val="Heading3Char"/>
    <w:uiPriority w:val="9"/>
    <w:semiHidden/>
    <w:unhideWhenUsed/>
    <w:qFormat/>
    <w:rsid w:val="006508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08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A2"/>
    <w:pPr>
      <w:ind w:left="720"/>
      <w:contextualSpacing/>
    </w:pPr>
  </w:style>
  <w:style w:type="paragraph" w:styleId="NormalWeb">
    <w:name w:val="Normal (Web)"/>
    <w:basedOn w:val="Normal"/>
    <w:uiPriority w:val="99"/>
    <w:unhideWhenUsed/>
    <w:rsid w:val="00ED46EB"/>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ED46EB"/>
  </w:style>
  <w:style w:type="paragraph" w:styleId="Header">
    <w:name w:val="header"/>
    <w:basedOn w:val="Normal"/>
    <w:link w:val="HeaderChar"/>
    <w:semiHidden/>
    <w:unhideWhenUsed/>
    <w:rsid w:val="00491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B72"/>
  </w:style>
  <w:style w:type="paragraph" w:styleId="Footer">
    <w:name w:val="footer"/>
    <w:basedOn w:val="Normal"/>
    <w:link w:val="FooterChar"/>
    <w:semiHidden/>
    <w:unhideWhenUsed/>
    <w:rsid w:val="00491B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B72"/>
  </w:style>
  <w:style w:type="character" w:styleId="PageNumber">
    <w:name w:val="page number"/>
    <w:basedOn w:val="DefaultParagraphFont"/>
    <w:semiHidden/>
    <w:rsid w:val="00491B72"/>
  </w:style>
  <w:style w:type="paragraph" w:styleId="NoSpacing">
    <w:name w:val="No Spacing"/>
    <w:link w:val="NoSpacingChar"/>
    <w:uiPriority w:val="1"/>
    <w:qFormat/>
    <w:rsid w:val="00491B72"/>
    <w:pPr>
      <w:spacing w:after="0" w:line="240" w:lineRule="auto"/>
    </w:pPr>
    <w:rPr>
      <w:rFonts w:eastAsiaTheme="minorEastAsia"/>
    </w:rPr>
  </w:style>
  <w:style w:type="character" w:customStyle="1" w:styleId="NoSpacingChar">
    <w:name w:val="No Spacing Char"/>
    <w:basedOn w:val="DefaultParagraphFont"/>
    <w:link w:val="NoSpacing"/>
    <w:uiPriority w:val="1"/>
    <w:rsid w:val="00491B72"/>
    <w:rPr>
      <w:rFonts w:eastAsiaTheme="minorEastAsia"/>
    </w:rPr>
  </w:style>
  <w:style w:type="paragraph" w:styleId="BalloonText">
    <w:name w:val="Balloon Text"/>
    <w:basedOn w:val="Normal"/>
    <w:link w:val="BalloonTextChar"/>
    <w:uiPriority w:val="99"/>
    <w:semiHidden/>
    <w:unhideWhenUsed/>
    <w:rsid w:val="0049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B72"/>
    <w:rPr>
      <w:rFonts w:ascii="Tahoma" w:hAnsi="Tahoma" w:cs="Tahoma"/>
      <w:sz w:val="16"/>
      <w:szCs w:val="16"/>
    </w:rPr>
  </w:style>
  <w:style w:type="character" w:styleId="Emphasis">
    <w:name w:val="Emphasis"/>
    <w:basedOn w:val="DefaultParagraphFont"/>
    <w:uiPriority w:val="20"/>
    <w:qFormat/>
    <w:rsid w:val="00F2709D"/>
    <w:rPr>
      <w:i/>
      <w:iCs/>
    </w:rPr>
  </w:style>
  <w:style w:type="character" w:customStyle="1" w:styleId="Heading1Char">
    <w:name w:val="Heading 1 Char"/>
    <w:basedOn w:val="DefaultParagraphFont"/>
    <w:link w:val="Heading1"/>
    <w:uiPriority w:val="9"/>
    <w:rsid w:val="0002056A"/>
    <w:rPr>
      <w:rFonts w:asciiTheme="majorHAnsi" w:eastAsiaTheme="majorEastAsia" w:hAnsiTheme="majorHAnsi" w:cstheme="majorBidi"/>
      <w:b/>
      <w:bCs/>
      <w:color w:val="000000" w:themeColor="text1"/>
      <w:sz w:val="32"/>
      <w:szCs w:val="28"/>
      <w:lang w:val="es-ES"/>
    </w:rPr>
  </w:style>
  <w:style w:type="paragraph" w:styleId="TOCHeading">
    <w:name w:val="TOC Heading"/>
    <w:basedOn w:val="Heading1"/>
    <w:next w:val="Normal"/>
    <w:uiPriority w:val="39"/>
    <w:unhideWhenUsed/>
    <w:qFormat/>
    <w:rsid w:val="00A03958"/>
    <w:pPr>
      <w:outlineLvl w:val="9"/>
    </w:pPr>
    <w:rPr>
      <w:color w:val="365F91" w:themeColor="accent1" w:themeShade="BF"/>
    </w:rPr>
  </w:style>
  <w:style w:type="paragraph" w:styleId="TOC1">
    <w:name w:val="toc 1"/>
    <w:basedOn w:val="Normal"/>
    <w:next w:val="Normal"/>
    <w:autoRedefine/>
    <w:uiPriority w:val="39"/>
    <w:unhideWhenUsed/>
    <w:rsid w:val="00A03958"/>
    <w:pPr>
      <w:spacing w:after="100"/>
    </w:pPr>
  </w:style>
  <w:style w:type="character" w:styleId="Hyperlink">
    <w:name w:val="Hyperlink"/>
    <w:basedOn w:val="DefaultParagraphFont"/>
    <w:uiPriority w:val="99"/>
    <w:unhideWhenUsed/>
    <w:rsid w:val="00A03958"/>
    <w:rPr>
      <w:color w:val="0000FF" w:themeColor="hyperlink"/>
      <w:u w:val="single"/>
    </w:rPr>
  </w:style>
  <w:style w:type="character" w:customStyle="1" w:styleId="Heading2Char">
    <w:name w:val="Heading 2 Char"/>
    <w:basedOn w:val="DefaultParagraphFont"/>
    <w:link w:val="Heading2"/>
    <w:uiPriority w:val="9"/>
    <w:rsid w:val="00584798"/>
    <w:rPr>
      <w:rFonts w:asciiTheme="majorHAnsi" w:eastAsiaTheme="majorEastAsia" w:hAnsiTheme="majorHAnsi" w:cstheme="majorBidi"/>
      <w:b/>
      <w:bCs/>
      <w:smallCaps/>
      <w:color w:val="000000" w:themeColor="text1"/>
      <w:sz w:val="28"/>
      <w:szCs w:val="26"/>
    </w:rPr>
  </w:style>
  <w:style w:type="paragraph" w:styleId="TOC2">
    <w:name w:val="toc 2"/>
    <w:basedOn w:val="Normal"/>
    <w:next w:val="Normal"/>
    <w:autoRedefine/>
    <w:uiPriority w:val="39"/>
    <w:unhideWhenUsed/>
    <w:rsid w:val="00344ECA"/>
    <w:pPr>
      <w:spacing w:after="100"/>
      <w:ind w:left="220"/>
    </w:pPr>
  </w:style>
  <w:style w:type="paragraph" w:styleId="Title">
    <w:name w:val="Title"/>
    <w:basedOn w:val="Normal"/>
    <w:next w:val="Normal"/>
    <w:link w:val="TitleChar"/>
    <w:uiPriority w:val="10"/>
    <w:qFormat/>
    <w:rsid w:val="00096556"/>
    <w:pPr>
      <w:pBdr>
        <w:bottom w:val="single" w:sz="8" w:space="4" w:color="4F81BD" w:themeColor="accent1"/>
      </w:pBdr>
      <w:spacing w:before="360" w:after="360" w:line="240" w:lineRule="auto"/>
      <w:contextualSpacing/>
    </w:pPr>
    <w:rPr>
      <w:rFonts w:eastAsiaTheme="majorEastAsia" w:cstheme="majorBidi"/>
      <w:b/>
      <w:smallCaps/>
      <w:color w:val="000000" w:themeColor="text1"/>
      <w:spacing w:val="5"/>
      <w:kern w:val="28"/>
      <w:sz w:val="52"/>
      <w:szCs w:val="52"/>
    </w:rPr>
  </w:style>
  <w:style w:type="character" w:customStyle="1" w:styleId="TitleChar">
    <w:name w:val="Title Char"/>
    <w:basedOn w:val="DefaultParagraphFont"/>
    <w:link w:val="Title"/>
    <w:uiPriority w:val="10"/>
    <w:rsid w:val="00096556"/>
    <w:rPr>
      <w:rFonts w:eastAsiaTheme="majorEastAsia" w:cstheme="majorBidi"/>
      <w:b/>
      <w:smallCaps/>
      <w:color w:val="000000" w:themeColor="text1"/>
      <w:spacing w:val="5"/>
      <w:kern w:val="28"/>
      <w:sz w:val="52"/>
      <w:szCs w:val="52"/>
    </w:rPr>
  </w:style>
  <w:style w:type="paragraph" w:styleId="Subtitle">
    <w:name w:val="Subtitle"/>
    <w:basedOn w:val="Normal"/>
    <w:next w:val="Normal"/>
    <w:link w:val="SubtitleChar"/>
    <w:autoRedefine/>
    <w:uiPriority w:val="11"/>
    <w:qFormat/>
    <w:rsid w:val="00424558"/>
    <w:pPr>
      <w:numPr>
        <w:ilvl w:val="1"/>
      </w:numPr>
    </w:pPr>
    <w:rPr>
      <w:rFonts w:ascii="Times New Roman" w:eastAsiaTheme="majorEastAsia" w:hAnsi="Times New Roman" w:cstheme="majorBidi"/>
      <w:b/>
      <w:i/>
      <w:iCs/>
      <w:smallCaps/>
      <w:color w:val="000000" w:themeColor="text1"/>
      <w:spacing w:val="15"/>
      <w:sz w:val="28"/>
      <w:szCs w:val="24"/>
      <w:lang w:val="es-ES"/>
    </w:rPr>
  </w:style>
  <w:style w:type="character" w:customStyle="1" w:styleId="SubtitleChar">
    <w:name w:val="Subtitle Char"/>
    <w:basedOn w:val="DefaultParagraphFont"/>
    <w:link w:val="Subtitle"/>
    <w:uiPriority w:val="11"/>
    <w:rsid w:val="00424558"/>
    <w:rPr>
      <w:rFonts w:ascii="Times New Roman" w:eastAsiaTheme="majorEastAsia" w:hAnsi="Times New Roman" w:cstheme="majorBidi"/>
      <w:b/>
      <w:i/>
      <w:iCs/>
      <w:smallCaps/>
      <w:color w:val="000000" w:themeColor="text1"/>
      <w:spacing w:val="15"/>
      <w:sz w:val="28"/>
      <w:szCs w:val="24"/>
      <w:lang w:val="es-ES"/>
    </w:rPr>
  </w:style>
  <w:style w:type="paragraph" w:styleId="Quote">
    <w:name w:val="Quote"/>
    <w:basedOn w:val="Normal"/>
    <w:next w:val="Normal"/>
    <w:link w:val="QuoteChar"/>
    <w:uiPriority w:val="29"/>
    <w:qFormat/>
    <w:rsid w:val="00EA0A4A"/>
    <w:rPr>
      <w:i/>
      <w:iCs/>
      <w:color w:val="000000" w:themeColor="text1"/>
    </w:rPr>
  </w:style>
  <w:style w:type="character" w:customStyle="1" w:styleId="QuoteChar">
    <w:name w:val="Quote Char"/>
    <w:basedOn w:val="DefaultParagraphFont"/>
    <w:link w:val="Quote"/>
    <w:uiPriority w:val="29"/>
    <w:rsid w:val="00EA0A4A"/>
    <w:rPr>
      <w:i/>
      <w:iCs/>
      <w:color w:val="000000" w:themeColor="text1"/>
      <w:sz w:val="24"/>
    </w:rPr>
  </w:style>
  <w:style w:type="paragraph" w:styleId="IntenseQuote">
    <w:name w:val="Intense Quote"/>
    <w:basedOn w:val="Normal"/>
    <w:next w:val="Normal"/>
    <w:link w:val="IntenseQuoteChar"/>
    <w:uiPriority w:val="30"/>
    <w:qFormat/>
    <w:rsid w:val="00EA0A4A"/>
    <w:pPr>
      <w:pBdr>
        <w:bottom w:val="dotDash" w:sz="4" w:space="4" w:color="auto"/>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EA0A4A"/>
    <w:rPr>
      <w:b/>
      <w:bCs/>
      <w:i/>
      <w:iCs/>
      <w:color w:val="000000" w:themeColor="text1"/>
      <w:sz w:val="24"/>
    </w:rPr>
  </w:style>
  <w:style w:type="character" w:styleId="SubtleReference">
    <w:name w:val="Subtle Reference"/>
    <w:basedOn w:val="DefaultParagraphFont"/>
    <w:uiPriority w:val="31"/>
    <w:qFormat/>
    <w:rsid w:val="00EA0A4A"/>
    <w:rPr>
      <w:smallCaps/>
      <w:color w:val="C0504D" w:themeColor="accent2"/>
      <w:u w:val="single"/>
    </w:rPr>
  </w:style>
  <w:style w:type="character" w:styleId="Strong">
    <w:name w:val="Strong"/>
    <w:basedOn w:val="DefaultParagraphFont"/>
    <w:uiPriority w:val="22"/>
    <w:qFormat/>
    <w:rsid w:val="00EA0A4A"/>
    <w:rPr>
      <w:b/>
      <w:bCs/>
    </w:rPr>
  </w:style>
  <w:style w:type="character" w:styleId="IntenseEmphasis">
    <w:name w:val="Intense Emphasis"/>
    <w:basedOn w:val="DefaultParagraphFont"/>
    <w:uiPriority w:val="21"/>
    <w:qFormat/>
    <w:rsid w:val="00EA0A4A"/>
    <w:rPr>
      <w:b/>
      <w:bCs/>
      <w:i/>
      <w:iCs/>
      <w:color w:val="4F81BD" w:themeColor="accent1"/>
    </w:rPr>
  </w:style>
  <w:style w:type="paragraph" w:customStyle="1" w:styleId="Codigo">
    <w:name w:val="Codigo"/>
    <w:basedOn w:val="Normal"/>
    <w:qFormat/>
    <w:rsid w:val="00844FCB"/>
    <w:rPr>
      <w:rFonts w:ascii="Courier New" w:hAnsi="Courier New"/>
      <w:color w:val="808080" w:themeColor="background1" w:themeShade="80"/>
      <w:sz w:val="20"/>
    </w:rPr>
  </w:style>
  <w:style w:type="paragraph" w:customStyle="1" w:styleId="Cuerpo">
    <w:name w:val="Cuerpo"/>
    <w:basedOn w:val="BodyTextFirstIndent"/>
    <w:qFormat/>
    <w:rsid w:val="0058075A"/>
    <w:pPr>
      <w:spacing w:line="360" w:lineRule="auto"/>
    </w:pPr>
    <w:rPr>
      <w:lang w:val="es-ES"/>
    </w:rPr>
  </w:style>
  <w:style w:type="paragraph" w:customStyle="1" w:styleId="codigo2">
    <w:name w:val="codigo2"/>
    <w:basedOn w:val="BlockText"/>
    <w:qFormat/>
    <w:rsid w:val="009A17D2"/>
    <w:pPr>
      <w:pBdr>
        <w:top w:val="single" w:sz="2" w:space="10" w:color="548DD4" w:themeColor="text2" w:themeTint="99"/>
        <w:left w:val="single" w:sz="2" w:space="10" w:color="548DD4" w:themeColor="text2" w:themeTint="99"/>
        <w:bottom w:val="single" w:sz="2" w:space="10" w:color="548DD4" w:themeColor="text2" w:themeTint="99"/>
        <w:right w:val="single" w:sz="2" w:space="10" w:color="548DD4" w:themeColor="text2" w:themeTint="99"/>
      </w:pBdr>
      <w:spacing w:after="0"/>
    </w:pPr>
    <w:rPr>
      <w:rFonts w:ascii="Courier New" w:hAnsi="Courier New"/>
      <w:color w:val="002060"/>
      <w:sz w:val="22"/>
    </w:rPr>
  </w:style>
  <w:style w:type="paragraph" w:styleId="BodyText">
    <w:name w:val="Body Text"/>
    <w:basedOn w:val="Normal"/>
    <w:link w:val="BodyTextChar"/>
    <w:uiPriority w:val="99"/>
    <w:semiHidden/>
    <w:unhideWhenUsed/>
    <w:rsid w:val="00844FCB"/>
    <w:pPr>
      <w:spacing w:after="120"/>
    </w:pPr>
  </w:style>
  <w:style w:type="character" w:customStyle="1" w:styleId="BodyTextChar">
    <w:name w:val="Body Text Char"/>
    <w:basedOn w:val="DefaultParagraphFont"/>
    <w:link w:val="BodyText"/>
    <w:uiPriority w:val="99"/>
    <w:semiHidden/>
    <w:rsid w:val="00844FCB"/>
    <w:rPr>
      <w:sz w:val="24"/>
    </w:rPr>
  </w:style>
  <w:style w:type="paragraph" w:styleId="BodyTextFirstIndent">
    <w:name w:val="Body Text First Indent"/>
    <w:basedOn w:val="BodyText"/>
    <w:link w:val="BodyTextFirstIndentChar"/>
    <w:uiPriority w:val="99"/>
    <w:semiHidden/>
    <w:unhideWhenUsed/>
    <w:rsid w:val="00844FCB"/>
    <w:pPr>
      <w:spacing w:after="200"/>
      <w:ind w:firstLine="360"/>
    </w:pPr>
  </w:style>
  <w:style w:type="character" w:customStyle="1" w:styleId="BodyTextFirstIndentChar">
    <w:name w:val="Body Text First Indent Char"/>
    <w:basedOn w:val="BodyTextChar"/>
    <w:link w:val="BodyTextFirstIndent"/>
    <w:uiPriority w:val="99"/>
    <w:semiHidden/>
    <w:rsid w:val="00844FCB"/>
  </w:style>
  <w:style w:type="paragraph" w:customStyle="1" w:styleId="Heading30">
    <w:name w:val="Heading3"/>
    <w:basedOn w:val="Heading3"/>
    <w:next w:val="Cuerpo"/>
    <w:qFormat/>
    <w:rsid w:val="005A5ED8"/>
    <w:pPr>
      <w:keepNext w:val="0"/>
      <w:keepLines w:val="0"/>
      <w:pBdr>
        <w:bottom w:val="single" w:sz="4" w:space="1" w:color="auto"/>
      </w:pBdr>
      <w:spacing w:after="240"/>
    </w:pPr>
    <w:rPr>
      <w:smallCaps/>
      <w:color w:val="000000" w:themeColor="text1"/>
      <w:lang w:val="es-ES"/>
    </w:rPr>
  </w:style>
  <w:style w:type="paragraph" w:customStyle="1" w:styleId="Heading40">
    <w:name w:val="Heading4"/>
    <w:basedOn w:val="Heading4"/>
    <w:next w:val="Cuerpo"/>
    <w:qFormat/>
    <w:rsid w:val="005A5ED8"/>
    <w:pPr>
      <w:pBdr>
        <w:bottom w:val="single" w:sz="4" w:space="1" w:color="auto"/>
      </w:pBdr>
      <w:spacing w:after="240"/>
      <w:jc w:val="center"/>
    </w:pPr>
    <w:rPr>
      <w:rFonts w:asciiTheme="minorHAnsi" w:hAnsiTheme="minorHAnsi"/>
      <w:i w:val="0"/>
      <w:color w:val="000000" w:themeColor="text1"/>
      <w:sz w:val="32"/>
      <w:lang w:val="es-ES"/>
    </w:rPr>
  </w:style>
  <w:style w:type="paragraph" w:styleId="BlockText">
    <w:name w:val="Block Text"/>
    <w:basedOn w:val="Normal"/>
    <w:uiPriority w:val="99"/>
    <w:semiHidden/>
    <w:unhideWhenUsed/>
    <w:rsid w:val="00844FC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Heading3Char">
    <w:name w:val="Heading 3 Char"/>
    <w:basedOn w:val="DefaultParagraphFont"/>
    <w:link w:val="Heading3"/>
    <w:uiPriority w:val="9"/>
    <w:semiHidden/>
    <w:rsid w:val="0065083E"/>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FE1845"/>
    <w:pPr>
      <w:spacing w:after="100"/>
      <w:ind w:left="480"/>
    </w:pPr>
  </w:style>
  <w:style w:type="character" w:customStyle="1" w:styleId="Heading4Char">
    <w:name w:val="Heading 4 Char"/>
    <w:basedOn w:val="DefaultParagraphFont"/>
    <w:link w:val="Heading4"/>
    <w:uiPriority w:val="9"/>
    <w:semiHidden/>
    <w:rsid w:val="0065083E"/>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717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8464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85815428">
      <w:bodyDiv w:val="1"/>
      <w:marLeft w:val="0"/>
      <w:marRight w:val="0"/>
      <w:marTop w:val="0"/>
      <w:marBottom w:val="0"/>
      <w:divBdr>
        <w:top w:val="none" w:sz="0" w:space="0" w:color="auto"/>
        <w:left w:val="none" w:sz="0" w:space="0" w:color="auto"/>
        <w:bottom w:val="none" w:sz="0" w:space="0" w:color="auto"/>
        <w:right w:val="none" w:sz="0" w:space="0" w:color="auto"/>
      </w:divBdr>
    </w:div>
    <w:div w:id="376782173">
      <w:bodyDiv w:val="1"/>
      <w:marLeft w:val="0"/>
      <w:marRight w:val="0"/>
      <w:marTop w:val="0"/>
      <w:marBottom w:val="0"/>
      <w:divBdr>
        <w:top w:val="none" w:sz="0" w:space="0" w:color="auto"/>
        <w:left w:val="none" w:sz="0" w:space="0" w:color="auto"/>
        <w:bottom w:val="none" w:sz="0" w:space="0" w:color="auto"/>
        <w:right w:val="none" w:sz="0" w:space="0" w:color="auto"/>
      </w:divBdr>
    </w:div>
    <w:div w:id="953487070">
      <w:bodyDiv w:val="1"/>
      <w:marLeft w:val="0"/>
      <w:marRight w:val="0"/>
      <w:marTop w:val="0"/>
      <w:marBottom w:val="0"/>
      <w:divBdr>
        <w:top w:val="none" w:sz="0" w:space="0" w:color="auto"/>
        <w:left w:val="none" w:sz="0" w:space="0" w:color="auto"/>
        <w:bottom w:val="none" w:sz="0" w:space="0" w:color="auto"/>
        <w:right w:val="none" w:sz="0" w:space="0" w:color="auto"/>
      </w:divBdr>
    </w:div>
    <w:div w:id="1129982280">
      <w:bodyDiv w:val="1"/>
      <w:marLeft w:val="0"/>
      <w:marRight w:val="0"/>
      <w:marTop w:val="0"/>
      <w:marBottom w:val="0"/>
      <w:divBdr>
        <w:top w:val="none" w:sz="0" w:space="0" w:color="auto"/>
        <w:left w:val="none" w:sz="0" w:space="0" w:color="auto"/>
        <w:bottom w:val="none" w:sz="0" w:space="0" w:color="auto"/>
        <w:right w:val="none" w:sz="0" w:space="0" w:color="auto"/>
      </w:divBdr>
    </w:div>
    <w:div w:id="1379470251">
      <w:bodyDiv w:val="1"/>
      <w:marLeft w:val="0"/>
      <w:marRight w:val="0"/>
      <w:marTop w:val="0"/>
      <w:marBottom w:val="0"/>
      <w:divBdr>
        <w:top w:val="none" w:sz="0" w:space="0" w:color="auto"/>
        <w:left w:val="none" w:sz="0" w:space="0" w:color="auto"/>
        <w:bottom w:val="none" w:sz="0" w:space="0" w:color="auto"/>
        <w:right w:val="none" w:sz="0" w:space="0" w:color="auto"/>
      </w:divBdr>
    </w:div>
    <w:div w:id="185522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5.wmf"/></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093CB-0DC3-4C0A-A601-59ED5DD9B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16</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Escuela Politécnica Superior</vt:lpstr>
    </vt:vector>
  </TitlesOfParts>
  <Company>UNIVERSIDAD DE BURGOS</Company>
  <LinksUpToDate>false</LinksUpToDate>
  <CharactersWithSpaces>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Superior</dc:title>
  <dc:subject>CALORIE TRACKER</dc:subject>
  <dc:creator>Romina Paola Liuzzi</dc:creator>
  <cp:lastModifiedBy>Romina</cp:lastModifiedBy>
  <cp:revision>30</cp:revision>
  <dcterms:created xsi:type="dcterms:W3CDTF">2011-05-30T18:57:00Z</dcterms:created>
  <dcterms:modified xsi:type="dcterms:W3CDTF">2012-06-19T06:48:00Z</dcterms:modified>
</cp:coreProperties>
</file>