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795E1" w14:textId="095E0AC0" w:rsidR="00991ED7" w:rsidRDefault="009C48EE">
      <w:r>
        <w:t>Here is the second test file for GE</w:t>
      </w:r>
      <w:bookmarkStart w:id="0" w:name="_GoBack"/>
      <w:bookmarkEnd w:id="0"/>
    </w:p>
    <w:sectPr w:rsidR="00991ED7" w:rsidSect="00174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EE"/>
    <w:rsid w:val="00174213"/>
    <w:rsid w:val="00991ED7"/>
    <w:rsid w:val="009C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0DD39"/>
  <w15:chartTrackingRefBased/>
  <w15:docId w15:val="{12A87AAE-AF3B-CA4E-879D-2CC215B7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Kornblith</dc:creator>
  <cp:keywords/>
  <dc:description/>
  <cp:lastModifiedBy>Richard Kornblith</cp:lastModifiedBy>
  <cp:revision>1</cp:revision>
  <dcterms:created xsi:type="dcterms:W3CDTF">2019-02-24T05:55:00Z</dcterms:created>
  <dcterms:modified xsi:type="dcterms:W3CDTF">2019-02-24T05:56:00Z</dcterms:modified>
</cp:coreProperties>
</file>