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CJ ONLYONE NEW 제목 Bold" w:eastAsia="CJ ONLYONE NEW 제목 Bold" w:hAnsi="CJ ONLYONE NEW 제목 Bold" w:hint="eastAsia"/>
          <w:b/>
          <w:bCs/>
          <w:sz w:val="44"/>
          <w:rtl w:val="off"/>
        </w:rPr>
      </w:pPr>
      <w:r>
        <w:rPr>
          <w:lang w:eastAsia="ko-KR"/>
          <w:rFonts w:ascii="CJ ONLYONE NEW 제목 Bold" w:eastAsia="CJ ONLYONE NEW 제목 Bold" w:hAnsi="CJ ONLYONE NEW 제목 Bold" w:hint="eastAsia"/>
          <w:b/>
          <w:bCs/>
          <w:sz w:val="44"/>
          <w:rtl w:val="off"/>
        </w:rPr>
        <w:t>1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>회차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 xml:space="preserve"> 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 xml:space="preserve">활동 보고서 </w:t>
      </w:r>
    </w:p>
    <w:p>
      <w:pPr>
        <w:ind w:left="5600"/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</w:pP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활동 장소 :</w:t>
      </w:r>
      <w:r>
        <w:rPr>
          <w:rFonts w:ascii="CJ ONLYONE NEW 제목 Medium" w:eastAsia="CJ ONLYONE NEW 제목 Medium" w:hAnsi="CJ ONLYONE NEW 제목 Medium"/>
          <w:bCs/>
          <w:color w:val="000000"/>
          <w:szCs w:val="20"/>
        </w:rPr>
        <w:t xml:space="preserve"> </w:t>
      </w:r>
      <w:r>
        <w:rPr>
          <w:lang w:eastAsia="ko-KR"/>
          <w:rFonts w:ascii="CJ ONLYONE NEW 제목 Medium" w:eastAsia="CJ ONLYONE NEW 제목 Medium" w:hAnsi="CJ ONLYONE NEW 제목 Medium"/>
          <w:bCs/>
          <w:color w:val="000000"/>
          <w:szCs w:val="20"/>
          <w:rtl w:val="off"/>
        </w:rPr>
        <w:t>겐트외국인고등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학교</w:t>
      </w:r>
    </w:p>
    <w:p>
      <w:pPr>
        <w:ind w:left="5600"/>
        <w:rPr>
          <w:rFonts w:ascii="CJ ONLYONE NEW 제목 Medium" w:eastAsia="CJ ONLYONE NEW 제목 Medium" w:hAnsi="CJ ONLYONE NEW 제목 Medium"/>
          <w:bCs/>
          <w:color w:val="C0BEBE"/>
          <w:szCs w:val="20"/>
        </w:rPr>
      </w:pP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활동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 xml:space="preserve"> 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일자 :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 xml:space="preserve"> 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2024/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10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/0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3 19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:00~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22: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00</w:t>
      </w:r>
    </w:p>
    <w:p>
      <w:pPr>
        <w:pStyle w:val="af1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구성원</w:t>
      </w:r>
    </w:p>
    <w:tbl>
      <w:tblPr>
        <w:tblpPr w:leftFromText="142" w:rightFromText="142" w:vertAnchor="text" w:horzAnchor="text" w:tblpY="162"/>
        <w:tblW w:w="9015" w:type="dxa"/>
        <w:tblLook w:val="0420" w:firstRow="1" w:lastRow="0" w:firstColumn="0" w:lastColumn="0" w:noHBand="0" w:noVBand="1"/>
        <w:tblLayout w:type="fixed"/>
      </w:tblPr>
      <w:tblGrid>
        <w:gridCol w:w="2544"/>
        <w:gridCol w:w="6471"/>
      </w:tblGrid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조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단체 진행</w:t>
            </w:r>
          </w:p>
        </w:tc>
      </w:tr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멘토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김은우</w:t>
            </w:r>
          </w:p>
        </w:tc>
      </w:tr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멘티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Ria Jeong, Dina Miabi,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Kevin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Evelyn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Daniel Cho</w:t>
            </w:r>
          </w:p>
        </w:tc>
      </w:tr>
    </w:tbl>
    <w:p>
      <w:pPr>
        <w:pStyle w:val="af1"/>
        <w:ind w:leftChars="0" w:left="880"/>
        <w:rPr>
          <w:rStyle w:val="ab"/>
          <w:sz w:val="10"/>
          <w:szCs w:val="16"/>
        </w:rPr>
      </w:pPr>
    </w:p>
    <w:p>
      <w:pPr>
        <w:pStyle w:val="af1"/>
        <w:ind w:leftChars="0"/>
        <w:numPr>
          <w:ilvl w:val="0"/>
          <w:numId w:val="1"/>
        </w:numPr>
        <w:rPr>
          <w:rStyle w:val="ab"/>
        </w:rPr>
      </w:pPr>
      <w:r>
        <w:rPr>
          <w:rStyle w:val="ab"/>
          <w:rFonts w:hint="eastAsia"/>
        </w:rPr>
        <w:t>활동 보고</w:t>
      </w:r>
    </w:p>
    <w:p>
      <w:pPr>
        <w:pStyle w:val="af1"/>
        <w:ind w:leftChars="0"/>
        <w:numPr>
          <w:ilvl w:val="0"/>
          <w:numId w:val="2"/>
        </w:numPr>
        <w:rPr>
          <w:rStyle w:val="ab"/>
        </w:rPr>
      </w:pPr>
      <w:r>
        <w:rPr>
          <w:rStyle w:val="ab"/>
          <w:rFonts w:hint="eastAsia"/>
        </w:rPr>
        <w:t xml:space="preserve">프로젝트 </w:t>
      </w:r>
      <w:r>
        <w:rPr>
          <w:rStyle w:val="ab"/>
          <w:rFonts w:hint="eastAsia"/>
        </w:rPr>
        <w:t xml:space="preserve">주제 </w:t>
      </w:r>
      <w:r>
        <w:rPr>
          <w:rStyle w:val="ab"/>
          <w:rFonts w:hint="eastAsia"/>
        </w:rPr>
        <w:t>:</w:t>
      </w:r>
      <w:r>
        <w:rPr>
          <w:rStyle w:val="ab"/>
          <w:lang w:eastAsia="ko-KR"/>
          <w:rFonts w:hint="eastAsia"/>
          <w:rtl w:val="off"/>
        </w:rPr>
        <w:t xml:space="preserve"> 한강의 수질 개선(국가 간 비교) </w:t>
      </w:r>
    </w:p>
    <w:p>
      <w:pPr>
        <w:pStyle w:val="af1"/>
        <w:ind w:leftChars="0"/>
        <w:numPr>
          <w:ilvl w:val="0"/>
          <w:numId w:val="2"/>
        </w:numPr>
        <w:rPr>
          <w:rStyle w:val="ab"/>
          <w:lang w:eastAsia="ko-KR"/>
          <w:rFonts w:hint="eastAsia"/>
          <w:rtl w:val="off"/>
        </w:rPr>
      </w:pPr>
      <w:r>
        <w:rPr>
          <w:rStyle w:val="ab"/>
          <w:rFonts w:hint="eastAsia"/>
        </w:rPr>
        <w:t xml:space="preserve">프로젝트 </w:t>
      </w:r>
      <w:r>
        <w:rPr>
          <w:rStyle w:val="ab"/>
          <w:rFonts w:hint="eastAsia"/>
        </w:rPr>
        <w:t>튜터링</w:t>
      </w:r>
      <w:r>
        <w:rPr>
          <w:rStyle w:val="ab"/>
          <w:rFonts w:hint="eastAsia"/>
        </w:rPr>
        <w:t xml:space="preserve"> </w:t>
      </w:r>
      <w:r>
        <w:rPr>
          <w:rStyle w:val="ab"/>
          <w:lang w:eastAsia="ko-KR"/>
          <w:rFonts w:hint="eastAsia"/>
          <w:rtl w:val="off"/>
        </w:rPr>
        <w:t xml:space="preserve">: </w:t>
      </w:r>
    </w:p>
    <w:p>
      <w:pPr>
        <w:pStyle w:val="af1"/>
        <w:ind w:leftChars="0" w:left="76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/>
          <w:sz w:val="18"/>
          <w:szCs w:val="18"/>
          <w:rtl w:val="off"/>
        </w:rPr>
        <w:t xml:space="preserve">'한강'을 주제로, 각자가 한강의 수질 상태에 느끼는 바를 공유했습니다. 많은 사람들이 한강을 단순히 자연물이 아닌, 생활 속에서 향유하고 있어 한강의 수질문제가 더욱 심도있게 다뤄질 필요성을 인식했습니다. </w:t>
      </w:r>
    </w:p>
    <w:p>
      <w:pPr>
        <w:pStyle w:val="af1"/>
        <w:ind w:leftChars="0" w:left="76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/>
          <w:sz w:val="18"/>
          <w:szCs w:val="18"/>
          <w:rtl w:val="off"/>
        </w:rPr>
        <w:t xml:space="preserve">학생들은 대체적으로 한강의 수질이 깨끗하지 않다고 판단했고, 한강의 수질문제를 지속가능 측면에서 재정의했습니다. </w:t>
      </w:r>
    </w:p>
    <w:p>
      <w:pPr>
        <w:pStyle w:val="af1"/>
        <w:ind w:leftChars="0" w:left="76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/>
          <w:sz w:val="18"/>
          <w:szCs w:val="18"/>
          <w:rtl w:val="off"/>
        </w:rPr>
        <w:t xml:space="preserve">수질문제를 본격적으로 다루기 전에 문제의 원인을 쓰레기배출, 오염물질 규제 등으로 분석했습니다. 그리고 프로젝트 진행에 있어 다양한 국가의 재활용정책과 수질 관련 규제 데이터를 수집하는 방향으로 데이터 수집전략을 세웠습니다. </w:t>
      </w:r>
    </w:p>
    <w:p>
      <w:pPr>
        <w:ind w:left="80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 xml:space="preserve">한국의 정보 뿐만 아니라 타 국가 간의 비교를 위해 타 국가의 현안을 공유했습니다. 미국, 캐나다, 이란 그리고 일본의 재활용정책과 주요 하천의 수질 문제에 대해 언급하고, 이 네 국가를 '한강의 수질 문제 개선' 핵심 목표를 달성하기 위한 비교 국가로 선정했습니다. </w:t>
      </w:r>
    </w:p>
    <w:p>
      <w:pPr>
        <w:pStyle w:val="af1"/>
        <w:ind w:leftChars="0" w:left="760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보조강사로서, 주강사 멘토님의 수업을 바탕으로 아이디어 구체화를 위한 논의를 진행하고 학생들과 짧게 리마인딩하는 시간을 가졌습니다. 학생 모두 데이터 분석을 위한 엑셀 경험이 부재한 상황이고, SDGs 개념도 생소해 했습니다.</w:t>
      </w:r>
    </w:p>
    <w:p>
      <w:pPr>
        <w:ind w:leftChars="0"/>
        <w:rPr>
          <w:rStyle w:val="ab"/>
          <w:rFonts w:hint="eastAsia"/>
          <w:b w:val="0"/>
          <w:bCs w:val="0"/>
        </w:rPr>
      </w:pPr>
    </w:p>
    <w:tbl>
      <w:tblPr>
        <w:tblpPr w:leftFromText="142" w:rightFromText="142" w:vertAnchor="text" w:horzAnchor="text" w:tblpY="47"/>
        <w:tblW w:w="8950" w:type="dxa"/>
        <w:tblLook w:val="0420" w:firstRow="1" w:lastRow="0" w:firstColumn="0" w:lastColumn="0" w:noHBand="0" w:noVBand="1"/>
        <w:tblLayout w:type="fixed"/>
      </w:tblPr>
      <w:tblGrid>
        <w:gridCol w:w="2260"/>
        <w:gridCol w:w="6690"/>
      </w:tblGrid>
      <w:tr>
        <w:trPr>
          <w:trHeight w:val="383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진로 멘토링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Ria Jeong 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마케팅 진로를 희망함. </w:t>
            </w:r>
          </w:p>
        </w:tc>
      </w:tr>
      <w:tr>
        <w:trPr>
          <w:trHeight w:val="547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Dina Miabi 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생명공학 분야 진로를 희망함. 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Kevin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java 나 c++ 와 같은 언어로 AP 수업을 들은 경험이 있음. 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Evelyn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간호 분야 진로를 희망함. 문제해결 프로젝트에 SDGs 건강에 관한 내용을 접목하고 싶어함.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Daniel Cho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스크래치나 파이썬을 다뤄본 경험이 있지만, 데이터분석에 활용해본 경험은 없음. 데이터 분석 툴을 프로젝트에 적용해보고자 함.</w:t>
            </w:r>
          </w:p>
        </w:tc>
      </w:tr>
    </w:tbl>
    <w:p>
      <w:pPr>
        <w:ind w:leftChars="0"/>
        <w:rPr>
          <w:rStyle w:val="ab"/>
          <w:b w:val="0"/>
          <w:bCs w:val="0"/>
        </w:rPr>
      </w:pPr>
    </w:p>
    <w:p>
      <w:pPr>
        <w:pStyle w:val="af1"/>
        <w:ind w:leftChars="0"/>
        <w:numPr>
          <w:ilvl w:val="0"/>
          <w:numId w:val="1"/>
        </w:numPr>
        <w:rPr>
          <w:rStyle w:val="ab"/>
        </w:rPr>
      </w:pPr>
      <w:r>
        <w:rPr>
          <w:rStyle w:val="ab"/>
          <w:rFonts w:hint="eastAsia"/>
        </w:rPr>
        <w:t xml:space="preserve">활동 </w:t>
      </w:r>
      <w:r>
        <w:rPr>
          <w:rStyle w:val="ab"/>
          <w:rFonts w:hint="eastAsia"/>
        </w:rPr>
        <w:t>사진</w:t>
      </w:r>
    </w:p>
    <w:tbl>
      <w:tblPr>
        <w:tblpPr w:leftFromText="142" w:rightFromText="142" w:vertAnchor="text" w:horzAnchor="text" w:tblpY="47"/>
        <w:tblW w:w="8950" w:type="dxa"/>
        <w:tblLook w:val="0420" w:firstRow="1" w:lastRow="0" w:firstColumn="0" w:lastColumn="0" w:noHBand="0" w:noVBand="1"/>
        <w:tblLayout w:type="fixed"/>
      </w:tblPr>
      <w:tblGrid>
        <w:gridCol w:w="8950"/>
      </w:tblGrid>
      <w:tr>
        <w:trPr>
          <w:trHeight w:val="3964" w:hRule="atLeast"/>
        </w:trPr>
        <w:tc>
          <w:tcPr>
            <w:tcW w:w="8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lt1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BFBFBF"/>
                <w:sz w:val="18"/>
                <w:szCs w:val="18"/>
                <w:rtl w:val="off"/>
              </w:rPr>
              <w:t>(온라인 진행)</w:t>
            </w:r>
          </w:p>
        </w:tc>
      </w:tr>
    </w:tbl>
    <w:p>
      <w:pPr>
        <w:autoSpaceDE/>
        <w:autoSpaceDN/>
        <w:widowControl/>
        <w:wordWrap/>
        <w:rPr>
          <w:rFonts w:hint="eastAsia"/>
        </w:rPr>
      </w:pPr>
    </w:p>
    <w:sectPr>
      <w:pgSz w:w="11906" w:h="16838"/>
      <w:pgMar w:top="1783" w:right="1440" w:bottom="1440" w:left="1440" w:header="850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J ONLYONE NEW 제목 Bold">
    <w:panose1 w:val="000008000000FFFFFFFF"/>
    <w:family w:val="auto"/>
    <w:charset w:val="81"/>
    <w:notTrueType w:val="false"/>
    <w:pitch w:val="variable"/>
    <w:sig w:usb0="800002AF" w:usb1="29D77CFB" w:usb2="00000010" w:usb3="00000000" w:csb0="00080001" w:csb1="00000000"/>
  </w:font>
  <w:font w:name="CJ ONLYONE NEW 제목 Medium">
    <w:panose1 w:val="000006000000FFFFFFFF"/>
    <w:family w:val="auto"/>
    <w:charset w:val="81"/>
    <w:notTrueType w:val="false"/>
    <w:pitch w:val="variable"/>
    <w:sig w:usb0="800002AF" w:usb1="29D77CFB" w:usb2="00000010" w:usb3="00000000" w:csb0="0008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rFonts w:hint="eastAsia"/>
        <w:noProof/>
      </w:rPr>
      <w:drawing>
        <wp:anchor distT="0" distB="0" distL="114300" distR="114300" behindDoc="0" locked="0" layoutInCell="1" simplePos="0" relativeHeight="251660288" allowOverlap="1" hidden="0">
          <wp:simplePos x="0" y="0"/>
          <wp:positionH relativeFrom="column">
            <wp:posOffset>955040</wp:posOffset>
          </wp:positionH>
          <wp:positionV relativeFrom="paragraph">
            <wp:posOffset>88528</wp:posOffset>
          </wp:positionV>
          <wp:extent cx="786765" cy="198120"/>
          <wp:effectExtent l="0" t="0" r="0" b="0"/>
          <wp:wrapSquare wrapText="bothSides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" cy="198120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9264" allowOverlap="1" hidden="0">
          <wp:simplePos x="0" y="0"/>
          <wp:positionH relativeFrom="column">
            <wp:posOffset>8255</wp:posOffset>
          </wp:positionH>
          <wp:positionV relativeFrom="paragraph">
            <wp:posOffset>97155</wp:posOffset>
          </wp:positionV>
          <wp:extent cx="912495" cy="227330"/>
          <wp:effectExtent l="0" t="0" r="0" b="0"/>
          <wp:wrapSquare wrapText="bothSides"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2495" cy="22733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"/>
      <w:spacing w:after="0" w:before="0"/>
      <w:rPr>
        <w:sz w:val="32"/>
      </w:rPr>
    </w:pPr>
    <w:r>
      <w:rPr>
        <w:rFonts w:hint="eastAsia"/>
        <w:sz w:val="32"/>
      </w:rPr>
      <w:t xml:space="preserve">청소년 SW동행 </w:t>
    </w:r>
    <w:r>
      <w:rPr>
        <w:rFonts w:hint="eastAsia"/>
        <w:sz w:val="32"/>
      </w:rPr>
      <w:t>프로젝트</w:t>
    </w:r>
    <w:r>
      <w:rPr>
        <w:rFonts w:hint="eastAsia"/>
        <w:sz w:val="3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826bc4"/>
    <w:multiLevelType w:val="hybridMultilevel"/>
    <w:tmpl w:val="54c6c6e"/>
    <w:lvl w:ilvl="0" w:tplc="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57f46873"/>
    <w:multiLevelType w:val="hybridMultilevel"/>
    <w:tmpl w:val="3cf29c00"/>
    <w:lvl w:ilvl="0" w:tplc="5f5ceb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6">
    <w:name w:val="Title"/>
    <w:basedOn w:val="a1"/>
    <w:next w:val="a1"/>
    <w:link w:val="Normal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3">
    <w:name w:val="Placeholder Text"/>
    <w:basedOn w:val="a2"/>
    <w:semiHidden/>
    <w:rPr>
      <w:color w:val="80808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numbering" w:styleId="a4">
    <w:name w:val="No List"/>
    <w:semiHidden/>
    <w:unhideWhenUsed/>
  </w:style>
  <w:style w:type="character" w:styleId="ab">
    <w:name w:val="Strong"/>
    <w:basedOn w:val="a2"/>
    <w:qFormat/>
    <w:rPr>
      <w:b/>
      <w:bCs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1Char">
    <w:name w:val="제목1 Char"/>
    <w:basedOn w:val="Char"/>
    <w:link w:val="Normal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제목1"/>
    <w:basedOn w:val="a6"/>
    <w:link w:val="Normal"/>
    <w:qFormat/>
    <w:pPr>
      <w:jc w:val="left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EUNWOO</dc:creator>
  <cp:keywords/>
  <dc:description/>
  <cp:lastModifiedBy>EUNWOO</cp:lastModifiedBy>
  <cp:revision>1</cp:revision>
  <dcterms:created xsi:type="dcterms:W3CDTF">2024-08-07T01:51:00Z</dcterms:created>
  <dcterms:modified xsi:type="dcterms:W3CDTF">2024-10-16T05:07:20Z</dcterms:modified>
  <cp:version>0900.0001.01</cp:version>
</cp:coreProperties>
</file>