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0" w:line="240" w:lineRule="auto"/>
        <w:ind w:right="30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ygxsy0670o3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Rodrigo Cid Lopes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0" w:line="240" w:lineRule="auto"/>
        <w:ind w:right="30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bookmarkStart w:colFirst="0" w:colLast="0" w:name="_owkrci3n2k2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rodrigocid.dev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github.com/rlopes1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— linkedin.com/in/rcidl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0" w:line="240" w:lineRule="auto"/>
        <w:ind w:right="300"/>
        <w:jc w:val="center"/>
        <w:rPr>
          <w:rFonts w:ascii="Times New Roman" w:cs="Times New Roman" w:eastAsia="Times New Roman" w:hAnsi="Times New Roman"/>
        </w:rPr>
      </w:pPr>
      <w:bookmarkStart w:colFirst="0" w:colLast="0" w:name="_1tu8dzvzoyf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rodrigocidlopes@gmail.com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— (954) 329-8645 — Miami,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0" w:sz="8" w:val="single"/>
        </w:pBdr>
        <w:spacing w:after="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v2ddbg1z9qt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DUCAT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fl0zje1jqv3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|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 xml:space="preserve">                      </w:t>
        <w:tab/>
        <w:t xml:space="preserve">  August 2022 - December 2024</w:t>
      </w:r>
    </w:p>
    <w:p w:rsidR="00000000" w:rsidDel="00000000" w:rsidP="00000000" w:rsidRDefault="00000000" w:rsidRPr="00000000" w14:paraId="00000006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l3byrmb11fn2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Florida International University | Miami,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Applied Data Structures, Software Dev. Studio, Programming 1 &amp; 2, Discrete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6wymnhinx9q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Arts | Economics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          </w:t>
        <w:tab/>
        <w:tab/>
        <w:t xml:space="preserve">  August 2018 -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x7y2fmhebwe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Florida | Gainesville, FL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C++ Prog., Econometrics 1-2, Calculus 1-3, Linear Algebra, Differential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bottom w:color="000000" w:space="0" w:sz="8" w:val="single"/>
        </w:pBdr>
        <w:spacing w:before="20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pcyz26u5meb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Software Engineer | CodeNected: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landing page and key components of a complex dynamic website for connecting coders to projects.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with a team of 15+ engineers and designers to implement app’s desired design and functionality.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Implemented intricate components using JSX and React (with hooks) to attractive and practical outcomes.</w:t>
        <w:br w:type="textWrapping"/>
        <w:t xml:space="preserve">- Used custom react hooks to call RESTful APIs for dynamic components.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Skills: React, Git, Version Control, Javascript, HTML/CSS, Sass.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Engineer/Project Manager | Show Tracker (In-progress):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of 3 engineers to develop a React Native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 that tracks shows on streaming platforms.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team over several months to manage project flow and accomplish app goals.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Designed and implemented key app functions such as the general layout and tracking functionality.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Skills: React Native, Javascript, Sass, Git, Gitflow, Agile, Trello,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Analyst | Smart Technology Analytics: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Compiled 15 metrics of a wellness company’s product using spreadsheets and SQL queries, including over 12,000 datapoints, and analyzed trends to create 7 visualizations and draw conclusions.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Skills: SQL, Spreadsheet Functions, Tableau, Data Reporting.</w:t>
      </w:r>
    </w:p>
    <w:p w:rsidR="00000000" w:rsidDel="00000000" w:rsidP="00000000" w:rsidRDefault="00000000" w:rsidRPr="00000000" w14:paraId="00000019">
      <w:pPr>
        <w:pStyle w:val="Heading1"/>
        <w:pBdr>
          <w:bottom w:color="000000" w:space="0" w:sz="8" w:val="single"/>
        </w:pBdr>
        <w:spacing w:before="20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vchjbhlyj1x5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KILLS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Javascript, SQL, R, HTML5, CSS3.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Sass, React Native, Express.js, Node.js.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 Code, Git, Github, Figma, PowerBI, Tableau.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Involvement: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Developer Student Club, Upsilon Pi Epsilon.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pBdr>
          <w:bottom w:color="000000" w:space="0" w:sz="8" w:val="single"/>
        </w:pBdr>
        <w:spacing w:before="20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u6ak5lrkf3li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ERTIFICATIONS</w:t>
        <w:tab/>
      </w:r>
    </w:p>
    <w:p w:rsidR="00000000" w:rsidDel="00000000" w:rsidP="00000000" w:rsidRDefault="00000000" w:rsidRPr="00000000" w14:paraId="0000001F">
      <w:pPr>
        <w:pStyle w:val="Heading2"/>
        <w:widowControl w:val="0"/>
        <w:rPr>
          <w:rFonts w:ascii="Times New Roman" w:cs="Times New Roman" w:eastAsia="Times New Roman" w:hAnsi="Times New Roman"/>
        </w:rPr>
      </w:pPr>
      <w:bookmarkStart w:colFirst="0" w:colLast="0" w:name="_jsnk3vr796t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 and Algorithms Specialization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2022 - January 2022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 San Diego | Coursera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Learned key data structures and algorithmic techniques, applying them to real-world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rPr>
          <w:rFonts w:ascii="Times New Roman" w:cs="Times New Roman" w:eastAsia="Times New Roman" w:hAnsi="Times New Roman"/>
        </w:rPr>
      </w:pPr>
      <w:bookmarkStart w:colFirst="0" w:colLast="0" w:name="_8ue82w1ds5s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Analytics Professional Certificate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</w:t>
        <w:tab/>
        <w:tab/>
        <w:t xml:space="preserve">September 2021 - January 2022</w:t>
      </w:r>
    </w:p>
    <w:p w:rsidR="00000000" w:rsidDel="00000000" w:rsidP="00000000" w:rsidRDefault="00000000" w:rsidRPr="00000000" w14:paraId="00000023">
      <w:pPr>
        <w:pStyle w:val="Heading2"/>
        <w:widowControl w:val="0"/>
        <w:rPr>
          <w:rFonts w:ascii="Times New Roman" w:cs="Times New Roman" w:eastAsia="Times New Roman" w:hAnsi="Times New Roman"/>
        </w:rPr>
      </w:pPr>
      <w:bookmarkStart w:colFirst="0" w:colLast="0" w:name="_kg894pj83lsb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| Coursera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Achieved a strong foundation of analytical skills and a practical understanding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bottom w:color="000000" w:space="0" w:sz="8" w:val="single"/>
        </w:pBdr>
        <w:spacing w:after="0" w:before="200" w:line="24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zafhkttsi71y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XPERIENCE</w:t>
      </w:r>
    </w:p>
    <w:p w:rsidR="00000000" w:rsidDel="00000000" w:rsidP="00000000" w:rsidRDefault="00000000" w:rsidRPr="00000000" w14:paraId="00000026">
      <w:pPr>
        <w:pStyle w:val="Heading3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i w:val="0"/>
        </w:rPr>
      </w:pPr>
      <w:bookmarkStart w:colFirst="0" w:colLast="0" w:name="_wj0puh61kxs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Computer Science Tutor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  </w:t>
        <w:tab/>
        <w:tab/>
        <w:t xml:space="preserve">  August 2022 - December 2022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Florida International University | Miami, FL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Tutored peers in object-oriented programming (Java), teaching rudimentary programming concepts such as use of variables, methods, branches, loops, and key OOP concepts such as classes/objects and inheritance.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Implemented live coding and PRIMM pedagogies to foster a deeper fundamental understanding of programming concepts and application in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i w:val="0"/>
        </w:rPr>
      </w:pPr>
      <w:bookmarkStart w:colFirst="0" w:colLast="0" w:name="_kjebke771iq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Finance Intern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ab/>
        <w:tab/>
        <w:tab/>
        <w:tab/>
        <w:tab/>
        <w:t xml:space="preserve">                  </w:t>
        <w:tab/>
        <w:t xml:space="preserve">          September 2020 -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November 2020</w:t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vdgmgxgkesu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Alan Cohn for Congress | Tampa, FL </w:t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research 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entry services for a $2.3 million dollar national fundraising operation through SQL queries and spreadsheet functions, Arranged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virtual events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 $100,000 in 3 months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sz w:val="400"/>
          <w:szCs w:val="40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Catalogued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qu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antitative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qualitative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over 1,000 top democratic contributors across the United 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en"/>
      </w:rPr>
    </w:rPrDefault>
    <w:pPrDefault>
      <w:pPr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692e4b" w:space="0" w:sz="8" w:val="single"/>
      </w:pBdr>
      <w:spacing w:line="240" w:lineRule="auto"/>
      <w:ind w:right="300"/>
    </w:pPr>
    <w:rPr>
      <w:rFonts w:ascii="Open Sans" w:cs="Open Sans" w:eastAsia="Open Sans" w:hAnsi="Open Sans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