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AggregationTransaction3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AggregationTransaction3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FirstPaymentDateTime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&lt;FrstPmtDtTm&gt;::ISODateTime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LastPaymentDateTime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&lt;LastPmtDtTm&gt;::ISODateTime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NumberOfPayments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&lt;NbOfPmts&gt;::Number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IndividualPayment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::DetailedAmount21</w:t>
            </w:r>
            <w:r/>
            <w:r/>
            <w:r>
              <w:rPr>
                <w:i/>
              </w:rPr>
              <w:t>&lt;IndvPmt&gt;::DetailedAmount21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CardDataEntryMode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&lt;CardDataNtryMd&gt;::CardDataReading8Code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ICCRelatedData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::Max10000Binary</w:t>
            </w:r>
            <w:r/>
            <w:r/>
            <w:r>
              <w:rPr>
                <w:i/>
              </w:rPr>
              <w:t>&lt;ICCRltdData&gt;::Max10000Binary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&lt;Labl&gt;::Max140Text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