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CardPaymentEnvironment79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CardPaymentEnvironment79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Acquirer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Config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 xml:space="preserve"> </w:t>
            </w:r>
            <w:r>
              <w:t xml:space="preserve">See MDR for sub elements and </w:t>
            </w:r>
            <w:r>
              <w:hyperlink r:id="rId7">
                <w:r>
                  <w:rPr/>
                  <w:t>Acquirer10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::Acquirer10</w:t>
            </w:r>
            <w:r/>
            <w:r>
              <w:t xml:space="preserve"> &lt;br&gt;See MDR for sub elements and &lt;a href="#Acquirer10"&gt;Acquirer10&lt;/a&gt;&lt;br/&gt;</w:t>
            </w:r>
            <w:r>
              <w:rPr>
                <w:i/>
              </w:rPr>
              <w:t>&lt;Acqrr&gt;::Acquirer10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ServiceProvider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 xml:space="preserve"> </w:t>
            </w:r>
            <w:r>
              <w:t xml:space="preserve">See MDR for sub elements and </w:t>
            </w:r>
            <w:r>
              <w:hyperlink r:id="rId7">
                <w:r>
                  <w:rPr/>
                  <w:t>Acquirer10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::Acquirer10</w:t>
            </w:r>
            <w:r/>
            <w:r>
              <w:t xml:space="preserve"> &lt;br&gt;See MDR for sub elements and &lt;a href="#Acquirer10"&gt;Acquirer10&lt;/a&gt;&lt;br/&gt;</w:t>
            </w:r>
            <w:r>
              <w:rPr>
                <w:i/>
              </w:rPr>
              <w:t>&lt;SvcPrvdr&gt;::Acquirer10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Merchant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::Organisation41</w:t>
            </w:r>
            <w:r/>
            <w:r/>
            <w:r>
              <w:rPr>
                <w:i/>
              </w:rPr>
              <w:t>&lt;Mrchnt&gt;::Organisation41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Config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 xml:space="preserve"> </w:t>
            </w:r>
            <w:r>
              <w:t xml:space="preserve">See MDR for sub elements and </w:t>
            </w:r>
            <w:r>
              <w:hyperlink r:id="rId8">
                <w:r>
                  <w:rPr/>
                  <w:t>GenericIdentification32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::GenericIdentification32</w:t>
            </w:r>
            <w:r/>
            <w:r>
              <w:t xml:space="preserve"> &lt;br&gt;See MDR for sub elements and &lt;a href="#GenericIdentification32"&gt;GenericIdentification32&lt;/a&gt;&lt;br/&gt;</w:t>
            </w:r>
            <w:r>
              <w:rPr>
                <w:i/>
              </w:rPr>
              <w:t>&lt;Id&gt;::GenericIdentification32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CommonName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Config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N</w:t>
            </w:r>
            <w:r/>
            <w:r>
              <w:rPr>
                <w:i/>
              </w:rPr>
            </w:r>
            <w:r>
              <w:rPr>
                <w:i/>
              </w:rPr>
              <w:t>::Max70Text</w:t>
            </w:r>
            <w:r/>
            <w:r>
              <w:t>Name of the merchant as appearing on thereceipt. &lt;br/&gt;</w:t>
            </w:r>
            <w:r>
              <w:rPr>
                <w:i/>
              </w:rPr>
              <w:t>&lt;CmonNm&gt;::Max70Text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LocationCategory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Config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Indicates the type of integration of the POI terminal in the sale environment.</w:t>
            </w:r>
            <w:r>
              <w:t xml:space="preserve">- </w:t>
            </w:r>
            <w:r>
              <w:rPr>
                <w:b/>
              </w:rPr>
              <w:t>ABRD: Aboard</w:t>
            </w:r>
            <w:r>
              <w:t xml:space="preserve"> : </w:t>
            </w:r>
            <w:r>
              <w:rPr>
                <w:i/>
              </w:rPr>
              <w:t>Aboard is used when the sale is done in a vehicle (e.g a bus, train, ship, airplane,</w:t>
              <w:br/>
              <w:br/>
              <w:t>taxi, etc).</w:t>
            </w:r>
            <w:r/>
            <w:r>
              <w:t xml:space="preserve">- </w:t>
            </w:r>
            <w:r>
              <w:rPr>
                <w:b/>
              </w:rPr>
              <w:t>NMDC: Nomadic</w:t>
            </w:r>
            <w:r>
              <w:t xml:space="preserve"> : </w:t>
            </w:r>
            <w:r>
              <w:rPr>
                <w:i/>
              </w:rPr>
              <w:t>Nomadic is used when the merchant is traveling to different locations (e.g fair or</w:t>
              <w:br/>
              <w:br/>
              <w:t>sport events, home delivery, food truck).</w:t>
            </w:r>
            <w:r/>
            <w:r>
              <w:t xml:space="preserve">- </w:t>
            </w:r>
            <w:r>
              <w:rPr>
                <w:b/>
              </w:rPr>
              <w:t>FIXD: PhysicalShop</w:t>
            </w:r>
            <w:r>
              <w:t xml:space="preserve"> : </w:t>
            </w:r>
            <w:r>
              <w:rPr>
                <w:i/>
              </w:rPr>
              <w:t>Fixed location, for example in a shop.</w:t>
            </w:r>
            <w:r/>
            <w:r>
              <w:t xml:space="preserve">- </w:t>
            </w:r>
            <w:r>
              <w:rPr>
                <w:b/>
              </w:rPr>
              <w:t>VIRT: VirtualShop</w:t>
            </w:r>
            <w:r>
              <w:t xml:space="preserve"> : </w:t>
            </w:r>
            <w:r>
              <w:rPr>
                <w:i/>
              </w:rPr>
              <w:t>Virtual Shop is used for any ecommerce solution.</w:t>
            </w:r>
            <w:r/>
            <w:r/>
            <w:r>
              <w:rPr>
                <w:i/>
              </w:rPr>
            </w:r>
            <w:r>
              <w:rPr>
                <w:i/>
              </w:rPr>
              <w:t>::LocationCategory4Code</w:t>
            </w:r>
            <w:r/>
            <w:r>
              <w:t>&lt;br/&gt;Indicates the type of integration of the POI terminal in the sale environment.&lt;br/&gt;- &lt;b&gt;ABRD: Aboard&lt;/b&gt; : &lt;i&gt;Aboard is used when the sale is done in a vehicle (e.g a bus, train, ship, airplane,</w:t>
              <w:br/>
              <w:br/>
              <w:t>taxi, etc).&lt;/i&gt;&lt;br/&gt;- &lt;b&gt;NMDC: Nomadic&lt;/b&gt; : &lt;i&gt;Nomadic is used when the merchant is traveling to different locations (e.g fair or</w:t>
              <w:br/>
              <w:br/>
              <w:t>sport events, home delivery, food truck).&lt;/i&gt;&lt;br/&gt;- &lt;b&gt;FIXD: PhysicalShop&lt;/b&gt; : &lt;i&gt;Fixed location, for example in a shop.&lt;/i&gt;&lt;br/&gt;- &lt;b&gt;VIRT: VirtualShop&lt;/b&gt; : &lt;i&gt;Virtual Shop is used for any ecommerce solution.&lt;/i&gt;&lt;br/&gt;</w:t>
            </w:r>
            <w:r>
              <w:rPr>
                <w:i/>
              </w:rPr>
              <w:t>&lt;LctnCtgy&gt;::LocationCategory4Code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LocationAndContact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::CommunicationAddress9</w:t>
            </w:r>
            <w:r/>
            <w:r/>
            <w:r>
              <w:rPr>
                <w:i/>
              </w:rPr>
              <w:t>&lt;LctnAndCtct&gt;::CommunicationAddress9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PostalAddress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 xml:space="preserve"> </w:t>
            </w:r>
            <w:r>
              <w:t xml:space="preserve">See MDR for sub elements and </w:t>
            </w:r>
            <w:r>
              <w:hyperlink r:id="rId9">
                <w:r>
                  <w:rPr/>
                  <w:t>PostalAddress22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::PostalAddress22</w:t>
            </w:r>
            <w:r/>
            <w:r>
              <w:t xml:space="preserve"> &lt;br&gt;See MDR for sub elements and &lt;a href="#PostalAddress22"&gt;PostalAddress22&lt;/a&gt;&lt;br/&gt;</w:t>
            </w:r>
            <w:r>
              <w:rPr>
                <w:i/>
              </w:rPr>
              <w:t>&lt;PstlAdr&gt;::PostalAddress22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Email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::Max256Text</w:t>
            </w:r>
            <w:r/>
            <w:r/>
            <w:r>
              <w:rPr>
                <w:i/>
              </w:rPr>
              <w:t>&lt;Email&gt;::Max256Text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URLAddress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::Max256Text</w:t>
            </w:r>
            <w:r/>
            <w:r/>
            <w:r>
              <w:rPr>
                <w:i/>
              </w:rPr>
              <w:t>&lt;URLAdr&gt;::Max256Text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Phone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::PhoneNumber</w:t>
            </w:r>
            <w:r/>
            <w:r/>
            <w:r>
              <w:rPr>
                <w:i/>
              </w:rPr>
              <w:t>&lt;Phne&gt;::PhoneNumber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CustomerService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::PhoneNumber</w:t>
            </w:r>
            <w:r/>
            <w:r/>
            <w:r>
              <w:rPr>
                <w:i/>
              </w:rPr>
              <w:t>&lt;CstmrSvc&gt;::PhoneNumber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AdditionalContactInformation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::Max256Text</w:t>
            </w:r>
            <w:r/>
            <w:r/>
            <w:r>
              <w:rPr>
                <w:i/>
              </w:rPr>
              <w:t>&lt;AddtlCtctInf&gt;::Max256Text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SchemeData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Config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::Max140Text</w:t>
            </w:r>
            <w:r/>
            <w:r/>
            <w:r>
              <w:rPr>
                <w:i/>
              </w:rPr>
              <w:t>&lt;SchmeData&gt;::Max140Text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POI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::PointOfInteraction13</w:t>
            </w:r>
            <w:r/>
            <w:r/>
            <w:r>
              <w:rPr>
                <w:i/>
              </w:rPr>
              <w:t>&lt;POI&gt;::PointOfInteraction13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Config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 xml:space="preserve">See MDR for sub elements and </w:t>
            </w:r>
            <w:r>
              <w:hyperlink r:id="rId10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&lt;br&gt;See MDR for sub elements and &lt;a href="#GenericIdentification177"&gt;GenericIdentification177&lt;/a&gt;&lt;br/&gt;</w:t>
            </w:r>
            <w:r>
              <w:rPr>
                <w:i/>
              </w:rPr>
              <w:t>&lt;Id&gt;::GenericIdentification177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SystemName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Config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A</w:t>
            </w:r>
            <w:r/>
            <w:r>
              <w:rPr>
                <w:i/>
              </w:rPr>
            </w:r>
            <w:r>
              <w:rPr>
                <w:i/>
              </w:rPr>
              <w:t>::Max70Text</w:t>
            </w:r>
            <w:r/>
            <w:r>
              <w:t>Allows a fast identification of the POI type by the Acquirer to monitor the transaction. &lt;br/&gt;</w:t>
            </w:r>
            <w:r>
              <w:rPr>
                <w:i/>
              </w:rPr>
              <w:t>&lt;SysNm&gt;::Max70Text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GroupIdentification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Config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T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This identifier can be used as a way for a merchant to group a set of POI transactions for reconciliation. &lt;br/&gt;</w:t>
            </w:r>
            <w:r>
              <w:rPr>
                <w:i/>
              </w:rPr>
              <w:t>&lt;GrpId&gt;::Max35Text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Capabilities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 xml:space="preserve"> </w:t>
            </w:r>
            <w:r>
              <w:t xml:space="preserve">See MDR for sub elements and </w:t>
            </w:r>
            <w:r>
              <w:hyperlink r:id="rId11">
                <w:r>
                  <w:rPr/>
                  <w:t>PointOfInteractionCapabilities9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::PointOfInteractionCapabilities9</w:t>
            </w:r>
            <w:r/>
            <w:r>
              <w:t xml:space="preserve"> &lt;br&gt;See MDR for sub elements and &lt;a href="#PointOfInteractionCapabilities9"&gt;PointOfInteractionCapabilities9&lt;/a&gt;&lt;br/&gt;</w:t>
            </w:r>
            <w:r>
              <w:rPr>
                <w:i/>
              </w:rPr>
              <w:t>&lt;Cpblties&gt;::PointOfInteractionCapabilities9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TimeZone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T</w:t>
            </w:r>
            <w:r/>
            <w:r>
              <w:rPr>
                <w:i/>
              </w:rPr>
            </w:r>
            <w:r>
              <w:rPr>
                <w:i/>
              </w:rPr>
              <w:t>::Max70Text</w:t>
            </w:r>
            <w:r/>
            <w:r>
              <w:t>Time zone name as defined by IANA(Internet Assigned Numbers Authority) inthe time zone data base. America/Chicagoor Europe/Paris are examples of timezone names. &lt;br/&gt;</w:t>
            </w:r>
            <w:r>
              <w:rPr>
                <w:i/>
              </w:rPr>
              <w:t>&lt;TmZone&gt;::Max70Text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TerminalIntegration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t>Indicates the type of integration of the POI terminal in the sale environment.</w:t>
            </w:r>
            <w:r>
              <w:t xml:space="preserve">- </w:t>
            </w:r>
            <w:r>
              <w:rPr>
                <w:b/>
              </w:rPr>
              <w:t>INDR: Indoor</w:t>
            </w:r>
            <w:r>
              <w:t xml:space="preserve"> : </w:t>
            </w:r>
            <w:r>
              <w:rPr>
                <w:i/>
              </w:rPr>
              <w:t>Indoor terminal.</w:t>
            </w:r>
            <w:r/>
            <w:r>
              <w:t xml:space="preserve">- </w:t>
            </w:r>
            <w:r>
              <w:rPr>
                <w:b/>
              </w:rPr>
              <w:t>IPMP: InsidePump</w:t>
            </w:r>
            <w:r>
              <w:t xml:space="preserve"> : </w:t>
            </w:r>
            <w:r>
              <w:rPr>
                <w:i/>
              </w:rPr>
              <w:t>Terminal incorporated in the pump dispensing petrol.</w:t>
            </w:r>
            <w:r/>
            <w:r>
              <w:t xml:space="preserve">- </w:t>
            </w:r>
            <w:r>
              <w:rPr>
                <w:b/>
              </w:rPr>
              <w:t>MPOI: MultiplePOITerminal</w:t>
            </w:r>
            <w:r>
              <w:t xml:space="preserve"> : </w:t>
            </w:r>
            <w:r>
              <w:rPr>
                <w:i/>
              </w:rPr>
              <w:t>Multiple terminals linked to a unique sale terminal.</w:t>
            </w:r>
            <w:r/>
            <w:r>
              <w:t xml:space="preserve">- </w:t>
            </w:r>
            <w:r>
              <w:rPr>
                <w:b/>
              </w:rPr>
              <w:t>MPMP: MultiplePump</w:t>
            </w:r>
            <w:r>
              <w:t xml:space="preserve"> : </w:t>
            </w:r>
            <w:r>
              <w:rPr>
                <w:i/>
              </w:rPr>
              <w:t>Outdoor terminal serving several petrol pumps.</w:t>
            </w:r>
            <w:r/>
            <w:r>
              <w:t xml:space="preserve">- </w:t>
            </w:r>
            <w:r>
              <w:rPr>
                <w:b/>
              </w:rPr>
              <w:t>MSLE: MultipleSaleTerminal</w:t>
            </w:r>
            <w:r>
              <w:t xml:space="preserve"> : </w:t>
            </w:r>
            <w:r>
              <w:rPr>
                <w:i/>
              </w:rPr>
              <w:t>Terminal serving multiple sale terminals.</w:t>
            </w:r>
            <w:r/>
            <w:r>
              <w:t xml:space="preserve">- </w:t>
            </w:r>
            <w:r>
              <w:rPr>
                <w:b/>
              </w:rPr>
              <w:t>SSLE: SingleSaleTerminal</w:t>
            </w:r>
            <w:r>
              <w:t xml:space="preserve"> : </w:t>
            </w:r>
            <w:r>
              <w:rPr>
                <w:i/>
              </w:rPr>
              <w:t>Terminal linked to a unique sale terminal.</w:t>
            </w:r>
            <w:r/>
            <w:r>
              <w:t xml:space="preserve">- </w:t>
            </w:r>
            <w:r>
              <w:rPr>
                <w:b/>
              </w:rPr>
              <w:t>VNDG: VendingMachine</w:t>
            </w:r>
            <w:r>
              <w:t xml:space="preserve"> : </w:t>
            </w:r>
            <w:r>
              <w:rPr>
                <w:i/>
              </w:rPr>
              <w:t>Terminal integrated in a vending machine.</w:t>
            </w:r>
            <w:r/>
            <w:r/>
            <w:r>
              <w:rPr>
                <w:i/>
              </w:rPr>
            </w:r>
            <w:r>
              <w:rPr>
                <w:i/>
              </w:rPr>
              <w:t>::LocationCategory3Code</w:t>
            </w:r>
            <w:r/>
            <w:r>
              <w:t>Indicates the type of integration of the POI terminal in the sale environment. INDR Indoor : Indoor terminal.IPMP InsidePump : Terminal incorporated in the pump dispensing petrol.MPOI MultiplePOITerminal : Multiple terminals linked to a unique sale terminal.MPMP MultiplePump : Outdoor terminal serving several petrol pumps.MSLE MultipleSaleTerminal Terminal servingmultiple sale terminals.SSLE SingleSaleTerminal : Terminal linked to aunique sale terminal.VNDG VendingMachine : Terminal integrated in avending machine. &lt;br/&gt;&lt;br/&gt;Indicates the type of integration of the POI terminal in the sale environment.&lt;br/&gt;- &lt;b&gt;INDR: Indoor&lt;/b&gt; : &lt;i&gt;Indoor terminal.&lt;/i&gt;&lt;br/&gt;- &lt;b&gt;IPMP: InsidePump&lt;/b&gt; : &lt;i&gt;Terminal incorporated in the pump dispensing petrol.&lt;/i&gt;&lt;br/&gt;- &lt;b&gt;MPOI: MultiplePOITerminal&lt;/b&gt; : &lt;i&gt;Multiple terminals linked to a unique sale terminal.&lt;/i&gt;&lt;br/&gt;- &lt;b&gt;MPMP: MultiplePump&lt;/b&gt; : &lt;i&gt;Outdoor terminal serving several petrol pumps.&lt;/i&gt;&lt;br/&gt;- &lt;b&gt;MSLE: MultipleSaleTerminal&lt;/b&gt; : &lt;i&gt;Terminal serving multiple sale terminals.&lt;/i&gt;&lt;br/&gt;- &lt;b&gt;SSLE: SingleSaleTerminal&lt;/b&gt; : &lt;i&gt;Terminal linked to a unique sale terminal.&lt;/i&gt;&lt;br/&gt;- &lt;b&gt;VNDG: VendingMachine&lt;/b&gt; : &lt;i&gt;Terminal integrated in a vending machine.&lt;/i&gt;&lt;br/&gt;</w:t>
            </w:r>
            <w:r>
              <w:rPr>
                <w:i/>
              </w:rPr>
              <w:t>&lt;TermnlIntgtn&gt;::LocationCategory3Code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Component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 xml:space="preserve">See MDR for sub elements and </w:t>
            </w:r>
            <w:r>
              <w:hyperlink r:id="rId12">
                <w:r>
                  <w:rPr/>
                  <w:t>PointOfInteractionComponent14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::PointOfInteractionComponent14</w:t>
            </w:r>
            <w:r/>
            <w:r>
              <w:t>&lt;br&gt;See MDR for sub elements and &lt;a href="#PointOfInteractionComponent14"&gt;PointOfInteractionComponent14&lt;/a&gt;&lt;br/&gt;</w:t>
            </w:r>
            <w:r>
              <w:rPr>
                <w:i/>
              </w:rPr>
              <w:t>&lt;Cmpnt&gt;::PointOfInteractionComponent14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Card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Config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::PaymentCard33</w:t>
            </w:r>
            <w:r/>
            <w:r/>
            <w:r>
              <w:rPr>
                <w:i/>
              </w:rPr>
              <w:t>&lt;Card&gt;::PaymentCard33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ProtectedCardData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 xml:space="preserve"> </w:t>
            </w:r>
            <w:r>
              <w:t xml:space="preserve">See MDR for sub elements and </w:t>
            </w:r>
            <w:r>
              <w:hyperlink r:id="rId13">
                <w:r>
                  <w:rPr/>
                  <w:t>ContentInformationType35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::ContentInformationType35</w:t>
            </w:r>
            <w:r/>
            <w:r>
              <w:t xml:space="preserve"> &lt;br&gt;See MDR for sub elements and &lt;a href="#ContentInformationType35"&gt;ContentInformationType35&lt;/a&gt;&lt;br/&gt;</w:t>
            </w:r>
            <w:r>
              <w:rPr>
                <w:i/>
              </w:rPr>
              <w:t>&lt;PrtctdCardData&gt;::ContentInformationType35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PrivateCardData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C</w:t>
            </w:r>
            <w:r/>
            <w:r>
              <w:rPr>
                <w:i/>
              </w:rPr>
            </w:r>
            <w:r>
              <w:rPr>
                <w:i/>
              </w:rPr>
              <w:t>::Max100KBinary</w:t>
            </w:r>
            <w:r/>
            <w:r>
              <w:t>Can be used to carry Card data encryptedby private format not covered by nexoStandard, P2PE product for example. &lt;br/&gt;</w:t>
            </w:r>
            <w:r>
              <w:rPr>
                <w:i/>
              </w:rPr>
              <w:t>&lt;PrvtCardData&gt;::Max100KBinary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PlainCardData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P</w:t>
            </w:r>
            <w:r/>
            <w:r>
              <w:rPr>
                <w:i/>
              </w:rPr>
            </w:r>
            <w:r>
              <w:rPr>
                <w:i/>
              </w:rPr>
              <w:t>::PlainCardData15</w:t>
            </w:r>
            <w:r/>
            <w:r>
              <w:t>Present if ProtectedCardData absent. &lt;br/&gt;</w:t>
            </w:r>
            <w:r>
              <w:rPr>
                <w:i/>
              </w:rPr>
              <w:t>&lt;PlainCardData&gt;::PlainCardData15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PAN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::Min8Max28NumericText</w:t>
            </w:r>
            <w:r/>
            <w:r/>
            <w:r>
              <w:rPr>
                <w:i/>
              </w:rPr>
              <w:t>&lt;PAN&gt;::Min8Max28NumericText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CardSequenceNumber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Appli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::Min2Max3NumericText</w:t>
            </w:r>
            <w:r/>
            <w:r/>
            <w:r>
              <w:rPr>
                <w:i/>
              </w:rPr>
              <w:t>&lt;CardSeqNb&gt;::Min2Max3NumericText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EffectiveDate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Appli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::Max10Text</w:t>
            </w:r>
            <w:r/>
            <w:r/>
            <w:r>
              <w:rPr>
                <w:i/>
              </w:rPr>
              <w:t>&lt;FctvDt&gt;::Max10Text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ExpiryDate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::Max10Text</w:t>
            </w:r>
            <w:r/>
            <w:r/>
            <w:r>
              <w:rPr>
                <w:i/>
              </w:rPr>
              <w:t>&lt;XpryDt&gt;::Max10Text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ServiceCode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Appli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::Exact3NumericText</w:t>
            </w:r>
            <w:r/>
            <w:r/>
            <w:r>
              <w:rPr>
                <w:i/>
              </w:rPr>
              <w:t>&lt;SvcCd&gt;::Exact3NumericText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Track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::Max76Text</w:t>
            </w:r>
            <w:r/>
            <w:r/>
            <w:r>
              <w:rPr>
                <w:i/>
              </w:rPr>
              <w:t>&lt;Trck1&gt;::Max76Text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Track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::Max37Text</w:t>
            </w:r>
            <w:r/>
            <w:r/>
            <w:r>
              <w:rPr>
                <w:i/>
              </w:rPr>
              <w:t>&lt;Trck2&gt;::Max37Text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Track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::Max104Text</w:t>
            </w:r>
            <w:r/>
            <w:r/>
            <w:r>
              <w:rPr>
                <w:i/>
              </w:rPr>
              <w:t>&lt;Trck3&gt;::Max104Text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CardholderName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::Max45Text</w:t>
            </w:r>
            <w:r/>
            <w:r/>
            <w:r>
              <w:rPr>
                <w:i/>
              </w:rPr>
              <w:t>&lt;CrdhldrNm&gt;::Max45Text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PaymentAccountReference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U</w:t>
            </w:r>
            <w:r/>
            <w:r>
              <w:rPr>
                <w:i/>
              </w:rPr>
            </w:r>
            <w:r>
              <w:rPr>
                <w:i/>
              </w:rPr>
              <w:t>::Max70Text</w:t>
            </w:r>
            <w:r/>
            <w:r>
              <w:t>Unique reference to the card, used by both merchants and acquirers to link tokenized and non-tokenized transactions associated to the same underlying card. &lt;br/&gt;</w:t>
            </w:r>
            <w:r>
              <w:rPr>
                <w:i/>
              </w:rPr>
              <w:t>&lt;PmtAcctRef&gt;::Max70Text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MaskedPAN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::Max30Text</w:t>
            </w:r>
            <w:r/>
            <w:r/>
            <w:r>
              <w:rPr>
                <w:i/>
              </w:rPr>
              <w:t>&lt;MskdPAN&gt;::Max30Text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IssuerBIN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B</w:t>
            </w:r>
            <w:r/>
            <w:r>
              <w:rPr>
                <w:i/>
              </w:rPr>
            </w:r>
            <w:r>
              <w:rPr>
                <w:i/>
              </w:rPr>
              <w:t>::Max15NumericText</w:t>
            </w:r>
            <w:r/>
            <w:r>
              <w:t>Bank identifier number of the issuer forrouting purpose &lt;br/&gt;</w:t>
            </w:r>
            <w:r>
              <w:rPr>
                <w:i/>
              </w:rPr>
              <w:t>&lt;IssrBIN&gt;::Max15NumericText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CardCountryCode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Appli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A</w:t>
            </w:r>
            <w:r/>
            <w:r>
              <w:rPr>
                <w:i/>
              </w:rPr>
            </w:r>
            <w:r>
              <w:rPr>
                <w:i/>
              </w:rPr>
              <w:t>::Max3Text</w:t>
            </w:r>
            <w:r/>
            <w:r>
              <w:t>Alphabetic with 2 or 3 characters, or numeric code conforms to ISO 3166 – 1.Indicates the country of the card issuer. &lt;br/&gt;</w:t>
            </w:r>
            <w:r>
              <w:rPr>
                <w:i/>
              </w:rPr>
              <w:t>&lt;CardCtryCd&gt;::Max3Text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CardCurrencyCode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C</w:t>
            </w:r>
            <w:r/>
            <w:r>
              <w:rPr>
                <w:i/>
              </w:rPr>
            </w:r>
            <w:r>
              <w:rPr>
                <w:i/>
              </w:rPr>
              <w:t>::Exact3AlphaNumericText</w:t>
            </w:r>
            <w:r/>
            <w:r>
              <w:t>Currency code of the card issuer (ISO4217 numeric code). &lt;br/&gt;</w:t>
            </w:r>
            <w:r>
              <w:rPr>
                <w:i/>
              </w:rPr>
              <w:t>&lt;CardCcyCd&gt;::Exact3AlphaNumericText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CardProductProfile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Config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Defines the acceptance processing and rules performed by the POI, after analysis of the application profile.Assigned by the Acquirer. &lt;br/&gt;</w:t>
            </w:r>
            <w:r>
              <w:rPr>
                <w:i/>
              </w:rPr>
              <w:t>&lt;CardPdctPrfl&gt;::Max35Text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CardBrand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Appli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B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Brand name of the card or the scheme. &lt;br/&gt;</w:t>
            </w:r>
            <w:r>
              <w:rPr>
                <w:i/>
              </w:rPr>
              <w:t>&lt;CardBrnd&gt;::Max35Text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CardProductType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card product.</w:t>
            </w:r>
            <w:r>
              <w:t xml:space="preserve">- </w:t>
            </w:r>
            <w:r>
              <w:rPr>
                <w:b/>
              </w:rPr>
              <w:t>COMM: CommercialCard</w:t>
            </w:r>
            <w:r>
              <w:t xml:space="preserve"> : </w:t>
            </w:r>
            <w:r>
              <w:rPr>
                <w:i/>
              </w:rPr>
              <w:t>Cards issued as a means of business expenditure, for instance business card or corporate card. The user could be a company, an individual for business expenses or a self employed for business purposes.</w:t>
            </w:r>
            <w:r/>
            <w:r>
              <w:t xml:space="preserve">- </w:t>
            </w:r>
            <w:r>
              <w:rPr>
                <w:b/>
              </w:rPr>
              <w:t>CONS: ConsumerCard</w:t>
            </w:r>
            <w:r>
              <w:t xml:space="preserve"> : </w:t>
            </w:r>
            <w:r>
              <w:rPr>
                <w:i/>
              </w:rPr>
              <w:t>Cards issued as a means of personal expenditure. The user is always an individual.</w:t>
            </w:r>
            <w:r/>
            <w:r/>
            <w:r>
              <w:rPr>
                <w:i/>
              </w:rPr>
            </w:r>
            <w:r>
              <w:rPr>
                <w:i/>
              </w:rPr>
              <w:t>::CardProductType1Code</w:t>
            </w:r>
            <w:r/>
            <w:r>
              <w:t>&lt;br/&gt;Type of card product.&lt;br/&gt;- &lt;b&gt;COMM: CommercialCard&lt;/b&gt; : &lt;i&gt;Cards issued as a means of business expenditure, for instance business card or corporate card. The user could be a company, an individual for business expenses or a self employed for business purposes.&lt;/i&gt;&lt;br/&gt;- &lt;b&gt;CONS: ConsumerCard&lt;/b&gt; : &lt;i&gt;Cards issued as a means of personal expenditure. The user is always an individual.&lt;/i&gt;&lt;br/&gt;</w:t>
            </w:r>
            <w:r>
              <w:rPr>
                <w:i/>
              </w:rPr>
              <w:t>&lt;CardPdctTp&gt;::CardProductType1Code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CardProductSubType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&lt;CardPdctSubTp&gt;::Max35Text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InternationalCard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default True. True if the card may be used abroad, else False for domestic cards only. &lt;br/&gt;</w:t>
            </w:r>
            <w:r>
              <w:rPr>
                <w:i/>
              </w:rPr>
              <w:t>&lt;IntrnlCard&gt;::TrueFalseIndicator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AllowedProduct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P</w:t>
            </w:r>
            <w:r/>
            <w:r>
              <w:rPr>
                <w:i/>
              </w:rPr>
            </w:r>
            <w:r>
              <w:rPr>
                <w:i/>
              </w:rPr>
              <w:t>::Max70Text</w:t>
            </w:r>
            <w:r/>
            <w:r>
              <w:t>Product that can be paid with the card. The list of allowed products contained in some specific cards (eg. Petrolcards) &lt;br/&gt;</w:t>
            </w:r>
            <w:r>
              <w:rPr>
                <w:i/>
              </w:rPr>
              <w:t>&lt;AllwdPdct&gt;::Max70Text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ServiceOption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O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Options to the service provided by thecard. &lt;br/&gt;</w:t>
            </w:r>
            <w:r>
              <w:rPr>
                <w:i/>
              </w:rPr>
              <w:t>&lt;SvcOptn&gt;::Max35Text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AdditionalCardData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Appli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A</w:t>
            </w:r>
            <w:r/>
            <w:r>
              <w:rPr>
                <w:i/>
              </w:rPr>
            </w:r>
            <w:r>
              <w:rPr>
                <w:i/>
              </w:rPr>
              <w:t>::Max70Text</w:t>
            </w:r>
            <w:r/>
            <w:r>
              <w:t>Additional data taken from specific cardproducts. &lt;br/&gt;</w:t>
            </w:r>
            <w:r>
              <w:rPr>
                <w:i/>
              </w:rPr>
              <w:t>&lt;AddtlCardData&gt;::Max70Text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Check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::Check1</w:t>
            </w:r>
            <w:r/>
            <w:r/>
            <w:r>
              <w:rPr>
                <w:i/>
              </w:rPr>
              <w:t>&lt;Chck&gt;::Check1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BankIdentification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&lt;BkId&gt;::Max35Text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AccountNumber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&lt;AcctNb&gt;::Max35Text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CheckNumber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&lt;ChckNb&gt;::Max35Text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CheckCardNumber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&lt;ChckCardNb&gt;::Max35Text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CheckTrackData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::TrackData2</w:t>
            </w:r>
            <w:r/>
            <w:r/>
            <w:r>
              <w:rPr>
                <w:i/>
              </w:rPr>
              <w:t>&lt;ChckTrckData2&gt;::TrackData2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TrackNumber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/>
            <w:r>
              <w:rPr>
                <w:i/>
              </w:rPr>
              <w:t>&lt;TrckNb&gt;::Number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TrackFormat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Use to identify format of a track on a card or other documents like checks.</w:t>
            </w:r>
            <w:r>
              <w:t xml:space="preserve">- </w:t>
            </w:r>
            <w:r>
              <w:rPr>
                <w:b/>
              </w:rPr>
              <w:t>AAMV: AAMVAFormat</w:t>
            </w:r>
            <w:r>
              <w:t xml:space="preserve"> : </w:t>
            </w:r>
            <w:r>
              <w:rPr>
                <w:i/>
              </w:rPr>
              <w:t>American driver license.</w:t>
            </w:r>
            <w:r/>
            <w:r>
              <w:t xml:space="preserve">- </w:t>
            </w:r>
            <w:r>
              <w:rPr>
                <w:b/>
              </w:rPr>
              <w:t>CMC7: CMC7CheckFormat</w:t>
            </w:r>
            <w:r>
              <w:t xml:space="preserve"> : </w:t>
            </w:r>
            <w:r>
              <w:rPr>
                <w:i/>
              </w:rPr>
              <w:t>Magnetic Ink Character Recognition, using the CMC-7 font - ISO 1004 Line at the bottom of a check containing the bank account and the check number.</w:t>
            </w:r>
            <w:r/>
            <w:r>
              <w:t xml:space="preserve">- </w:t>
            </w:r>
            <w:r>
              <w:rPr>
                <w:b/>
              </w:rPr>
              <w:t>E13B: E13BCheckFormat</w:t>
            </w:r>
            <w:r>
              <w:t xml:space="preserve"> : </w:t>
            </w:r>
            <w:r>
              <w:rPr>
                <w:i/>
              </w:rPr>
              <w:t>Magnetic Ink Character Recognition, using the E-13B font) Line at the bottom of a check containing the bank account and the check number.</w:t>
            </w:r>
            <w:r/>
            <w:r>
              <w:t xml:space="preserve">- </w:t>
            </w:r>
            <w:r>
              <w:rPr>
                <w:b/>
              </w:rPr>
              <w:t>ISOF: ISOFormat</w:t>
            </w:r>
            <w:r>
              <w:t xml:space="preserve"> : </w:t>
            </w:r>
            <w:r>
              <w:rPr>
                <w:i/>
              </w:rPr>
              <w:t>ISO card track format - ISO 7813 - ISO 4909.</w:t>
            </w:r>
            <w:r/>
            <w:r>
              <w:t xml:space="preserve">- </w:t>
            </w:r>
            <w:r>
              <w:rPr>
                <w:b/>
              </w:rPr>
              <w:t>JIS1: JISIFormat</w:t>
            </w:r>
            <w:r>
              <w:t xml:space="preserve"> : </w:t>
            </w:r>
            <w:r>
              <w:rPr>
                <w:i/>
              </w:rPr>
              <w:t>Japanese track format I.</w:t>
            </w:r>
            <w:r/>
            <w:r>
              <w:t xml:space="preserve">- </w:t>
            </w:r>
            <w:r>
              <w:rPr>
                <w:b/>
              </w:rPr>
              <w:t>JIS2: JISIIFormat</w:t>
            </w:r>
            <w:r>
              <w:t xml:space="preserve"> : </w:t>
            </w:r>
            <w:r>
              <w:rPr>
                <w:i/>
              </w:rPr>
              <w:t>Japanese track format II.</w:t>
            </w:r>
            <w:r/>
            <w:r/>
            <w:r>
              <w:rPr>
                <w:i/>
              </w:rPr>
            </w:r>
            <w:r>
              <w:rPr>
                <w:i/>
              </w:rPr>
              <w:t>::TrackFormat1Code</w:t>
            </w:r>
            <w:r/>
            <w:r>
              <w:t>&lt;br/&gt;Use to identify format of a track on a card or other documents like checks.&lt;br/&gt;- &lt;b&gt;AAMV: AAMVAFormat&lt;/b&gt; : &lt;i&gt;American driver license.&lt;/i&gt;&lt;br/&gt;- &lt;b&gt;CMC7: CMC7CheckFormat&lt;/b&gt; : &lt;i&gt;Magnetic Ink Character Recognition, using the CMC-7 font - ISO 1004 Line at the bottom of a check containing the bank account and the check number.&lt;/i&gt;&lt;br/&gt;- &lt;b&gt;E13B: E13BCheckFormat&lt;/b&gt; : &lt;i&gt;Magnetic Ink Character Recognition, using the E-13B font) Line at the bottom of a check containing the bank account and the check number.&lt;/i&gt;&lt;br/&gt;- &lt;b&gt;ISOF: ISOFormat&lt;/b&gt; : &lt;i&gt;ISO card track format - ISO 7813 - ISO 4909.&lt;/i&gt;&lt;br/&gt;- &lt;b&gt;JIS1: JISIFormat&lt;/b&gt; : &lt;i&gt;Japanese track format I.&lt;/i&gt;&lt;br/&gt;- &lt;b&gt;JIS2: JISIIFormat&lt;/b&gt; : &lt;i&gt;Japanese track format II.&lt;/i&gt;&lt;br/&gt;</w:t>
            </w:r>
            <w:r>
              <w:rPr>
                <w:i/>
              </w:rPr>
              <w:t>&lt;TrckFrmt&gt;::TrackFormat1Code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TrackValue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::Max140Text</w:t>
            </w:r>
            <w:r/>
            <w:r/>
            <w:r>
              <w:rPr>
                <w:i/>
              </w:rPr>
              <w:t>&lt;TrckVal&gt;::Max140Text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CheckType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bank check.</w:t>
            </w:r>
            <w:r>
              <w:t xml:space="preserve">- </w:t>
            </w:r>
            <w:r>
              <w:rPr>
                <w:b/>
              </w:rPr>
              <w:t>BANK: BankCheck</w:t>
            </w:r>
            <w:r>
              <w:t xml:space="preserve"> : </w:t>
            </w:r>
            <w:r>
              <w:rPr>
                <w:i/>
              </w:rPr>
              <w:t>The check is guaranteed by a bank.</w:t>
            </w:r>
            <w:r/>
            <w:r>
              <w:t xml:space="preserve">- </w:t>
            </w:r>
            <w:r>
              <w:rPr>
                <w:b/>
              </w:rPr>
              <w:t>BUSI: BusinessCheck</w:t>
            </w:r>
            <w:r>
              <w:t xml:space="preserve"> : </w:t>
            </w:r>
            <w:r>
              <w:rPr>
                <w:i/>
              </w:rPr>
              <w:t>The check belongs to a Company or a professional entity.</w:t>
            </w:r>
            <w:r/>
            <w:r>
              <w:t xml:space="preserve">- </w:t>
            </w:r>
            <w:r>
              <w:rPr>
                <w:b/>
              </w:rPr>
              <w:t>GOVC: GovernmentCheck</w:t>
            </w:r>
            <w:r>
              <w:t xml:space="preserve"> : </w:t>
            </w:r>
            <w:r>
              <w:rPr>
                <w:i/>
              </w:rPr>
              <w:t>Check issued by Government.</w:t>
            </w:r>
            <w:r/>
            <w:r>
              <w:t xml:space="preserve">- </w:t>
            </w:r>
            <w:r>
              <w:rPr>
                <w:b/>
              </w:rPr>
              <w:t>PAYR: PayrollCheck</w:t>
            </w:r>
            <w:r>
              <w:t xml:space="preserve"> : </w:t>
            </w:r>
            <w:r>
              <w:rPr>
                <w:i/>
              </w:rPr>
              <w:t>Check issued by a company for the employees.</w:t>
            </w:r>
            <w:r/>
            <w:r>
              <w:t xml:space="preserve">- </w:t>
            </w:r>
            <w:r>
              <w:rPr>
                <w:b/>
              </w:rPr>
              <w:t>PERS: PersonalCheck</w:t>
            </w:r>
            <w:r>
              <w:t xml:space="preserve"> : </w:t>
            </w:r>
            <w:r>
              <w:rPr>
                <w:i/>
              </w:rPr>
              <w:t>The check belongs to an individual.</w:t>
            </w:r>
            <w:r/>
            <w:r/>
            <w:r>
              <w:rPr>
                <w:i/>
              </w:rPr>
            </w:r>
            <w:r>
              <w:rPr>
                <w:i/>
              </w:rPr>
              <w:t>::CheckType1Code</w:t>
            </w:r>
            <w:r/>
            <w:r>
              <w:t>&lt;br/&gt;Type of bank check.&lt;br/&gt;- &lt;b&gt;BANK: BankCheck&lt;/b&gt; : &lt;i&gt;The check is guaranteed by a bank.&lt;/i&gt;&lt;br/&gt;- &lt;b&gt;BUSI: BusinessCheck&lt;/b&gt; : &lt;i&gt;The check belongs to a Company or a professional entity.&lt;/i&gt;&lt;br/&gt;- &lt;b&gt;GOVC: GovernmentCheck&lt;/b&gt; : &lt;i&gt;Check issued by Government.&lt;/i&gt;&lt;br/&gt;- &lt;b&gt;PAYR: PayrollCheck&lt;/b&gt; : &lt;i&gt;Check issued by a company for the employees.&lt;/i&gt;&lt;br/&gt;- &lt;b&gt;PERS: PersonalCheck&lt;/b&gt; : &lt;i&gt;The check belongs to an individual.&lt;/i&gt;&lt;br/&gt;</w:t>
            </w:r>
            <w:r>
              <w:rPr>
                <w:i/>
              </w:rPr>
              <w:t>&lt;ChckTp&gt;::CheckType1Code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Country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Appli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A</w:t>
            </w:r>
            <w:r/>
            <w:r>
              <w:rPr>
                <w:i/>
              </w:rPr>
            </w:r>
            <w:r>
              <w:rPr>
                <w:i/>
              </w:rPr>
              <w:t>::Max3Text</w:t>
            </w:r>
            <w:r/>
            <w:r>
              <w:t>Alphabetic with 2 or 3 characters, or numeric code conforms to ISO 3166 – 1.Indicates the country of the card issuer. &lt;br/&gt;</w:t>
            </w:r>
            <w:r>
              <w:rPr>
                <w:i/>
              </w:rPr>
              <w:t>&lt;Ctry&gt;::Max3Text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StoredValueAccount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::StoredValueAccount2</w:t>
            </w:r>
            <w:r/>
            <w:r/>
            <w:r>
              <w:rPr>
                <w:i/>
              </w:rPr>
              <w:t>&lt;StordValAcct&gt;::StoredValueAccount2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AccountType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stored value account.</w:t>
            </w:r>
            <w:r>
              <w:t xml:space="preserve">- </w:t>
            </w:r>
            <w:r>
              <w:rPr>
                <w:b/>
              </w:rPr>
              <w:t>BNKA: BankPrepaidAccount</w:t>
            </w:r>
            <w:r>
              <w:t xml:space="preserve"> : </w:t>
            </w:r>
            <w:r>
              <w:rPr>
                <w:i/>
              </w:rPr>
              <w:t>Prepaid account managed by a financial institution for low income customers.</w:t>
            </w:r>
            <w:r/>
            <w:r>
              <w:t xml:space="preserve">- </w:t>
            </w:r>
            <w:r>
              <w:rPr>
                <w:b/>
              </w:rPr>
              <w:t>CWVC: CarwashVoucher</w:t>
            </w:r>
            <w:r>
              <w:t xml:space="preserve"> : </w:t>
            </w:r>
            <w:r>
              <w:rPr>
                <w:i/>
              </w:rPr>
              <w:t>Car wash specific account.</w:t>
            </w:r>
            <w:r/>
            <w:r>
              <w:t xml:space="preserve">- </w:t>
            </w:r>
            <w:r>
              <w:rPr>
                <w:b/>
              </w:rPr>
              <w:t>CPYA: CompanyPrepaidAccount</w:t>
            </w:r>
            <w:r>
              <w:t xml:space="preserve"> : </w:t>
            </w:r>
            <w:r>
              <w:rPr>
                <w:i/>
              </w:rPr>
              <w:t>Specific prepaid account for companies or professionals expenses.</w:t>
            </w:r>
            <w:r/>
            <w:r>
              <w:t xml:space="preserve">- </w:t>
            </w:r>
            <w:r>
              <w:rPr>
                <w:b/>
              </w:rPr>
              <w:t>ELMY: ElectronicMoneyAccount</w:t>
            </w:r>
            <w:r>
              <w:t xml:space="preserve"> : </w:t>
            </w:r>
            <w:r>
              <w:rPr>
                <w:i/>
              </w:rPr>
              <w:t>Account supporting e-money issued by an electronic money issuer.</w:t>
            </w:r>
            <w:r/>
            <w:r>
              <w:t xml:space="preserve">- </w:t>
            </w:r>
            <w:r>
              <w:rPr>
                <w:b/>
              </w:rPr>
              <w:t>GIFT: GiftCard</w:t>
            </w:r>
            <w:r>
              <w:t xml:space="preserve"> : </w:t>
            </w:r>
            <w:r>
              <w:rPr>
                <w:i/>
              </w:rPr>
              <w:t>Payment mean issued by retailers or banks as a substitute to a non-monetary gift. Usually, this Stored Value item is used only once.</w:t>
            </w:r>
            <w:r/>
            <w:r>
              <w:t xml:space="preserve">- </w:t>
            </w:r>
            <w:r>
              <w:rPr>
                <w:b/>
              </w:rPr>
              <w:t>GCER: GiftCertificate</w:t>
            </w:r>
            <w:r>
              <w:t xml:space="preserve"> : </w:t>
            </w:r>
            <w:r>
              <w:rPr>
                <w:i/>
              </w:rPr>
              <w:t>Certificate to be given to a customer. Usually one shot voucher.</w:t>
            </w:r>
            <w:r/>
            <w:r>
              <w:t xml:space="preserve">- </w:t>
            </w:r>
            <w:r>
              <w:rPr>
                <w:b/>
              </w:rPr>
              <w:t>MLVC: MealVoucher</w:t>
            </w:r>
            <w:r>
              <w:t xml:space="preserve"> : </w:t>
            </w:r>
            <w:r>
              <w:rPr>
                <w:i/>
              </w:rPr>
              <w:t>Meal and check voucher for restaurants.</w:t>
            </w:r>
            <w:r/>
            <w:r>
              <w:t xml:space="preserve">- </w:t>
            </w:r>
            <w:r>
              <w:rPr>
                <w:b/>
              </w:rPr>
              <w:t>OLVC: OnlineVoucher</w:t>
            </w:r>
            <w:r>
              <w:t xml:space="preserve"> : </w:t>
            </w:r>
            <w:r>
              <w:rPr>
                <w:i/>
              </w:rPr>
              <w:t>Voucher that can be used online once or in several times.</w:t>
            </w:r>
            <w:r/>
            <w:r>
              <w:t xml:space="preserve">- </w:t>
            </w:r>
            <w:r>
              <w:rPr>
                <w:b/>
              </w:rPr>
              <w:t>MERC: MerchantAccount</w:t>
            </w:r>
            <w:r>
              <w:t xml:space="preserve"> : </w:t>
            </w:r>
            <w:r>
              <w:rPr>
                <w:i/>
              </w:rPr>
              <w:t>Prepaid account open with a merchant or big retailers.</w:t>
            </w:r>
            <w:r/>
            <w:r>
              <w:t xml:space="preserve">- </w:t>
            </w:r>
            <w:r>
              <w:rPr>
                <w:b/>
              </w:rPr>
              <w:t>OTHR: OtherPrepaidAccount</w:t>
            </w:r>
            <w:r>
              <w:t xml:space="preserve"> : </w:t>
            </w:r>
            <w:r>
              <w:rPr>
                <w:i/>
              </w:rPr>
              <w:t>Other non listed stored value instrument.</w:t>
            </w:r>
            <w:r/>
            <w:r>
              <w:t xml:space="preserve">- </w:t>
            </w:r>
            <w:r>
              <w:rPr>
                <w:b/>
              </w:rPr>
              <w:t>PHON: PhoneCard</w:t>
            </w:r>
            <w:r>
              <w:t xml:space="preserve"> : </w:t>
            </w:r>
            <w:r>
              <w:rPr>
                <w:i/>
              </w:rPr>
              <w:t>Stored value instrument used to pay telephone services (e.g. card or identifier).</w:t>
            </w:r>
            <w:r/>
            <w:r>
              <w:t xml:space="preserve">- </w:t>
            </w:r>
            <w:r>
              <w:rPr>
                <w:b/>
              </w:rPr>
              <w:t>CARD: SmartCardTag</w:t>
            </w:r>
            <w:r>
              <w:t xml:space="preserve"> : </w:t>
            </w:r>
            <w:r>
              <w:rPr>
                <w:i/>
              </w:rPr>
              <w:t xml:space="preserve">Stored value account hold on the chip of a smart card. </w:t>
            </w:r>
            <w:r/>
            <w:r>
              <w:t xml:space="preserve">- </w:t>
            </w:r>
            <w:r>
              <w:rPr>
                <w:b/>
              </w:rPr>
              <w:t>TRVL: Travel</w:t>
            </w:r>
            <w:r>
              <w:t xml:space="preserve"> : </w:t>
            </w:r>
            <w:r>
              <w:rPr>
                <w:i/>
              </w:rPr>
              <w:t>Travel prepaid account.</w:t>
            </w:r>
            <w:r/>
            <w:r/>
            <w:r>
              <w:rPr>
                <w:i/>
              </w:rPr>
            </w:r>
            <w:r>
              <w:rPr>
                <w:i/>
              </w:rPr>
              <w:t>::StoredValueAccountType1Code</w:t>
            </w:r>
            <w:r/>
            <w:r>
              <w:t>&lt;br/&gt;Type of stored value account.&lt;br/&gt;- &lt;b&gt;BNKA: BankPrepaidAccount&lt;/b&gt; : &lt;i&gt;Prepaid account managed by a financial institution for low income customers.&lt;/i&gt;&lt;br/&gt;- &lt;b&gt;CWVC: CarwashVoucher&lt;/b&gt; : &lt;i&gt;Car wash specific account.&lt;/i&gt;&lt;br/&gt;- &lt;b&gt;CPYA: CompanyPrepaidAccount&lt;/b&gt; : &lt;i&gt;Specific prepaid account for companies or professionals expenses.&lt;/i&gt;&lt;br/&gt;- &lt;b&gt;ELMY: ElectronicMoneyAccount&lt;/b&gt; : &lt;i&gt;Account supporting e-money issued by an electronic money issuer.&lt;/i&gt;&lt;br/&gt;- &lt;b&gt;GIFT: GiftCard&lt;/b&gt; : &lt;i&gt;Payment mean issued by retailers or banks as a substitute to a non-monetary gift. Usually, this Stored Value item is used only once.&lt;/i&gt;&lt;br/&gt;- &lt;b&gt;GCER: GiftCertificate&lt;/b&gt; : &lt;i&gt;Certificate to be given to a customer. Usually one shot voucher.&lt;/i&gt;&lt;br/&gt;- &lt;b&gt;MLVC: MealVoucher&lt;/b&gt; : &lt;i&gt;Meal and check voucher for restaurants.&lt;/i&gt;&lt;br/&gt;- &lt;b&gt;OLVC: OnlineVoucher&lt;/b&gt; : &lt;i&gt;Voucher that can be used online once or in several times.&lt;/i&gt;&lt;br/&gt;- &lt;b&gt;MERC: MerchantAccount&lt;/b&gt; : &lt;i&gt;Prepaid account open with a merchant or big retailers.&lt;/i&gt;&lt;br/&gt;- &lt;b&gt;OTHR: OtherPrepaidAccount&lt;/b&gt; : &lt;i&gt;Other non listed stored value instrument.&lt;/i&gt;&lt;br/&gt;- &lt;b&gt;PHON: PhoneCard&lt;/b&gt; : &lt;i&gt;Stored value instrument used to pay telephone services (e.g. card or identifier).&lt;/i&gt;&lt;br/&gt;- &lt;b&gt;CARD: SmartCardTag&lt;/b&gt; : &lt;i&gt;Stored value account hold on the chip of a smart card. &lt;/i&gt;&lt;br/&gt;- &lt;b&gt;TRVL: Travel&lt;/b&gt; : &lt;i&gt;Travel prepaid account.&lt;/i&gt;&lt;br/&gt;</w:t>
            </w:r>
            <w:r>
              <w:rPr>
                <w:i/>
              </w:rPr>
              <w:t>&lt;AcctTp&gt;::StoredValueAccountType1Code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IdentificationType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account identification.</w:t>
            </w:r>
            <w:r>
              <w:t xml:space="preserve">- </w:t>
            </w:r>
            <w:r>
              <w:rPr>
                <w:b/>
              </w:rPr>
              <w:t>ACCT: AccountNumber</w:t>
            </w:r>
            <w:r>
              <w:t xml:space="preserve"> : </w:t>
            </w:r>
            <w:r>
              <w:rPr>
                <w:i/>
              </w:rPr>
              <w:t>Account identification.</w:t>
            </w:r>
            <w:r/>
            <w:r>
              <w:t xml:space="preserve">- </w:t>
            </w:r>
            <w:r>
              <w:rPr>
                <w:b/>
              </w:rPr>
              <w:t>BARC: BarCode</w:t>
            </w:r>
            <w:r>
              <w:t xml:space="preserve"> : </w:t>
            </w:r>
            <w:r>
              <w:rPr>
                <w:i/>
              </w:rPr>
              <w:t>Bar-code with a specific form of identification.</w:t>
            </w:r>
            <w:r/>
            <w:r>
              <w:t xml:space="preserve">- </w:t>
            </w:r>
            <w:r>
              <w:rPr>
                <w:b/>
              </w:rPr>
              <w:t>ISO2: ISOTrack2</w:t>
            </w:r>
            <w:r>
              <w:t xml:space="preserve"> : </w:t>
            </w:r>
            <w:r>
              <w:rPr>
                <w:i/>
              </w:rPr>
              <w:t>ISO Track 2 including identification.</w:t>
            </w:r>
            <w:r/>
            <w:r>
              <w:t xml:space="preserve">- </w:t>
            </w:r>
            <w:r>
              <w:rPr>
                <w:b/>
              </w:rPr>
              <w:t>PHON: PhoneNumber</w:t>
            </w:r>
            <w:r>
              <w:t xml:space="preserve"> : </w:t>
            </w:r>
            <w:r>
              <w:rPr>
                <w:i/>
              </w:rPr>
              <w:t>A phone number identifies the account on which the phone card is assigned.</w:t>
            </w:r>
            <w:r/>
            <w:r>
              <w:t xml:space="preserve">- </w:t>
            </w:r>
            <w:r>
              <w:rPr>
                <w:b/>
              </w:rPr>
              <w:t>CPAN: PrimaryAccountNumber</w:t>
            </w:r>
            <w:r>
              <w:t xml:space="preserve"> : </w:t>
            </w:r>
            <w:r>
              <w:rPr>
                <w:i/>
              </w:rPr>
              <w:t>Standard card identification (card number).</w:t>
            </w:r>
            <w:r/>
            <w:r>
              <w:t xml:space="preserve">- </w:t>
            </w:r>
            <w:r>
              <w:rPr>
                <w:b/>
              </w:rPr>
              <w:t>PRIV: PrivativeNumbering</w:t>
            </w:r>
            <w:r>
              <w:t xml:space="preserve"> : </w:t>
            </w:r>
            <w:r>
              <w:rPr>
                <w:i/>
              </w:rPr>
              <w:t>An identification set by a privative application.</w:t>
            </w:r>
            <w:r/>
            <w:r>
              <w:t xml:space="preserve">- </w:t>
            </w:r>
            <w:r>
              <w:rPr>
                <w:b/>
              </w:rPr>
              <w:t>UUID: UniversalUniqueIdentification</w:t>
            </w:r>
            <w:r>
              <w:t xml:space="preserve"> : </w:t>
            </w:r>
            <w:r>
              <w:rPr>
                <w:i/>
              </w:rPr>
              <w:t>A Universal Unique Identification code is set for identification.</w:t>
            </w:r>
            <w:r/>
            <w:r/>
            <w:r>
              <w:rPr>
                <w:i/>
              </w:rPr>
            </w:r>
            <w:r>
              <w:rPr>
                <w:i/>
              </w:rPr>
              <w:t>::CardIdentificationType1Code</w:t>
            </w:r>
            <w:r/>
            <w:r>
              <w:t>&lt;br/&gt;Type of account identification.&lt;br/&gt;- &lt;b&gt;ACCT: AccountNumber&lt;/b&gt; : &lt;i&gt;Account identification.&lt;/i&gt;&lt;br/&gt;- &lt;b&gt;BARC: BarCode&lt;/b&gt; : &lt;i&gt;Bar-code with a specific form of identification.&lt;/i&gt;&lt;br/&gt;- &lt;b&gt;ISO2: ISOTrack2&lt;/b&gt; : &lt;i&gt;ISO Track 2 including identification.&lt;/i&gt;&lt;br/&gt;- &lt;b&gt;PHON: PhoneNumber&lt;/b&gt; : &lt;i&gt;A phone number identifies the account on which the phone card is assigned.&lt;/i&gt;&lt;br/&gt;- &lt;b&gt;CPAN: PrimaryAccountNumber&lt;/b&gt; : &lt;i&gt;Standard card identification (card number).&lt;/i&gt;&lt;br/&gt;- &lt;b&gt;PRIV: PrivativeNumbering&lt;/b&gt; : &lt;i&gt;An identification set by a privative application.&lt;/i&gt;&lt;br/&gt;- &lt;b&gt;UUID: UniversalUniqueIdentification&lt;/b&gt; : &lt;i&gt;A Universal Unique Identification code is set for identification.&lt;/i&gt;&lt;br/&gt;</w:t>
            </w:r>
            <w:r>
              <w:rPr>
                <w:i/>
              </w:rPr>
              <w:t>&lt;IdTp&gt;::CardIdentificationType1Code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Config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T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This identifier can be used as a way for a merchant to group a set of POI transactions for reconciliation. &lt;br/&gt;</w:t>
            </w:r>
            <w:r>
              <w:rPr>
                <w:i/>
              </w:rPr>
              <w:t>&lt;Id&gt;::Max35Text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Brand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Appli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B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Brand name of the card or the scheme. &lt;br/&gt;</w:t>
            </w:r>
            <w:r>
              <w:rPr>
                <w:i/>
              </w:rPr>
              <w:t>&lt;Brnd&gt;::Max35Text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Provider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&lt;Prvdr&gt;::Max35Text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OwnerName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::Max45Text</w:t>
            </w:r>
            <w:r/>
            <w:r/>
            <w:r>
              <w:rPr>
                <w:i/>
              </w:rPr>
              <w:t>&lt;OwnrNm&gt;::Max45Text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ExpiryDate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::Max10Text</w:t>
            </w:r>
            <w:r/>
            <w:r/>
            <w:r>
              <w:rPr>
                <w:i/>
              </w:rPr>
              <w:t>&lt;XpryDt&gt;::Max10Text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EntryMode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reading of the card data.</w:t>
            </w:r>
            <w:r>
              <w:t xml:space="preserve">- </w:t>
            </w:r>
            <w:r>
              <w:rPr>
                <w:b/>
              </w:rPr>
              <w:t>TAGC: Tag</w:t>
            </w:r>
            <w:r>
              <w:t xml:space="preserve"> : </w:t>
            </w:r>
            <w:r>
              <w:rPr>
                <w:i/>
              </w:rPr>
              <w:t>Tag reading capabilities (RFID, etc.).</w:t>
            </w:r>
            <w:r/>
            <w:r>
              <w:t xml:space="preserve">- </w:t>
            </w:r>
            <w:r>
              <w:rPr>
                <w:b/>
              </w:rPr>
              <w:t>PHYS: Physical</w:t>
            </w:r>
            <w:r>
              <w:t xml:space="preserve"> : </w:t>
            </w:r>
            <w:r>
              <w:rPr>
                <w:i/>
              </w:rPr>
              <w:t>Keyboard entry or OCR reading of embossing or printed data, either at time of transaction or after the event.</w:t>
            </w:r>
            <w:r/>
            <w:r>
              <w:t xml:space="preserve">- </w:t>
            </w:r>
            <w:r>
              <w:rPr>
                <w:b/>
              </w:rPr>
              <w:t>BRCD: BarCode</w:t>
            </w:r>
            <w:r>
              <w:t xml:space="preserve"> : </w:t>
            </w:r>
            <w:r>
              <w:rPr>
                <w:i/>
              </w:rPr>
              <w:t>Bar code.</w:t>
            </w:r>
            <w:r/>
            <w:r>
              <w:t xml:space="preserve">- </w:t>
            </w:r>
            <w:r>
              <w:rPr>
                <w:b/>
              </w:rPr>
              <w:t>MGST: MagneticStripe</w:t>
            </w:r>
            <w:r>
              <w:t xml:space="preserve"> : </w:t>
            </w:r>
            <w:r>
              <w:rPr>
                <w:i/>
              </w:rPr>
              <w:t>Magnetic stripe.</w:t>
            </w:r>
            <w:r/>
            <w:r>
              <w:t xml:space="preserve">- </w:t>
            </w:r>
            <w:r>
              <w:rPr>
                <w:b/>
              </w:rPr>
              <w:t>CICC: ICC</w:t>
            </w:r>
            <w:r>
              <w:t xml:space="preserve"> : </w:t>
            </w:r>
            <w:r>
              <w:rPr>
                <w:i/>
              </w:rPr>
              <w:t>ICC (Integrated Circuit Card) with contact containing software applications conform to ISO 7816.</w:t>
            </w:r>
            <w:r/>
            <w:r>
              <w:t xml:space="preserve">- </w:t>
            </w:r>
            <w:r>
              <w:rPr>
                <w:b/>
              </w:rPr>
              <w:t>DFLE: AccountData</w:t>
            </w:r>
            <w:r>
              <w:t xml:space="preserve"> : </w:t>
            </w:r>
            <w:r>
              <w:rPr>
                <w:i/>
              </w:rPr>
              <w:t>Account data on file.</w:t>
            </w:r>
            <w:r/>
            <w:r>
              <w:t xml:space="preserve">- </w:t>
            </w:r>
            <w:r>
              <w:rPr>
                <w:b/>
              </w:rPr>
              <w:t>CTLS: ProximityReader</w:t>
            </w:r>
            <w:r>
              <w:t xml:space="preserve"> : </w:t>
            </w:r>
            <w:r>
              <w:rPr>
                <w:i/>
              </w:rPr>
              <w:t>Contactless proximity reader.</w:t>
            </w:r>
            <w:r/>
            <w:r>
              <w:t xml:space="preserve">- </w:t>
            </w:r>
            <w:r>
              <w:rPr>
                <w:b/>
              </w:rPr>
              <w:t>ECTL: EMVProximityReader</w:t>
            </w:r>
            <w:r>
              <w:t xml:space="preserve"> : </w:t>
            </w:r>
            <w:r>
              <w:rPr>
                <w:i/>
              </w:rPr>
              <w:t>Contactless proximity reader, with application conform to the standard EMV (standard initiated by Europay, Mastercard and Visa).</w:t>
            </w:r>
            <w:r/>
            <w:r>
              <w:t xml:space="preserve">- </w:t>
            </w:r>
            <w:r>
              <w:rPr>
                <w:b/>
              </w:rPr>
              <w:t>CDFL: CardOnFile</w:t>
            </w:r>
            <w:r>
              <w:t xml:space="preserve"> : </w:t>
            </w:r>
            <w:r>
              <w:rPr>
                <w:i/>
              </w:rPr>
              <w:t>Card information are stored on a file.</w:t>
            </w:r>
            <w:r/>
            <w:r>
              <w:t xml:space="preserve">- </w:t>
            </w:r>
            <w:r>
              <w:rPr>
                <w:b/>
              </w:rPr>
              <w:t>SICC: SynchronousIntegratedCircuitCard</w:t>
            </w:r>
            <w:r>
              <w:t xml:space="preserve"> : </w:t>
            </w:r>
            <w:r>
              <w:rPr>
                <w:i/>
              </w:rPr>
              <w:t>Synchronous ICC - (Integrated Circuit Card) with contact.</w:t>
            </w:r>
            <w:r/>
            <w:r>
              <w:t xml:space="preserve">- </w:t>
            </w:r>
            <w:r>
              <w:rPr>
                <w:b/>
              </w:rPr>
              <w:t>UNKW: Unknown</w:t>
            </w:r>
            <w:r>
              <w:t xml:space="preserve"> : </w:t>
            </w:r>
            <w:r>
              <w:rPr>
                <w:i/>
              </w:rPr>
              <w:t>Unknown card reading capability.</w:t>
            </w:r>
            <w:r/>
            <w:r>
              <w:t xml:space="preserve">- </w:t>
            </w:r>
            <w:r>
              <w:rPr>
                <w:b/>
              </w:rPr>
              <w:t>QRCD: QRCode</w:t>
            </w:r>
            <w:r>
              <w:t xml:space="preserve"> : </w:t>
            </w:r>
            <w:r>
              <w:rPr>
                <w:i/>
              </w:rPr>
              <w:t>Quick response code.</w:t>
            </w:r>
            <w:r/>
            <w:r>
              <w:t xml:space="preserve">- </w:t>
            </w:r>
            <w:r>
              <w:rPr>
                <w:b/>
              </w:rPr>
              <w:t>OPTC: OpticalCode</w:t>
            </w:r>
            <w:r>
              <w:t xml:space="preserve"> : </w:t>
            </w:r>
            <w:r>
              <w:rPr>
                <w:i/>
              </w:rPr>
              <w:t>Optical coded reading capabilities (e.g. barcode, QR code, etc.)</w:t>
            </w:r>
            <w:r/>
            <w:r/>
            <w:r>
              <w:rPr>
                <w:i/>
              </w:rPr>
            </w:r>
            <w:r>
              <w:rPr>
                <w:i/>
              </w:rPr>
              <w:t>::CardDataReading8Code</w:t>
            </w:r>
            <w:r/>
            <w:r>
              <w:t>&lt;br/&gt;Type of reading of the card data.&lt;br/&gt;- &lt;b&gt;TAGC: Tag&lt;/b&gt; : &lt;i&gt;Tag reading capabilities (RFID, etc.).&lt;/i&gt;&lt;br/&gt;- &lt;b&gt;PHYS: Physical&lt;/b&gt; : &lt;i&gt;Keyboard entry or OCR reading of embossing or printed data, either at time of transaction or after the event.&lt;/i&gt;&lt;br/&gt;- &lt;b&gt;BRCD: BarCode&lt;/b&gt; : &lt;i&gt;Bar code.&lt;/i&gt;&lt;br/&gt;- &lt;b&gt;MGST: MagneticStripe&lt;/b&gt; : &lt;i&gt;Magnetic stripe.&lt;/i&gt;&lt;br/&gt;- &lt;b&gt;CICC: ICC&lt;/b&gt; : &lt;i&gt;ICC (Integrated Circuit Card) with contact containing software applications conform to ISO 7816.&lt;/i&gt;&lt;br/&gt;- &lt;b&gt;DFLE: AccountData&lt;/b&gt; : &lt;i&gt;Account data on file.&lt;/i&gt;&lt;br/&gt;- &lt;b&gt;CTLS: ProximityReader&lt;/b&gt; : &lt;i&gt;Contactless proximity reader.&lt;/i&gt;&lt;br/&gt;- &lt;b&gt;ECTL: EMVProximityReader&lt;/b&gt; : &lt;i&gt;Contactless proximity reader, with application conform to the standard EMV (standard initiated by Europay, Mastercard and Visa).&lt;/i&gt;&lt;br/&gt;- &lt;b&gt;CDFL: CardOnFile&lt;/b&gt; : &lt;i&gt;Card information are stored on a file.&lt;/i&gt;&lt;br/&gt;- &lt;b&gt;SICC: SynchronousIntegratedCircuitCard&lt;/b&gt; : &lt;i&gt;Synchronous ICC - (Integrated Circuit Card) with contact.&lt;/i&gt;&lt;br/&gt;- &lt;b&gt;UNKW: Unknown&lt;/b&gt; : &lt;i&gt;Unknown card reading capability.&lt;/i&gt;&lt;br/&gt;- &lt;b&gt;QRCD: QRCode&lt;/b&gt; : &lt;i&gt;Quick response code.&lt;/i&gt;&lt;br/&gt;- &lt;b&gt;OPTC: OpticalCode&lt;/b&gt; : &lt;i&gt;Optical coded reading capabilities (e.g. barcode, QR code, etc.)&lt;/i&gt;&lt;br/&gt;</w:t>
            </w:r>
            <w:r>
              <w:rPr>
                <w:i/>
              </w:rPr>
              <w:t>&lt;NtryMd&gt;::CardDataReading8Code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/>
            <w:r>
              <w:rPr>
                <w:i/>
              </w:rPr>
              <w:t>&lt;Ccy&gt;::ActiveCurrencyCode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Balance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&lt;Bal&gt;::ImpliedCurrencyAndAmount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LoyaltyAccount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 xml:space="preserve">See MDR for sub elements and </w:t>
            </w:r>
            <w:r>
              <w:hyperlink r:id="rId14">
                <w:r>
                  <w:rPr/>
                  <w:t>LoyaltyAccount3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::LoyaltyAccount3</w:t>
            </w:r>
            <w:r/>
            <w:r>
              <w:t>&lt;br&gt;See MDR for sub elements and &lt;a href="#LoyaltyAccount3"&gt;LoyaltyAccount3&lt;/a&gt;&lt;br/&gt;</w:t>
            </w:r>
            <w:r>
              <w:rPr>
                <w:i/>
              </w:rPr>
              <w:t>&lt;LltyAcct&gt;::LoyaltyAccount3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CustomerDevice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>
              <w:t xml:space="preserve">See MDR for sub elements and </w:t>
            </w:r>
            <w:r>
              <w:hyperlink r:id="rId15">
                <w:r>
                  <w:rPr/>
                  <w:t>CustomerDevice3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::CustomerDevice3</w:t>
            </w:r>
            <w:r/>
            <w:r>
              <w:t>Device used by the customer to perform the payment transaction &lt;br&gt;See MDR for sub elements and &lt;a href="#CustomerDevice3"&gt;CustomerDevice3&lt;/a&gt;&lt;br/&gt;</w:t>
            </w:r>
            <w:r>
              <w:rPr>
                <w:i/>
              </w:rPr>
              <w:t>&lt;CstmrDvc&gt;::CustomerDevice3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Wallet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C</w:t>
            </w:r>
            <w:r>
              <w:t xml:space="preserve">See MDR for sub elements and </w:t>
            </w:r>
            <w:r>
              <w:hyperlink r:id="rId15">
                <w:r>
                  <w:rPr/>
                  <w:t>CustomerDevice3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::CustomerDevice3</w:t>
            </w:r>
            <w:r/>
            <w:r>
              <w:t>Container for tenders used by thecustomer to perform the paymen ttransaction. &lt;br&gt;See MDR for sub elements and &lt;a href="#CustomerDevice3"&gt;CustomerDevice3&lt;/a&gt;&lt;br/&gt;</w:t>
            </w:r>
            <w:r>
              <w:rPr>
                <w:i/>
              </w:rPr>
              <w:t>&lt;Wllt&gt;::CustomerDevice3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PaymentToken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 xml:space="preserve"> </w:t>
            </w:r>
            <w:r>
              <w:t xml:space="preserve">See MDR for sub elements and </w:t>
            </w:r>
            <w:r>
              <w:hyperlink r:id="rId16">
                <w:r>
                  <w:rPr/>
                  <w:t>Token1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::Token1</w:t>
            </w:r>
            <w:r/>
            <w:r>
              <w:t xml:space="preserve"> &lt;br&gt;See MDR for sub elements and &lt;a href="#Token1"&gt;Token1&lt;/a&gt;&lt;br/&gt;</w:t>
            </w:r>
            <w:r>
              <w:rPr>
                <w:i/>
              </w:rPr>
              <w:t>&lt;PmtTkn&gt;::Token1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MerchantToken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 xml:space="preserve"> </w:t>
            </w:r>
            <w:r>
              <w:t xml:space="preserve">See MDR for sub elements and </w:t>
            </w:r>
            <w:r>
              <w:hyperlink r:id="rId17">
                <w:r>
                  <w:rPr/>
                  <w:t>MerchantToken2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::MerchantToken2</w:t>
            </w:r>
            <w:r/>
            <w:r>
              <w:t xml:space="preserve"> &lt;br&gt;See MDR for sub elements and &lt;a href="#MerchantToken2"&gt;MerchantToken2&lt;/a&gt;&lt;br/&gt;</w:t>
            </w:r>
            <w:r>
              <w:rPr>
                <w:i/>
              </w:rPr>
              <w:t>&lt;MrchntTkn&gt;::MerchantToken2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Cardholder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::Cardholder20</w:t>
            </w:r>
            <w:r/>
            <w:r/>
            <w:r>
              <w:rPr>
                <w:i/>
              </w:rPr>
              <w:t>&lt;Crdhldr&gt;::Cardholder20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Appli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/>
            <w:r>
              <w:rPr>
                <w:i/>
              </w:rPr>
            </w:r>
            <w:r>
              <w:rPr>
                <w:i/>
              </w:rPr>
              <w:t>::PersonIdentification15</w:t>
            </w:r>
            <w:r/>
            <w:r>
              <w:t>For verification of the Cardholder identity. A Cardholder may be identified by more than one identification method. &lt;br/&gt;</w:t>
            </w:r>
            <w:r>
              <w:rPr>
                <w:i/>
              </w:rPr>
              <w:t>&lt;Id&gt;::PersonIdentification15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DriverLicenseNumber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&lt;DrvrLicNb&gt;::Max35Text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DriverLicenseLocation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&lt;DrvrLicLctn&gt;::Max35Text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DriverLicenseName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&lt;DrvrLicNm&gt;::Max35Text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DriverIdentification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&lt;DrvrId&gt;::Max35Text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CustomerNumber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&lt;CstmrNb&gt;::Max35Text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SocialSecurityNumber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&lt;SclSctyNb&gt;::Max35Text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AlienRegistrationNumber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&lt;AlnRegnNb&gt;::Max35Text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PassportNumber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&lt;PsptNb&gt;::Max35Text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TaxIdentificationNumber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&lt;TaxIdNb&gt;::Max35Text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IdentityCardNumber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&lt;IdntyCardNb&gt;::Max35Text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EmployerIdentificationNumber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&lt;MplyrIdNb&gt;::Max35Text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EmployeeIdentificationNumber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&lt;MplyeeIdNb&gt;::Max35Text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JobNumber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&lt;JobNb&gt;::Max35Text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Department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&lt;Dept&gt;::Max35Text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EmailAddress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::Max256Text</w:t>
            </w:r>
            <w:r/>
            <w:r/>
            <w:r>
              <w:rPr>
                <w:i/>
              </w:rPr>
              <w:t>&lt;EmailAdr&gt;::Max256Text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DateAndPlaceOfBirth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::DateAndPlaceOfBirth1</w:t>
            </w:r>
            <w:r/>
            <w:r/>
            <w:r>
              <w:rPr>
                <w:i/>
              </w:rPr>
              <w:t>&lt;DtAndPlcOfBirth&gt;::DateAndPlaceOfBirth1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BirthDate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</w:t>
            </w:r>
            <w:r/>
            <w:r/>
            <w:r>
              <w:rPr>
                <w:i/>
              </w:rPr>
              <w:t>&lt;BirthDt&gt;::ISODate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ProvinceOfBirth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&lt;PrvcOfBirth&gt;::Max35Text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CityOfBirth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&lt;CityOfBirth&gt;::Max35Text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CountryOfBirth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::CountryCode</w:t>
            </w:r>
            <w:r/>
            <w:r/>
            <w:r>
              <w:rPr>
                <w:i/>
              </w:rPr>
              <w:t>&lt;CtryOfBirth&gt;::CountryCode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Other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 xml:space="preserve"> </w:t>
            </w:r>
            <w:r>
              <w:t xml:space="preserve">See MDR for sub elements and </w:t>
            </w:r>
            <w:r>
              <w:hyperlink r:id="rId18">
                <w:r>
                  <w:rPr/>
                  <w:t>GenericIdentification4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::GenericIdentification4</w:t>
            </w:r>
            <w:r/>
            <w:r>
              <w:t xml:space="preserve"> &lt;br&gt;See MDR for sub elements and &lt;a href="#GenericIdentification4"&gt;GenericIdentification4&lt;/a&gt;&lt;br/&gt;</w:t>
            </w:r>
            <w:r>
              <w:rPr>
                <w:i/>
              </w:rPr>
              <w:t>&lt;Othr&gt;::GenericIdentification4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::Max45Text</w:t>
            </w:r>
            <w:r/>
            <w:r/>
            <w:r>
              <w:rPr>
                <w:i/>
              </w:rPr>
              <w:t>&lt;Nm&gt;::Max45Text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Language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::LanguageCode</w:t>
            </w:r>
            <w:r/>
            <w:r/>
            <w:r>
              <w:rPr>
                <w:i/>
              </w:rPr>
              <w:t>&lt;Lang&gt;::LanguageCode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BillingAddress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 xml:space="preserve"> </w:t>
            </w:r>
            <w:r>
              <w:t xml:space="preserve">See MDR for sub elements and </w:t>
            </w:r>
            <w:r>
              <w:hyperlink r:id="rId9">
                <w:r>
                  <w:rPr/>
                  <w:t>PostalAddress22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::PostalAddress22</w:t>
            </w:r>
            <w:r/>
            <w:r>
              <w:t xml:space="preserve"> &lt;br&gt;See MDR for sub elements and &lt;a href="#PostalAddress22"&gt;PostalAddress22&lt;/a&gt;&lt;br/&gt;</w:t>
            </w:r>
            <w:r>
              <w:rPr>
                <w:i/>
              </w:rPr>
              <w:t>&lt;BllgAdr&gt;::PostalAddress22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ShippingAddress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 xml:space="preserve"> </w:t>
            </w:r>
            <w:r>
              <w:t xml:space="preserve">See MDR for sub elements and </w:t>
            </w:r>
            <w:r>
              <w:hyperlink r:id="rId9">
                <w:r>
                  <w:rPr/>
                  <w:t>PostalAddress22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::PostalAddress22</w:t>
            </w:r>
            <w:r/>
            <w:r>
              <w:t xml:space="preserve"> &lt;br&gt;See MDR for sub elements and &lt;a href="#PostalAddress22"&gt;PostalAddress22&lt;/a&gt;&lt;br/&gt;</w:t>
            </w:r>
            <w:r>
              <w:rPr>
                <w:i/>
              </w:rPr>
              <w:t>&lt;ShppgAdr&gt;::PostalAddress22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TripNumber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&lt;TripNb&gt;::Max35Text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Vehicle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 xml:space="preserve"> </w:t>
            </w:r>
            <w:r>
              <w:t xml:space="preserve">See MDR for sub elements and </w:t>
            </w:r>
            <w:r>
              <w:hyperlink r:id="rId19">
                <w:r>
                  <w:rPr/>
                  <w:t>Vehicle1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::Vehicle1</w:t>
            </w:r>
            <w:r/>
            <w:r>
              <w:t xml:space="preserve"> &lt;br&gt;See MDR for sub elements and &lt;a href="#Vehicle1"&gt;Vehicle1&lt;/a&gt;&lt;br/&gt;</w:t>
            </w:r>
            <w:r>
              <w:rPr>
                <w:i/>
              </w:rPr>
              <w:t>&lt;Vhcl&gt;::Vehicle1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Authentication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Appli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::CardholderAuthentication16</w:t>
            </w:r>
            <w:r/>
            <w:r/>
            <w:r>
              <w:rPr>
                <w:i/>
              </w:rPr>
              <w:t>&lt;Authntcn&gt;::CardholderAuthentication16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AuthenticationMethod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C2, C3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M</w:t>
            </w:r>
            <w:r/>
            <w:r>
              <w:t>Method to authenticate the customer or its card.</w:t>
            </w:r>
            <w:r>
              <w:t xml:space="preserve">- </w:t>
            </w:r>
            <w:r>
              <w:rPr>
                <w:b/>
              </w:rPr>
              <w:t>TOKA: AuthenticationToken</w:t>
            </w:r>
            <w:r>
              <w:t xml:space="preserve"> : </w:t>
            </w:r>
            <w:r>
              <w:rPr>
                <w:i/>
              </w:rPr>
              <w:t>A token is used to verify an already performed authentication.</w:t>
            </w:r>
            <w:r/>
            <w:r>
              <w:t xml:space="preserve">- </w:t>
            </w:r>
            <w:r>
              <w:rPr>
                <w:b/>
              </w:rPr>
              <w:t>ADDB: BillingAddressVerification</w:t>
            </w:r>
            <w:r>
              <w:t xml:space="preserve"> : </w:t>
            </w:r>
            <w:r>
              <w:rPr>
                <w:i/>
              </w:rPr>
              <w:t>Cardholder billing address verification.</w:t>
            </w:r>
            <w:r/>
            <w:r>
              <w:t xml:space="preserve">- </w:t>
            </w:r>
            <w:r>
              <w:rPr>
                <w:b/>
              </w:rPr>
              <w:t>BYPS: Bypass</w:t>
            </w:r>
            <w:r>
              <w:t xml:space="preserve"> : </w:t>
            </w:r>
            <w:r>
              <w:rPr>
                <w:i/>
              </w:rPr>
              <w:t>Authentication bypassed by the merchant.</w:t>
            </w:r>
            <w:r/>
            <w:r>
              <w:t xml:space="preserve">- </w:t>
            </w:r>
            <w:r>
              <w:rPr>
                <w:b/>
              </w:rPr>
              <w:t>BIOM: Biometry</w:t>
            </w:r>
            <w:r>
              <w:t xml:space="preserve"> : </w:t>
            </w:r>
            <w:r>
              <w:rPr>
                <w:i/>
              </w:rPr>
              <w:t>Biometric authentication of the cardholder.</w:t>
            </w:r>
            <w:r/>
            <w:r>
              <w:t xml:space="preserve">- </w:t>
            </w:r>
            <w:r>
              <w:rPr>
                <w:b/>
              </w:rPr>
              <w:t>CDHI: CardholderIdentificationData</w:t>
            </w:r>
            <w:r>
              <w:t xml:space="preserve"> : </w:t>
            </w:r>
            <w:r>
              <w:rPr>
                <w:i/>
              </w:rPr>
              <w:t>Cardholder data provided for verification, for instance social security number, driver license number, passport number.</w:t>
            </w:r>
            <w:r/>
            <w:r>
              <w:t xml:space="preserve">- </w:t>
            </w:r>
            <w:r>
              <w:rPr>
                <w:b/>
              </w:rPr>
              <w:t>CRYP: CryptogramVerification</w:t>
            </w:r>
            <w:r>
              <w:t xml:space="preserve"> : </w:t>
            </w:r>
            <w:r>
              <w:rPr>
                <w:i/>
              </w:rPr>
              <w:t>Verification of a cryptogram generated by a chip card or another device, for instance ARQC (Authorisation Request Cryptogram).</w:t>
            </w:r>
            <w:r/>
            <w:r>
              <w:t xml:space="preserve">- </w:t>
            </w:r>
            <w:r>
              <w:rPr>
                <w:b/>
              </w:rPr>
              <w:t>CSCV: CSCVerification</w:t>
            </w:r>
            <w:r>
              <w:t xml:space="preserve"> : </w:t>
            </w:r>
            <w:r>
              <w:rPr>
                <w:i/>
              </w:rPr>
              <w:t>Verification of Card Security Code.</w:t>
            </w:r>
            <w:r/>
            <w:r>
              <w:t xml:space="preserve">- </w:t>
            </w:r>
            <w:r>
              <w:rPr>
                <w:b/>
              </w:rPr>
              <w:t>MANU: ManualVerification</w:t>
            </w:r>
            <w:r>
              <w:t xml:space="preserve"> : </w:t>
            </w:r>
            <w:r>
              <w:rPr>
                <w:i/>
              </w:rPr>
              <w:t>Manual verification, for example passport or drivers license.</w:t>
            </w:r>
            <w:r/>
            <w:r>
              <w:t xml:space="preserve">- </w:t>
            </w:r>
            <w:r>
              <w:rPr>
                <w:b/>
              </w:rPr>
              <w:t>MERC: MerchantAuthentication</w:t>
            </w:r>
            <w:r>
              <w:t xml:space="preserve"> : </w:t>
            </w:r>
            <w:r>
              <w:rPr>
                <w:i/>
              </w:rPr>
              <w:t>Merchant-related authentication.</w:t>
            </w:r>
            <w:r/>
            <w:r>
              <w:t xml:space="preserve">- </w:t>
            </w:r>
            <w:r>
              <w:rPr>
                <w:b/>
              </w:rPr>
              <w:t>MOBL: Mobile</w:t>
            </w:r>
            <w:r>
              <w:t xml:space="preserve"> : </w:t>
            </w:r>
            <w:r>
              <w:rPr>
                <w:i/>
              </w:rPr>
              <w:t>Customer mobile device.</w:t>
            </w:r>
            <w:r/>
            <w:r>
              <w:t xml:space="preserve">- </w:t>
            </w:r>
            <w:r>
              <w:rPr>
                <w:b/>
              </w:rPr>
              <w:t>FPIN: OfflinePIN</w:t>
            </w:r>
            <w:r>
              <w:t xml:space="preserve"> : </w:t>
            </w:r>
            <w:r>
              <w:rPr>
                <w:i/>
              </w:rPr>
              <w:t>Off-line PIN authentication (Personal Identification Number).</w:t>
            </w:r>
            <w:r/>
            <w:r>
              <w:t xml:space="preserve">- </w:t>
            </w:r>
            <w:r>
              <w:rPr>
                <w:b/>
              </w:rPr>
              <w:t>NPIN: OnLinePIN</w:t>
            </w:r>
            <w:r>
              <w:t xml:space="preserve"> : </w:t>
            </w:r>
            <w:r>
              <w:rPr>
                <w:i/>
              </w:rPr>
              <w:t>On-line PIN authentication (Personal Identification Number).</w:t>
            </w:r>
            <w:r/>
            <w:r>
              <w:t xml:space="preserve">- </w:t>
            </w:r>
            <w:r>
              <w:rPr>
                <w:b/>
              </w:rPr>
              <w:t>OTHR: Other</w:t>
            </w:r>
            <w:r>
              <w:t xml:space="preserve"> : </w:t>
            </w:r>
            <w:r>
              <w:rPr>
                <w:i/>
              </w:rPr>
              <w:t>Other customer authentication.</w:t>
            </w:r>
            <w:r/>
            <w:r>
              <w:t xml:space="preserve">- </w:t>
            </w:r>
            <w:r>
              <w:rPr>
                <w:b/>
              </w:rPr>
              <w:t>PPSG: PaperSignature</w:t>
            </w:r>
            <w:r>
              <w:t xml:space="preserve"> : </w:t>
            </w:r>
            <w:r>
              <w:rPr>
                <w:i/>
              </w:rPr>
              <w:t>Handwritten paper signature.</w:t>
            </w:r>
            <w:r/>
            <w:r>
              <w:t xml:space="preserve">- </w:t>
            </w:r>
            <w:r>
              <w:rPr>
                <w:b/>
              </w:rPr>
              <w:t>PSVE: PassiveAuthentication</w:t>
            </w:r>
            <w:r>
              <w:t xml:space="preserve"> : </w:t>
            </w:r>
            <w:r>
              <w:rPr>
                <w:i/>
              </w:rPr>
              <w:t>Authentication based on statistical cardholder behaviour.</w:t>
            </w:r>
            <w:r/>
            <w:r>
              <w:t xml:space="preserve">- </w:t>
            </w:r>
            <w:r>
              <w:rPr>
                <w:b/>
              </w:rPr>
              <w:t>PSWD: Password</w:t>
            </w:r>
            <w:r>
              <w:t xml:space="preserve"> : </w:t>
            </w:r>
            <w:r>
              <w:rPr>
                <w:i/>
              </w:rPr>
              <w:t>Authentication by a password.</w:t>
            </w:r>
            <w:r/>
            <w:r>
              <w:t xml:space="preserve">- </w:t>
            </w:r>
            <w:r>
              <w:rPr>
                <w:b/>
              </w:rPr>
              <w:t>TOKP: PaymentToken</w:t>
            </w:r>
            <w:r>
              <w:t xml:space="preserve"> : </w:t>
            </w:r>
            <w:r>
              <w:rPr>
                <w:i/>
              </w:rPr>
              <w:t>Verification or authentication related to the use of a payment token, for instance the validation of the authorised use of a token.</w:t>
            </w:r>
            <w:r/>
            <w:r>
              <w:t xml:space="preserve">- </w:t>
            </w:r>
            <w:r>
              <w:rPr>
                <w:b/>
              </w:rPr>
              <w:t>SCRT: SecureCertificate</w:t>
            </w:r>
            <w:r>
              <w:t xml:space="preserve"> : </w:t>
            </w:r>
            <w:r>
              <w:rPr>
                <w:i/>
              </w:rPr>
              <w:t>Electronic commerce transaction secured with the X.509 certificate of a customer.</w:t>
            </w:r>
            <w:r/>
            <w:r>
              <w:t xml:space="preserve">- </w:t>
            </w:r>
            <w:r>
              <w:rPr>
                <w:b/>
              </w:rPr>
              <w:t>SCNL: SecuredChannel</w:t>
            </w:r>
            <w:r>
              <w:t xml:space="preserve"> : </w:t>
            </w:r>
            <w:r>
              <w:rPr>
                <w:i/>
              </w:rPr>
              <w:t>Channel-encrypted transaction.</w:t>
            </w:r>
            <w:r/>
            <w:r>
              <w:t xml:space="preserve">- </w:t>
            </w:r>
            <w:r>
              <w:rPr>
                <w:b/>
              </w:rPr>
              <w:t>CSEC: SecureElectronicCommerce</w:t>
            </w:r>
            <w:r>
              <w:t xml:space="preserve"> : </w:t>
            </w:r>
            <w:r>
              <w:rPr>
                <w:i/>
              </w:rPr>
              <w:t>Authentication performed during a secure electronic commerce transaction.</w:t>
            </w:r>
            <w:r/>
            <w:r>
              <w:t xml:space="preserve">- </w:t>
            </w:r>
            <w:r>
              <w:rPr>
                <w:b/>
              </w:rPr>
              <w:t>SNCT: SecureNoCertificate</w:t>
            </w:r>
            <w:r>
              <w:t xml:space="preserve"> : </w:t>
            </w:r>
            <w:r>
              <w:rPr>
                <w:i/>
              </w:rPr>
              <w:t>Secure electronic transaction without cardholder certificate.</w:t>
            </w:r>
            <w:r/>
            <w:r>
              <w:t xml:space="preserve">- </w:t>
            </w:r>
            <w:r>
              <w:rPr>
                <w:b/>
              </w:rPr>
              <w:t>ADDS: ShippingAddressVerification</w:t>
            </w:r>
            <w:r>
              <w:t xml:space="preserve"> : </w:t>
            </w:r>
            <w:r>
              <w:rPr>
                <w:i/>
              </w:rPr>
              <w:t>Cardholder shipping address verification.</w:t>
            </w:r>
            <w:r/>
            <w:r>
              <w:t xml:space="preserve">- </w:t>
            </w:r>
            <w:r>
              <w:rPr>
                <w:b/>
              </w:rPr>
              <w:t>CPSG: SignatureCapture</w:t>
            </w:r>
            <w:r>
              <w:t xml:space="preserve"> : </w:t>
            </w:r>
            <w:r>
              <w:rPr>
                <w:i/>
              </w:rPr>
              <w:t>Electronic signature capture (handwritten signature).</w:t>
            </w:r>
            <w:r/>
            <w:r>
              <w:t xml:space="preserve">- </w:t>
            </w:r>
            <w:r>
              <w:rPr>
                <w:b/>
              </w:rPr>
              <w:t>TOKN: TokenAuthentication</w:t>
            </w:r>
            <w:r>
              <w:t xml:space="preserve"> : </w:t>
            </w:r>
            <w:r>
              <w:rPr>
                <w:i/>
              </w:rPr>
              <w:t>Cryptogram generated by the token requestor or a customer device to validate the authorised use of a token.</w:t>
            </w:r>
            <w:r/>
            <w:r>
              <w:t xml:space="preserve">- </w:t>
            </w:r>
            <w:r>
              <w:rPr>
                <w:b/>
              </w:rPr>
              <w:t>UKNW: UnknownMethod</w:t>
            </w:r>
            <w:r>
              <w:t xml:space="preserve"> : </w:t>
            </w:r>
            <w:r>
              <w:rPr>
                <w:i/>
              </w:rPr>
              <w:t>Authentication method is performed unknown.</w:t>
            </w:r>
            <w:r/>
            <w:r/>
            <w:r>
              <w:rPr>
                <w:i/>
              </w:rPr>
            </w:r>
            <w:r>
              <w:rPr>
                <w:i/>
              </w:rPr>
              <w:t>::AuthenticationMethod8Code</w:t>
            </w:r>
            <w:r/>
            <w:r>
              <w:t>Method used to authenticate the cardholder: &lt;br/&gt;&lt;br/&gt;Method to authenticate the customer or its card.&lt;br/&gt;- &lt;b&gt;TOKA: AuthenticationToken&lt;/b&gt; : &lt;i&gt;A token is used to verify an already performed authentication.&lt;/i&gt;&lt;br/&gt;- &lt;b&gt;ADDB: BillingAddressVerification&lt;/b&gt; : &lt;i&gt;Cardholder billing address verification.&lt;/i&gt;&lt;br/&gt;- &lt;b&gt;BYPS: Bypass&lt;/b&gt; : &lt;i&gt;Authentication bypassed by the merchant.&lt;/i&gt;&lt;br/&gt;- &lt;b&gt;BIOM: Biometry&lt;/b&gt; : &lt;i&gt;Biometric authentication of the cardholder.&lt;/i&gt;&lt;br/&gt;- &lt;b&gt;CDHI: CardholderIdentificationData&lt;/b&gt; : &lt;i&gt;Cardholder data provided for verification, for instance social security number, driver license number, passport number.&lt;/i&gt;&lt;br/&gt;- &lt;b&gt;CRYP: CryptogramVerification&lt;/b&gt; : &lt;i&gt;Verification of a cryptogram generated by a chip card or another device, for instance ARQC (Authorisation Request Cryptogram).&lt;/i&gt;&lt;br/&gt;- &lt;b&gt;CSCV: CSCVerification&lt;/b&gt; : &lt;i&gt;Verification of Card Security Code.&lt;/i&gt;&lt;br/&gt;- &lt;b&gt;MANU: ManualVerification&lt;/b&gt; : &lt;i&gt;Manual verification, for example passport or drivers license.&lt;/i&gt;&lt;br/&gt;- &lt;b&gt;MERC: MerchantAuthentication&lt;/b&gt; : &lt;i&gt;Merchant-related authentication.&lt;/i&gt;&lt;br/&gt;- &lt;b&gt;MOBL: Mobile&lt;/b&gt; : &lt;i&gt;Customer mobile device.&lt;/i&gt;&lt;br/&gt;- &lt;b&gt;FPIN: OfflinePIN&lt;/b&gt; : &lt;i&gt;Off-line PIN authentication (Personal Identification Number).&lt;/i&gt;&lt;br/&gt;- &lt;b&gt;NPIN: OnLinePIN&lt;/b&gt; : &lt;i&gt;On-line PIN authentication (Personal Identification Number).&lt;/i&gt;&lt;br/&gt;- &lt;b&gt;OTHR: Other&lt;/b&gt; : &lt;i&gt;Other customer authentication.&lt;/i&gt;&lt;br/&gt;- &lt;b&gt;PPSG: PaperSignature&lt;/b&gt; : &lt;i&gt;Handwritten paper signature.&lt;/i&gt;&lt;br/&gt;- &lt;b&gt;PSVE: PassiveAuthentication&lt;/b&gt; : &lt;i&gt;Authentication based on statistical cardholder behaviour.&lt;/i&gt;&lt;br/&gt;- &lt;b&gt;PSWD: Password&lt;/b&gt; : &lt;i&gt;Authentication by a password.&lt;/i&gt;&lt;br/&gt;- &lt;b&gt;TOKP: PaymentToken&lt;/b&gt; : &lt;i&gt;Verification or authentication related to the use of a payment token, for instance the validation of the authorised use of a token.&lt;/i&gt;&lt;br/&gt;- &lt;b&gt;SCRT: SecureCertificate&lt;/b&gt; : &lt;i&gt;Electronic commerce transaction secured with the X.509 certificate of a customer.&lt;/i&gt;&lt;br/&gt;- &lt;b&gt;SCNL: SecuredChannel&lt;/b&gt; : &lt;i&gt;Channel-encrypted transaction.&lt;/i&gt;&lt;br/&gt;- &lt;b&gt;CSEC: SecureElectronicCommerce&lt;/b&gt; : &lt;i&gt;Authentication performed during a secure electronic commerce transaction.&lt;/i&gt;&lt;br/&gt;- &lt;b&gt;SNCT: SecureNoCertificate&lt;/b&gt; : &lt;i&gt;Secure electronic transaction without cardholder certificate.&lt;/i&gt;&lt;br/&gt;- &lt;b&gt;ADDS: ShippingAddressVerification&lt;/b&gt; : &lt;i&gt;Cardholder shipping address verification.&lt;/i&gt;&lt;br/&gt;- &lt;b&gt;CPSG: SignatureCapture&lt;/b&gt; : &lt;i&gt;Electronic signature capture (handwritten signature).&lt;/i&gt;&lt;br/&gt;- &lt;b&gt;TOKN: TokenAuthentication&lt;/b&gt; : &lt;i&gt;Cryptogram generated by the token requestor or a customer device to validate the authorised use of a token.&lt;/i&gt;&lt;br/&gt;- &lt;b&gt;UKNW: UnknownMethod&lt;/b&gt; : &lt;i&gt;Authentication method is performed unknown.&lt;/i&gt;&lt;br/&gt;</w:t>
            </w:r>
            <w:r>
              <w:rPr>
                <w:i/>
              </w:rPr>
              <w:t>&lt;AuthntcnMtd&gt;::AuthenticationMethod8Code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AuthenticationExemption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N</w:t>
            </w:r>
            <w:r/>
            <w:r>
              <w:t>Strong customer authentication exemption.</w:t>
            </w:r>
            <w:r>
              <w:t xml:space="preserve">- </w:t>
            </w:r>
            <w:r>
              <w:rPr>
                <w:b/>
              </w:rPr>
              <w:t>LOWA: LowAmountExemption</w:t>
            </w:r>
            <w:r>
              <w:t xml:space="preserve"> : </w:t>
            </w:r>
            <w:r>
              <w:rPr>
                <w:i/>
              </w:rPr>
              <w:t>Transaction's amount is low and could be processed without strong customer authentication.</w:t>
            </w:r>
            <w:r/>
            <w:r>
              <w:t xml:space="preserve">- </w:t>
            </w:r>
            <w:r>
              <w:rPr>
                <w:b/>
              </w:rPr>
              <w:t>MINT: MerchantInitiatedTransaction</w:t>
            </w:r>
            <w:r>
              <w:t xml:space="preserve"> : </w:t>
            </w:r>
            <w:r>
              <w:rPr>
                <w:i/>
              </w:rPr>
              <w:t>Transaction is initiated by the Card Acceptor.</w:t>
            </w:r>
            <w:r/>
            <w:r>
              <w:t xml:space="preserve">- </w:t>
            </w:r>
            <w:r>
              <w:rPr>
                <w:b/>
              </w:rPr>
              <w:t>RECP: RecurringPayment</w:t>
            </w:r>
            <w:r>
              <w:t xml:space="preserve"> : </w:t>
            </w:r>
            <w:r>
              <w:rPr>
                <w:i/>
              </w:rPr>
              <w:t>Transaction is one of a series of recurring payment.</w:t>
            </w:r>
            <w:r/>
            <w:r>
              <w:t xml:space="preserve">- </w:t>
            </w:r>
            <w:r>
              <w:rPr>
                <w:b/>
              </w:rPr>
              <w:t>SCPE: SecureCorporatePaymentExemption</w:t>
            </w:r>
            <w:r>
              <w:t xml:space="preserve"> : </w:t>
            </w:r>
            <w:r>
              <w:rPr>
                <w:i/>
              </w:rPr>
              <w:t>Transaction is a secure corporate payment.</w:t>
            </w:r>
            <w:r/>
            <w:r>
              <w:t xml:space="preserve">- </w:t>
            </w:r>
            <w:r>
              <w:rPr>
                <w:b/>
              </w:rPr>
              <w:t>SCAD: StrongCustomerAuthenticationDelegation</w:t>
            </w:r>
            <w:r>
              <w:t xml:space="preserve"> : </w:t>
            </w:r>
            <w:r>
              <w:rPr>
                <w:i/>
              </w:rPr>
              <w:t>Card Acceptor is a strong customer authentication delegate.</w:t>
            </w:r>
            <w:r/>
            <w:r>
              <w:t xml:space="preserve">- </w:t>
            </w:r>
            <w:r>
              <w:rPr>
                <w:b/>
              </w:rPr>
              <w:t>TRAE: TransactionRiskAnalysisExemption</w:t>
            </w:r>
            <w:r>
              <w:t xml:space="preserve"> : </w:t>
            </w:r>
            <w:r>
              <w:rPr>
                <w:i/>
              </w:rPr>
              <w:t>According to the transaction risk analysis the strong customer authentication is not mandated.</w:t>
            </w:r>
            <w:r/>
            <w:r>
              <w:t xml:space="preserve">- </w:t>
            </w:r>
            <w:r>
              <w:rPr>
                <w:b/>
              </w:rPr>
              <w:t>PKGE: TransportFareOrParkingFeeUnattendedPaymentExemption</w:t>
            </w:r>
            <w:r>
              <w:t xml:space="preserve"> : </w:t>
            </w:r>
            <w:r>
              <w:rPr>
                <w:i/>
              </w:rPr>
              <w:t>Payment is processed in a environment where strong customer authentication is inappropriate.</w:t>
            </w:r>
            <w:r/>
            <w:r>
              <w:t xml:space="preserve">- </w:t>
            </w:r>
            <w:r>
              <w:rPr>
                <w:b/>
              </w:rPr>
              <w:t>TMBE: TrustedMerchantBeneficiaryExemption</w:t>
            </w:r>
            <w:r>
              <w:t xml:space="preserve"> : </w:t>
            </w:r>
            <w:r>
              <w:rPr>
                <w:i/>
              </w:rPr>
              <w:t>Cardholder has enrolled the Card Acceptor in the exemption list of strong customer authentication.</w:t>
            </w:r>
            <w:r/>
            <w:r/>
            <w:r>
              <w:rPr>
                <w:i/>
              </w:rPr>
            </w:r>
            <w:r>
              <w:rPr>
                <w:i/>
              </w:rPr>
              <w:t>::Exemption1Code</w:t>
            </w:r>
            <w:r/>
            <w:r>
              <w:t>NOT APPLICABLE  Strong customer authentication exemption &lt;br/&gt;&lt;br/&gt;Strong customer authentication exemption.&lt;br/&gt;- &lt;b&gt;LOWA: LowAmountExemption&lt;/b&gt; : &lt;i&gt;Transaction's amount is low and could be processed without strong customer authentication.&lt;/i&gt;&lt;br/&gt;- &lt;b&gt;MINT: MerchantInitiatedTransaction&lt;/b&gt; : &lt;i&gt;Transaction is initiated by the Card Acceptor.&lt;/i&gt;&lt;br/&gt;- &lt;b&gt;RECP: RecurringPayment&lt;/b&gt; : &lt;i&gt;Transaction is one of a series of recurring payment.&lt;/i&gt;&lt;br/&gt;- &lt;b&gt;SCPE: SecureCorporatePaymentExemption&lt;/b&gt; : &lt;i&gt;Transaction is a secure corporate payment.&lt;/i&gt;&lt;br/&gt;- &lt;b&gt;SCAD: StrongCustomerAuthenticationDelegation&lt;/b&gt; : &lt;i&gt;Card Acceptor is a strong customer authentication delegate.&lt;/i&gt;&lt;br/&gt;- &lt;b&gt;TRAE: TransactionRiskAnalysisExemption&lt;/b&gt; : &lt;i&gt;According to the transaction risk analysis the strong customer authentication is not mandated.&lt;/i&gt;&lt;br/&gt;- &lt;b&gt;PKGE: TransportFareOrParkingFeeUnattendedPaymentExemption&lt;/b&gt; : &lt;i&gt;Payment is processed in a environment where strong customer authentication is inappropriate.&lt;/i&gt;&lt;br/&gt;- &lt;b&gt;TMBE: TrustedMerchantBeneficiaryExemption&lt;/b&gt; : &lt;i&gt;Cardholder has enrolled the Card Acceptor in the exemption list of strong customer authentication.&lt;/i&gt;&lt;br/&gt;</w:t>
            </w:r>
            <w:r>
              <w:rPr>
                <w:i/>
              </w:rPr>
              <w:t>&lt;AuthntcnXmptn&gt;::Exemption1Code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AuthenticationValue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C2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P</w:t>
            </w:r>
            <w:r/>
            <w:r>
              <w:rPr>
                <w:i/>
              </w:rPr>
            </w:r>
            <w:r>
              <w:rPr>
                <w:i/>
              </w:rPr>
              <w:t>::Max5000Binary</w:t>
            </w:r>
            <w:r/>
            <w:r>
              <w:t>Present if AuthenticationMethod="SecureCertificate" or "SecureNoCertificate" (e.g., Visa Cardholder Authentication Verification Value (CVV) or Mastercard Accountholder Authentication Value (AVV). &lt;br/&gt;</w:t>
            </w:r>
            <w:r>
              <w:rPr>
                <w:i/>
              </w:rPr>
              <w:t>&lt;AuthntcnVal&gt;::Max5000Binary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ProtectedAuthenticationValue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 xml:space="preserve"> </w:t>
            </w:r>
            <w:r>
              <w:t xml:space="preserve">See MDR for sub elements and </w:t>
            </w:r>
            <w:r>
              <w:hyperlink r:id="rId13">
                <w:r>
                  <w:rPr/>
                  <w:t>ContentInformationType35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::ContentInformationType35</w:t>
            </w:r>
            <w:r/>
            <w:r>
              <w:t xml:space="preserve"> &lt;br&gt;See MDR for sub elements and &lt;a href="#ContentInformationType35"&gt;ContentInformationType35&lt;/a&gt;&lt;br/&gt;</w:t>
            </w:r>
            <w:r>
              <w:rPr>
                <w:i/>
              </w:rPr>
              <w:t>&lt;PrtctdAuthntcnVal&gt;::ContentInformationType35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CardholderOnLinePIN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C3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::OnLinePIN10</w:t>
            </w:r>
            <w:r/>
            <w:r/>
            <w:r>
              <w:rPr>
                <w:i/>
              </w:rPr>
              <w:t>&lt;CrdhldrOnLinePIN&gt;::OnLinePIN10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EncryptedPINBlock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 xml:space="preserve"> </w:t>
            </w:r>
            <w:r>
              <w:t xml:space="preserve">See MDR for sub elements and </w:t>
            </w:r>
            <w:r>
              <w:hyperlink r:id="rId13">
                <w:r>
                  <w:rPr/>
                  <w:t>ContentInformationType35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::ContentInformationType35</w:t>
            </w:r>
            <w:r/>
            <w:r>
              <w:t xml:space="preserve"> &lt;br&gt;See MDR for sub elements and &lt;a href="#ContentInformationType35"&gt;ContentInformationType35&lt;/a&gt;&lt;br/&gt;</w:t>
            </w:r>
            <w:r>
              <w:rPr>
                <w:i/>
              </w:rPr>
              <w:t>&lt;NcrptdPINBlck&gt;::ContentInformationType35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PINFormat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PIN (Personal Identification Number) format used before encryption.</w:t>
            </w:r>
            <w:r>
              <w:t xml:space="preserve">- </w:t>
            </w:r>
            <w:r>
              <w:rPr>
                <w:b/>
              </w:rPr>
              <w:t>ISO0: ISO0</w:t>
            </w:r>
            <w:r>
              <w:t xml:space="preserve"> : </w:t>
            </w:r>
            <w:r>
              <w:rPr>
                <w:i/>
              </w:rPr>
              <w:t>PIN diversified with the card account number, conforming to the standard ISO 9564-2.</w:t>
            </w:r>
            <w:r/>
            <w:r>
              <w:t xml:space="preserve">- </w:t>
            </w:r>
            <w:r>
              <w:rPr>
                <w:b/>
              </w:rPr>
              <w:t>ISO1: ISO1</w:t>
            </w:r>
            <w:r>
              <w:t xml:space="preserve"> : </w:t>
            </w:r>
            <w:r>
              <w:rPr>
                <w:i/>
              </w:rPr>
              <w:t>PIN completed with random padding characters, conforming to the standard ISO 9564-2.</w:t>
            </w:r>
            <w:r/>
            <w:r>
              <w:t xml:space="preserve">- </w:t>
            </w:r>
            <w:r>
              <w:rPr>
                <w:b/>
              </w:rPr>
              <w:t>ISO2: ISO2</w:t>
            </w:r>
            <w:r>
              <w:t xml:space="preserve"> : </w:t>
            </w:r>
            <w:r>
              <w:rPr>
                <w:i/>
              </w:rPr>
              <w:t>PIN without diversification characters, conforming to the standard ISO 9564-2.</w:t>
            </w:r>
            <w:r/>
            <w:r>
              <w:t xml:space="preserve">- </w:t>
            </w:r>
            <w:r>
              <w:rPr>
                <w:b/>
              </w:rPr>
              <w:t>ISO3: ISO3</w:t>
            </w:r>
            <w:r>
              <w:t xml:space="preserve"> : </w:t>
            </w:r>
            <w:r>
              <w:rPr>
                <w:i/>
              </w:rPr>
              <w:t>PIN diversified with the card account number and random characters, conforming to the standard ISO 9564-2.</w:t>
            </w:r>
            <w:r/>
            <w:r>
              <w:t xml:space="preserve">- </w:t>
            </w:r>
            <w:r>
              <w:rPr>
                <w:b/>
              </w:rPr>
              <w:t>ISO4: ISO4</w:t>
            </w:r>
            <w:r>
              <w:t xml:space="preserve"> : </w:t>
            </w:r>
            <w:r>
              <w:rPr>
                <w:i/>
              </w:rPr>
              <w:t>PIN format used with AES encryption, conforming to the new ISO SC2 format.</w:t>
            </w:r>
            <w:r/>
            <w:r>
              <w:t xml:space="preserve">- </w:t>
            </w:r>
            <w:r>
              <w:rPr>
                <w:b/>
              </w:rPr>
              <w:t>ISO5: ISO5</w:t>
            </w:r>
            <w:r>
              <w:t xml:space="preserve"> : </w:t>
            </w:r>
            <w:r>
              <w:rPr>
                <w:i/>
              </w:rPr>
              <w:t>Alternative PIN format used with AES encryption, conforming to the new ISO SC2 format.</w:t>
            </w:r>
            <w:r/>
            <w:r/>
            <w:r>
              <w:rPr>
                <w:i/>
              </w:rPr>
            </w:r>
            <w:r>
              <w:rPr>
                <w:i/>
              </w:rPr>
              <w:t>::PINFormat3Code</w:t>
            </w:r>
            <w:r/>
            <w:r>
              <w:t>&lt;br/&gt;PIN (Personal Identification Number) format used before encryption.&lt;br/&gt;- &lt;b&gt;ISO0: ISO0&lt;/b&gt; : &lt;i&gt;PIN diversified with the card account number, conforming to the standard ISO 9564-2.&lt;/i&gt;&lt;br/&gt;- &lt;b&gt;ISO1: ISO1&lt;/b&gt; : &lt;i&gt;PIN completed with random padding characters, conforming to the standard ISO 9564-2.&lt;/i&gt;&lt;br/&gt;- &lt;b&gt;ISO2: ISO2&lt;/b&gt; : &lt;i&gt;PIN without diversification characters, conforming to the standard ISO 9564-2.&lt;/i&gt;&lt;br/&gt;- &lt;b&gt;ISO3: ISO3&lt;/b&gt; : &lt;i&gt;PIN diversified with the card account number and random characters, conforming to the standard ISO 9564-2.&lt;/i&gt;&lt;br/&gt;- &lt;b&gt;ISO4: ISO4&lt;/b&gt; : &lt;i&gt;PIN format used with AES encryption, conforming to the new ISO SC2 format.&lt;/i&gt;&lt;br/&gt;- &lt;b&gt;ISO5: ISO5&lt;/b&gt; : &lt;i&gt;Alternative PIN format used with AES encryption, conforming to the new ISO SC2 format.&lt;/i&gt;&lt;br/&gt;</w:t>
            </w:r>
            <w:r>
              <w:rPr>
                <w:i/>
              </w:rPr>
              <w:t>&lt;PINFrmt&gt;::PINFormat3Code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AdditionalInput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A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Additional information required for the PIN verification, (e.g. the drivernumber for some fleet cards). &lt;br/&gt;</w:t>
            </w:r>
            <w:r>
              <w:rPr>
                <w:i/>
              </w:rPr>
              <w:t>&lt;AddtlInpt&gt;::Max35Text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CardholderIdentification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::PersonIdentification15</w:t>
            </w:r>
            <w:r/>
            <w:r/>
            <w:r>
              <w:rPr>
                <w:i/>
              </w:rPr>
              <w:t>&lt;CrdhldrId&gt;::PersonIdentification15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DriverLicenseNumber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&lt;DrvrLicNb&gt;::Max35Text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DriverLicenseLocation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&lt;DrvrLicLctn&gt;::Max35Text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DriverLicenseName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&lt;DrvrLicNm&gt;::Max35Text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DriverIdentification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&lt;DrvrId&gt;::Max35Text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CustomerNumber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&lt;CstmrNb&gt;::Max35Text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SocialSecurityNumber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&lt;SclSctyNb&gt;::Max35Text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AlienRegistrationNumber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&lt;AlnRegnNb&gt;::Max35Text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PassportNumber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&lt;PsptNb&gt;::Max35Text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TaxIdentificationNumber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&lt;TaxIdNb&gt;::Max35Text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IdentityCardNumber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&lt;IdntyCardNb&gt;::Max35Text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EmployerIdentificationNumber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&lt;MplyrIdNb&gt;::Max35Text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EmployeeIdentificationNumber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&lt;MplyeeIdNb&gt;::Max35Text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JobNumber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&lt;JobNb&gt;::Max35Text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Department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&lt;Dept&gt;::Max35Text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EmailAddress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::Max256Text</w:t>
            </w:r>
            <w:r/>
            <w:r/>
            <w:r>
              <w:rPr>
                <w:i/>
              </w:rPr>
              <w:t>&lt;EmailAdr&gt;::Max256Text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DateAndPlaceOfBirth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::DateAndPlaceOfBirth1</w:t>
            </w:r>
            <w:r/>
            <w:r/>
            <w:r>
              <w:rPr>
                <w:i/>
              </w:rPr>
              <w:t>&lt;DtAndPlcOfBirth&gt;::DateAndPlaceOfBirth1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BirthDate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</w:t>
            </w:r>
            <w:r/>
            <w:r/>
            <w:r>
              <w:rPr>
                <w:i/>
              </w:rPr>
              <w:t>&lt;BirthDt&gt;::ISODate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ProvinceOfBirth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&lt;PrvcOfBirth&gt;::Max35Text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CityOfBirth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&lt;CityOfBirth&gt;::Max35Text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CountryOfBirth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::CountryCode</w:t>
            </w:r>
            <w:r/>
            <w:r/>
            <w:r>
              <w:rPr>
                <w:i/>
              </w:rPr>
              <w:t>&lt;CtryOfBirth&gt;::CountryCode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Other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 xml:space="preserve"> </w:t>
            </w:r>
            <w:r>
              <w:t xml:space="preserve">See MDR for sub elements and </w:t>
            </w:r>
            <w:r>
              <w:hyperlink r:id="rId18">
                <w:r>
                  <w:rPr/>
                  <w:t>GenericIdentification4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::GenericIdentification4</w:t>
            </w:r>
            <w:r/>
            <w:r>
              <w:t xml:space="preserve"> &lt;br&gt;See MDR for sub elements and &lt;a href="#GenericIdentification4"&gt;GenericIdentification4&lt;/a&gt;&lt;br/&gt;</w:t>
            </w:r>
            <w:r>
              <w:rPr>
                <w:i/>
              </w:rPr>
              <w:t>&lt;Othr&gt;::GenericIdentification4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AddressVerification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/>
            <w:r>
              <w:rPr>
                <w:i/>
              </w:rPr>
            </w:r>
            <w:r>
              <w:rPr>
                <w:i/>
              </w:rPr>
              <w:t>::AddressVerification1</w:t>
            </w:r>
            <w:r/>
            <w:r>
              <w:t>For verifying the cardholder's billingaddress. &lt;br/&gt;</w:t>
            </w:r>
            <w:r>
              <w:rPr>
                <w:i/>
              </w:rPr>
              <w:t>&lt;AdrVrfctn&gt;::AddressVerification1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AddressDigits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N</w:t>
            </w:r>
            <w:r/>
            <w:r>
              <w:rPr>
                <w:i/>
              </w:rPr>
            </w:r>
            <w:r>
              <w:rPr>
                <w:i/>
              </w:rPr>
              <w:t>::Max5NumericText</w:t>
            </w:r>
            <w:r/>
            <w:r>
              <w:t>Numerics from the cardholder's address excluding the postal code (i.e., house number). &lt;br/&gt;</w:t>
            </w:r>
            <w:r>
              <w:rPr>
                <w:i/>
              </w:rPr>
              <w:t>&lt;AdrDgts&gt;::Max5NumericText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PostalCodeDigits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N</w:t>
            </w:r>
            <w:r/>
            <w:r>
              <w:rPr>
                <w:i/>
              </w:rPr>
            </w:r>
            <w:r>
              <w:rPr>
                <w:i/>
              </w:rPr>
              <w:t>::Max5NumericText</w:t>
            </w:r>
            <w:r/>
            <w:r>
              <w:t>Numerics from the cardholder's postalcode. &lt;br/&gt;</w:t>
            </w:r>
            <w:r>
              <w:rPr>
                <w:i/>
              </w:rPr>
              <w:t>&lt;PstlCdDgts&gt;::Max5NumericText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AuthenticationType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T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Type of authentication for a given method - e.g., three-domain authentication, scheme-proprietary authentication, etc. &lt;br/&gt;</w:t>
            </w:r>
            <w:r>
              <w:rPr>
                <w:i/>
              </w:rPr>
              <w:t>&lt;AuthntcnTp&gt;::Max35Text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AuthenticationLevel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L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Level of authentication for a given type– e.g., value assigned by scheme rules or by bilateral agreements &lt;br/&gt;</w:t>
            </w:r>
            <w:r>
              <w:rPr>
                <w:i/>
              </w:rPr>
              <w:t>&lt;AuthntcnLvl&gt;::Max35Text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AuthenticationResult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R</w:t>
            </w:r>
            <w:r/>
            <w:r>
              <w:t>Specifies the result of authentication done.</w:t>
            </w:r>
            <w:r>
              <w:t xml:space="preserve">- </w:t>
            </w:r>
            <w:r>
              <w:rPr>
                <w:b/>
              </w:rPr>
              <w:t>DENY: Denial</w:t>
            </w:r>
            <w:r>
              <w:t xml:space="preserve"> : </w:t>
            </w:r>
            <w:r>
              <w:rPr>
                <w:i/>
              </w:rPr>
              <w:t>The authentication didn’t succeed.</w:t>
            </w:r>
            <w:r/>
            <w:r>
              <w:t xml:space="preserve">- </w:t>
            </w:r>
            <w:r>
              <w:rPr>
                <w:b/>
              </w:rPr>
              <w:t>MRCH: MerchantNotEnroled</w:t>
            </w:r>
            <w:r>
              <w:t xml:space="preserve"> : </w:t>
            </w:r>
            <w:r>
              <w:rPr>
                <w:i/>
              </w:rPr>
              <w:t>Merchant not enrolled in the authentication programme.</w:t>
            </w:r>
            <w:r/>
            <w:r>
              <w:t xml:space="preserve">- </w:t>
            </w:r>
            <w:r>
              <w:rPr>
                <w:b/>
              </w:rPr>
              <w:t>CARD: NonParticipation</w:t>
            </w:r>
            <w:r>
              <w:t xml:space="preserve"> : </w:t>
            </w:r>
            <w:r>
              <w:rPr>
                <w:i/>
              </w:rPr>
              <w:t>The card does not participate in the authentication programme.</w:t>
            </w:r>
            <w:r/>
            <w:r>
              <w:t xml:space="preserve">- </w:t>
            </w:r>
            <w:r>
              <w:rPr>
                <w:b/>
              </w:rPr>
              <w:t>AUTH: UnableToAuthenticate</w:t>
            </w:r>
            <w:r>
              <w:t xml:space="preserve"> : </w:t>
            </w:r>
            <w:r>
              <w:rPr>
                <w:i/>
              </w:rPr>
              <w:t>The authentication couldn’t be carried out.</w:t>
            </w:r>
            <w:r/>
            <w:r>
              <w:t xml:space="preserve">- </w:t>
            </w:r>
            <w:r>
              <w:rPr>
                <w:b/>
              </w:rPr>
              <w:t>CRPT: WithCryptogram</w:t>
            </w:r>
            <w:r>
              <w:t xml:space="preserve"> : </w:t>
            </w:r>
            <w:r>
              <w:rPr>
                <w:i/>
              </w:rPr>
              <w:t>Authentication succeeded with a cryptogram.</w:t>
            </w:r>
            <w:r/>
            <w:r>
              <w:t xml:space="preserve">- </w:t>
            </w:r>
            <w:r>
              <w:rPr>
                <w:b/>
              </w:rPr>
              <w:t>UCRP: WithoutCryptogram</w:t>
            </w:r>
            <w:r>
              <w:t xml:space="preserve"> : </w:t>
            </w:r>
            <w:r>
              <w:rPr>
                <w:i/>
              </w:rPr>
              <w:t>Authentication succeeded without a cryptogram.</w:t>
            </w:r>
            <w:r/>
            <w:r/>
            <w:r>
              <w:rPr>
                <w:i/>
              </w:rPr>
            </w:r>
            <w:r>
              <w:rPr>
                <w:i/>
              </w:rPr>
              <w:t>::AuthenticationResult1Code</w:t>
            </w:r>
            <w:r/>
            <w:r>
              <w:t>Result of authentication &lt;br/&gt;&lt;br/&gt;Specifies the result of authentication done.&lt;br/&gt;- &lt;b&gt;DENY: Denial&lt;/b&gt; : &lt;i&gt;The authentication didn’t succeed.&lt;/i&gt;&lt;br/&gt;- &lt;b&gt;MRCH: MerchantNotEnroled&lt;/b&gt; : &lt;i&gt;Merchant not enrolled in the authentication programme.&lt;/i&gt;&lt;br/&gt;- &lt;b&gt;CARD: NonParticipation&lt;/b&gt; : &lt;i&gt;The card does not participate in the authentication programme.&lt;/i&gt;&lt;br/&gt;- &lt;b&gt;AUTH: UnableToAuthenticate&lt;/b&gt; : &lt;i&gt;The authentication couldn’t be carried out.&lt;/i&gt;&lt;br/&gt;- &lt;b&gt;CRPT: WithCryptogram&lt;/b&gt; : &lt;i&gt;Authentication succeeded with a cryptogram.&lt;/i&gt;&lt;br/&gt;- &lt;b&gt;UCRP: WithoutCryptogram&lt;/b&gt; : &lt;i&gt;Authentication succeeded without a cryptogram.&lt;/i&gt;&lt;br/&gt;</w:t>
            </w:r>
            <w:r>
              <w:rPr>
                <w:i/>
              </w:rPr>
              <w:t>&lt;AuthntcnRslt&gt;::AuthenticationResult1Code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AuthenticationAdditionalInformation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::ExternallyDefinedData4</w:t>
            </w:r>
            <w:r/>
            <w:r/>
            <w:r>
              <w:rPr>
                <w:i/>
              </w:rPr>
              <w:t>&lt;AuthntcnAddtlInf&gt;::ExternallyDefinedData4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::Max1025Text</w:t>
            </w:r>
            <w:r/>
            <w:r>
              <w:t>Identification of the set of data to exchange &lt;br/&gt;</w:t>
            </w:r>
            <w:r>
              <w:rPr>
                <w:i/>
              </w:rPr>
              <w:t>&lt;Id&gt;::Max1025Text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Value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rPr>
                <w:i/>
              </w:rPr>
            </w:r>
            <w:r>
              <w:rPr>
                <w:i/>
              </w:rPr>
              <w:t>::Max100KBinary</w:t>
            </w:r>
            <w:r/>
            <w:r>
              <w:t>Data to exchange according to an external standard &lt;br/&gt;</w:t>
            </w:r>
            <w:r>
              <w:rPr>
                <w:i/>
              </w:rPr>
              <w:t>&lt;Val&gt;::Max100KBinary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ProtectedValue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 xml:space="preserve"> </w:t>
            </w:r>
            <w:r>
              <w:t xml:space="preserve">See MDR for sub elements and </w:t>
            </w:r>
            <w:r>
              <w:hyperlink r:id="rId20">
                <w:r>
                  <w:rPr/>
                  <w:t>ContentInformationType34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::ContentInformationType34</w:t>
            </w:r>
            <w:r/>
            <w:r>
              <w:t xml:space="preserve"> &lt;br&gt;See MDR for sub elements and &lt;a href="#ContentInformationType34"&gt;ContentInformationType34&lt;/a&gt;&lt;br/&gt;</w:t>
            </w:r>
            <w:r>
              <w:rPr>
                <w:i/>
              </w:rPr>
              <w:t>&lt;PrtctdVal&gt;::ContentInformationType34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::Max1025Text</w:t>
            </w:r>
            <w:r/>
            <w:r/>
            <w:r>
              <w:rPr>
                <w:i/>
              </w:rPr>
              <w:t>&lt;Tp&gt;::Max1025Text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TransactionVerificationResult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R</w:t>
            </w:r>
            <w:r/>
            <w:r>
              <w:rPr>
                <w:i/>
              </w:rPr>
            </w:r>
            <w:r>
              <w:rPr>
                <w:i/>
              </w:rPr>
              <w:t>::TransactionVerificationResult4</w:t>
            </w:r>
            <w:r/>
            <w:r>
              <w:t>Result of performed verifications forthe transaction. Several methods mayhave been used for verification &lt;br/&gt;</w:t>
            </w:r>
            <w:r>
              <w:rPr>
                <w:i/>
              </w:rPr>
              <w:t>&lt;TxVrfctnRslt&gt;::TransactionVerificationResult4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Method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C2, C3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Methods used to authenticate a person or a card.</w:t>
            </w:r>
            <w:r>
              <w:t xml:space="preserve">- </w:t>
            </w:r>
            <w:r>
              <w:rPr>
                <w:b/>
              </w:rPr>
              <w:t>NPIN: OnLinePIN</w:t>
            </w:r>
            <w:r>
              <w:t xml:space="preserve"> : </w:t>
            </w:r>
            <w:r>
              <w:rPr>
                <w:i/>
              </w:rPr>
              <w:t>On-line PIN authentication (Personal Identification Number).</w:t>
            </w:r>
            <w:r/>
            <w:r>
              <w:t xml:space="preserve">- </w:t>
            </w:r>
            <w:r>
              <w:rPr>
                <w:b/>
              </w:rPr>
              <w:t>PPSG: PaperSignature</w:t>
            </w:r>
            <w:r>
              <w:t xml:space="preserve"> : </w:t>
            </w:r>
            <w:r>
              <w:rPr>
                <w:i/>
              </w:rPr>
              <w:t>Handwritten paper signature.</w:t>
            </w:r>
            <w:r/>
            <w:r>
              <w:t xml:space="preserve">- </w:t>
            </w:r>
            <w:r>
              <w:rPr>
                <w:b/>
              </w:rPr>
              <w:t>PSWD: Password</w:t>
            </w:r>
            <w:r>
              <w:t xml:space="preserve"> : </w:t>
            </w:r>
            <w:r>
              <w:rPr>
                <w:i/>
              </w:rPr>
              <w:t>Authentication by a password.</w:t>
            </w:r>
            <w:r/>
            <w:r>
              <w:t xml:space="preserve">- </w:t>
            </w:r>
            <w:r>
              <w:rPr>
                <w:b/>
              </w:rPr>
              <w:t>SCRT: SecureCertificate</w:t>
            </w:r>
            <w:r>
              <w:t xml:space="preserve"> : </w:t>
            </w:r>
            <w:r>
              <w:rPr>
                <w:i/>
              </w:rPr>
              <w:t>Electronic commerce transaction secured with the X.509 certificate of a customer.</w:t>
            </w:r>
            <w:r/>
            <w:r>
              <w:t xml:space="preserve">- </w:t>
            </w:r>
            <w:r>
              <w:rPr>
                <w:b/>
              </w:rPr>
              <w:t>SCNL: SecuredChannel</w:t>
            </w:r>
            <w:r>
              <w:t xml:space="preserve"> : </w:t>
            </w:r>
            <w:r>
              <w:rPr>
                <w:i/>
              </w:rPr>
              <w:t>Channel-encrypted transaction.</w:t>
            </w:r>
            <w:r/>
            <w:r>
              <w:t xml:space="preserve">- </w:t>
            </w:r>
            <w:r>
              <w:rPr>
                <w:b/>
              </w:rPr>
              <w:t>SNCT: SecureNoCertificate</w:t>
            </w:r>
            <w:r>
              <w:t xml:space="preserve"> : </w:t>
            </w:r>
            <w:r>
              <w:rPr>
                <w:i/>
              </w:rPr>
              <w:t>Secure electronic transaction without cardholder certificate.</w:t>
            </w:r>
            <w:r/>
            <w:r>
              <w:t xml:space="preserve">- </w:t>
            </w:r>
            <w:r>
              <w:rPr>
                <w:b/>
              </w:rPr>
              <w:t>CPSG: SignatureCapture</w:t>
            </w:r>
            <w:r>
              <w:t xml:space="preserve"> : </w:t>
            </w:r>
            <w:r>
              <w:rPr>
                <w:i/>
              </w:rPr>
              <w:t>Electronic signature capture (handwritten signature).</w:t>
            </w:r>
            <w:r/>
            <w:r>
              <w:t xml:space="preserve">- </w:t>
            </w:r>
            <w:r>
              <w:rPr>
                <w:b/>
              </w:rPr>
              <w:t>ADDB: BillingAddressVerification</w:t>
            </w:r>
            <w:r>
              <w:t xml:space="preserve"> : </w:t>
            </w:r>
            <w:r>
              <w:rPr>
                <w:i/>
              </w:rPr>
              <w:t>Cardholder billing address verification.</w:t>
            </w:r>
            <w:r/>
            <w:r>
              <w:t xml:space="preserve">- </w:t>
            </w:r>
            <w:r>
              <w:rPr>
                <w:b/>
              </w:rPr>
              <w:t>BIOM: Biometry</w:t>
            </w:r>
            <w:r>
              <w:t xml:space="preserve"> : </w:t>
            </w:r>
            <w:r>
              <w:rPr>
                <w:i/>
              </w:rPr>
              <w:t>Biometric authentication of the cardholder.</w:t>
            </w:r>
            <w:r/>
            <w:r>
              <w:t xml:space="preserve">- </w:t>
            </w:r>
            <w:r>
              <w:rPr>
                <w:b/>
              </w:rPr>
              <w:t>CDHI: CardholderIdentificationData</w:t>
            </w:r>
            <w:r>
              <w:t xml:space="preserve"> : </w:t>
            </w:r>
            <w:r>
              <w:rPr>
                <w:i/>
              </w:rPr>
              <w:t>Cardholder data provided for verification, for instance social security number, driver license number, passport number.</w:t>
            </w:r>
            <w:r/>
            <w:r>
              <w:t xml:space="preserve">- </w:t>
            </w:r>
            <w:r>
              <w:rPr>
                <w:b/>
              </w:rPr>
              <w:t>CRYP: CryptogramVerification</w:t>
            </w:r>
            <w:r>
              <w:t xml:space="preserve"> : </w:t>
            </w:r>
            <w:r>
              <w:rPr>
                <w:i/>
              </w:rPr>
              <w:t>Verification of a cryptogram generated by a chip card or another device, for instance ARQC (Authorisation Request Cryptogram).</w:t>
            </w:r>
            <w:r/>
            <w:r>
              <w:t xml:space="preserve">- </w:t>
            </w:r>
            <w:r>
              <w:rPr>
                <w:b/>
              </w:rPr>
              <w:t>CSCV: CSCVerification</w:t>
            </w:r>
            <w:r>
              <w:t xml:space="preserve"> : </w:t>
            </w:r>
            <w:r>
              <w:rPr>
                <w:i/>
              </w:rPr>
              <w:t>Verification of Card Security Code.</w:t>
            </w:r>
            <w:r/>
            <w:r>
              <w:t xml:space="preserve">- </w:t>
            </w:r>
            <w:r>
              <w:rPr>
                <w:b/>
              </w:rPr>
              <w:t>PSVE: PassiveAuthentication</w:t>
            </w:r>
            <w:r>
              <w:t xml:space="preserve"> : </w:t>
            </w:r>
            <w:r>
              <w:rPr>
                <w:i/>
              </w:rPr>
              <w:t>Authentication based on statistical cardholder behaviour.</w:t>
            </w:r>
            <w:r/>
            <w:r>
              <w:t xml:space="preserve">- </w:t>
            </w:r>
            <w:r>
              <w:rPr>
                <w:b/>
              </w:rPr>
              <w:t>CSEC: SecureElectronicCommerce</w:t>
            </w:r>
            <w:r>
              <w:t xml:space="preserve"> : </w:t>
            </w:r>
            <w:r>
              <w:rPr>
                <w:i/>
              </w:rPr>
              <w:t>Authentication performed during a secure electronic commerce transaction.</w:t>
            </w:r>
            <w:r/>
            <w:r>
              <w:t xml:space="preserve">- </w:t>
            </w:r>
            <w:r>
              <w:rPr>
                <w:b/>
              </w:rPr>
              <w:t>ADDS: ShippingAddressVerification</w:t>
            </w:r>
            <w:r>
              <w:t xml:space="preserve"> : </w:t>
            </w:r>
            <w:r>
              <w:rPr>
                <w:i/>
              </w:rPr>
              <w:t>Cardholder shipping address verification.</w:t>
            </w:r>
            <w:r/>
            <w:r>
              <w:t xml:space="preserve">- </w:t>
            </w:r>
            <w:r>
              <w:rPr>
                <w:b/>
              </w:rPr>
              <w:t>MANU: ManualVerification</w:t>
            </w:r>
            <w:r>
              <w:t xml:space="preserve"> : </w:t>
            </w:r>
            <w:r>
              <w:rPr>
                <w:i/>
              </w:rPr>
              <w:t>Manual verification, for example passport or drivers license.</w:t>
            </w:r>
            <w:r/>
            <w:r>
              <w:t xml:space="preserve">- </w:t>
            </w:r>
            <w:r>
              <w:rPr>
                <w:b/>
              </w:rPr>
              <w:t>FPIN: OfflinePIN</w:t>
            </w:r>
            <w:r>
              <w:t xml:space="preserve"> : </w:t>
            </w:r>
            <w:r>
              <w:rPr>
                <w:i/>
              </w:rPr>
              <w:t>Off-line PIN authentication (Personal Identification Number).</w:t>
            </w:r>
            <w:r/>
            <w:r>
              <w:t xml:space="preserve">- </w:t>
            </w:r>
            <w:r>
              <w:rPr>
                <w:b/>
              </w:rPr>
              <w:t>TOKP: PaymentToken</w:t>
            </w:r>
            <w:r>
              <w:t xml:space="preserve"> : </w:t>
            </w:r>
            <w:r>
              <w:rPr>
                <w:i/>
              </w:rPr>
              <w:t>Verification or authentication related to the use of a payment token, for instance the validation of the authorised use of a token.</w:t>
            </w:r>
            <w:r/>
            <w:r/>
            <w:r>
              <w:rPr>
                <w:i/>
              </w:rPr>
            </w:r>
            <w:r>
              <w:rPr>
                <w:i/>
              </w:rPr>
              <w:t>::AuthenticationMethod6Code</w:t>
            </w:r>
            <w:r/>
            <w:r>
              <w:t>&lt;br/&gt;Methods used to authenticate a person or a card.&lt;br/&gt;- &lt;b&gt;NPIN: OnLinePIN&lt;/b&gt; : &lt;i&gt;On-line PIN authentication (Personal Identification Number).&lt;/i&gt;&lt;br/&gt;- &lt;b&gt;PPSG: PaperSignature&lt;/b&gt; : &lt;i&gt;Handwritten paper signature.&lt;/i&gt;&lt;br/&gt;- &lt;b&gt;PSWD: Password&lt;/b&gt; : &lt;i&gt;Authentication by a password.&lt;/i&gt;&lt;br/&gt;- &lt;b&gt;SCRT: SecureCertificate&lt;/b&gt; : &lt;i&gt;Electronic commerce transaction secured with the X.509 certificate of a customer.&lt;/i&gt;&lt;br/&gt;- &lt;b&gt;SCNL: SecuredChannel&lt;/b&gt; : &lt;i&gt;Channel-encrypted transaction.&lt;/i&gt;&lt;br/&gt;- &lt;b&gt;SNCT: SecureNoCertificate&lt;/b&gt; : &lt;i&gt;Secure electronic transaction without cardholder certificate.&lt;/i&gt;&lt;br/&gt;- &lt;b&gt;CPSG: SignatureCapture&lt;/b&gt; : &lt;i&gt;Electronic signature capture (handwritten signature).&lt;/i&gt;&lt;br/&gt;- &lt;b&gt;ADDB: BillingAddressVerification&lt;/b&gt; : &lt;i&gt;Cardholder billing address verification.&lt;/i&gt;&lt;br/&gt;- &lt;b&gt;BIOM: Biometry&lt;/b&gt; : &lt;i&gt;Biometric authentication of the cardholder.&lt;/i&gt;&lt;br/&gt;- &lt;b&gt;CDHI: CardholderIdentificationData&lt;/b&gt; : &lt;i&gt;Cardholder data provided for verification, for instance social security number, driver license number, passport number.&lt;/i&gt;&lt;br/&gt;- &lt;b&gt;CRYP: CryptogramVerification&lt;/b&gt; : &lt;i&gt;Verification of a cryptogram generated by a chip card or another device, for instance ARQC (Authorisation Request Cryptogram).&lt;/i&gt;&lt;br/&gt;- &lt;b&gt;CSCV: CSCVerification&lt;/b&gt; : &lt;i&gt;Verification of Card Security Code.&lt;/i&gt;&lt;br/&gt;- &lt;b&gt;PSVE: PassiveAuthentication&lt;/b&gt; : &lt;i&gt;Authentication based on statistical cardholder behaviour.&lt;/i&gt;&lt;br/&gt;- &lt;b&gt;CSEC: SecureElectronicCommerce&lt;/b&gt; : &lt;i&gt;Authentication performed during a secure electronic commerce transaction.&lt;/i&gt;&lt;br/&gt;- &lt;b&gt;ADDS: ShippingAddressVerification&lt;/b&gt; : &lt;i&gt;Cardholder shipping address verification.&lt;/i&gt;&lt;br/&gt;- &lt;b&gt;MANU: ManualVerification&lt;/b&gt; : &lt;i&gt;Manual verification, for example passport or drivers license.&lt;/i&gt;&lt;br/&gt;- &lt;b&gt;FPIN: OfflinePIN&lt;/b&gt; : &lt;i&gt;Off-line PIN authentication (Personal Identification Number).&lt;/i&gt;&lt;br/&gt;- &lt;b&gt;TOKP: PaymentToken&lt;/b&gt; : &lt;i&gt;Verification or authentication related to the use of a payment token, for instance the validation of the authorised use of a token.&lt;/i&gt;&lt;br/&gt;</w:t>
            </w:r>
            <w:r>
              <w:rPr>
                <w:i/>
              </w:rPr>
              <w:t>&lt;Mtd&gt;::AuthenticationMethod6Code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VerificationEntity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E</w:t>
            </w:r>
            <w:r/>
            <w:r>
              <w:t>Entity or device that has performed the verification.</w:t>
            </w:r>
            <w:r>
              <w:t xml:space="preserve">- </w:t>
            </w:r>
            <w:r>
              <w:rPr>
                <w:b/>
              </w:rPr>
              <w:t>ICCD: ICC</w:t>
            </w:r>
            <w:r>
              <w:t xml:space="preserve"> : </w:t>
            </w:r>
            <w:r>
              <w:rPr>
                <w:i/>
              </w:rPr>
              <w:t>Application in the chip card (Integrated Circuit Card), for instance an offline PIN verification.</w:t>
            </w:r>
            <w:r/>
            <w:r>
              <w:t xml:space="preserve">- </w:t>
            </w:r>
            <w:r>
              <w:rPr>
                <w:b/>
              </w:rPr>
              <w:t>AGNT: AuthorisedAgent</w:t>
            </w:r>
            <w:r>
              <w:t xml:space="preserve"> : </w:t>
            </w:r>
            <w:r>
              <w:rPr>
                <w:i/>
              </w:rPr>
              <w:t>Authorisation agent of the issuer.</w:t>
            </w:r>
            <w:r/>
            <w:r>
              <w:t xml:space="preserve">- </w:t>
            </w:r>
            <w:r>
              <w:rPr>
                <w:b/>
              </w:rPr>
              <w:t>MERC: Merchant</w:t>
            </w:r>
            <w:r>
              <w:t xml:space="preserve"> : </w:t>
            </w:r>
            <w:r>
              <w:rPr>
                <w:i/>
              </w:rPr>
              <w:t>Merchant (for example signature verification by the attendant).</w:t>
            </w:r>
            <w:r/>
            <w:r>
              <w:t xml:space="preserve">- </w:t>
            </w:r>
            <w:r>
              <w:rPr>
                <w:b/>
              </w:rPr>
              <w:t>ACQR: Acquirer</w:t>
            </w:r>
            <w:r>
              <w:t xml:space="preserve"> : </w:t>
            </w:r>
            <w:r>
              <w:rPr>
                <w:i/>
              </w:rPr>
              <w:t>Acquirer of the transaction.</w:t>
            </w:r>
            <w:r/>
            <w:r>
              <w:t xml:space="preserve">- </w:t>
            </w:r>
            <w:r>
              <w:rPr>
                <w:b/>
              </w:rPr>
              <w:t>ISSR: Issuer</w:t>
            </w:r>
            <w:r>
              <w:t xml:space="preserve"> : </w:t>
            </w:r>
            <w:r>
              <w:rPr>
                <w:i/>
              </w:rPr>
              <w:t>Card issuer.</w:t>
            </w:r>
            <w:r/>
            <w:r>
              <w:t xml:space="preserve">- </w:t>
            </w:r>
            <w:r>
              <w:rPr>
                <w:b/>
              </w:rPr>
              <w:t>TRML: Terminal</w:t>
            </w:r>
            <w:r>
              <w:t xml:space="preserve"> : </w:t>
            </w:r>
            <w:r>
              <w:rPr>
                <w:i/>
              </w:rPr>
              <w:t>Secure application in the terminal.</w:t>
            </w:r>
            <w:r/>
            <w:r/>
            <w:r>
              <w:rPr>
                <w:i/>
              </w:rPr>
            </w:r>
            <w:r>
              <w:rPr>
                <w:i/>
              </w:rPr>
              <w:t>::AuthenticationEntity2Code</w:t>
            </w:r>
            <w:r/>
            <w:r>
              <w:t>Entity or device that has performed the verification &lt;br/&gt;&lt;br/&gt;Entity or device that has performed the verification.&lt;br/&gt;- &lt;b&gt;ICCD: ICC&lt;/b&gt; : &lt;i&gt;Application in the chip card (Integrated Circuit Card), for instance an offline PIN verification.&lt;/i&gt;&lt;br/&gt;- &lt;b&gt;AGNT: AuthorisedAgent&lt;/b&gt; : &lt;i&gt;Authorisation agent of the issuer.&lt;/i&gt;&lt;br/&gt;- &lt;b&gt;MERC: Merchant&lt;/b&gt; : &lt;i&gt;Merchant (for example signature verification by the attendant).&lt;/i&gt;&lt;br/&gt;- &lt;b&gt;ACQR: Acquirer&lt;/b&gt; : &lt;i&gt;Acquirer of the transaction.&lt;/i&gt;&lt;br/&gt;- &lt;b&gt;ISSR: Issuer&lt;/b&gt; : &lt;i&gt;Card issuer.&lt;/i&gt;&lt;br/&gt;- &lt;b&gt;TRML: Terminal&lt;/b&gt; : &lt;i&gt;Secure application in the terminal.&lt;/i&gt;&lt;br/&gt;</w:t>
            </w:r>
            <w:r>
              <w:rPr>
                <w:i/>
              </w:rPr>
              <w:t>&lt;VrfctnNtty&gt;::AuthenticationEntity2Code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Result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Result of the verification.</w:t>
            </w:r>
            <w:r>
              <w:t xml:space="preserve">- </w:t>
            </w:r>
            <w:r>
              <w:rPr>
                <w:b/>
              </w:rPr>
              <w:t>FAIL: Failed</w:t>
            </w:r>
            <w:r>
              <w:t xml:space="preserve"> : </w:t>
            </w:r>
            <w:r>
              <w:rPr>
                <w:i/>
              </w:rPr>
              <w:t>Verification failed.</w:t>
            </w:r>
            <w:r/>
            <w:r>
              <w:t xml:space="preserve">- </w:t>
            </w:r>
            <w:r>
              <w:rPr>
                <w:b/>
              </w:rPr>
              <w:t>MISS: Missing</w:t>
            </w:r>
            <w:r>
              <w:t xml:space="preserve"> : </w:t>
            </w:r>
            <w:r>
              <w:rPr>
                <w:i/>
              </w:rPr>
              <w:t>Information required to perform the verification was missing.</w:t>
            </w:r>
            <w:r/>
            <w:r>
              <w:t xml:space="preserve">- </w:t>
            </w:r>
            <w:r>
              <w:rPr>
                <w:b/>
              </w:rPr>
              <w:t>NOVF: NotPerformed</w:t>
            </w:r>
            <w:r>
              <w:t xml:space="preserve"> : </w:t>
            </w:r>
            <w:r>
              <w:rPr>
                <w:i/>
              </w:rPr>
              <w:t>Verification has not been performed.</w:t>
            </w:r>
            <w:r/>
            <w:r>
              <w:t xml:space="preserve">- </w:t>
            </w:r>
            <w:r>
              <w:rPr>
                <w:b/>
              </w:rPr>
              <w:t>PART: PartialMatch</w:t>
            </w:r>
            <w:r>
              <w:t xml:space="preserve"> : </w:t>
            </w:r>
            <w:r>
              <w:rPr>
                <w:i/>
              </w:rPr>
              <w:t>Verification was partially successful.</w:t>
            </w:r>
            <w:r/>
            <w:r>
              <w:t xml:space="preserve">- </w:t>
            </w:r>
            <w:r>
              <w:rPr>
                <w:b/>
              </w:rPr>
              <w:t>SUCC: Successful</w:t>
            </w:r>
            <w:r>
              <w:t xml:space="preserve"> : </w:t>
            </w:r>
            <w:r>
              <w:rPr>
                <w:i/>
              </w:rPr>
              <w:t>Verification was successful.</w:t>
            </w:r>
            <w:r/>
            <w:r>
              <w:t xml:space="preserve">- </w:t>
            </w:r>
            <w:r>
              <w:rPr>
                <w:b/>
              </w:rPr>
              <w:t>ERRR: TechnicalError</w:t>
            </w:r>
            <w:r>
              <w:t xml:space="preserve"> : </w:t>
            </w:r>
            <w:r>
              <w:rPr>
                <w:i/>
              </w:rPr>
              <w:t>Device or entity to perform the verification was unavailable.</w:t>
            </w:r>
            <w:r/>
            <w:r/>
            <w:r>
              <w:rPr>
                <w:i/>
              </w:rPr>
            </w:r>
            <w:r>
              <w:rPr>
                <w:i/>
              </w:rPr>
              <w:t>::Verification1Code</w:t>
            </w:r>
            <w:r/>
            <w:r>
              <w:t>&lt;br/&gt;Result of the verification.&lt;br/&gt;- &lt;b&gt;FAIL: Failed&lt;/b&gt; : &lt;i&gt;Verification failed.&lt;/i&gt;&lt;br/&gt;- &lt;b&gt;MISS: Missing&lt;/b&gt; : &lt;i&gt;Information required to perform the verification was missing.&lt;/i&gt;&lt;br/&gt;- &lt;b&gt;NOVF: NotPerformed&lt;/b&gt; : &lt;i&gt;Verification has not been performed.&lt;/i&gt;&lt;br/&gt;- &lt;b&gt;PART: PartialMatch&lt;/b&gt; : &lt;i&gt;Verification was partially successful.&lt;/i&gt;&lt;br/&gt;- &lt;b&gt;SUCC: Successful&lt;/b&gt; : &lt;i&gt;Verification was successful.&lt;/i&gt;&lt;br/&gt;- &lt;b&gt;ERRR: TechnicalError&lt;/b&gt; : &lt;i&gt;Device or entity to perform the verification was unavailable.&lt;/i&gt;&lt;br/&gt;</w:t>
            </w:r>
            <w:r>
              <w:rPr>
                <w:i/>
              </w:rPr>
              <w:t>&lt;Rslt&gt;::Verification1Code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AdditionalResult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A</w:t>
            </w:r>
            <w:r/>
            <w:r>
              <w:rPr>
                <w:i/>
              </w:rPr>
            </w:r>
            <w:r>
              <w:rPr>
                <w:i/>
              </w:rPr>
              <w:t>::Max500Text</w:t>
            </w:r>
            <w:r/>
            <w:r>
              <w:t>Additional result of the verification &lt;br/&gt;</w:t>
            </w:r>
            <w:r>
              <w:rPr>
                <w:i/>
              </w:rPr>
              <w:t>&lt;AddtlRslt&gt;::Max500Text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PersonalData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N</w:t>
            </w:r>
            <w:r/>
            <w:r>
              <w:rPr>
                <w:i/>
              </w:rPr>
            </w:r>
            <w:r>
              <w:rPr>
                <w:i/>
              </w:rPr>
              <w:t>::Max70Text</w:t>
            </w:r>
            <w:r/>
            <w:r>
              <w:t>Not to be used for cardholderidentification or authentication. &lt;br/&gt;</w:t>
            </w:r>
            <w:r>
              <w:rPr>
                <w:i/>
              </w:rPr>
              <w:t>&lt;PrsnlData&gt;::Max70Text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MobileData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::MobileData5</w:t>
            </w:r>
            <w:r/>
            <w:r/>
            <w:r>
              <w:rPr>
                <w:i/>
              </w:rPr>
              <w:t>&lt;MobData&gt;::MobileData5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MobileCountryCode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::Min2Max3AlphaText</w:t>
            </w:r>
            <w:r/>
            <w:r/>
            <w:r>
              <w:rPr>
                <w:i/>
              </w:rPr>
              <w:t>&lt;MobCtryCd&gt;::Min2Max3AlphaText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MobileNetworkCode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::Min2Max3NumericText</w:t>
            </w:r>
            <w:r/>
            <w:r/>
            <w:r>
              <w:rPr>
                <w:i/>
              </w:rPr>
              <w:t>&lt;MobNtwkCd&gt;::Min2Max3NumericText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MobileMaskedMSISDN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&lt;MobMskdMSISDN&gt;::Max35Text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Geolocation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::Geolocation1</w:t>
            </w:r>
            <w:r/>
            <w:r/>
            <w:r>
              <w:rPr>
                <w:i/>
              </w:rPr>
              <w:t>&lt;Glctn&gt;::Geolocation1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GeographicCoordinates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::GeolocationGeographicCoordinates1</w:t>
            </w:r>
            <w:r/>
            <w:r/>
            <w:r>
              <w:rPr>
                <w:i/>
              </w:rPr>
              <w:t>&lt;GeogcCordints&gt;::GeolocationGeographicCoordinates1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Latitude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&lt;Lat&gt;::Max35Text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Longitude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&lt;Long&gt;::Max35Text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UTMCoordinates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::GeolocationUTMCoordinates1</w:t>
            </w:r>
            <w:r/>
            <w:r/>
            <w:r>
              <w:rPr>
                <w:i/>
              </w:rPr>
              <w:t>&lt;UTMCordints&gt;::GeolocationUTMCoordinates1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UTMZone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&lt;UTMZone&gt;::Max35Text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UTMEastward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&lt;UTMEstwrd&gt;::Max35Text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UTMNorthward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&lt;UTMNrthwrd&gt;::Max35Text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SensitiveMobileData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::SensitiveMobileData1</w:t>
            </w:r>
            <w:r/>
            <w:r/>
            <w:r>
              <w:rPr>
                <w:i/>
              </w:rPr>
              <w:t>&lt;SnstvMobData&gt;::SensitiveMobileData1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MSISDN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::Max35NumericText</w:t>
            </w:r>
            <w:r/>
            <w:r/>
            <w:r>
              <w:rPr>
                <w:i/>
              </w:rPr>
              <w:t>&lt;MSISDN&gt;::Max35NumericText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IMSI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::Max35NumericText</w:t>
            </w:r>
            <w:r/>
            <w:r/>
            <w:r>
              <w:rPr>
                <w:i/>
              </w:rPr>
              <w:t>&lt;IMSI&gt;::Max35NumericText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IMEI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::Max35NumericText</w:t>
            </w:r>
            <w:r/>
            <w:r/>
            <w:r>
              <w:rPr>
                <w:i/>
              </w:rPr>
              <w:t>&lt;IMEI&gt;::Max35NumericText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ProtectedMobileData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 xml:space="preserve"> </w:t>
            </w:r>
            <w:r>
              <w:t xml:space="preserve">See MDR for sub elements and </w:t>
            </w:r>
            <w:r>
              <w:hyperlink r:id="rId13">
                <w:r>
                  <w:rPr/>
                  <w:t>ContentInformationType35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::ContentInformationType35</w:t>
            </w:r>
            <w:r/>
            <w:r>
              <w:t xml:space="preserve"> &lt;br&gt;See MDR for sub elements and &lt;a href="#ContentInformationType35"&gt;ContentInformationType35&lt;/a&gt;&lt;br/&gt;</w:t>
            </w:r>
            <w:r>
              <w:rPr>
                <w:i/>
              </w:rPr>
              <w:t>&lt;PrtctdMobData&gt;::ContentInformationType35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ProtectedCardholderData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 xml:space="preserve"> </w:t>
            </w:r>
            <w:r>
              <w:t xml:space="preserve">See MDR for sub elements and </w:t>
            </w:r>
            <w:r>
              <w:hyperlink r:id="rId13">
                <w:r>
                  <w:rPr/>
                  <w:t>ContentInformationType35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::ContentInformationType35</w:t>
            </w:r>
            <w:r/>
            <w:r>
              <w:t xml:space="preserve"> &lt;br&gt;See MDR for sub elements and &lt;a href="#ContentInformationType35"&gt;ContentInformationType35&lt;/a&gt;&lt;br/&gt;</w:t>
            </w:r>
            <w:r>
              <w:rPr>
                <w:i/>
              </w:rPr>
              <w:t>&lt;PrtctdCrdhldrData&gt;::ContentInformationType35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SaleEnvironment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::RetailerSaleEnvironment2</w:t>
            </w:r>
            <w:r/>
            <w:r/>
            <w:r>
              <w:rPr>
                <w:i/>
              </w:rPr>
              <w:t>&lt;SaleEnvt&gt;::RetailerSaleEnvironment2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SaleCapabilities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Hardware capabilities of the Sale Terminal.</w:t>
            </w:r>
            <w:r>
              <w:t xml:space="preserve">- </w:t>
            </w:r>
            <w:r>
              <w:rPr>
                <w:b/>
              </w:rPr>
              <w:t>CHDI: CashierDisplay</w:t>
            </w:r>
            <w:r>
              <w:t xml:space="preserve"> : </w:t>
            </w:r>
            <w:r>
              <w:rPr>
                <w:i/>
              </w:rPr>
              <w:t xml:space="preserve">Standard Cashier display interface (to ask question, or to show information). </w:t>
            </w:r>
            <w:r/>
            <w:r>
              <w:t xml:space="preserve">- </w:t>
            </w:r>
            <w:r>
              <w:rPr>
                <w:b/>
              </w:rPr>
              <w:t>CHER: CashierError</w:t>
            </w:r>
            <w:r>
              <w:t xml:space="preserve"> : </w:t>
            </w:r>
            <w:r>
              <w:rPr>
                <w:i/>
              </w:rPr>
              <w:t>To display to the Cashier information related to an error situation occurring on the POI.</w:t>
            </w:r>
            <w:r/>
            <w:r>
              <w:t xml:space="preserve">- </w:t>
            </w:r>
            <w:r>
              <w:rPr>
                <w:b/>
              </w:rPr>
              <w:t>CHIN: CashierInput</w:t>
            </w:r>
            <w:r>
              <w:t xml:space="preserve"> : </w:t>
            </w:r>
            <w:r>
              <w:rPr>
                <w:i/>
              </w:rPr>
              <w:t xml:space="preserve">Any kind of keyboard allowing all or part of the commands </w:t>
              <w:tab/>
              <w:t>of the Input message request from the Sale System to the POI System (InputCommand data element). The output device attached to this input device is the CashierDisplay device.</w:t>
            </w:r>
            <w:r/>
            <w:r>
              <w:t xml:space="preserve">- </w:t>
            </w:r>
            <w:r>
              <w:rPr>
                <w:b/>
              </w:rPr>
              <w:t>CHST: CashierStatus</w:t>
            </w:r>
            <w:r>
              <w:t xml:space="preserve"> : </w:t>
            </w:r>
            <w:r>
              <w:rPr>
                <w:i/>
              </w:rPr>
              <w:t xml:space="preserve">To display to the Cashier a new state on which the POI is entering. </w:t>
              <w:tab/>
              <w:t>For instance, during a payment, the POI could display to the Cashier that POI request an authorisation to the host acquirer.</w:t>
            </w:r>
            <w:r/>
            <w:r>
              <w:t xml:space="preserve">- </w:t>
            </w:r>
            <w:r>
              <w:rPr>
                <w:b/>
              </w:rPr>
              <w:t>CUDI: CustomerDisplay</w:t>
            </w:r>
            <w:r>
              <w:t xml:space="preserve"> : </w:t>
            </w:r>
            <w:r>
              <w:rPr>
                <w:i/>
              </w:rPr>
              <w:t>Standard Customer display interface used by the POI System to ask question, or to show information to the Customer inside a Service dialogue.</w:t>
            </w:r>
            <w:r/>
            <w:r>
              <w:t xml:space="preserve">- </w:t>
            </w:r>
            <w:r>
              <w:rPr>
                <w:b/>
              </w:rPr>
              <w:t>CUAS: CustomerAssistance</w:t>
            </w:r>
            <w:r>
              <w:t xml:space="preserve"> : </w:t>
            </w:r>
            <w:r>
              <w:rPr>
                <w:i/>
              </w:rPr>
              <w:t>Input of the Cardholder POI interface which can be entered by the Cashier to assist the Customer.</w:t>
            </w:r>
            <w:r/>
            <w:r>
              <w:t xml:space="preserve">- </w:t>
            </w:r>
            <w:r>
              <w:rPr>
                <w:b/>
              </w:rPr>
              <w:t>CUER: CustomerError</w:t>
            </w:r>
            <w:r>
              <w:t xml:space="preserve"> : </w:t>
            </w:r>
            <w:r>
              <w:rPr>
                <w:i/>
              </w:rPr>
              <w:t>To display to the Customer information is related to an error situation occurring on the Sale Terminal during a Sale transaction.</w:t>
            </w:r>
            <w:r/>
            <w:r>
              <w:t xml:space="preserve">- </w:t>
            </w:r>
            <w:r>
              <w:rPr>
                <w:b/>
              </w:rPr>
              <w:t>CUIN: CustomerInput</w:t>
            </w:r>
            <w:r>
              <w:t xml:space="preserve"> : </w:t>
            </w:r>
            <w:r>
              <w:rPr>
                <w:i/>
              </w:rPr>
              <w:t xml:space="preserve">Any kind of keyboard allowing all or part of the commands </w:t>
              <w:tab/>
              <w:t>of the Input message request from the Sale System to the POI System (InputCommand data element).</w:t>
            </w:r>
            <w:r/>
            <w:r>
              <w:t xml:space="preserve">- </w:t>
            </w:r>
            <w:r>
              <w:rPr>
                <w:b/>
              </w:rPr>
              <w:t>POIR: POIReplication</w:t>
            </w:r>
            <w:r>
              <w:t xml:space="preserve"> : </w:t>
            </w:r>
            <w:r>
              <w:rPr>
                <w:i/>
              </w:rPr>
              <w:t>Information displayed on the Cardholder POI interface, replicated on the Cashier interface.</w:t>
            </w:r>
            <w:r/>
            <w:r>
              <w:t xml:space="preserve">- </w:t>
            </w:r>
            <w:r>
              <w:rPr>
                <w:b/>
              </w:rPr>
              <w:t>PRDC: PrinterDocument</w:t>
            </w:r>
            <w:r>
              <w:t xml:space="preserve"> : </w:t>
            </w:r>
            <w:r>
              <w:rPr>
                <w:i/>
              </w:rPr>
              <w:t>When the POI System wants to print specific document (check, dynamic currency conversion ...).</w:t>
            </w:r>
            <w:r/>
            <w:r>
              <w:t xml:space="preserve">- </w:t>
            </w:r>
            <w:r>
              <w:rPr>
                <w:b/>
              </w:rPr>
              <w:t>PRRP: PrinterReceipt</w:t>
            </w:r>
            <w:r>
              <w:t xml:space="preserve"> : </w:t>
            </w:r>
            <w:r>
              <w:rPr>
                <w:i/>
              </w:rPr>
              <w:t>Printer for the Payment receipt.</w:t>
            </w:r>
            <w:r/>
            <w:r>
              <w:t xml:space="preserve">- </w:t>
            </w:r>
            <w:r>
              <w:rPr>
                <w:b/>
              </w:rPr>
              <w:t>PRVC: PrinterVoucher</w:t>
            </w:r>
            <w:r>
              <w:t xml:space="preserve"> : </w:t>
            </w:r>
            <w:r>
              <w:rPr>
                <w:i/>
              </w:rPr>
              <w:t xml:space="preserve">Coupons, voucher or special ticket generated by the POI and to be printed. </w:t>
            </w:r>
            <w:r/>
            <w:r/>
            <w:r>
              <w:rPr>
                <w:i/>
              </w:rPr>
            </w:r>
            <w:r>
              <w:rPr>
                <w:i/>
              </w:rPr>
              <w:t>::SaleCapabilities1Code</w:t>
            </w:r>
            <w:r/>
            <w:r>
              <w:t xml:space="preserve">&lt;br/&gt;Hardware capabilities of the Sale Terminal.&lt;br/&gt;- &lt;b&gt;CHDI: CashierDisplay&lt;/b&gt; : &lt;i&gt;Standard Cashier display interface (to ask question, or to show information). &lt;/i&gt;&lt;br/&gt;- &lt;b&gt;CHER: CashierError&lt;/b&gt; : &lt;i&gt;To display to the Cashier information related to an error situation occurring on the POI.&lt;/i&gt;&lt;br/&gt;- &lt;b&gt;CHIN: CashierInput&lt;/b&gt; : &lt;i&gt;Any kind of keyboard allowing all or part of the commands </w:t>
              <w:tab/>
              <w:t xml:space="preserve">of the Input message request from the Sale System to the POI System (InputCommand data element). The output device attached to this input device is the CashierDisplay device.&lt;/i&gt;&lt;br/&gt;- &lt;b&gt;CHST: CashierStatus&lt;/b&gt; : &lt;i&gt;To display to the Cashier a new state on which the POI is entering. </w:t>
              <w:tab/>
              <w:t xml:space="preserve">For instance, during a payment, the POI could display to the Cashier that POI request an authorisation to the host acquirer.&lt;/i&gt;&lt;br/&gt;- &lt;b&gt;CUDI: CustomerDisplay&lt;/b&gt; : &lt;i&gt;Standard Customer display interface used by the POI System to ask question, or to show information to the Customer inside a Service dialogue.&lt;/i&gt;&lt;br/&gt;- &lt;b&gt;CUAS: CustomerAssistance&lt;/b&gt; : &lt;i&gt;Input of the Cardholder POI interface which can be entered by the Cashier to assist the Customer.&lt;/i&gt;&lt;br/&gt;- &lt;b&gt;CUER: CustomerError&lt;/b&gt; : &lt;i&gt;To display to the Customer information is related to an error situation occurring on the Sale Terminal during a Sale transaction.&lt;/i&gt;&lt;br/&gt;- &lt;b&gt;CUIN: CustomerInput&lt;/b&gt; : &lt;i&gt;Any kind of keyboard allowing all or part of the commands </w:t>
              <w:tab/>
              <w:t>of the Input message request from the Sale System to the POI System (InputCommand data element).&lt;/i&gt;&lt;br/&gt;- &lt;b&gt;POIR: POIReplication&lt;/b&gt; : &lt;i&gt;Information displayed on the Cardholder POI interface, replicated on the Cashier interface.&lt;/i&gt;&lt;br/&gt;- &lt;b&gt;PRDC: PrinterDocument&lt;/b&gt; : &lt;i&gt;When the POI System wants to print specific document (check, dynamic currency conversion ...).&lt;/i&gt;&lt;br/&gt;- &lt;b&gt;PRRP: PrinterReceipt&lt;/b&gt; : &lt;i&gt;Printer for the Payment receipt.&lt;/i&gt;&lt;br/&gt;- &lt;b&gt;PRVC: PrinterVoucher&lt;/b&gt; : &lt;i&gt;Coupons, voucher or special ticket generated by the POI and to be printed. &lt;/i&gt;&lt;br/&gt;</w:t>
            </w:r>
            <w:r>
              <w:rPr>
                <w:i/>
              </w:rPr>
              <w:t>&lt;SaleCpblties&gt;::SaleCapabilities1Code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/>
            <w:r>
              <w:rPr>
                <w:i/>
              </w:rPr>
              <w:t>&lt;Ccy&gt;::ActiveCurrencyCode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MinimumAmountToDeliver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&lt;MinAmtToDlvr&gt;::ImpliedCurrencyAndAmount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MaximumCashBackAmount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&lt;MaxCshBckAmt&gt;::ImpliedCurrencyAndAmount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MinimumSplitAmount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&lt;MinSpltAmt&gt;::ImpliedCurrencyAndAmount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DebitPreferredFlag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Default: False &lt;br/&gt;</w:t>
            </w:r>
            <w:r>
              <w:rPr>
                <w:i/>
              </w:rPr>
              <w:t>&lt;DbtPrefrdFlg&gt;::TrueFalseIndicator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LoyaltyHandling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Possible types of Loyalty processing.</w:t>
            </w:r>
            <w:r>
              <w:t xml:space="preserve">- </w:t>
            </w:r>
            <w:r>
              <w:rPr>
                <w:b/>
              </w:rPr>
              <w:t>ALLO: Allowed</w:t>
            </w:r>
            <w:r>
              <w:t xml:space="preserve"> : </w:t>
            </w:r>
            <w:r>
              <w:rPr>
                <w:i/>
              </w:rPr>
              <w:t xml:space="preserve">The loyalty is accepted, but the POI has not to require or ask a loyalty card. The loyalty is involved by the payment card (e.g. an hybrid or linked card). </w:t>
            </w:r>
            <w:r/>
            <w:r>
              <w:t xml:space="preserve">- </w:t>
            </w:r>
            <w:r>
              <w:rPr>
                <w:b/>
              </w:rPr>
              <w:t>DENY: Forbidden</w:t>
            </w:r>
            <w:r>
              <w:t xml:space="preserve"> : </w:t>
            </w:r>
            <w:r>
              <w:rPr>
                <w:i/>
              </w:rPr>
              <w:t xml:space="preserve">No loyalty card to read and loyalty transaction to process. </w:t>
              <w:tab/>
              <w:t>Any attempt to enter a pure loyalty card is rejected.</w:t>
            </w:r>
            <w:r/>
            <w:r>
              <w:t xml:space="preserve">- </w:t>
            </w:r>
            <w:r>
              <w:rPr>
                <w:b/>
              </w:rPr>
              <w:t>PRCS: Processed</w:t>
            </w:r>
            <w:r>
              <w:t xml:space="preserve"> : </w:t>
            </w:r>
            <w:r>
              <w:rPr>
                <w:i/>
              </w:rPr>
              <w:t>The loyalty transaction is already processed, no loyalty card or loyalty transaction to process.</w:t>
            </w:r>
            <w:r/>
            <w:r>
              <w:t xml:space="preserve">- </w:t>
            </w:r>
            <w:r>
              <w:rPr>
                <w:b/>
              </w:rPr>
              <w:t>PROP: Proposed</w:t>
            </w:r>
            <w:r>
              <w:t xml:space="preserve"> : </w:t>
            </w:r>
            <w:r>
              <w:rPr>
                <w:i/>
              </w:rPr>
              <w:t>The loyalty is accepted, and the POI has to ask a loyalty card. If the Customer does not enter a loyalty card, no loyalty transaction is realised.</w:t>
            </w:r>
            <w:r/>
            <w:r>
              <w:t xml:space="preserve">- </w:t>
            </w:r>
            <w:r>
              <w:rPr>
                <w:b/>
              </w:rPr>
              <w:t>REQU: Required</w:t>
            </w:r>
            <w:r>
              <w:t xml:space="preserve"> : </w:t>
            </w:r>
            <w:r>
              <w:rPr>
                <w:i/>
              </w:rPr>
              <w:t xml:space="preserve">The loyalty is required, and the POI refuses the processing </w:t>
              <w:tab/>
              <w:t>of the message request if the cardholder does not enter a loyalty card.</w:t>
            </w:r>
            <w:r/>
            <w:r/>
            <w:r>
              <w:rPr>
                <w:i/>
              </w:rPr>
            </w:r>
            <w:r>
              <w:rPr>
                <w:i/>
              </w:rPr>
              <w:t>::LoyaltyHandling1Code</w:t>
            </w:r>
            <w:r/>
            <w:r>
              <w:t xml:space="preserve">&lt;br/&gt;Possible types of Loyalty processing.&lt;br/&gt;- &lt;b&gt;ALLO: Allowed&lt;/b&gt; : &lt;i&gt;The loyalty is accepted, but the POI has not to require or ask a loyalty card. The loyalty is involved by the payment card (e.g. an hybrid or linked card). &lt;/i&gt;&lt;br/&gt;- &lt;b&gt;DENY: Forbidden&lt;/b&gt; : &lt;i&gt;No loyalty card to read and loyalty transaction to process. </w:t>
              <w:tab/>
              <w:t xml:space="preserve">Any attempt to enter a pure loyalty card is rejected.&lt;/i&gt;&lt;br/&gt;- &lt;b&gt;PRCS: Processed&lt;/b&gt; : &lt;i&gt;The loyalty transaction is already processed, no loyalty card or loyalty transaction to process.&lt;/i&gt;&lt;br/&gt;- &lt;b&gt;PROP: Proposed&lt;/b&gt; : &lt;i&gt;The loyalty is accepted, and the POI has to ask a loyalty card. If the Customer does not enter a loyalty card, no loyalty transaction is realised.&lt;/i&gt;&lt;br/&gt;- &lt;b&gt;REQU: Required&lt;/b&gt; : &lt;i&gt;The loyalty is required, and the POI refuses the processing </w:t>
              <w:tab/>
              <w:t>of the message request if the cardholder does not enter a loyalty card.&lt;/i&gt;&lt;br/&gt;</w:t>
            </w:r>
            <w:r>
              <w:rPr>
                <w:i/>
              </w:rPr>
              <w:t>&lt;LltyHdlg&gt;::LoyaltyHandling1Code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hyperlink" Target="#GenericIdentification177" TargetMode="External"/><Relationship Id="rId11" Type="http://schemas.openxmlformats.org/officeDocument/2006/relationships/hyperlink" Target="#PointOfInteractionCapabilities9" TargetMode="External"/><Relationship Id="rId12" Type="http://schemas.openxmlformats.org/officeDocument/2006/relationships/hyperlink" Target="#PointOfInteractionComponent14" TargetMode="External"/><Relationship Id="rId13" Type="http://schemas.openxmlformats.org/officeDocument/2006/relationships/hyperlink" Target="#ContentInformationType35" TargetMode="External"/><Relationship Id="rId14" Type="http://schemas.openxmlformats.org/officeDocument/2006/relationships/hyperlink" Target="#LoyaltyAccount3" TargetMode="External"/><Relationship Id="rId15" Type="http://schemas.openxmlformats.org/officeDocument/2006/relationships/hyperlink" Target="#CustomerDevice3" TargetMode="External"/><Relationship Id="rId16" Type="http://schemas.openxmlformats.org/officeDocument/2006/relationships/hyperlink" Target="#Token1" TargetMode="External"/><Relationship Id="rId17" Type="http://schemas.openxmlformats.org/officeDocument/2006/relationships/hyperlink" Target="#MerchantToken2" TargetMode="External"/><Relationship Id="rId18" Type="http://schemas.openxmlformats.org/officeDocument/2006/relationships/hyperlink" Target="#GenericIdentification4" TargetMode="External"/><Relationship Id="rId19" Type="http://schemas.openxmlformats.org/officeDocument/2006/relationships/hyperlink" Target="#Vehicle1" TargetMode="External"/><Relationship Id="rId2" Type="http://schemas.openxmlformats.org/officeDocument/2006/relationships/styles" Target="styles.xml"/><Relationship Id="rId20" Type="http://schemas.openxmlformats.org/officeDocument/2006/relationships/hyperlink" Target="#ContentInformationType34" TargetMode="Externa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Acquirer10" TargetMode="External"/><Relationship Id="rId8" Type="http://schemas.openxmlformats.org/officeDocument/2006/relationships/hyperlink" Target="#GenericIdentification32" TargetMode="External"/><Relationship Id="rId9" Type="http://schemas.openxmlformats.org/officeDocument/2006/relationships/hyperlink" Target="#PostalAddress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