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KEKIdentifier7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KEKIdentifier7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KeyIdentification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&lt;KeyId&gt;::Max140Text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KeyVersion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&lt;KeyVrsn&gt;::Max140Text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SequenceNumber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&lt;SeqNb&gt;::Number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DerivationIdentification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&lt;DerivtnId&gt;::Max500Binary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