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6" w:type="dxa"/>
        <w:tblBorders>
          <w:top w:val="single" w:sz="6" w:space="0" w:color="A6A6A6"/>
          <w:left w:val="single" w:sz="6" w:space="0" w:color="A6A6A6"/>
          <w:bottom w:val="single" w:sz="6" w:space="0" w:color="A6A6A6"/>
          <w:right w:val="single" w:sz="6" w:space="0" w:color="A6A6A6"/>
        </w:tblBorders>
        <w:tblLayout w:type="fixed"/>
        <w:tblCellMar>
          <w:top w:w="105" w:type="dxa"/>
          <w:left w:w="105" w:type="dxa"/>
          <w:bottom w:w="105" w:type="dxa"/>
          <w:right w:w="105" w:type="dxa"/>
        </w:tblCellMar>
        <w:tblLook w:val="04A0" w:firstRow="1" w:lastRow="0" w:firstColumn="1" w:lastColumn="0" w:noHBand="0" w:noVBand="1"/>
        <w:tblCaption w:val="SaleToPOIDeviceResponse"/>
      </w:tblPr>
      <w:tblGrid>
        <w:gridCol w:w="427"/>
        <w:gridCol w:w="2291"/>
        <w:gridCol w:w="757"/>
        <w:gridCol w:w="757"/>
        <w:gridCol w:w="757"/>
        <w:gridCol w:w="5217"/>
      </w:tblGrid>
      <w:tr w:rsidR="00000000" w14:paraId="60149D24" w14:textId="77777777" w:rsidTr="00442A4F">
        <w:trPr>
          <w:tblHeader/>
        </w:trPr>
        <w:tc>
          <w:tcPr>
            <w:tcW w:w="480" w:type="dxa"/>
            <w:tcBorders>
              <w:top w:val="single" w:sz="6" w:space="0" w:color="A6A6A6"/>
              <w:left w:val="single" w:sz="6" w:space="0" w:color="A6A6A6"/>
              <w:bottom w:val="single" w:sz="6" w:space="0" w:color="A6A6A6"/>
              <w:right w:val="single" w:sz="6" w:space="0" w:color="A6A6A6"/>
            </w:tcBorders>
            <w:shd w:val="clear" w:color="auto" w:fill="F2F2F2"/>
            <w:hideMark/>
          </w:tcPr>
          <w:p w14:paraId="7F459E8C" w14:textId="77777777" w:rsidR="00442A4F" w:rsidRDefault="00442A4F">
            <w:pPr>
              <w:pStyle w:val="western"/>
              <w:jc w:val="center"/>
              <w:rPr>
                <w:b/>
                <w:bCs/>
                <w:i/>
                <w:iCs/>
                <w:color w:val="808080"/>
                <w:lang w:val="en-GB"/>
              </w:rPr>
            </w:pPr>
            <w:proofErr w:type="spellStart"/>
            <w:r>
              <w:rPr>
                <w:b/>
                <w:bCs/>
                <w:i/>
                <w:iCs/>
                <w:color w:val="808080"/>
                <w:lang w:val="en-GB"/>
              </w:rPr>
              <w:t>Lvl</w:t>
            </w:r>
            <w:proofErr w:type="spellEnd"/>
          </w:p>
        </w:tc>
        <w:tc>
          <w:tcPr>
            <w:tcW w:w="2850" w:type="dxa"/>
            <w:tcBorders>
              <w:top w:val="single" w:sz="6" w:space="0" w:color="A6A6A6"/>
              <w:left w:val="single" w:sz="6" w:space="0" w:color="A6A6A6"/>
              <w:bottom w:val="single" w:sz="6" w:space="0" w:color="A6A6A6"/>
              <w:right w:val="single" w:sz="6" w:space="0" w:color="A6A6A6"/>
            </w:tcBorders>
            <w:shd w:val="clear" w:color="auto" w:fill="F2F2F2"/>
            <w:hideMark/>
          </w:tcPr>
          <w:p w14:paraId="2CE05573" w14:textId="77777777" w:rsidR="00442A4F" w:rsidRDefault="00442A4F">
            <w:pPr>
              <w:pStyle w:val="western"/>
              <w:rPr>
                <w:b/>
                <w:bCs/>
                <w:i/>
                <w:iCs/>
                <w:color w:val="808080"/>
                <w:lang w:val="en-GB"/>
              </w:rPr>
            </w:pPr>
            <w:proofErr w:type="spellStart"/>
            <w:r>
              <w:rPr>
                <w:b/>
                <w:bCs/>
                <w:i/>
                <w:iCs/>
                <w:color w:val="808080"/>
                <w:lang w:val="en-GB"/>
              </w:rPr>
              <w:t>SaleToPOIDeviceResponse</w:t>
            </w:r>
            <w:proofErr w:type="spellEnd"/>
          </w:p>
        </w:tc>
        <w:tc>
          <w:tcPr>
            <w:tcW w:w="900" w:type="dxa"/>
            <w:tcBorders>
              <w:top w:val="single" w:sz="6" w:space="0" w:color="A6A6A6"/>
              <w:left w:val="single" w:sz="6" w:space="0" w:color="A6A6A6"/>
              <w:bottom w:val="single" w:sz="6" w:space="0" w:color="A6A6A6"/>
              <w:right w:val="single" w:sz="6" w:space="0" w:color="A6A6A6"/>
            </w:tcBorders>
            <w:shd w:val="clear" w:color="auto" w:fill="F2F2F2"/>
            <w:hideMark/>
          </w:tcPr>
          <w:p w14:paraId="353AF412" w14:textId="77777777" w:rsidR="00442A4F" w:rsidRDefault="00442A4F">
            <w:pPr>
              <w:pStyle w:val="western"/>
              <w:jc w:val="center"/>
              <w:rPr>
                <w:b/>
                <w:bCs/>
                <w:i/>
                <w:iCs/>
                <w:color w:val="808080"/>
                <w:lang w:val="en-GB"/>
              </w:rPr>
            </w:pPr>
            <w:r>
              <w:rPr>
                <w:b/>
                <w:bCs/>
                <w:i/>
                <w:iCs/>
                <w:color w:val="808080"/>
                <w:lang w:val="en-GB"/>
              </w:rPr>
              <w:t>Mult</w:t>
            </w:r>
          </w:p>
        </w:tc>
        <w:tc>
          <w:tcPr>
            <w:tcW w:w="900" w:type="dxa"/>
            <w:tcBorders>
              <w:top w:val="single" w:sz="6" w:space="0" w:color="A6A6A6"/>
              <w:left w:val="single" w:sz="6" w:space="0" w:color="A6A6A6"/>
              <w:bottom w:val="single" w:sz="6" w:space="0" w:color="A6A6A6"/>
              <w:right w:val="single" w:sz="6" w:space="0" w:color="A6A6A6"/>
            </w:tcBorders>
            <w:shd w:val="clear" w:color="auto" w:fill="F2F2F2"/>
            <w:hideMark/>
          </w:tcPr>
          <w:p w14:paraId="31B22178" w14:textId="77777777" w:rsidR="00442A4F" w:rsidRDefault="00442A4F">
            <w:pPr>
              <w:pStyle w:val="western"/>
              <w:jc w:val="center"/>
              <w:rPr>
                <w:b/>
                <w:bCs/>
                <w:i/>
                <w:iCs/>
                <w:color w:val="808080"/>
                <w:lang w:val="en-GB"/>
              </w:rPr>
            </w:pPr>
            <w:r>
              <w:rPr>
                <w:b/>
                <w:bCs/>
                <w:i/>
                <w:iCs/>
                <w:color w:val="808080"/>
                <w:lang w:val="en-GB"/>
              </w:rPr>
              <w:t>Rule</w:t>
            </w:r>
          </w:p>
        </w:tc>
        <w:tc>
          <w:tcPr>
            <w:tcW w:w="900" w:type="dxa"/>
            <w:tcBorders>
              <w:top w:val="single" w:sz="6" w:space="0" w:color="A6A6A6"/>
              <w:left w:val="single" w:sz="6" w:space="0" w:color="A6A6A6"/>
              <w:bottom w:val="single" w:sz="6" w:space="0" w:color="A6A6A6"/>
              <w:right w:val="single" w:sz="6" w:space="0" w:color="A6A6A6"/>
            </w:tcBorders>
            <w:shd w:val="clear" w:color="auto" w:fill="F2F2F2"/>
            <w:hideMark/>
          </w:tcPr>
          <w:p w14:paraId="19BAC4A6" w14:textId="77777777" w:rsidR="00442A4F" w:rsidRDefault="00442A4F">
            <w:pPr>
              <w:pStyle w:val="western"/>
              <w:jc w:val="center"/>
              <w:rPr>
                <w:b/>
                <w:bCs/>
                <w:i/>
                <w:iCs/>
                <w:color w:val="808080"/>
                <w:lang w:val="en-GB"/>
              </w:rPr>
            </w:pPr>
            <w:proofErr w:type="spellStart"/>
            <w:r>
              <w:rPr>
                <w:b/>
                <w:bCs/>
                <w:i/>
                <w:iCs/>
                <w:color w:val="808080"/>
                <w:lang w:val="en-GB"/>
              </w:rPr>
              <w:t>Cstr</w:t>
            </w:r>
            <w:proofErr w:type="spellEnd"/>
          </w:p>
        </w:tc>
        <w:tc>
          <w:tcPr>
            <w:tcW w:w="6570" w:type="dxa"/>
            <w:tcBorders>
              <w:top w:val="single" w:sz="6" w:space="0" w:color="A6A6A6"/>
              <w:left w:val="single" w:sz="6" w:space="0" w:color="A6A6A6"/>
              <w:bottom w:val="single" w:sz="6" w:space="0" w:color="A6A6A6"/>
              <w:right w:val="single" w:sz="6" w:space="0" w:color="A6A6A6"/>
            </w:tcBorders>
            <w:shd w:val="clear" w:color="auto" w:fill="F2F2F2"/>
            <w:hideMark/>
          </w:tcPr>
          <w:p w14:paraId="2D16D5CB" w14:textId="77777777" w:rsidR="00442A4F" w:rsidRDefault="00442A4F">
            <w:pPr>
              <w:pStyle w:val="western"/>
              <w:rPr>
                <w:b/>
                <w:bCs/>
                <w:i/>
                <w:iCs/>
                <w:color w:val="808080"/>
                <w:lang w:val="en-GB"/>
              </w:rPr>
            </w:pPr>
            <w:r>
              <w:rPr>
                <w:b/>
                <w:bCs/>
                <w:i/>
                <w:iCs/>
                <w:color w:val="808080"/>
                <w:lang w:val="en-GB"/>
              </w:rPr>
              <w:t>Usage</w:t>
            </w:r>
          </w:p>
        </w:tc>
      </w:tr>
      <w:tr w:rsidR="00000000" w14:paraId="00EBA5C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1DD6A76" w14:textId="77777777" w:rsidR="00442A4F" w:rsidRDefault="00442A4F">
            <w:pPr>
              <w:rPr>
                <w:rFonts w:eastAsia="Times New Roman"/>
                <w:color w:val="000000"/>
                <w:sz w:val="20"/>
                <w:szCs w:val="20"/>
              </w:rPr>
            </w:pPr>
            <w:r>
              <w:rPr>
                <w:rFonts w:eastAsia="Times New Roman"/>
                <w:color w:val="000000"/>
                <w:sz w:val="20"/>
                <w:szCs w:val="20"/>
              </w:rPr>
              <w:t>1</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649F86C" w14:textId="77777777" w:rsidR="00442A4F" w:rsidRDefault="00442A4F">
            <w:pPr>
              <w:rPr>
                <w:rFonts w:eastAsia="Times New Roman"/>
                <w:color w:val="000000"/>
                <w:sz w:val="20"/>
                <w:szCs w:val="20"/>
              </w:rPr>
            </w:pPr>
            <w:r>
              <w:rPr>
                <w:rFonts w:eastAsia="Times New Roman"/>
                <w:color w:val="000000"/>
                <w:sz w:val="20"/>
                <w:szCs w:val="20"/>
              </w:rPr>
              <w:t>      Header</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ECC32F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ACCA8D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8752767"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1756D37"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Hdr</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Header41</w:t>
            </w:r>
          </w:p>
        </w:tc>
      </w:tr>
      <w:tr w:rsidR="00000000" w:rsidRPr="00230092" w14:paraId="1697BFC4"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B44ACF8"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4AC9DD5"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MessageFunction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D2FBD6F"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B8328FD"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1C82756" w14:textId="77777777" w:rsidR="00442A4F" w:rsidRDefault="00442A4F">
            <w:pPr>
              <w:jc w:val="center"/>
              <w:rPr>
                <w:rFonts w:eastAsia="Times New Roman"/>
                <w:color w:val="000000"/>
                <w:sz w:val="20"/>
                <w:szCs w:val="20"/>
              </w:rPr>
            </w:pPr>
            <w:r>
              <w:rPr>
                <w:rFonts w:eastAsia="Times New Roman"/>
                <w:color w:val="000000"/>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699D546" w14:textId="77777777" w:rsidR="00442A4F" w:rsidRPr="00230092" w:rsidRDefault="00442A4F">
            <w:pPr>
              <w:rPr>
                <w:rFonts w:eastAsia="Times New Roman"/>
                <w:color w:val="000000"/>
                <w:sz w:val="20"/>
                <w:szCs w:val="20"/>
                <w:lang w:val="en-GB"/>
              </w:rPr>
            </w:pPr>
            <w:r w:rsidRPr="00230092">
              <w:rPr>
                <w:rFonts w:eastAsia="Times New Roman"/>
                <w:color w:val="000000"/>
                <w:sz w:val="20"/>
                <w:szCs w:val="20"/>
                <w:lang w:val="en-GB"/>
              </w:rPr>
              <w:t xml:space="preserve">value must be: SDDP </w:t>
            </w:r>
            <w:r w:rsidRPr="00230092">
              <w:rPr>
                <w:rFonts w:eastAsia="Times New Roman"/>
                <w:color w:val="000000"/>
                <w:sz w:val="20"/>
                <w:szCs w:val="20"/>
                <w:lang w:val="en-GB"/>
              </w:rPr>
              <w:br/>
            </w:r>
            <w:r w:rsidRPr="00230092">
              <w:rPr>
                <w:rFonts w:eastAsia="Times New Roman"/>
                <w:i/>
                <w:iCs/>
                <w:color w:val="000000"/>
                <w:sz w:val="20"/>
                <w:szCs w:val="20"/>
                <w:lang w:val="en-GB"/>
              </w:rPr>
              <w:t>&lt;MsgFctn&gt;::RetailerMessage1Code</w:t>
            </w:r>
          </w:p>
        </w:tc>
      </w:tr>
      <w:tr w:rsidR="00000000" w:rsidRPr="00230092" w14:paraId="07DF2261"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6A473CE"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DFB891D"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ProtocolVersion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5C8113A"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749A2EE"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EFC5B87" w14:textId="77777777" w:rsidR="00442A4F" w:rsidRDefault="00442A4F">
            <w:pPr>
              <w:jc w:val="center"/>
              <w:rPr>
                <w:rFonts w:eastAsia="Times New Roman"/>
                <w:color w:val="000000"/>
                <w:sz w:val="20"/>
                <w:szCs w:val="20"/>
              </w:rPr>
            </w:pPr>
            <w:r>
              <w:rPr>
                <w:rFonts w:eastAsia="Times New Roman"/>
                <w:color w:val="000000"/>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250266D" w14:textId="77777777" w:rsidR="00442A4F" w:rsidRPr="00230092" w:rsidRDefault="00442A4F">
            <w:pPr>
              <w:rPr>
                <w:rFonts w:eastAsia="Times New Roman"/>
                <w:color w:val="000000"/>
                <w:sz w:val="20"/>
                <w:szCs w:val="20"/>
                <w:lang w:val="en-GB"/>
              </w:rPr>
            </w:pPr>
            <w:r w:rsidRPr="00230092">
              <w:rPr>
                <w:rFonts w:eastAsia="Times New Roman"/>
                <w:color w:val="000000"/>
                <w:sz w:val="20"/>
                <w:szCs w:val="20"/>
                <w:lang w:val="en-GB"/>
              </w:rPr>
              <w:t xml:space="preserve">Value must be: 8.0 </w:t>
            </w:r>
            <w:r w:rsidRPr="00230092">
              <w:rPr>
                <w:rFonts w:eastAsia="Times New Roman"/>
                <w:color w:val="000000"/>
                <w:sz w:val="20"/>
                <w:szCs w:val="20"/>
                <w:lang w:val="en-GB"/>
              </w:rPr>
              <w:br/>
            </w:r>
            <w:r w:rsidRPr="00230092">
              <w:rPr>
                <w:rFonts w:eastAsia="Times New Roman"/>
                <w:i/>
                <w:iCs/>
                <w:color w:val="000000"/>
                <w:sz w:val="20"/>
                <w:szCs w:val="20"/>
                <w:lang w:val="en-GB"/>
              </w:rPr>
              <w:t>&lt;</w:t>
            </w:r>
            <w:r w:rsidRPr="00230092">
              <w:rPr>
                <w:rFonts w:eastAsia="Times New Roman"/>
                <w:i/>
                <w:iCs/>
                <w:color w:val="000000"/>
                <w:sz w:val="20"/>
                <w:szCs w:val="20"/>
                <w:lang w:val="en-GB"/>
              </w:rPr>
              <w:t>PrtcolVrsn&gt;::Max6Text</w:t>
            </w:r>
          </w:p>
        </w:tc>
      </w:tr>
      <w:tr w:rsidR="00000000" w14:paraId="04A36A8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636A39B"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92F25E8"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ExchangeIdentification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0CE22C1"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F18080C"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7F9AE92"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0AAD469"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XchgId</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Max35Text</w:t>
            </w:r>
          </w:p>
        </w:tc>
      </w:tr>
      <w:tr w:rsidR="00000000" w14:paraId="781DFEC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C3B9C16"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5DFAAF1"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CreationDateTime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0ADCD2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6A4E0DC"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E532386"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686B016"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CreDtTm</w:t>
            </w:r>
            <w:proofErr w:type="spellEnd"/>
            <w:proofErr w:type="gramStart"/>
            <w:r>
              <w:rPr>
                <w:rFonts w:eastAsia="Times New Roman"/>
                <w:i/>
                <w:iCs/>
                <w:color w:val="000000"/>
                <w:sz w:val="20"/>
                <w:szCs w:val="20"/>
              </w:rPr>
              <w:t>&gt;::</w:t>
            </w:r>
            <w:proofErr w:type="spellStart"/>
            <w:proofErr w:type="gramEnd"/>
            <w:r>
              <w:rPr>
                <w:rFonts w:eastAsia="Times New Roman"/>
                <w:i/>
                <w:iCs/>
                <w:color w:val="000000"/>
                <w:sz w:val="20"/>
                <w:szCs w:val="20"/>
              </w:rPr>
              <w:t>ISODateTime</w:t>
            </w:r>
            <w:proofErr w:type="spellEnd"/>
          </w:p>
        </w:tc>
      </w:tr>
      <w:tr w:rsidR="00000000" w:rsidRPr="00230092" w14:paraId="46952C6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1C305E2"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1C58BF1"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InitiatingParty</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296520D"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BD68AB9"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094B86C"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473B936" w14:textId="77777777" w:rsidR="00442A4F" w:rsidRPr="00230092" w:rsidRDefault="00442A4F">
            <w:pPr>
              <w:rPr>
                <w:rFonts w:eastAsia="Times New Roman"/>
                <w:color w:val="000000"/>
                <w:sz w:val="20"/>
                <w:szCs w:val="20"/>
                <w:lang w:val="en-GB"/>
              </w:rPr>
            </w:pPr>
            <w:r w:rsidRPr="00230092">
              <w:rPr>
                <w:rFonts w:eastAsia="Times New Roman"/>
                <w:color w:val="000000"/>
                <w:sz w:val="20"/>
                <w:szCs w:val="20"/>
                <w:lang w:val="en-GB"/>
              </w:rPr>
              <w:t xml:space="preserve">See MDR for sub elements and </w:t>
            </w:r>
            <w:r>
              <w:rPr>
                <w:rFonts w:eastAsia="Times New Roman"/>
                <w:color w:val="000000"/>
                <w:sz w:val="20"/>
                <w:szCs w:val="20"/>
              </w:rPr>
              <w:fldChar w:fldCharType="begin"/>
            </w:r>
            <w:r w:rsidRPr="00230092">
              <w:rPr>
                <w:rFonts w:eastAsia="Times New Roman"/>
                <w:color w:val="000000"/>
                <w:sz w:val="20"/>
                <w:szCs w:val="20"/>
                <w:lang w:val="en-GB"/>
              </w:rPr>
              <w:instrText>HYPERLINK "" \l "GenericIdentification177"</w:instrText>
            </w:r>
            <w:r>
              <w:rPr>
                <w:rFonts w:eastAsia="Times New Roman"/>
                <w:color w:val="000000"/>
                <w:sz w:val="20"/>
                <w:szCs w:val="20"/>
              </w:rPr>
            </w:r>
            <w:r>
              <w:rPr>
                <w:rFonts w:eastAsia="Times New Roman"/>
                <w:color w:val="000000"/>
                <w:sz w:val="20"/>
                <w:szCs w:val="20"/>
              </w:rPr>
              <w:fldChar w:fldCharType="separate"/>
            </w:r>
            <w:r w:rsidRPr="00230092">
              <w:rPr>
                <w:rStyle w:val="Lienhypertexte"/>
                <w:rFonts w:eastAsia="Times New Roman"/>
                <w:sz w:val="20"/>
                <w:szCs w:val="20"/>
                <w:lang w:val="en-GB"/>
              </w:rPr>
              <w:t>GenericIdentification177</w:t>
            </w:r>
            <w:r>
              <w:rPr>
                <w:rFonts w:eastAsia="Times New Roman"/>
                <w:color w:val="000000"/>
                <w:sz w:val="20"/>
                <w:szCs w:val="20"/>
              </w:rPr>
              <w:fldChar w:fldCharType="end"/>
            </w:r>
            <w:r w:rsidRPr="00230092">
              <w:rPr>
                <w:rFonts w:eastAsia="Times New Roman"/>
                <w:color w:val="000000"/>
                <w:sz w:val="20"/>
                <w:szCs w:val="20"/>
                <w:lang w:val="en-GB"/>
              </w:rPr>
              <w:br/>
            </w:r>
            <w:r w:rsidRPr="00230092">
              <w:rPr>
                <w:rFonts w:eastAsia="Times New Roman"/>
                <w:i/>
                <w:iCs/>
                <w:color w:val="000000"/>
                <w:sz w:val="20"/>
                <w:szCs w:val="20"/>
                <w:lang w:val="en-GB"/>
              </w:rPr>
              <w:t>&lt;InitgPty</w:t>
            </w:r>
            <w:proofErr w:type="gramStart"/>
            <w:r w:rsidRPr="00230092">
              <w:rPr>
                <w:rFonts w:eastAsia="Times New Roman"/>
                <w:i/>
                <w:iCs/>
                <w:color w:val="000000"/>
                <w:sz w:val="20"/>
                <w:szCs w:val="20"/>
                <w:lang w:val="en-GB"/>
              </w:rPr>
              <w:t>&gt;::</w:t>
            </w:r>
            <w:proofErr w:type="gramEnd"/>
            <w:r w:rsidRPr="00230092">
              <w:rPr>
                <w:rFonts w:eastAsia="Times New Roman"/>
                <w:i/>
                <w:iCs/>
                <w:color w:val="000000"/>
                <w:sz w:val="20"/>
                <w:szCs w:val="20"/>
                <w:lang w:val="en-GB"/>
              </w:rPr>
              <w:t>GenericIdentification177</w:t>
            </w:r>
          </w:p>
        </w:tc>
      </w:tr>
      <w:tr w:rsidR="00000000" w:rsidRPr="00230092" w14:paraId="5BC7A48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3D4496C"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2119950"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RecipientParty</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8336D2D"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7F02C64"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3E3D862"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6F1228F" w14:textId="77777777" w:rsidR="00442A4F" w:rsidRPr="00230092" w:rsidRDefault="00442A4F">
            <w:pPr>
              <w:rPr>
                <w:rFonts w:eastAsia="Times New Roman"/>
                <w:color w:val="000000"/>
                <w:sz w:val="20"/>
                <w:szCs w:val="20"/>
                <w:lang w:val="en-GB"/>
              </w:rPr>
            </w:pPr>
            <w:r w:rsidRPr="00230092">
              <w:rPr>
                <w:rFonts w:eastAsia="Times New Roman"/>
                <w:color w:val="000000"/>
                <w:sz w:val="20"/>
                <w:szCs w:val="20"/>
                <w:lang w:val="en-GB"/>
              </w:rPr>
              <w:t xml:space="preserve">See MDR for sub elements and </w:t>
            </w:r>
            <w:r>
              <w:rPr>
                <w:rFonts w:eastAsia="Times New Roman"/>
                <w:color w:val="000000"/>
                <w:sz w:val="20"/>
                <w:szCs w:val="20"/>
              </w:rPr>
              <w:fldChar w:fldCharType="begin"/>
            </w:r>
            <w:r w:rsidRPr="00230092">
              <w:rPr>
                <w:rFonts w:eastAsia="Times New Roman"/>
                <w:color w:val="000000"/>
                <w:sz w:val="20"/>
                <w:szCs w:val="20"/>
                <w:lang w:val="en-GB"/>
              </w:rPr>
              <w:instrText>HYPERLINK "" \l "GenericIdentification177"</w:instrText>
            </w:r>
            <w:r>
              <w:rPr>
                <w:rFonts w:eastAsia="Times New Roman"/>
                <w:color w:val="000000"/>
                <w:sz w:val="20"/>
                <w:szCs w:val="20"/>
              </w:rPr>
            </w:r>
            <w:r>
              <w:rPr>
                <w:rFonts w:eastAsia="Times New Roman"/>
                <w:color w:val="000000"/>
                <w:sz w:val="20"/>
                <w:szCs w:val="20"/>
              </w:rPr>
              <w:fldChar w:fldCharType="separate"/>
            </w:r>
            <w:r w:rsidRPr="00230092">
              <w:rPr>
                <w:rStyle w:val="Lienhypertexte"/>
                <w:rFonts w:eastAsia="Times New Roman"/>
                <w:sz w:val="20"/>
                <w:szCs w:val="20"/>
                <w:lang w:val="en-GB"/>
              </w:rPr>
              <w:t>GenericIdentification177</w:t>
            </w:r>
            <w:r>
              <w:rPr>
                <w:rFonts w:eastAsia="Times New Roman"/>
                <w:color w:val="000000"/>
                <w:sz w:val="20"/>
                <w:szCs w:val="20"/>
              </w:rPr>
              <w:fldChar w:fldCharType="end"/>
            </w:r>
            <w:r w:rsidRPr="00230092">
              <w:rPr>
                <w:rFonts w:eastAsia="Times New Roman"/>
                <w:color w:val="000000"/>
                <w:sz w:val="20"/>
                <w:szCs w:val="20"/>
                <w:lang w:val="en-GB"/>
              </w:rPr>
              <w:br/>
            </w:r>
            <w:r w:rsidRPr="00230092">
              <w:rPr>
                <w:rFonts w:eastAsia="Times New Roman"/>
                <w:i/>
                <w:iCs/>
                <w:color w:val="000000"/>
                <w:sz w:val="20"/>
                <w:szCs w:val="20"/>
                <w:lang w:val="en-GB"/>
              </w:rPr>
              <w:t>&lt;RcptPty</w:t>
            </w:r>
            <w:proofErr w:type="gramStart"/>
            <w:r w:rsidRPr="00230092">
              <w:rPr>
                <w:rFonts w:eastAsia="Times New Roman"/>
                <w:i/>
                <w:iCs/>
                <w:color w:val="000000"/>
                <w:sz w:val="20"/>
                <w:szCs w:val="20"/>
                <w:lang w:val="en-GB"/>
              </w:rPr>
              <w:t>&gt;::</w:t>
            </w:r>
            <w:proofErr w:type="gramEnd"/>
            <w:r w:rsidRPr="00230092">
              <w:rPr>
                <w:rFonts w:eastAsia="Times New Roman"/>
                <w:i/>
                <w:iCs/>
                <w:color w:val="000000"/>
                <w:sz w:val="20"/>
                <w:szCs w:val="20"/>
                <w:lang w:val="en-GB"/>
              </w:rPr>
              <w:t>GenericIdentification177</w:t>
            </w:r>
          </w:p>
        </w:tc>
      </w:tr>
      <w:tr w:rsidR="00000000" w:rsidRPr="00230092" w14:paraId="1481C722"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500EF46"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FE8046E"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Traceability</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2FECC0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3E6CB43"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810C08D"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5B7BAB0" w14:textId="77777777" w:rsidR="00442A4F" w:rsidRPr="00230092" w:rsidRDefault="00442A4F">
            <w:pPr>
              <w:rPr>
                <w:rFonts w:eastAsia="Times New Roman"/>
                <w:color w:val="000000"/>
                <w:sz w:val="20"/>
                <w:szCs w:val="20"/>
                <w:lang w:val="en-GB"/>
              </w:rPr>
            </w:pPr>
            <w:r w:rsidRPr="00230092">
              <w:rPr>
                <w:rFonts w:eastAsia="Times New Roman"/>
                <w:color w:val="000000"/>
                <w:sz w:val="20"/>
                <w:szCs w:val="20"/>
                <w:lang w:val="en-GB"/>
              </w:rPr>
              <w:t xml:space="preserve">See MDR for sub elements and </w:t>
            </w:r>
            <w:r>
              <w:rPr>
                <w:rFonts w:eastAsia="Times New Roman"/>
                <w:color w:val="000000"/>
                <w:sz w:val="20"/>
                <w:szCs w:val="20"/>
              </w:rPr>
              <w:fldChar w:fldCharType="begin"/>
            </w:r>
            <w:r w:rsidRPr="00230092">
              <w:rPr>
                <w:rFonts w:eastAsia="Times New Roman"/>
                <w:color w:val="000000"/>
                <w:sz w:val="20"/>
                <w:szCs w:val="20"/>
                <w:lang w:val="en-GB"/>
              </w:rPr>
              <w:instrText>HYPERLINK "" \l "Traceability8"</w:instrText>
            </w:r>
            <w:r>
              <w:rPr>
                <w:rFonts w:eastAsia="Times New Roman"/>
                <w:color w:val="000000"/>
                <w:sz w:val="20"/>
                <w:szCs w:val="20"/>
              </w:rPr>
            </w:r>
            <w:r>
              <w:rPr>
                <w:rFonts w:eastAsia="Times New Roman"/>
                <w:color w:val="000000"/>
                <w:sz w:val="20"/>
                <w:szCs w:val="20"/>
              </w:rPr>
              <w:fldChar w:fldCharType="separate"/>
            </w:r>
            <w:r w:rsidRPr="00230092">
              <w:rPr>
                <w:rStyle w:val="Lienhypertexte"/>
                <w:rFonts w:eastAsia="Times New Roman"/>
                <w:sz w:val="20"/>
                <w:szCs w:val="20"/>
                <w:lang w:val="en-GB"/>
              </w:rPr>
              <w:t>Traceability8</w:t>
            </w:r>
            <w:r>
              <w:rPr>
                <w:rFonts w:eastAsia="Times New Roman"/>
                <w:color w:val="000000"/>
                <w:sz w:val="20"/>
                <w:szCs w:val="20"/>
              </w:rPr>
              <w:fldChar w:fldCharType="end"/>
            </w:r>
            <w:r w:rsidRPr="00230092">
              <w:rPr>
                <w:rFonts w:eastAsia="Times New Roman"/>
                <w:color w:val="000000"/>
                <w:sz w:val="20"/>
                <w:szCs w:val="20"/>
                <w:lang w:val="en-GB"/>
              </w:rPr>
              <w:br/>
            </w:r>
            <w:r w:rsidRPr="00230092">
              <w:rPr>
                <w:rFonts w:eastAsia="Times New Roman"/>
                <w:i/>
                <w:iCs/>
                <w:color w:val="000000"/>
                <w:sz w:val="20"/>
                <w:szCs w:val="20"/>
                <w:lang w:val="en-GB"/>
              </w:rPr>
              <w:t>&lt;Tracblt</w:t>
            </w:r>
            <w:proofErr w:type="gramStart"/>
            <w:r w:rsidRPr="00230092">
              <w:rPr>
                <w:rFonts w:eastAsia="Times New Roman"/>
                <w:i/>
                <w:iCs/>
                <w:color w:val="000000"/>
                <w:sz w:val="20"/>
                <w:szCs w:val="20"/>
                <w:lang w:val="en-GB"/>
              </w:rPr>
              <w:t>&gt;</w:t>
            </w:r>
            <w:r w:rsidRPr="00230092">
              <w:rPr>
                <w:rFonts w:eastAsia="Times New Roman"/>
                <w:i/>
                <w:iCs/>
                <w:color w:val="000000"/>
                <w:sz w:val="20"/>
                <w:szCs w:val="20"/>
                <w:lang w:val="en-GB"/>
              </w:rPr>
              <w:t>::</w:t>
            </w:r>
            <w:proofErr w:type="gramEnd"/>
            <w:r w:rsidRPr="00230092">
              <w:rPr>
                <w:rFonts w:eastAsia="Times New Roman"/>
                <w:i/>
                <w:iCs/>
                <w:color w:val="000000"/>
                <w:sz w:val="20"/>
                <w:szCs w:val="20"/>
                <w:lang w:val="en-GB"/>
              </w:rPr>
              <w:t>Traceability8</w:t>
            </w:r>
          </w:p>
        </w:tc>
      </w:tr>
      <w:tr w:rsidR="00000000" w14:paraId="31C51868"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1C12AFB" w14:textId="77777777" w:rsidR="00442A4F" w:rsidRDefault="00442A4F">
            <w:pPr>
              <w:rPr>
                <w:rFonts w:eastAsia="Times New Roman"/>
                <w:color w:val="28B463"/>
                <w:sz w:val="20"/>
                <w:szCs w:val="20"/>
              </w:rPr>
            </w:pPr>
            <w:r>
              <w:rPr>
                <w:rFonts w:eastAsia="Times New Roman"/>
                <w:color w:val="28B463"/>
                <w:sz w:val="20"/>
                <w:szCs w:val="20"/>
              </w:rPr>
              <w:t>1</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A9AD1E5"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DeviceResponse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07341EB"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0B49470"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AAF4BC7"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1FAE8E3"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DvcRspn</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DeviceResponse6</w:t>
            </w:r>
          </w:p>
        </w:tc>
      </w:tr>
      <w:tr w:rsidR="00000000" w:rsidRPr="00230092" w14:paraId="4A630241"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14617FF" w14:textId="77777777" w:rsidR="00442A4F" w:rsidRDefault="00442A4F">
            <w:pPr>
              <w:rPr>
                <w:rFonts w:eastAsia="Times New Roman"/>
                <w:color w:val="28B463"/>
                <w:sz w:val="20"/>
                <w:szCs w:val="20"/>
              </w:rPr>
            </w:pPr>
            <w:r>
              <w:rPr>
                <w:rFonts w:eastAsia="Times New Roman"/>
                <w:color w:val="28B463"/>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9137B66"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Environment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B71CD8C"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7E7575E"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10F6D04"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7D61150"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"CardPaymentEnvironment79"</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CardPaymentEnvironment79</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&lt;Envt</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CardPaymentEnvironment79</w:t>
            </w:r>
          </w:p>
        </w:tc>
      </w:tr>
      <w:tr w:rsidR="00000000" w:rsidRPr="00230092" w14:paraId="016AEC0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35A496F" w14:textId="77777777" w:rsidR="00442A4F" w:rsidRDefault="00442A4F">
            <w:pPr>
              <w:rPr>
                <w:rFonts w:eastAsia="Times New Roman"/>
                <w:color w:val="28B463"/>
                <w:sz w:val="20"/>
                <w:szCs w:val="20"/>
              </w:rPr>
            </w:pPr>
            <w:r>
              <w:rPr>
                <w:rFonts w:eastAsia="Times New Roman"/>
                <w:color w:val="28B463"/>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9C00EA6"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Context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7FEE2A6"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849ED2C"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71C75EC"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9E49667"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"CardPaymentContext30"</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CardPaymentContext30</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&lt;Cntxt</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CardPaymentContext30</w:t>
            </w:r>
          </w:p>
        </w:tc>
      </w:tr>
      <w:tr w:rsidR="00000000" w14:paraId="12021C0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DEE6125"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D11D203"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ServiceContent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FB28EF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02447D8"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AE4EB54" w14:textId="77777777" w:rsidR="00442A4F" w:rsidRDefault="00442A4F">
            <w:pPr>
              <w:jc w:val="center"/>
              <w:rPr>
                <w:rFonts w:eastAsia="Times New Roman"/>
                <w:color w:val="000000"/>
                <w:sz w:val="20"/>
                <w:szCs w:val="20"/>
              </w:rPr>
            </w:pPr>
            <w:r>
              <w:rPr>
                <w:rFonts w:eastAsia="Times New Roman"/>
                <w:color w:val="000000"/>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B24E8C2"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List of specific services for DeviceResponse.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DDYP: DeviceDisplayResponse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One system responds to the other system for a display request.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DINP: DeviceInputResponse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One system responds to the other System for a input request.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DPRP: DevicePrintResponse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One system responds to the other System for a print request.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DSOP: DevicePlaySoundResponse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One system responds to the other System for a play sound request.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DSIP: DeviceSecureInputResponse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One system responds to the other System for secure data input.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DCIP: DeviceInitialisationCardReaderResponse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POI system responds to the Sale System for a card reader initialisation.</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DCAP: DeviceSendApplicationProtocolDataUnitCardReaderResponse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POI system responds to the Sale System for a card reader Application Protocol Data Unit sending.</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DCPP: DevicePowerOffCardRequestResponse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POI sy</w:t>
            </w:r>
            <w:r w:rsidRPr="00230092">
              <w:rPr>
                <w:rFonts w:eastAsia="Times New Roman"/>
                <w:i/>
                <w:iCs/>
                <w:color w:val="000000"/>
                <w:sz w:val="20"/>
                <w:szCs w:val="20"/>
                <w:lang w:val="en-GB"/>
              </w:rPr>
              <w:t>stem responds to the Sale System for a card reader power off.</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DCOP: DeviceTransmissionMessageResponse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POI system responds to the Sale System after a message transmission.</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SvcCntt</w:t>
            </w:r>
            <w:proofErr w:type="spellEnd"/>
            <w:r>
              <w:rPr>
                <w:rFonts w:eastAsia="Times New Roman"/>
                <w:i/>
                <w:iCs/>
                <w:color w:val="000000"/>
                <w:sz w:val="20"/>
                <w:szCs w:val="20"/>
              </w:rPr>
              <w:t>&gt;::RetailerService9Code</w:t>
            </w:r>
          </w:p>
        </w:tc>
      </w:tr>
      <w:tr w:rsidR="00000000" w14:paraId="2A8D7356"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5FA82FF" w14:textId="77777777" w:rsidR="00442A4F" w:rsidRDefault="00442A4F">
            <w:pPr>
              <w:rPr>
                <w:rFonts w:eastAsia="Times New Roman"/>
                <w:color w:val="28B463"/>
                <w:sz w:val="20"/>
                <w:szCs w:val="20"/>
              </w:rPr>
            </w:pPr>
            <w:r>
              <w:rPr>
                <w:rFonts w:eastAsia="Times New Roman"/>
                <w:color w:val="28B463"/>
                <w:sz w:val="20"/>
                <w:szCs w:val="20"/>
              </w:rPr>
              <w:lastRenderedPageBreak/>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68068E6"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DisplayResponse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7450790"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E3FE825"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4B99C33" w14:textId="77777777" w:rsidR="00442A4F" w:rsidRDefault="00442A4F">
            <w:pPr>
              <w:jc w:val="center"/>
              <w:rPr>
                <w:rFonts w:eastAsia="Times New Roman"/>
                <w:color w:val="28B463"/>
                <w:sz w:val="20"/>
                <w:szCs w:val="20"/>
              </w:rPr>
            </w:pPr>
            <w:r>
              <w:rPr>
                <w:rFonts w:eastAsia="Times New Roman"/>
                <w:color w:val="28B463"/>
                <w:sz w:val="20"/>
                <w:szCs w:val="20"/>
              </w:rPr>
              <w:t>C1, C2</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FAA1251"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DispRspn</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DeviceDisplayResponse2</w:t>
            </w:r>
          </w:p>
        </w:tc>
      </w:tr>
      <w:tr w:rsidR="00000000" w14:paraId="7A46FE53"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F8E6FC7" w14:textId="77777777" w:rsidR="00442A4F" w:rsidRDefault="00442A4F">
            <w:pPr>
              <w:rPr>
                <w:rFonts w:eastAsia="Times New Roman"/>
                <w:color w:val="28B463"/>
                <w:sz w:val="20"/>
                <w:szCs w:val="20"/>
              </w:rPr>
            </w:pPr>
            <w:r>
              <w:rPr>
                <w:rFonts w:eastAsia="Times New Roman"/>
                <w:color w:val="28B463"/>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662EE59"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OutputResult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C5EA9FD"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6AC510F"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BAE99EC"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453B4AB" w14:textId="77777777" w:rsidR="00442A4F" w:rsidRDefault="00442A4F">
            <w:pPr>
              <w:rPr>
                <w:rFonts w:eastAsia="Times New Roman"/>
                <w:color w:val="28B463"/>
                <w:sz w:val="20"/>
                <w:szCs w:val="20"/>
              </w:rPr>
            </w:pPr>
            <w:r w:rsidRPr="00230092">
              <w:rPr>
                <w:rFonts w:eastAsia="Times New Roman"/>
                <w:color w:val="28B463"/>
                <w:sz w:val="20"/>
                <w:szCs w:val="20"/>
                <w:lang w:val="en-GB"/>
              </w:rPr>
              <w:t>Only the DeviceDisplayResponseOutputResult related to the DeviceDisplayRequest DisplayOutput components containing ResponseRequiredFlag to â€œTrueâ€</w:t>
            </w:r>
            <w:r>
              <w:rPr>
                <w:rFonts w:eastAsia="Times New Roman"/>
                <w:color w:val="28B463"/>
                <w:sz w:val="20"/>
                <w:szCs w:val="20"/>
              </w:rPr>
              <w:t></w:t>
            </w:r>
            <w:r w:rsidRPr="00230092">
              <w:rPr>
                <w:rFonts w:eastAsia="Times New Roman"/>
                <w:color w:val="28B463"/>
                <w:sz w:val="20"/>
                <w:szCs w:val="20"/>
                <w:lang w:val="en-GB"/>
              </w:rPr>
              <w:t xml:space="preserve"> </w:t>
            </w:r>
            <w:proofErr w:type="gramStart"/>
            <w:r w:rsidRPr="00230092">
              <w:rPr>
                <w:rFonts w:eastAsia="Times New Roman"/>
                <w:color w:val="28B463"/>
                <w:sz w:val="20"/>
                <w:szCs w:val="20"/>
                <w:lang w:val="en-GB"/>
              </w:rPr>
              <w:t>have to</w:t>
            </w:r>
            <w:proofErr w:type="gramEnd"/>
            <w:r w:rsidRPr="00230092">
              <w:rPr>
                <w:rFonts w:eastAsia="Times New Roman"/>
                <w:color w:val="28B463"/>
                <w:sz w:val="20"/>
                <w:szCs w:val="20"/>
                <w:lang w:val="en-GB"/>
              </w:rPr>
              <w:t xml:space="preserve"> be present. The OutputResult components have to be in the same order than the DisplayOutput components of the related Display request message. If all theDisplayOutput contains ResponseRequiredFlag to </w:t>
            </w:r>
            <w:r w:rsidRPr="00230092">
              <w:rPr>
                <w:rFonts w:eastAsia="Times New Roman"/>
                <w:color w:val="28B463"/>
                <w:sz w:val="20"/>
                <w:szCs w:val="20"/>
                <w:lang w:val="en-GB"/>
              </w:rPr>
              <w:t>â€œ</w:t>
            </w:r>
            <w:r w:rsidRPr="00230092">
              <w:rPr>
                <w:rFonts w:eastAsia="Times New Roman"/>
                <w:color w:val="28B463"/>
                <w:sz w:val="20"/>
                <w:szCs w:val="20"/>
                <w:lang w:val="en-GB"/>
              </w:rPr>
              <w:t>False</w:t>
            </w:r>
            <w:r w:rsidRPr="00230092">
              <w:rPr>
                <w:rFonts w:eastAsia="Times New Roman"/>
                <w:color w:val="28B463"/>
                <w:sz w:val="20"/>
                <w:szCs w:val="20"/>
                <w:lang w:val="en-GB"/>
              </w:rPr>
              <w:t>â€</w:t>
            </w:r>
            <w:r>
              <w:rPr>
                <w:rFonts w:eastAsia="Times New Roman"/>
                <w:color w:val="28B463"/>
                <w:sz w:val="20"/>
                <w:szCs w:val="20"/>
              </w:rPr>
              <w:t></w:t>
            </w:r>
            <w:r w:rsidRPr="00230092">
              <w:rPr>
                <w:rFonts w:eastAsia="Times New Roman"/>
                <w:color w:val="28B463"/>
                <w:sz w:val="20"/>
                <w:szCs w:val="20"/>
                <w:lang w:val="en-GB"/>
              </w:rPr>
              <w:t xml:space="preserve">, no Display message response </w:t>
            </w:r>
            <w:proofErr w:type="gramStart"/>
            <w:r w:rsidRPr="00230092">
              <w:rPr>
                <w:rFonts w:eastAsia="Times New Roman"/>
                <w:color w:val="28B463"/>
                <w:sz w:val="20"/>
                <w:szCs w:val="20"/>
                <w:lang w:val="en-GB"/>
              </w:rPr>
              <w:t>has to</w:t>
            </w:r>
            <w:proofErr w:type="gramEnd"/>
            <w:r w:rsidRPr="00230092">
              <w:rPr>
                <w:rFonts w:eastAsia="Times New Roman"/>
                <w:color w:val="28B463"/>
                <w:sz w:val="20"/>
                <w:szCs w:val="20"/>
                <w:lang w:val="en-GB"/>
              </w:rPr>
              <w:t xml:space="preserve"> be sent.</w:t>
            </w:r>
            <w:r w:rsidRPr="00230092">
              <w:rPr>
                <w:rFonts w:eastAsia="Times New Roman"/>
                <w:color w:val="28B463"/>
                <w:sz w:val="20"/>
                <w:szCs w:val="20"/>
                <w:lang w:val="en-GB"/>
              </w:rPr>
              <w:t xml:space="preserve"> </w:t>
            </w:r>
            <w:r w:rsidRPr="00230092">
              <w:rPr>
                <w:rFonts w:eastAsia="Times New Roman"/>
                <w:color w:val="28B463"/>
                <w:sz w:val="20"/>
                <w:szCs w:val="20"/>
                <w:lang w:val="en-GB"/>
              </w:rPr>
              <w:br/>
            </w:r>
            <w:r>
              <w:rPr>
                <w:rFonts w:eastAsia="Times New Roman"/>
                <w:i/>
                <w:iCs/>
                <w:color w:val="28B463"/>
                <w:sz w:val="20"/>
                <w:szCs w:val="20"/>
              </w:rPr>
              <w:t>&lt;</w:t>
            </w:r>
            <w:proofErr w:type="spellStart"/>
            <w:r>
              <w:rPr>
                <w:rFonts w:eastAsia="Times New Roman"/>
                <w:i/>
                <w:iCs/>
                <w:color w:val="28B463"/>
                <w:sz w:val="20"/>
                <w:szCs w:val="20"/>
              </w:rPr>
              <w:t>OutptRslt</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OutputResult2</w:t>
            </w:r>
          </w:p>
        </w:tc>
      </w:tr>
      <w:tr w:rsidR="00000000" w14:paraId="5C7FA12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097C02C"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8B421F1"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DeviceType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186D8BE"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D35C1B9"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255A1BD"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A2A86BB"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Destination of the message.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CDSP: </w:t>
            </w:r>
            <w:proofErr w:type="gramStart"/>
            <w:r w:rsidRPr="00230092">
              <w:rPr>
                <w:rFonts w:eastAsia="Times New Roman"/>
                <w:b/>
                <w:bCs/>
                <w:color w:val="000000"/>
                <w:sz w:val="20"/>
                <w:szCs w:val="20"/>
                <w:lang w:val="en-GB"/>
              </w:rPr>
              <w:t>CardholderDisplay</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Cardholder display or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CRCP: CardholderReceipt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Cardholder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MDSP: MerchantDisplay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Merchant display or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MRCP: MerchantReceipt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Merchant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CRDO: OtherCardholderInterface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Other interface of the cardholder, for instance e-mail or smartphone message.</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DvcTp</w:t>
            </w:r>
            <w:proofErr w:type="spellEnd"/>
            <w:r>
              <w:rPr>
                <w:rFonts w:eastAsia="Times New Roman"/>
                <w:i/>
                <w:iCs/>
                <w:color w:val="000000"/>
                <w:sz w:val="20"/>
                <w:szCs w:val="20"/>
              </w:rPr>
              <w:t>&gt;::UserInterface4Code</w:t>
            </w:r>
          </w:p>
        </w:tc>
      </w:tr>
      <w:tr w:rsidR="00000000" w14:paraId="5702DBB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2757351C"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79D2D04"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InformationQualifier</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3D4D4F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6FB9BEA"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D994E15"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D552896"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Qualification of the information to sent to an output logical device, to display or print to the Cashier or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CUSA: CustomerAssistance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Input of the Cardholder POI interface which can be entered by the Cashier to assist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DISP: Display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display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DOCT: Document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POI System wants to print specific document (check, dynamic currency conversion ...). Used by the Sale System when the printer is not located on the Sale System.</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ERRO: Error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w:t>
            </w:r>
            <w:r w:rsidRPr="00230092">
              <w:rPr>
                <w:rFonts w:eastAsia="Times New Roman"/>
                <w:i/>
                <w:iCs/>
                <w:color w:val="000000"/>
                <w:sz w:val="20"/>
                <w:szCs w:val="20"/>
                <w:lang w:val="en-GB"/>
              </w:rPr>
              <w:t>tion is related to an error situation occurring on the message sender.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INPT: Input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Answer to a question or information to be entered by the Cashier or the Customer, at the request of the POI Terminal or the Sale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POIR: POIReplication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Information displayed on the Cardholder POI interface, replicated on the Cashier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RCPT: 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Where you print the Payment receipt that could be located on the Sale System or in some cases a restricted Sale ticket on the POI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SOND: Sou</w:t>
            </w:r>
            <w:r w:rsidRPr="00230092">
              <w:rPr>
                <w:rFonts w:eastAsia="Times New Roman"/>
                <w:b/>
                <w:bCs/>
                <w:color w:val="000000"/>
                <w:sz w:val="20"/>
                <w:szCs w:val="20"/>
                <w:lang w:val="en-GB"/>
              </w:rPr>
              <w:t>nd</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sound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STAT: Status</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information is a new state on which the message sender is entering. For instance, during a payment, the POI could display to the Cashier that POI request an authorisation to the host acquirer.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VCHR: </w:t>
            </w:r>
            <w:proofErr w:type="gramStart"/>
            <w:r w:rsidRPr="00230092">
              <w:rPr>
                <w:rFonts w:eastAsia="Times New Roman"/>
                <w:b/>
                <w:bCs/>
                <w:color w:val="000000"/>
                <w:sz w:val="20"/>
                <w:szCs w:val="20"/>
                <w:lang w:val="en-GB"/>
              </w:rPr>
              <w:t>Voucher</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Coupons, voucher or special ticket generated by the POI or the Sale System and to be printed.</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InfQlfr</w:t>
            </w:r>
            <w:proofErr w:type="spellEnd"/>
            <w:r>
              <w:rPr>
                <w:rFonts w:eastAsia="Times New Roman"/>
                <w:i/>
                <w:iCs/>
                <w:color w:val="000000"/>
                <w:sz w:val="20"/>
                <w:szCs w:val="20"/>
              </w:rPr>
              <w:t>&gt;::InformationQualify1Code</w:t>
            </w:r>
          </w:p>
        </w:tc>
      </w:tr>
      <w:tr w:rsidR="00000000" w:rsidRPr="00230092" w14:paraId="4E2D13FE"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23B47B96" w14:textId="77777777" w:rsidR="00442A4F" w:rsidRDefault="00442A4F">
            <w:pPr>
              <w:rPr>
                <w:rFonts w:eastAsia="Times New Roman"/>
                <w:color w:val="28B463"/>
                <w:sz w:val="20"/>
                <w:szCs w:val="20"/>
              </w:rPr>
            </w:pPr>
            <w:r>
              <w:rPr>
                <w:rFonts w:eastAsia="Times New Roman"/>
                <w:color w:val="28B463"/>
                <w:sz w:val="20"/>
                <w:szCs w:val="20"/>
              </w:rPr>
              <w:lastRenderedPageBreak/>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DF5FD7C"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10A6FA3"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869A824"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8644472" w14:textId="77777777" w:rsidR="00442A4F" w:rsidRDefault="00442A4F">
            <w:pPr>
              <w:jc w:val="center"/>
              <w:rPr>
                <w:rFonts w:eastAsia="Times New Roman"/>
                <w:color w:val="28B463"/>
                <w:sz w:val="20"/>
                <w:szCs w:val="20"/>
              </w:rPr>
            </w:pPr>
            <w:r>
              <w:rPr>
                <w:rFonts w:eastAsia="Times New Roman"/>
                <w:color w:val="28B463"/>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9A29B4F"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If Response = â€œFAILâ€</w:t>
            </w:r>
            <w:r>
              <w:rPr>
                <w:rFonts w:eastAsia="Times New Roman"/>
                <w:color w:val="28B463"/>
                <w:sz w:val="20"/>
                <w:szCs w:val="20"/>
              </w:rPr>
              <w:t></w:t>
            </w:r>
            <w:r w:rsidRPr="00230092">
              <w:rPr>
                <w:rFonts w:eastAsia="Times New Roman"/>
                <w:color w:val="28B463"/>
                <w:sz w:val="20"/>
                <w:szCs w:val="20"/>
                <w:lang w:val="en-GB"/>
              </w:rPr>
              <w:t>, ResponseReason ismandatory.</w:t>
            </w:r>
            <w:r w:rsidRPr="00230092">
              <w:rPr>
                <w:rFonts w:eastAsia="Times New Roman"/>
                <w:color w:val="28B463"/>
                <w:sz w:val="20"/>
                <w:szCs w:val="20"/>
                <w:lang w:val="en-GB"/>
              </w:rPr>
              <w:t xml:space="preserve"> </w:t>
            </w:r>
            <w:r w:rsidRPr="00230092">
              <w:rPr>
                <w:rFonts w:eastAsia="Times New Roman"/>
                <w:color w:val="28B463"/>
                <w:sz w:val="20"/>
                <w:szCs w:val="20"/>
                <w:lang w:val="en-GB"/>
              </w:rPr>
              <w:b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"ResponseType11"</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ResponseType11</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&lt;Rspn</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ResponseType11</w:t>
            </w:r>
          </w:p>
        </w:tc>
      </w:tr>
      <w:tr w:rsidR="00000000" w14:paraId="113421B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264DF80" w14:textId="77777777" w:rsidR="00442A4F" w:rsidRDefault="00442A4F">
            <w:pPr>
              <w:rPr>
                <w:rFonts w:eastAsia="Times New Roman"/>
                <w:color w:val="28B463"/>
                <w:sz w:val="20"/>
                <w:szCs w:val="20"/>
              </w:rPr>
            </w:pPr>
            <w:r>
              <w:rPr>
                <w:rFonts w:eastAsia="Times New Roman"/>
                <w:color w:val="28B463"/>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2DEFE60"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InputResponse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FD190A7"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5A72019"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7873939" w14:textId="77777777" w:rsidR="00442A4F" w:rsidRDefault="00442A4F">
            <w:pPr>
              <w:jc w:val="center"/>
              <w:rPr>
                <w:rFonts w:eastAsia="Times New Roman"/>
                <w:color w:val="28B463"/>
                <w:sz w:val="20"/>
                <w:szCs w:val="20"/>
              </w:rPr>
            </w:pPr>
            <w:r>
              <w:rPr>
                <w:rFonts w:eastAsia="Times New Roman"/>
                <w:color w:val="28B463"/>
                <w:sz w:val="20"/>
                <w:szCs w:val="20"/>
              </w:rPr>
              <w:t>C1, C3</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9AB06E3"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InptRspn</w:t>
            </w:r>
            <w:proofErr w:type="spellEnd"/>
            <w:proofErr w:type="gramStart"/>
            <w:r>
              <w:rPr>
                <w:rFonts w:eastAsia="Times New Roman"/>
                <w:i/>
                <w:iCs/>
                <w:color w:val="28B463"/>
                <w:sz w:val="20"/>
                <w:szCs w:val="20"/>
              </w:rPr>
              <w:t>&gt;</w:t>
            </w:r>
            <w:r>
              <w:rPr>
                <w:rFonts w:eastAsia="Times New Roman"/>
                <w:i/>
                <w:iCs/>
                <w:color w:val="28B463"/>
                <w:sz w:val="20"/>
                <w:szCs w:val="20"/>
              </w:rPr>
              <w:t>::</w:t>
            </w:r>
            <w:proofErr w:type="gramEnd"/>
            <w:r>
              <w:rPr>
                <w:rFonts w:eastAsia="Times New Roman"/>
                <w:i/>
                <w:iCs/>
                <w:color w:val="28B463"/>
                <w:sz w:val="20"/>
                <w:szCs w:val="20"/>
              </w:rPr>
              <w:t>DeviceInputResponse5</w:t>
            </w:r>
          </w:p>
        </w:tc>
      </w:tr>
      <w:tr w:rsidR="00000000" w14:paraId="538471D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7FEF906" w14:textId="77777777" w:rsidR="00442A4F" w:rsidRDefault="00442A4F">
            <w:pPr>
              <w:rPr>
                <w:rFonts w:eastAsia="Times New Roman"/>
                <w:color w:val="28B463"/>
                <w:sz w:val="20"/>
                <w:szCs w:val="20"/>
              </w:rPr>
            </w:pPr>
            <w:r>
              <w:rPr>
                <w:rFonts w:eastAsia="Times New Roman"/>
                <w:color w:val="28B463"/>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BA418D9"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OutputResult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15A031D"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53657EA"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0D76076"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19C480A" w14:textId="77777777" w:rsidR="00442A4F" w:rsidRDefault="00442A4F">
            <w:pPr>
              <w:rPr>
                <w:rFonts w:eastAsia="Times New Roman"/>
                <w:color w:val="28B463"/>
                <w:sz w:val="20"/>
                <w:szCs w:val="20"/>
              </w:rPr>
            </w:pPr>
            <w:r w:rsidRPr="00230092">
              <w:rPr>
                <w:rFonts w:eastAsia="Times New Roman"/>
                <w:color w:val="28B463"/>
                <w:sz w:val="20"/>
                <w:szCs w:val="20"/>
                <w:lang w:val="en-GB"/>
              </w:rPr>
              <w:t>Only the DeviceDisplayResponseOutputResult related to the DeviceDisplayRequest DisplayOutput components containing ResponseRequiredFlag to â€œTrueâ€</w:t>
            </w:r>
            <w:r>
              <w:rPr>
                <w:rFonts w:eastAsia="Times New Roman"/>
                <w:color w:val="28B463"/>
                <w:sz w:val="20"/>
                <w:szCs w:val="20"/>
              </w:rPr>
              <w:t></w:t>
            </w:r>
            <w:r w:rsidRPr="00230092">
              <w:rPr>
                <w:rFonts w:eastAsia="Times New Roman"/>
                <w:color w:val="28B463"/>
                <w:sz w:val="20"/>
                <w:szCs w:val="20"/>
                <w:lang w:val="en-GB"/>
              </w:rPr>
              <w:t xml:space="preserve"> </w:t>
            </w:r>
            <w:proofErr w:type="gramStart"/>
            <w:r w:rsidRPr="00230092">
              <w:rPr>
                <w:rFonts w:eastAsia="Times New Roman"/>
                <w:color w:val="28B463"/>
                <w:sz w:val="20"/>
                <w:szCs w:val="20"/>
                <w:lang w:val="en-GB"/>
              </w:rPr>
              <w:t>have to</w:t>
            </w:r>
            <w:proofErr w:type="gramEnd"/>
            <w:r w:rsidRPr="00230092">
              <w:rPr>
                <w:rFonts w:eastAsia="Times New Roman"/>
                <w:color w:val="28B463"/>
                <w:sz w:val="20"/>
                <w:szCs w:val="20"/>
                <w:lang w:val="en-GB"/>
              </w:rPr>
              <w:t xml:space="preserve"> be present. The OutputResult components have to be in the same order than the DisplayOutput components of the related Display request message. If all theDisplayOutput contains ResponseRequiredFlag to </w:t>
            </w:r>
            <w:r w:rsidRPr="00230092">
              <w:rPr>
                <w:rFonts w:eastAsia="Times New Roman"/>
                <w:color w:val="28B463"/>
                <w:sz w:val="20"/>
                <w:szCs w:val="20"/>
                <w:lang w:val="en-GB"/>
              </w:rPr>
              <w:t>â€œ</w:t>
            </w:r>
            <w:r w:rsidRPr="00230092">
              <w:rPr>
                <w:rFonts w:eastAsia="Times New Roman"/>
                <w:color w:val="28B463"/>
                <w:sz w:val="20"/>
                <w:szCs w:val="20"/>
                <w:lang w:val="en-GB"/>
              </w:rPr>
              <w:t>False</w:t>
            </w:r>
            <w:r w:rsidRPr="00230092">
              <w:rPr>
                <w:rFonts w:eastAsia="Times New Roman"/>
                <w:color w:val="28B463"/>
                <w:sz w:val="20"/>
                <w:szCs w:val="20"/>
                <w:lang w:val="en-GB"/>
              </w:rPr>
              <w:t>â€</w:t>
            </w:r>
            <w:r>
              <w:rPr>
                <w:rFonts w:eastAsia="Times New Roman"/>
                <w:color w:val="28B463"/>
                <w:sz w:val="20"/>
                <w:szCs w:val="20"/>
              </w:rPr>
              <w:t></w:t>
            </w:r>
            <w:r w:rsidRPr="00230092">
              <w:rPr>
                <w:rFonts w:eastAsia="Times New Roman"/>
                <w:color w:val="28B463"/>
                <w:sz w:val="20"/>
                <w:szCs w:val="20"/>
                <w:lang w:val="en-GB"/>
              </w:rPr>
              <w:t xml:space="preserve">, no Display message response </w:t>
            </w:r>
            <w:proofErr w:type="gramStart"/>
            <w:r w:rsidRPr="00230092">
              <w:rPr>
                <w:rFonts w:eastAsia="Times New Roman"/>
                <w:color w:val="28B463"/>
                <w:sz w:val="20"/>
                <w:szCs w:val="20"/>
                <w:lang w:val="en-GB"/>
              </w:rPr>
              <w:t>has to</w:t>
            </w:r>
            <w:proofErr w:type="gramEnd"/>
            <w:r w:rsidRPr="00230092">
              <w:rPr>
                <w:rFonts w:eastAsia="Times New Roman"/>
                <w:color w:val="28B463"/>
                <w:sz w:val="20"/>
                <w:szCs w:val="20"/>
                <w:lang w:val="en-GB"/>
              </w:rPr>
              <w:t xml:space="preserve"> be sent.</w:t>
            </w:r>
            <w:r w:rsidRPr="00230092">
              <w:rPr>
                <w:rFonts w:eastAsia="Times New Roman"/>
                <w:color w:val="28B463"/>
                <w:sz w:val="20"/>
                <w:szCs w:val="20"/>
                <w:lang w:val="en-GB"/>
              </w:rPr>
              <w:t xml:space="preserve"> </w:t>
            </w:r>
            <w:r w:rsidRPr="00230092">
              <w:rPr>
                <w:rFonts w:eastAsia="Times New Roman"/>
                <w:color w:val="28B463"/>
                <w:sz w:val="20"/>
                <w:szCs w:val="20"/>
                <w:lang w:val="en-GB"/>
              </w:rPr>
              <w:br/>
            </w:r>
            <w:r>
              <w:rPr>
                <w:rFonts w:eastAsia="Times New Roman"/>
                <w:i/>
                <w:iCs/>
                <w:color w:val="28B463"/>
                <w:sz w:val="20"/>
                <w:szCs w:val="20"/>
              </w:rPr>
              <w:t>&lt;</w:t>
            </w:r>
            <w:proofErr w:type="spellStart"/>
            <w:r>
              <w:rPr>
                <w:rFonts w:eastAsia="Times New Roman"/>
                <w:i/>
                <w:iCs/>
                <w:color w:val="28B463"/>
                <w:sz w:val="20"/>
                <w:szCs w:val="20"/>
              </w:rPr>
              <w:t>OutptRslt</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OutputResult2</w:t>
            </w:r>
          </w:p>
        </w:tc>
      </w:tr>
      <w:tr w:rsidR="00000000" w14:paraId="6D79D645"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B0F0BA9"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B3F16BB"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DeviceType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E57D096"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9E9DD5C"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BDE0E95"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0E21CDB"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Destination of the message.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CDSP: </w:t>
            </w:r>
            <w:proofErr w:type="gramStart"/>
            <w:r w:rsidRPr="00230092">
              <w:rPr>
                <w:rFonts w:eastAsia="Times New Roman"/>
                <w:b/>
                <w:bCs/>
                <w:color w:val="000000"/>
                <w:sz w:val="20"/>
                <w:szCs w:val="20"/>
                <w:lang w:val="en-GB"/>
              </w:rPr>
              <w:t>CardholderDisplay</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Cardholder display or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CRCP: CardholderReceipt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Cardholder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MDSP: MerchantDisplay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Merchant display or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MRCP: MerchantReceipt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Merchant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CRDO: OtherCardholderInterface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Other interface of the cardholder, for instance e-mail or smartphone message.</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DvcTp</w:t>
            </w:r>
            <w:proofErr w:type="spellEnd"/>
            <w:r>
              <w:rPr>
                <w:rFonts w:eastAsia="Times New Roman"/>
                <w:i/>
                <w:iCs/>
                <w:color w:val="000000"/>
                <w:sz w:val="20"/>
                <w:szCs w:val="20"/>
              </w:rPr>
              <w:t>&gt;::UserInterface4Code</w:t>
            </w:r>
          </w:p>
        </w:tc>
      </w:tr>
      <w:tr w:rsidR="00000000" w14:paraId="63CF9B67"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61E17AA"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B7EC5AC"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InformationQualifier</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9724D7F"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113DE46"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242F4CE"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DB6405A"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Qualification of the information to sent to an output logical device, to display or print to the Cashier or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CUSA: CustomerAssistance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Input of the Cardholder POI interface which can be entered by the Cashier to assist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DISP: Display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display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DOCT: Document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POI System wants to print specific document (check, dynamic currency conversion ...). Used by the Sale System when the printer is not located on the Sale System.</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ERRO: Error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w:t>
            </w:r>
            <w:r w:rsidRPr="00230092">
              <w:rPr>
                <w:rFonts w:eastAsia="Times New Roman"/>
                <w:i/>
                <w:iCs/>
                <w:color w:val="000000"/>
                <w:sz w:val="20"/>
                <w:szCs w:val="20"/>
                <w:lang w:val="en-GB"/>
              </w:rPr>
              <w:t>tion is related to an error situation occurring on the message sender.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INPT: Input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Answer to a question or information to be entered by the Cashier or the Customer, at the request of the POI Terminal or the Sale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POIR: POIReplication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Information displayed on the Cardholder POI interface, replicated on the Cashier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RCPT: 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Where you print the Payment receipt that could be located on the Sale System or in some cases a restricted Sale ticket on the POI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SOND: Sou</w:t>
            </w:r>
            <w:r w:rsidRPr="00230092">
              <w:rPr>
                <w:rFonts w:eastAsia="Times New Roman"/>
                <w:b/>
                <w:bCs/>
                <w:color w:val="000000"/>
                <w:sz w:val="20"/>
                <w:szCs w:val="20"/>
                <w:lang w:val="en-GB"/>
              </w:rPr>
              <w:t>nd</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sound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STAT: Status</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information is a new state on which the message sender is entering. For instance, during a payment, the POI could display to the Cashier that POI request an authorisation to the host acquirer.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VCHR: </w:t>
            </w:r>
            <w:proofErr w:type="gramStart"/>
            <w:r w:rsidRPr="00230092">
              <w:rPr>
                <w:rFonts w:eastAsia="Times New Roman"/>
                <w:b/>
                <w:bCs/>
                <w:color w:val="000000"/>
                <w:sz w:val="20"/>
                <w:szCs w:val="20"/>
                <w:lang w:val="en-GB"/>
              </w:rPr>
              <w:t>Voucher</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 xml:space="preserve">Coupons, voucher or special ticket </w:t>
            </w:r>
            <w:r w:rsidRPr="00230092">
              <w:rPr>
                <w:rFonts w:eastAsia="Times New Roman"/>
                <w:i/>
                <w:iCs/>
                <w:color w:val="000000"/>
                <w:sz w:val="20"/>
                <w:szCs w:val="20"/>
                <w:lang w:val="en-GB"/>
              </w:rPr>
              <w:lastRenderedPageBreak/>
              <w:t>generated by the POI or the Sale System and to be printed.</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InfQlfr</w:t>
            </w:r>
            <w:proofErr w:type="spellEnd"/>
            <w:r>
              <w:rPr>
                <w:rFonts w:eastAsia="Times New Roman"/>
                <w:i/>
                <w:iCs/>
                <w:color w:val="000000"/>
                <w:sz w:val="20"/>
                <w:szCs w:val="20"/>
              </w:rPr>
              <w:t>&gt;::InformationQualify1Code</w:t>
            </w:r>
          </w:p>
        </w:tc>
      </w:tr>
      <w:tr w:rsidR="00000000" w:rsidRPr="00230092" w14:paraId="613305D9"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2E89AF09" w14:textId="77777777" w:rsidR="00442A4F" w:rsidRDefault="00442A4F">
            <w:pPr>
              <w:rPr>
                <w:rFonts w:eastAsia="Times New Roman"/>
                <w:color w:val="28B463"/>
                <w:sz w:val="20"/>
                <w:szCs w:val="20"/>
              </w:rPr>
            </w:pPr>
            <w:r>
              <w:rPr>
                <w:rFonts w:eastAsia="Times New Roman"/>
                <w:color w:val="28B463"/>
                <w:sz w:val="20"/>
                <w:szCs w:val="20"/>
              </w:rPr>
              <w:lastRenderedPageBreak/>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30CC655"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C219175"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ED6029B"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32ECAA1" w14:textId="77777777" w:rsidR="00442A4F" w:rsidRDefault="00442A4F">
            <w:pPr>
              <w:jc w:val="center"/>
              <w:rPr>
                <w:rFonts w:eastAsia="Times New Roman"/>
                <w:color w:val="28B463"/>
                <w:sz w:val="20"/>
                <w:szCs w:val="20"/>
              </w:rPr>
            </w:pPr>
            <w:r>
              <w:rPr>
                <w:rFonts w:eastAsia="Times New Roman"/>
                <w:color w:val="28B463"/>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5203F8F"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If Response = â€œFAILâ€</w:t>
            </w:r>
            <w:r>
              <w:rPr>
                <w:rFonts w:eastAsia="Times New Roman"/>
                <w:color w:val="28B463"/>
                <w:sz w:val="20"/>
                <w:szCs w:val="20"/>
              </w:rPr>
              <w:t></w:t>
            </w:r>
            <w:r w:rsidRPr="00230092">
              <w:rPr>
                <w:rFonts w:eastAsia="Times New Roman"/>
                <w:color w:val="28B463"/>
                <w:sz w:val="20"/>
                <w:szCs w:val="20"/>
                <w:lang w:val="en-GB"/>
              </w:rPr>
              <w:t>, ResponseReason ismandatory.</w:t>
            </w:r>
            <w:r w:rsidRPr="00230092">
              <w:rPr>
                <w:rFonts w:eastAsia="Times New Roman"/>
                <w:color w:val="28B463"/>
                <w:sz w:val="20"/>
                <w:szCs w:val="20"/>
                <w:lang w:val="en-GB"/>
              </w:rPr>
              <w:t xml:space="preserve"> </w:t>
            </w:r>
            <w:r w:rsidRPr="00230092">
              <w:rPr>
                <w:rFonts w:eastAsia="Times New Roman"/>
                <w:color w:val="28B463"/>
                <w:sz w:val="20"/>
                <w:szCs w:val="20"/>
                <w:lang w:val="en-GB"/>
              </w:rPr>
              <w:b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"ResponseType11"</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ResponseType11</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&lt;Rspn</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ResponseType11</w:t>
            </w:r>
          </w:p>
        </w:tc>
      </w:tr>
      <w:tr w:rsidR="00000000" w14:paraId="527912D4"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D7438CF" w14:textId="77777777" w:rsidR="00442A4F" w:rsidRDefault="00442A4F">
            <w:pPr>
              <w:rPr>
                <w:rFonts w:eastAsia="Times New Roman"/>
                <w:color w:val="28B463"/>
                <w:sz w:val="20"/>
                <w:szCs w:val="20"/>
              </w:rPr>
            </w:pPr>
            <w:r>
              <w:rPr>
                <w:rFonts w:eastAsia="Times New Roman"/>
                <w:color w:val="28B463"/>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EB45B60"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InputResult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8226D96"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BD2C2C5"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F86F102"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6D8B3DD"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InptRslt</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InputResult5</w:t>
            </w:r>
          </w:p>
        </w:tc>
      </w:tr>
      <w:tr w:rsidR="00000000" w14:paraId="41B2A1C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9D43E4A"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E66463F"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DeviceType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4A19C8E"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6FFB9DE"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B8A6205"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6DF5AFF"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Type of the Logical device located on a Sale Terminal or a POI Terminal, in term of class of information to output (display, print or store), or input (keyboard) for the Cashier or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CHIN: CashierInput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Any kind of keyboard allowing all or part of the commands of the Input message request from the Sale System to the POI System (InputCommand data element). The output device attached to this input device is the CashierDisplay device.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CUIN: </w:t>
            </w:r>
            <w:proofErr w:type="gramStart"/>
            <w:r w:rsidRPr="00230092">
              <w:rPr>
                <w:rFonts w:eastAsia="Times New Roman"/>
                <w:b/>
                <w:bCs/>
                <w:color w:val="000000"/>
                <w:sz w:val="20"/>
                <w:szCs w:val="20"/>
                <w:lang w:val="en-GB"/>
              </w:rPr>
              <w:t>CustomerInput</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 xml:space="preserve">Any kind of keyboard allowing all or </w:t>
            </w:r>
            <w:r w:rsidRPr="00230092">
              <w:rPr>
                <w:rFonts w:eastAsia="Times New Roman"/>
                <w:i/>
                <w:iCs/>
                <w:color w:val="000000"/>
                <w:sz w:val="20"/>
                <w:szCs w:val="20"/>
                <w:lang w:val="en-GB"/>
              </w:rPr>
              <w:t>part of the commands of the Input message request from the Sale System to the POI System (InputCommand data element).</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DvcTp</w:t>
            </w:r>
            <w:proofErr w:type="spellEnd"/>
            <w:r>
              <w:rPr>
                <w:rFonts w:eastAsia="Times New Roman"/>
                <w:i/>
                <w:iCs/>
                <w:color w:val="000000"/>
                <w:sz w:val="20"/>
                <w:szCs w:val="20"/>
              </w:rPr>
              <w:t>&gt;::SaleCapabilities2Code</w:t>
            </w:r>
          </w:p>
        </w:tc>
      </w:tr>
      <w:tr w:rsidR="00000000" w14:paraId="5E8C1C4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CF64C60"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FDCF856"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InformationQualifier</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B2FBFA7"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1D83D49"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FB40EA2"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9A23304"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Qualification of the information to sent to an output logical device, to display or print to the Cashier or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CUSA: CustomerAssistance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Input of the Cardholder POI interface which can be entered by the Cashier to assist the Customer.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DISP: Display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display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DOCT: Document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POI System wants to print specific document (check, dynamic currency conversion ...). Used by the Sale System when the printer is not located on the Sale System.</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ERRO: Error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information is related to an error situation occurring on the message sender.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INPT: Input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Answer to a question or information to be entered by the Cashier or the Customer, at the request of the POI Terminal or the Sale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POIR: POIReplication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Information displayed on the Cardholder POI interface, replicated on the Cashier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RCPT: 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Where you print the Payment receipt that could be located on the Sale System or in some cases a restricted Sale ticket on the POI Terminal.</w:t>
            </w:r>
            <w:r w:rsidRPr="00230092">
              <w:rPr>
                <w:rFonts w:eastAsia="Times New Roman"/>
                <w:color w:val="000000"/>
                <w:sz w:val="20"/>
                <w:szCs w:val="20"/>
                <w:lang w:val="en-GB"/>
              </w:rPr>
              <w:br/>
            </w:r>
            <w:r w:rsidRPr="00230092">
              <w:rPr>
                <w:rFonts w:eastAsia="Times New Roman"/>
                <w:color w:val="000000"/>
                <w:sz w:val="20"/>
                <w:szCs w:val="20"/>
                <w:lang w:val="en-GB"/>
              </w:rPr>
              <w:t xml:space="preserve">- </w:t>
            </w:r>
            <w:r w:rsidRPr="00230092">
              <w:rPr>
                <w:rFonts w:eastAsia="Times New Roman"/>
                <w:b/>
                <w:bCs/>
                <w:color w:val="000000"/>
                <w:sz w:val="20"/>
                <w:szCs w:val="20"/>
                <w:lang w:val="en-GB"/>
              </w:rPr>
              <w:t>SOND: Sound</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Standard sound interface.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STAT: Status</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The information is a new state on which the message sender is entering. For instance, during a payment, the POI could display to the Cashier that POI request an authorisation to the host acquirer.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 xml:space="preserve">VCHR: </w:t>
            </w:r>
            <w:proofErr w:type="gramStart"/>
            <w:r w:rsidRPr="00230092">
              <w:rPr>
                <w:rFonts w:eastAsia="Times New Roman"/>
                <w:b/>
                <w:bCs/>
                <w:color w:val="000000"/>
                <w:sz w:val="20"/>
                <w:szCs w:val="20"/>
                <w:lang w:val="en-GB"/>
              </w:rPr>
              <w:t>Voucher</w:t>
            </w:r>
            <w:r w:rsidRPr="00230092">
              <w:rPr>
                <w:rFonts w:eastAsia="Times New Roman"/>
                <w:color w:val="000000"/>
                <w:sz w:val="20"/>
                <w:szCs w:val="20"/>
                <w:lang w:val="en-GB"/>
              </w:rPr>
              <w:t xml:space="preserve"> :</w:t>
            </w:r>
            <w:proofErr w:type="gramEnd"/>
            <w:r w:rsidRPr="00230092">
              <w:rPr>
                <w:rFonts w:eastAsia="Times New Roman"/>
                <w:color w:val="000000"/>
                <w:sz w:val="20"/>
                <w:szCs w:val="20"/>
                <w:lang w:val="en-GB"/>
              </w:rPr>
              <w:t xml:space="preserve"> </w:t>
            </w:r>
            <w:r w:rsidRPr="00230092">
              <w:rPr>
                <w:rFonts w:eastAsia="Times New Roman"/>
                <w:i/>
                <w:iCs/>
                <w:color w:val="000000"/>
                <w:sz w:val="20"/>
                <w:szCs w:val="20"/>
                <w:lang w:val="en-GB"/>
              </w:rPr>
              <w:t>Coupons, voucher or special ticket generated by the POI or the Sale System and to be printed.</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InfQlfr</w:t>
            </w:r>
            <w:proofErr w:type="spellEnd"/>
            <w:r>
              <w:rPr>
                <w:rFonts w:eastAsia="Times New Roman"/>
                <w:i/>
                <w:iCs/>
                <w:color w:val="000000"/>
                <w:sz w:val="20"/>
                <w:szCs w:val="20"/>
              </w:rPr>
              <w:t>&gt;::InformationQualify1Code</w:t>
            </w:r>
          </w:p>
        </w:tc>
      </w:tr>
      <w:tr w:rsidR="00000000" w14:paraId="0F0A45CE"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4026E647" w14:textId="77777777" w:rsidR="00442A4F" w:rsidRDefault="00442A4F">
            <w:pPr>
              <w:rPr>
                <w:rFonts w:eastAsia="Times New Roman"/>
                <w:color w:val="28B463"/>
                <w:sz w:val="20"/>
                <w:szCs w:val="20"/>
              </w:rPr>
            </w:pPr>
            <w:r>
              <w:rPr>
                <w:rFonts w:eastAsia="Times New Roman"/>
                <w:color w:val="28B463"/>
                <w:sz w:val="20"/>
                <w:szCs w:val="20"/>
              </w:rPr>
              <w:lastRenderedPageBreak/>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F5D1AFE"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InputResultData</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1E15D04"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DBA14A7"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6B73F55"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F057299"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InptRsltData</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InputResultData5</w:t>
            </w:r>
          </w:p>
        </w:tc>
      </w:tr>
      <w:tr w:rsidR="00000000" w14:paraId="78C30A8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824AACF" w14:textId="77777777" w:rsidR="00442A4F" w:rsidRDefault="00442A4F">
            <w:pPr>
              <w:rPr>
                <w:rFonts w:eastAsia="Times New Roman"/>
                <w:color w:val="000000"/>
                <w:sz w:val="20"/>
                <w:szCs w:val="20"/>
              </w:rPr>
            </w:pPr>
            <w:r>
              <w:rPr>
                <w:rFonts w:eastAsia="Times New Roman"/>
                <w:color w:val="000000"/>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1B978CD"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InputCommand</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35C33C0"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33A4071"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CC6F3E9"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78808B6"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Type of requested input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DCSG: DecimalString</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string of digit characters with a decimal point, the length range could be specified.</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DGSG: DigitString</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string of digit characters.</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GAKY: GetAnyKey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key pressed on the Terminal, to be able to read the message displayed on the Terminal.</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GCNF: GetConfirmation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confirmation Yes (Y) or No (N) on the Sale System. Wait for a confirmation (Valid or Cancel button) on the POI Terminal. The result of the command is a Boolean: True or False.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GFKY: GetFunctionKey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function key pressed on the Terminal: From POI, Valid, Clear, Correct, Generic Function key number. From Sale, Generic Function key.</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GMNE: GetMenuEntry</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To choose</w:t>
            </w:r>
            <w:r w:rsidRPr="00230092">
              <w:rPr>
                <w:rFonts w:eastAsia="Times New Roman"/>
                <w:i/>
                <w:iCs/>
                <w:color w:val="000000"/>
                <w:sz w:val="20"/>
                <w:szCs w:val="20"/>
                <w:lang w:val="en-GB"/>
              </w:rPr>
              <w:t xml:space="preserve"> an entry among a list of entries (all of them are not necessary selectable). The OutputFormat has to be MenuEntry.</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PSWD: Password</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Request to enter a password with masked characters while typing the password.</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SITE: SiteManager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confirmation Yes (Y) or No (N) of the Site Manager on the Sale System.</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TXSG: TextString</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string of alphanumeric characters.</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HTML: XHTMLText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Wait for a XHTML data.</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SIGN: Signature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Request to wait for signature.</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InptCmd</w:t>
            </w:r>
            <w:proofErr w:type="spellEnd"/>
            <w:r>
              <w:rPr>
                <w:rFonts w:eastAsia="Times New Roman"/>
                <w:i/>
                <w:iCs/>
                <w:color w:val="000000"/>
                <w:sz w:val="20"/>
                <w:szCs w:val="20"/>
              </w:rPr>
              <w:t>&gt;</w:t>
            </w:r>
            <w:r>
              <w:rPr>
                <w:rFonts w:eastAsia="Times New Roman"/>
                <w:i/>
                <w:iCs/>
                <w:color w:val="000000"/>
                <w:sz w:val="20"/>
                <w:szCs w:val="20"/>
              </w:rPr>
              <w:t>::InputCommand1Code</w:t>
            </w:r>
          </w:p>
        </w:tc>
      </w:tr>
      <w:tr w:rsidR="00000000" w14:paraId="58428473"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D76CF47" w14:textId="77777777" w:rsidR="00442A4F" w:rsidRDefault="00442A4F">
            <w:pPr>
              <w:rPr>
                <w:rFonts w:eastAsia="Times New Roman"/>
                <w:color w:val="000000"/>
                <w:sz w:val="20"/>
                <w:szCs w:val="20"/>
              </w:rPr>
            </w:pPr>
            <w:r>
              <w:rPr>
                <w:rFonts w:eastAsia="Times New Roman"/>
                <w:color w:val="000000"/>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1FABD86"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ConfirmedFlag</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B45725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240DB24"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D23A287" w14:textId="77777777" w:rsidR="00442A4F" w:rsidRDefault="00442A4F">
            <w:pPr>
              <w:jc w:val="center"/>
              <w:rPr>
                <w:rFonts w:eastAsia="Times New Roman"/>
                <w:color w:val="000000"/>
                <w:sz w:val="20"/>
                <w:szCs w:val="20"/>
              </w:rPr>
            </w:pPr>
            <w:r>
              <w:rPr>
                <w:rFonts w:eastAsia="Times New Roman"/>
                <w:color w:val="000000"/>
                <w:sz w:val="20"/>
                <w:szCs w:val="20"/>
              </w:rPr>
              <w:t>C9</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B1ED0F1" w14:textId="77777777" w:rsidR="00442A4F" w:rsidRDefault="00442A4F">
            <w:pPr>
              <w:rPr>
                <w:rFonts w:eastAsia="Times New Roman"/>
                <w:color w:val="000000"/>
                <w:sz w:val="20"/>
                <w:szCs w:val="20"/>
              </w:rPr>
            </w:pPr>
            <w:proofErr w:type="gramStart"/>
            <w:r>
              <w:rPr>
                <w:rFonts w:eastAsia="Times New Roman"/>
                <w:color w:val="000000"/>
                <w:sz w:val="20"/>
                <w:szCs w:val="20"/>
              </w:rPr>
              <w:t>default</w:t>
            </w:r>
            <w:proofErr w:type="gramEnd"/>
            <w:r>
              <w:rPr>
                <w:rFonts w:eastAsia="Times New Roman"/>
                <w:color w:val="000000"/>
                <w:sz w:val="20"/>
                <w:szCs w:val="20"/>
              </w:rPr>
              <w:t xml:space="preserve"> False. </w:t>
            </w:r>
            <w:r>
              <w:rPr>
                <w:rFonts w:eastAsia="Times New Roman"/>
                <w:color w:val="000000"/>
                <w:sz w:val="20"/>
                <w:szCs w:val="20"/>
              </w:rPr>
              <w:br/>
            </w:r>
            <w:r>
              <w:rPr>
                <w:rFonts w:eastAsia="Times New Roman"/>
                <w:i/>
                <w:iCs/>
                <w:color w:val="000000"/>
                <w:sz w:val="20"/>
                <w:szCs w:val="20"/>
              </w:rPr>
              <w:t>&lt;</w:t>
            </w:r>
            <w:proofErr w:type="spellStart"/>
            <w:r>
              <w:rPr>
                <w:rFonts w:eastAsia="Times New Roman"/>
                <w:i/>
                <w:iCs/>
                <w:color w:val="000000"/>
                <w:sz w:val="20"/>
                <w:szCs w:val="20"/>
              </w:rPr>
              <w:t>ConfdFlg</w:t>
            </w:r>
            <w:proofErr w:type="spellEnd"/>
            <w:proofErr w:type="gramStart"/>
            <w:r>
              <w:rPr>
                <w:rFonts w:eastAsia="Times New Roman"/>
                <w:i/>
                <w:iCs/>
                <w:color w:val="000000"/>
                <w:sz w:val="20"/>
                <w:szCs w:val="20"/>
              </w:rPr>
              <w:t>&gt;::</w:t>
            </w:r>
            <w:proofErr w:type="spellStart"/>
            <w:proofErr w:type="gramEnd"/>
            <w:r>
              <w:rPr>
                <w:rFonts w:eastAsia="Times New Roman"/>
                <w:i/>
                <w:iCs/>
                <w:color w:val="000000"/>
                <w:sz w:val="20"/>
                <w:szCs w:val="20"/>
              </w:rPr>
              <w:t>TrueFalseIndicator</w:t>
            </w:r>
            <w:proofErr w:type="spellEnd"/>
          </w:p>
        </w:tc>
      </w:tr>
      <w:tr w:rsidR="00000000" w14:paraId="11CB116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AE00619" w14:textId="77777777" w:rsidR="00442A4F" w:rsidRDefault="00442A4F">
            <w:pPr>
              <w:rPr>
                <w:rFonts w:eastAsia="Times New Roman"/>
                <w:color w:val="000000"/>
                <w:sz w:val="20"/>
                <w:szCs w:val="20"/>
              </w:rPr>
            </w:pPr>
            <w:r>
              <w:rPr>
                <w:rFonts w:eastAsia="Times New Roman"/>
                <w:color w:val="000000"/>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F56AA26"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FunctionKey</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ACA4F11"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E482228"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0533059" w14:textId="77777777" w:rsidR="00442A4F" w:rsidRDefault="00442A4F">
            <w:pPr>
              <w:jc w:val="center"/>
              <w:rPr>
                <w:rFonts w:eastAsia="Times New Roman"/>
                <w:color w:val="000000"/>
                <w:sz w:val="20"/>
                <w:szCs w:val="20"/>
              </w:rPr>
            </w:pPr>
            <w:r>
              <w:rPr>
                <w:rFonts w:eastAsia="Times New Roman"/>
                <w:color w:val="000000"/>
                <w:sz w:val="20"/>
                <w:szCs w:val="20"/>
              </w:rPr>
              <w:t>C10</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2729BAD"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FctnKey</w:t>
            </w:r>
            <w:proofErr w:type="spellEnd"/>
            <w:proofErr w:type="gramStart"/>
            <w:r>
              <w:rPr>
                <w:rFonts w:eastAsia="Times New Roman"/>
                <w:i/>
                <w:iCs/>
                <w:color w:val="000000"/>
                <w:sz w:val="20"/>
                <w:szCs w:val="20"/>
              </w:rPr>
              <w:t>&gt;::</w:t>
            </w:r>
            <w:proofErr w:type="spellStart"/>
            <w:proofErr w:type="gramEnd"/>
            <w:r>
              <w:rPr>
                <w:rFonts w:eastAsia="Times New Roman"/>
                <w:i/>
                <w:iCs/>
                <w:color w:val="000000"/>
                <w:sz w:val="20"/>
                <w:szCs w:val="20"/>
              </w:rPr>
              <w:t>Number</w:t>
            </w:r>
            <w:proofErr w:type="spellEnd"/>
          </w:p>
        </w:tc>
      </w:tr>
      <w:tr w:rsidR="00000000" w14:paraId="4CCFA419"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667F9FB" w14:textId="77777777" w:rsidR="00442A4F" w:rsidRDefault="00442A4F">
            <w:pPr>
              <w:rPr>
                <w:rFonts w:eastAsia="Times New Roman"/>
                <w:color w:val="000000"/>
                <w:sz w:val="20"/>
                <w:szCs w:val="20"/>
              </w:rPr>
            </w:pPr>
            <w:r>
              <w:rPr>
                <w:rFonts w:eastAsia="Times New Roman"/>
                <w:color w:val="000000"/>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DEDF04B"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InputMessage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C284C7B"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10ADF5A"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9276346" w14:textId="77777777" w:rsidR="00442A4F" w:rsidRDefault="00442A4F">
            <w:pPr>
              <w:jc w:val="center"/>
              <w:rPr>
                <w:rFonts w:eastAsia="Times New Roman"/>
                <w:color w:val="000000"/>
                <w:sz w:val="20"/>
                <w:szCs w:val="20"/>
              </w:rPr>
            </w:pPr>
            <w:r>
              <w:rPr>
                <w:rFonts w:eastAsia="Times New Roman"/>
                <w:color w:val="000000"/>
                <w:sz w:val="20"/>
                <w:szCs w:val="20"/>
              </w:rPr>
              <w:t>C11</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7185DB5"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InptMsg</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Max20000Text</w:t>
            </w:r>
          </w:p>
        </w:tc>
      </w:tr>
      <w:tr w:rsidR="00000000" w:rsidRPr="00230092" w14:paraId="121C202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4D72786" w14:textId="77777777" w:rsidR="00442A4F" w:rsidRDefault="00442A4F">
            <w:pPr>
              <w:rPr>
                <w:rFonts w:eastAsia="Times New Roman"/>
                <w:color w:val="28B463"/>
                <w:sz w:val="20"/>
                <w:szCs w:val="20"/>
              </w:rPr>
            </w:pPr>
            <w:r>
              <w:rPr>
                <w:rFonts w:eastAsia="Times New Roman"/>
                <w:color w:val="28B463"/>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D1434B7"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Password</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B37460A"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286ED9C"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D565CCD" w14:textId="77777777" w:rsidR="00442A4F" w:rsidRDefault="00442A4F">
            <w:pPr>
              <w:jc w:val="center"/>
              <w:rPr>
                <w:rFonts w:eastAsia="Times New Roman"/>
                <w:color w:val="28B463"/>
                <w:sz w:val="20"/>
                <w:szCs w:val="20"/>
              </w:rPr>
            </w:pPr>
            <w:r>
              <w:rPr>
                <w:rFonts w:eastAsia="Times New Roman"/>
                <w:color w:val="28B463"/>
                <w:sz w:val="20"/>
                <w:szCs w:val="20"/>
              </w:rPr>
              <w:t>C12</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5330A3B"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"ContentInformationType34"</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ContentInformationType34</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&lt;Pwd</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ContentInformationType34</w:t>
            </w:r>
          </w:p>
        </w:tc>
      </w:tr>
      <w:tr w:rsidR="00000000" w14:paraId="6379587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C0B0E4D" w14:textId="77777777" w:rsidR="00442A4F" w:rsidRDefault="00442A4F">
            <w:pPr>
              <w:rPr>
                <w:rFonts w:eastAsia="Times New Roman"/>
                <w:color w:val="000000"/>
                <w:sz w:val="20"/>
                <w:szCs w:val="20"/>
              </w:rPr>
            </w:pPr>
            <w:r>
              <w:rPr>
                <w:rFonts w:eastAsia="Times New Roman"/>
                <w:color w:val="000000"/>
                <w:sz w:val="20"/>
                <w:szCs w:val="20"/>
              </w:rPr>
              <w:t>5</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F308367"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ImageCapturedSignature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32DE1AE"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237B33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DE236B0"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A59009D"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ImgCaptrdSgntr</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CapturedSignature1</w:t>
            </w:r>
          </w:p>
        </w:tc>
      </w:tr>
      <w:tr w:rsidR="00000000" w14:paraId="746110B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41445188" w14:textId="77777777" w:rsidR="00442A4F" w:rsidRDefault="00442A4F">
            <w:pPr>
              <w:rPr>
                <w:rFonts w:eastAsia="Times New Roman"/>
                <w:color w:val="000000"/>
                <w:sz w:val="20"/>
                <w:szCs w:val="20"/>
              </w:rPr>
            </w:pPr>
            <w:r>
              <w:rPr>
                <w:rFonts w:eastAsia="Times New Roman"/>
                <w:color w:val="000000"/>
                <w:sz w:val="20"/>
                <w:szCs w:val="20"/>
              </w:rPr>
              <w:t>6</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4F8A8FE"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ImageFormat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2780945"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2084C3F"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361DEDD"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CAF83D2"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ImgFrmt</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Max35Text</w:t>
            </w:r>
          </w:p>
        </w:tc>
      </w:tr>
      <w:tr w:rsidR="00000000" w14:paraId="3B2426A6"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4ACA2473" w14:textId="77777777" w:rsidR="00442A4F" w:rsidRDefault="00442A4F">
            <w:pPr>
              <w:rPr>
                <w:rFonts w:eastAsia="Times New Roman"/>
                <w:color w:val="000000"/>
                <w:sz w:val="20"/>
                <w:szCs w:val="20"/>
              </w:rPr>
            </w:pPr>
            <w:r>
              <w:rPr>
                <w:rFonts w:eastAsia="Times New Roman"/>
                <w:color w:val="000000"/>
                <w:sz w:val="20"/>
                <w:szCs w:val="20"/>
              </w:rPr>
              <w:t>6</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7E53B00"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ImageData</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0154611"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B2DD69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88D2ABA"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AAD084C"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ImgData</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Max2MBBinary</w:t>
            </w:r>
          </w:p>
        </w:tc>
      </w:tr>
      <w:tr w:rsidR="00000000" w14:paraId="379162F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4EB7C61" w14:textId="77777777" w:rsidR="00442A4F" w:rsidRDefault="00442A4F">
            <w:pPr>
              <w:rPr>
                <w:rFonts w:eastAsia="Times New Roman"/>
                <w:color w:val="000000"/>
                <w:sz w:val="20"/>
                <w:szCs w:val="20"/>
              </w:rPr>
            </w:pPr>
            <w:r>
              <w:rPr>
                <w:rFonts w:eastAsia="Times New Roman"/>
                <w:color w:val="000000"/>
                <w:sz w:val="20"/>
                <w:szCs w:val="20"/>
              </w:rPr>
              <w:t>6</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90F796C"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ImageReference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1B1D22B"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DD87C5D"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527ACDD"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E1F7327"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ImgRef</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Max500Text</w:t>
            </w:r>
          </w:p>
        </w:tc>
      </w:tr>
      <w:tr w:rsidR="00000000" w14:paraId="6C36212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F8EF96B" w14:textId="77777777" w:rsidR="00442A4F" w:rsidRDefault="00442A4F">
            <w:pPr>
              <w:rPr>
                <w:rFonts w:eastAsia="Times New Roman"/>
                <w:color w:val="000000"/>
                <w:sz w:val="20"/>
                <w:szCs w:val="20"/>
              </w:rPr>
            </w:pPr>
            <w:r>
              <w:rPr>
                <w:rFonts w:eastAsia="Times New Roman"/>
                <w:color w:val="000000"/>
                <w:sz w:val="20"/>
                <w:szCs w:val="20"/>
              </w:rPr>
              <w:t>6</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B036D98"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AdditionalInformation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D900D07"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A5090D9"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FD19D5D"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78ECC07"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AddtlInf</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Max140Text</w:t>
            </w:r>
          </w:p>
        </w:tc>
      </w:tr>
      <w:tr w:rsidR="00000000" w14:paraId="194F36F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3A3A61E"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828C6F4"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PrintResponse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F657ACB"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324BD1F"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378465F" w14:textId="77777777" w:rsidR="00442A4F" w:rsidRDefault="00442A4F">
            <w:pPr>
              <w:jc w:val="center"/>
              <w:rPr>
                <w:rFonts w:eastAsia="Times New Roman"/>
                <w:color w:val="000000"/>
                <w:sz w:val="20"/>
                <w:szCs w:val="20"/>
              </w:rPr>
            </w:pPr>
            <w:r>
              <w:rPr>
                <w:rFonts w:eastAsia="Times New Roman"/>
                <w:color w:val="000000"/>
                <w:sz w:val="20"/>
                <w:szCs w:val="20"/>
              </w:rPr>
              <w:t>C1, C4</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8308AF2"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PrtRspn</w:t>
            </w:r>
            <w:proofErr w:type="spellEnd"/>
            <w:proofErr w:type="gramStart"/>
            <w:r>
              <w:rPr>
                <w:rFonts w:eastAsia="Times New Roman"/>
                <w:i/>
                <w:iCs/>
                <w:color w:val="000000"/>
                <w:sz w:val="20"/>
                <w:szCs w:val="20"/>
              </w:rPr>
              <w:t>&gt;</w:t>
            </w:r>
            <w:r>
              <w:rPr>
                <w:rFonts w:eastAsia="Times New Roman"/>
                <w:i/>
                <w:iCs/>
                <w:color w:val="000000"/>
                <w:sz w:val="20"/>
                <w:szCs w:val="20"/>
              </w:rPr>
              <w:t>::</w:t>
            </w:r>
            <w:proofErr w:type="gramEnd"/>
            <w:r>
              <w:rPr>
                <w:rFonts w:eastAsia="Times New Roman"/>
                <w:i/>
                <w:iCs/>
                <w:color w:val="000000"/>
                <w:sz w:val="20"/>
                <w:szCs w:val="20"/>
              </w:rPr>
              <w:t>DevicePrintResponse1</w:t>
            </w:r>
          </w:p>
        </w:tc>
      </w:tr>
      <w:tr w:rsidR="00000000" w14:paraId="5D72EF3C"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EFD4FEB" w14:textId="77777777" w:rsidR="00442A4F" w:rsidRDefault="00442A4F">
            <w:pPr>
              <w:rPr>
                <w:rFonts w:eastAsia="Times New Roman"/>
                <w:color w:val="000000"/>
                <w:sz w:val="20"/>
                <w:szCs w:val="20"/>
              </w:rPr>
            </w:pPr>
            <w:r>
              <w:rPr>
                <w:rFonts w:eastAsia="Times New Roman"/>
                <w:color w:val="000000"/>
                <w:sz w:val="20"/>
                <w:szCs w:val="20"/>
              </w:rPr>
              <w:lastRenderedPageBreak/>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6EFB334"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DocumentQualifier</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4BA9AA5"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5CB9418" w14:textId="77777777" w:rsidR="00442A4F" w:rsidRDefault="00442A4F">
            <w:pPr>
              <w:jc w:val="center"/>
              <w:rPr>
                <w:rFonts w:eastAsia="Times New Roman"/>
                <w:color w:val="000000"/>
                <w:sz w:val="20"/>
                <w:szCs w:val="20"/>
              </w:rPr>
            </w:pPr>
            <w:r>
              <w:rPr>
                <w:rFonts w:eastAsia="Times New Roman"/>
                <w:color w:val="000000"/>
                <w:sz w:val="20"/>
                <w:szCs w:val="20"/>
              </w:rPr>
              <w:t>Copy</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DFD22A1" w14:textId="77777777" w:rsidR="00442A4F" w:rsidRDefault="00442A4F">
            <w:pPr>
              <w:jc w:val="center"/>
              <w:rPr>
                <w:rFonts w:eastAsia="Times New Roman"/>
                <w:color w:val="000000"/>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3264006"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Specifies a type of financial or commercial document.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JNRL: Journal</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POI or the Sale System wants to store a message on the journal printer or electronic journal of the Sale Terminal (it is sometimes a Sale Logging/Journal Printer).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CRCP: CustomerReceipt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Sale System requires the POI system to print the Customer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HRCP: CashierReceipt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Sale system print the Cashier copy of the Payment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SRCP: SaleReceipt</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When the Sale System requires the POI system to print the Sale receipt.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RPIN: RelatedPaymentInstruction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 xml:space="preserve">Document is a </w:t>
            </w:r>
            <w:r w:rsidRPr="00230092">
              <w:rPr>
                <w:rFonts w:eastAsia="Times New Roman"/>
                <w:i/>
                <w:iCs/>
                <w:color w:val="000000"/>
                <w:sz w:val="20"/>
                <w:szCs w:val="20"/>
                <w:lang w:val="en-GB"/>
              </w:rPr>
              <w:t>linked payment instruction to which the current payment instruction is related, for example, in a cover scenario.</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VCHR: Voucher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Document is an electronic payment document.</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DocQlfr</w:t>
            </w:r>
            <w:proofErr w:type="spellEnd"/>
            <w:r>
              <w:rPr>
                <w:rFonts w:eastAsia="Times New Roman"/>
                <w:i/>
                <w:iCs/>
                <w:color w:val="000000"/>
                <w:sz w:val="20"/>
                <w:szCs w:val="20"/>
              </w:rPr>
              <w:t>&gt;::DocumentType7Code</w:t>
            </w:r>
          </w:p>
        </w:tc>
      </w:tr>
      <w:tr w:rsidR="00000000" w14:paraId="23296A0B"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D50AE76" w14:textId="77777777" w:rsidR="00442A4F" w:rsidRDefault="00442A4F">
            <w:pPr>
              <w:rPr>
                <w:rFonts w:eastAsia="Times New Roman"/>
                <w:color w:val="28B463"/>
                <w:sz w:val="20"/>
                <w:szCs w:val="20"/>
              </w:rPr>
            </w:pPr>
            <w:r>
              <w:rPr>
                <w:rFonts w:eastAsia="Times New Roman"/>
                <w:color w:val="28B463"/>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B419A4B"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SecureInputResponse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EC8F647"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E9CE320"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3C21A97" w14:textId="77777777" w:rsidR="00442A4F" w:rsidRDefault="00442A4F">
            <w:pPr>
              <w:jc w:val="center"/>
              <w:rPr>
                <w:rFonts w:eastAsia="Times New Roman"/>
                <w:color w:val="28B463"/>
                <w:sz w:val="20"/>
                <w:szCs w:val="20"/>
              </w:rPr>
            </w:pPr>
            <w:r>
              <w:rPr>
                <w:rFonts w:eastAsia="Times New Roman"/>
                <w:color w:val="28B463"/>
                <w:sz w:val="20"/>
                <w:szCs w:val="20"/>
              </w:rPr>
              <w:t>C1, C5</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882F624"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ScrInptRspn</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DeviceSecureInputResponse5</w:t>
            </w:r>
          </w:p>
        </w:tc>
      </w:tr>
      <w:tr w:rsidR="00000000" w14:paraId="15B2EAE6"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6D5ECDC" w14:textId="77777777" w:rsidR="00442A4F" w:rsidRDefault="00442A4F">
            <w:pPr>
              <w:rPr>
                <w:rFonts w:eastAsia="Times New Roman"/>
                <w:color w:val="28B463"/>
                <w:sz w:val="20"/>
                <w:szCs w:val="20"/>
              </w:rPr>
            </w:pPr>
            <w:r>
              <w:rPr>
                <w:rFonts w:eastAsia="Times New Roman"/>
                <w:color w:val="28B463"/>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57EC64A0"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CardholderPIN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2DD2A84"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0..</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9B4BC02"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59D5917"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06FA252" w14:textId="77777777" w:rsidR="00442A4F" w:rsidRDefault="00442A4F">
            <w:pPr>
              <w:rPr>
                <w:rFonts w:eastAsia="Times New Roman"/>
                <w:color w:val="28B463"/>
                <w:sz w:val="20"/>
                <w:szCs w:val="20"/>
              </w:rPr>
            </w:pPr>
            <w:r>
              <w:rPr>
                <w:rFonts w:eastAsia="Times New Roman"/>
                <w:i/>
                <w:iCs/>
                <w:color w:val="28B463"/>
                <w:sz w:val="20"/>
                <w:szCs w:val="20"/>
              </w:rPr>
              <w:t>&lt;</w:t>
            </w:r>
            <w:proofErr w:type="spellStart"/>
            <w:r>
              <w:rPr>
                <w:rFonts w:eastAsia="Times New Roman"/>
                <w:i/>
                <w:iCs/>
                <w:color w:val="28B463"/>
                <w:sz w:val="20"/>
                <w:szCs w:val="20"/>
              </w:rPr>
              <w:t>CrdhldrPIN</w:t>
            </w:r>
            <w:proofErr w:type="spellEnd"/>
            <w:proofErr w:type="gramStart"/>
            <w:r>
              <w:rPr>
                <w:rFonts w:eastAsia="Times New Roman"/>
                <w:i/>
                <w:iCs/>
                <w:color w:val="28B463"/>
                <w:sz w:val="20"/>
                <w:szCs w:val="20"/>
              </w:rPr>
              <w:t>&gt;::</w:t>
            </w:r>
            <w:proofErr w:type="gramEnd"/>
            <w:r>
              <w:rPr>
                <w:rFonts w:eastAsia="Times New Roman"/>
                <w:i/>
                <w:iCs/>
                <w:color w:val="28B463"/>
                <w:sz w:val="20"/>
                <w:szCs w:val="20"/>
              </w:rPr>
              <w:t>OnLinePIN10</w:t>
            </w:r>
          </w:p>
        </w:tc>
      </w:tr>
      <w:tr w:rsidR="00000000" w:rsidRPr="00230092" w14:paraId="185E15AD"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BEA3B7F" w14:textId="77777777" w:rsidR="00442A4F" w:rsidRDefault="00442A4F">
            <w:pPr>
              <w:rPr>
                <w:rFonts w:eastAsia="Times New Roman"/>
                <w:color w:val="28B463"/>
                <w:sz w:val="20"/>
                <w:szCs w:val="20"/>
              </w:rPr>
            </w:pPr>
            <w:r>
              <w:rPr>
                <w:rFonts w:eastAsia="Times New Roman"/>
                <w:color w:val="28B463"/>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3F9249F"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EncryptedPINBlock</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7FEA50D"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F0ED3E3"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6E3A884"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6C4D64D"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"ContentInformationType35"</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ContentInformationType35</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&lt;NcrptdPINBlck</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ContentInformationType35</w:t>
            </w:r>
          </w:p>
        </w:tc>
      </w:tr>
      <w:tr w:rsidR="00000000" w14:paraId="2819DD93"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C724F2F"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854A6E5"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PINFormat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293A3E3"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5032FAD"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648F57B"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7FE76A1"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PIN (Personal Identification Number) format used before encryption.</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ISO0: ISO0</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PIN diversified with the card account number, conforming to the standard ISO 9564-2.</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ISO1: ISO1</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PIN completed with random padding characters, conforming to the standard ISO 9564-2.</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ISO2: ISO2</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PIN without diversification characters, conforming to the standard ISO 9564-2.</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ISO3: ISO3</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PIN diversified with the card account number and random characters, conforming to the standard ISO 9564-2.</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ISO4: ISO4</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PIN format used with AES encryption, conforming to the new ISO SC2 format.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ISO5: ISO5</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Altern</w:t>
            </w:r>
            <w:r w:rsidRPr="00230092">
              <w:rPr>
                <w:rFonts w:eastAsia="Times New Roman"/>
                <w:i/>
                <w:iCs/>
                <w:color w:val="000000"/>
                <w:sz w:val="20"/>
                <w:szCs w:val="20"/>
                <w:lang w:val="en-GB"/>
              </w:rPr>
              <w:t>ative PIN format used with AES encryption, conforming to the new ISO SC2 format.</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PINFrmt</w:t>
            </w:r>
            <w:proofErr w:type="spellEnd"/>
            <w:r>
              <w:rPr>
                <w:rFonts w:eastAsia="Times New Roman"/>
                <w:i/>
                <w:iCs/>
                <w:color w:val="000000"/>
                <w:sz w:val="20"/>
                <w:szCs w:val="20"/>
              </w:rPr>
              <w:t>&gt;::PINFormat3Code</w:t>
            </w:r>
          </w:p>
        </w:tc>
      </w:tr>
      <w:tr w:rsidR="00000000" w14:paraId="30608ACE"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3561724"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18C25F2D"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AdditionalInput</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3CA036E"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7F29B1C"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135364C"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170D322"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AddtlInpt</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Max35Text</w:t>
            </w:r>
          </w:p>
        </w:tc>
      </w:tr>
      <w:tr w:rsidR="00000000" w14:paraId="3B655A70"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2B9D74F"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E859657"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InitialisationCardReaderResponse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5E55AA1"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AD2A6DB"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E580DA0" w14:textId="77777777" w:rsidR="00442A4F" w:rsidRDefault="00442A4F">
            <w:pPr>
              <w:jc w:val="center"/>
              <w:rPr>
                <w:rFonts w:eastAsia="Times New Roman"/>
                <w:color w:val="000000"/>
                <w:sz w:val="20"/>
                <w:szCs w:val="20"/>
              </w:rPr>
            </w:pPr>
            <w:r>
              <w:rPr>
                <w:rFonts w:eastAsia="Times New Roman"/>
                <w:color w:val="000000"/>
                <w:sz w:val="20"/>
                <w:szCs w:val="20"/>
              </w:rPr>
              <w:t>C1, C6</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30FACCE"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InitlstnCardRdrRspn</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DeviceInitialisationCardReaderResponse2</w:t>
            </w:r>
          </w:p>
        </w:tc>
      </w:tr>
      <w:tr w:rsidR="00000000" w14:paraId="453C6446"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A4B616A"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8E4FA78"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CardEntryMode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369BB11"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A3A3D3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74A353F" w14:textId="77777777" w:rsidR="00442A4F" w:rsidRDefault="00442A4F">
            <w:pPr>
              <w:jc w:val="center"/>
              <w:rPr>
                <w:rFonts w:eastAsia="Times New Roman"/>
                <w:color w:val="000000"/>
                <w:sz w:val="20"/>
                <w:szCs w:val="20"/>
              </w:rPr>
            </w:pPr>
            <w:r>
              <w:rPr>
                <w:rFonts w:eastAsia="Times New Roman"/>
                <w:color w:val="000000"/>
                <w:sz w:val="20"/>
                <w:szCs w:val="20"/>
              </w:rPr>
              <w:t>C13</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74E9B7C8" w14:textId="77777777" w:rsidR="00442A4F" w:rsidRDefault="00442A4F">
            <w:pPr>
              <w:rPr>
                <w:rFonts w:eastAsia="Times New Roman"/>
                <w:color w:val="000000"/>
                <w:sz w:val="20"/>
                <w:szCs w:val="20"/>
              </w:rPr>
            </w:pPr>
            <w:r w:rsidRPr="00230092">
              <w:rPr>
                <w:rFonts w:eastAsia="Times New Roman"/>
                <w:color w:val="000000"/>
                <w:sz w:val="20"/>
                <w:szCs w:val="20"/>
                <w:lang w:val="en-GB"/>
              </w:rPr>
              <w:br/>
            </w:r>
            <w:r w:rsidRPr="00230092">
              <w:rPr>
                <w:rFonts w:eastAsia="Times New Roman"/>
                <w:color w:val="000000"/>
                <w:sz w:val="20"/>
                <w:szCs w:val="20"/>
                <w:lang w:val="en-GB"/>
              </w:rPr>
              <w:t>Type of reading of the card data.</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TAGC: Tag</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Tag reading capabilities (RFID, etc.).</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PHYS: Physical</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Keyboard entry or OCR reading of embossing or printed data, either at time of transaction or after the event.</w:t>
            </w:r>
            <w:r w:rsidRPr="00230092">
              <w:rPr>
                <w:rFonts w:eastAsia="Times New Roman"/>
                <w:color w:val="000000"/>
                <w:sz w:val="20"/>
                <w:szCs w:val="20"/>
                <w:lang w:val="en-GB"/>
              </w:rPr>
              <w:br/>
            </w:r>
            <w:r w:rsidRPr="00230092">
              <w:rPr>
                <w:rFonts w:eastAsia="Times New Roman"/>
                <w:color w:val="000000"/>
                <w:sz w:val="20"/>
                <w:szCs w:val="20"/>
                <w:lang w:val="en-GB"/>
              </w:rPr>
              <w:lastRenderedPageBreak/>
              <w:t xml:space="preserve">- </w:t>
            </w:r>
            <w:r w:rsidRPr="00230092">
              <w:rPr>
                <w:rFonts w:eastAsia="Times New Roman"/>
                <w:b/>
                <w:bCs/>
                <w:color w:val="000000"/>
                <w:sz w:val="20"/>
                <w:szCs w:val="20"/>
                <w:lang w:val="en-GB"/>
              </w:rPr>
              <w:t>BRCD: BarCode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Bar code.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MGST: MagneticStripe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Magnetic stripe.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CICC: ICC</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ICC (Integrated Circuit Card) with contact containing software applications conform to ISO 7816.</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DFLE: AccountData</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Account data on file.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CTLS: ProximityReader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Contactless proximity reader.</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ECTL: EMVProximityReader</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Contactless proximity reader, with application conform to the standard EMV (standard initiated by Europay, Mastercard and Visa).</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CDFL: CardOnFile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Card information are stored on a file.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SICC: SynchronousIntegratedCircuitCard</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Synchronous ICC - (Integrated Circuit Card) with conta</w:t>
            </w:r>
            <w:r w:rsidRPr="00230092">
              <w:rPr>
                <w:rFonts w:eastAsia="Times New Roman"/>
                <w:i/>
                <w:iCs/>
                <w:color w:val="000000"/>
                <w:sz w:val="20"/>
                <w:szCs w:val="20"/>
                <w:lang w:val="en-GB"/>
              </w:rPr>
              <w:t>ct.</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UNKW: Unknown</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Unknown card reading capability.</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QRCD: QRCode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Quick response code.</w:t>
            </w:r>
            <w:r w:rsidRPr="00230092">
              <w:rPr>
                <w:rFonts w:eastAsia="Times New Roman"/>
                <w:color w:val="000000"/>
                <w:sz w:val="20"/>
                <w:szCs w:val="20"/>
                <w:lang w:val="en-GB"/>
              </w:rPr>
              <w:br/>
              <w:t xml:space="preserve">- </w:t>
            </w:r>
            <w:r w:rsidRPr="00230092">
              <w:rPr>
                <w:rFonts w:eastAsia="Times New Roman"/>
                <w:b/>
                <w:bCs/>
                <w:color w:val="000000"/>
                <w:sz w:val="20"/>
                <w:szCs w:val="20"/>
                <w:lang w:val="en-GB"/>
              </w:rPr>
              <w:t>OPTC: OpticalCode</w:t>
            </w:r>
            <w:r w:rsidRPr="00230092">
              <w:rPr>
                <w:rFonts w:eastAsia="Times New Roman"/>
                <w:color w:val="000000"/>
                <w:sz w:val="20"/>
                <w:szCs w:val="20"/>
                <w:lang w:val="en-GB"/>
              </w:rPr>
              <w:t xml:space="preserve"> : </w:t>
            </w:r>
            <w:r w:rsidRPr="00230092">
              <w:rPr>
                <w:rFonts w:eastAsia="Times New Roman"/>
                <w:i/>
                <w:iCs/>
                <w:color w:val="000000"/>
                <w:sz w:val="20"/>
                <w:szCs w:val="20"/>
                <w:lang w:val="en-GB"/>
              </w:rPr>
              <w:t>Optical coded reading capabilities (e.g. barcode, QR code, etc.)</w:t>
            </w:r>
            <w:r w:rsidRPr="00230092">
              <w:rPr>
                <w:rFonts w:eastAsia="Times New Roman"/>
                <w:color w:val="000000"/>
                <w:sz w:val="20"/>
                <w:szCs w:val="20"/>
                <w:lang w:val="en-GB"/>
              </w:rPr>
              <w:br/>
            </w:r>
            <w:r>
              <w:rPr>
                <w:rFonts w:eastAsia="Times New Roman"/>
                <w:i/>
                <w:iCs/>
                <w:color w:val="000000"/>
                <w:sz w:val="20"/>
                <w:szCs w:val="20"/>
              </w:rPr>
              <w:t>&lt;</w:t>
            </w:r>
            <w:proofErr w:type="spellStart"/>
            <w:r>
              <w:rPr>
                <w:rFonts w:eastAsia="Times New Roman"/>
                <w:i/>
                <w:iCs/>
                <w:color w:val="000000"/>
                <w:sz w:val="20"/>
                <w:szCs w:val="20"/>
              </w:rPr>
              <w:t>CardNtryMd</w:t>
            </w:r>
            <w:proofErr w:type="spellEnd"/>
            <w:r>
              <w:rPr>
                <w:rFonts w:eastAsia="Times New Roman"/>
                <w:i/>
                <w:iCs/>
                <w:color w:val="000000"/>
                <w:sz w:val="20"/>
                <w:szCs w:val="20"/>
              </w:rPr>
              <w:t>&gt;::CardDataReading8Code</w:t>
            </w:r>
          </w:p>
        </w:tc>
      </w:tr>
      <w:tr w:rsidR="00000000" w14:paraId="49918CB2"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8DFAB92" w14:textId="77777777" w:rsidR="00442A4F" w:rsidRDefault="00442A4F">
            <w:pPr>
              <w:rPr>
                <w:rFonts w:eastAsia="Times New Roman"/>
                <w:color w:val="000000"/>
                <w:sz w:val="20"/>
                <w:szCs w:val="20"/>
              </w:rPr>
            </w:pPr>
            <w:r>
              <w:rPr>
                <w:rFonts w:eastAsia="Times New Roman"/>
                <w:color w:val="000000"/>
                <w:sz w:val="20"/>
                <w:szCs w:val="20"/>
              </w:rPr>
              <w:lastRenderedPageBreak/>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7C5C738"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ICCResetData</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9789E9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369BCD6"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A7E2274" w14:textId="77777777" w:rsidR="00442A4F" w:rsidRDefault="00442A4F">
            <w:pPr>
              <w:jc w:val="center"/>
              <w:rPr>
                <w:rFonts w:eastAsia="Times New Roman"/>
                <w:color w:val="000000"/>
                <w:sz w:val="20"/>
                <w:szCs w:val="20"/>
              </w:rPr>
            </w:pPr>
            <w:r>
              <w:rPr>
                <w:rFonts w:eastAsia="Times New Roman"/>
                <w:color w:val="000000"/>
                <w:sz w:val="20"/>
                <w:szCs w:val="20"/>
              </w:rPr>
              <w:t>C14</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3FC8545"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ICCRstData</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ICCResetData1</w:t>
            </w:r>
          </w:p>
        </w:tc>
      </w:tr>
      <w:tr w:rsidR="00000000" w14:paraId="63D9862A"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FCF6054"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1AF644A"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ATRValue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0A72268"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6DFBA1C"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FF3BC35"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348816A5"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ATRVal</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Max140Binary</w:t>
            </w:r>
          </w:p>
        </w:tc>
      </w:tr>
      <w:tr w:rsidR="00000000" w14:paraId="284827BC"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2AFCEB60" w14:textId="77777777" w:rsidR="00442A4F" w:rsidRDefault="00442A4F">
            <w:pPr>
              <w:rPr>
                <w:rFonts w:eastAsia="Times New Roman"/>
                <w:color w:val="000000"/>
                <w:sz w:val="20"/>
                <w:szCs w:val="20"/>
              </w:rPr>
            </w:pPr>
            <w:r>
              <w:rPr>
                <w:rFonts w:eastAsia="Times New Roman"/>
                <w:color w:val="000000"/>
                <w:sz w:val="20"/>
                <w:szCs w:val="20"/>
              </w:rPr>
              <w:t>4</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3DE8DDA"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CardStatus</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BF4C514"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83964CA"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CDC48AA"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9DC6CD6"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CardSts</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Max35Binary</w:t>
            </w:r>
          </w:p>
        </w:tc>
      </w:tr>
      <w:tr w:rsidR="00000000" w14:paraId="305298D8"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329108A"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96C75A6"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AdditionalInformation</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0EA09FE"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D8E20F3"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092F5A6"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0E6C650"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AddtlInf</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Max10000Binary</w:t>
            </w:r>
          </w:p>
        </w:tc>
      </w:tr>
      <w:tr w:rsidR="00000000" w14:paraId="5941AFB5"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6BBE6FA2"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3CD850A"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CardReaderApplicationProtocolDataUnitResponse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E759125"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F4E2156"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361EBD5" w14:textId="77777777" w:rsidR="00442A4F" w:rsidRDefault="00442A4F">
            <w:pPr>
              <w:jc w:val="center"/>
              <w:rPr>
                <w:rFonts w:eastAsia="Times New Roman"/>
                <w:color w:val="000000"/>
                <w:sz w:val="20"/>
                <w:szCs w:val="20"/>
              </w:rPr>
            </w:pPr>
            <w:r>
              <w:rPr>
                <w:rFonts w:eastAsia="Times New Roman"/>
                <w:color w:val="000000"/>
                <w:sz w:val="20"/>
                <w:szCs w:val="20"/>
              </w:rPr>
              <w:t>C1, C7</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EA13382" w14:textId="77777777" w:rsidR="00442A4F" w:rsidRDefault="00442A4F">
            <w:pPr>
              <w:rPr>
                <w:rFonts w:eastAsia="Times New Roman"/>
                <w:color w:val="000000"/>
                <w:sz w:val="20"/>
                <w:szCs w:val="20"/>
              </w:rPr>
            </w:pPr>
            <w:r>
              <w:rPr>
                <w:rFonts w:eastAsia="Times New Roman"/>
                <w:i/>
                <w:iCs/>
                <w:color w:val="000000"/>
                <w:sz w:val="20"/>
                <w:szCs w:val="20"/>
              </w:rPr>
              <w:t>&lt;CardRdrApplPrtcolDataUnitRspn</w:t>
            </w:r>
            <w:proofErr w:type="gramStart"/>
            <w:r>
              <w:rPr>
                <w:rFonts w:eastAsia="Times New Roman"/>
                <w:i/>
                <w:iCs/>
                <w:color w:val="000000"/>
                <w:sz w:val="20"/>
                <w:szCs w:val="20"/>
              </w:rPr>
              <w:t>&gt;::</w:t>
            </w:r>
            <w:proofErr w:type="gramEnd"/>
            <w:r>
              <w:rPr>
                <w:rFonts w:eastAsia="Times New Roman"/>
                <w:i/>
                <w:iCs/>
                <w:color w:val="000000"/>
                <w:sz w:val="20"/>
                <w:szCs w:val="20"/>
              </w:rPr>
              <w:t>DeviceSendApplicationProtocolDataUnitCardReaderResponse1</w:t>
            </w:r>
          </w:p>
        </w:tc>
      </w:tr>
      <w:tr w:rsidR="00000000" w14:paraId="2C809753"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47FE9669"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0CDD03F4" w14:textId="77777777" w:rsidR="00442A4F" w:rsidRDefault="00442A4F">
            <w:pPr>
              <w:rPr>
                <w:rFonts w:eastAsia="Times New Roman"/>
                <w:color w:val="000000"/>
                <w:sz w:val="20"/>
                <w:szCs w:val="20"/>
              </w:rPr>
            </w:pPr>
            <w:r>
              <w:rPr>
                <w:rFonts w:eastAsia="Times New Roman"/>
                <w:color w:val="000000"/>
                <w:sz w:val="20"/>
                <w:szCs w:val="20"/>
              </w:rPr>
              <w:t>          Data</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5ED57E6"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D51C52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5047421"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26E7FA78" w14:textId="77777777" w:rsidR="00442A4F" w:rsidRDefault="00442A4F">
            <w:pPr>
              <w:rPr>
                <w:rFonts w:eastAsia="Times New Roman"/>
                <w:color w:val="000000"/>
                <w:sz w:val="20"/>
                <w:szCs w:val="20"/>
              </w:rPr>
            </w:pPr>
            <w:r>
              <w:rPr>
                <w:rFonts w:eastAsia="Times New Roman"/>
                <w:i/>
                <w:iCs/>
                <w:color w:val="000000"/>
                <w:sz w:val="20"/>
                <w:szCs w:val="20"/>
              </w:rPr>
              <w:t>&lt;Data</w:t>
            </w:r>
            <w:proofErr w:type="gramStart"/>
            <w:r>
              <w:rPr>
                <w:rFonts w:eastAsia="Times New Roman"/>
                <w:i/>
                <w:iCs/>
                <w:color w:val="000000"/>
                <w:sz w:val="20"/>
                <w:szCs w:val="20"/>
              </w:rPr>
              <w:t>&gt;::</w:t>
            </w:r>
            <w:proofErr w:type="gramEnd"/>
            <w:r>
              <w:rPr>
                <w:rFonts w:eastAsia="Times New Roman"/>
                <w:i/>
                <w:iCs/>
                <w:color w:val="000000"/>
                <w:sz w:val="20"/>
                <w:szCs w:val="20"/>
              </w:rPr>
              <w:t>Min1Max256Binary</w:t>
            </w:r>
          </w:p>
        </w:tc>
      </w:tr>
      <w:tr w:rsidR="00000000" w14:paraId="287EF00C"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5C3A1ACD"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C230789"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CardStatus</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6E4DD2D"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505C8FC"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39FC49E2"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EAB30E1"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CardSts</w:t>
            </w:r>
            <w:proofErr w:type="spellEnd"/>
            <w:proofErr w:type="gramStart"/>
            <w:r>
              <w:rPr>
                <w:rFonts w:eastAsia="Times New Roman"/>
                <w:i/>
                <w:iCs/>
                <w:color w:val="000000"/>
                <w:sz w:val="20"/>
                <w:szCs w:val="20"/>
              </w:rPr>
              <w:t>&gt;</w:t>
            </w:r>
            <w:r>
              <w:rPr>
                <w:rFonts w:eastAsia="Times New Roman"/>
                <w:i/>
                <w:iCs/>
                <w:color w:val="000000"/>
                <w:sz w:val="20"/>
                <w:szCs w:val="20"/>
              </w:rPr>
              <w:t>::</w:t>
            </w:r>
            <w:proofErr w:type="gramEnd"/>
            <w:r>
              <w:rPr>
                <w:rFonts w:eastAsia="Times New Roman"/>
                <w:i/>
                <w:iCs/>
                <w:color w:val="000000"/>
                <w:sz w:val="20"/>
                <w:szCs w:val="20"/>
              </w:rPr>
              <w:t>Min1Max256Binary</w:t>
            </w:r>
          </w:p>
        </w:tc>
      </w:tr>
      <w:tr w:rsidR="00000000" w14:paraId="3F83EA8A"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28CBBAB4"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2AC643AA"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TransmissionResponse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31E940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722482F"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937F2EA" w14:textId="77777777" w:rsidR="00442A4F" w:rsidRDefault="00442A4F">
            <w:pPr>
              <w:jc w:val="center"/>
              <w:rPr>
                <w:rFonts w:eastAsia="Times New Roman"/>
                <w:color w:val="000000"/>
                <w:sz w:val="20"/>
                <w:szCs w:val="20"/>
              </w:rPr>
            </w:pPr>
            <w:r>
              <w:rPr>
                <w:rFonts w:eastAsia="Times New Roman"/>
                <w:color w:val="000000"/>
                <w:sz w:val="20"/>
                <w:szCs w:val="20"/>
              </w:rPr>
              <w:t>C1, C11</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126ECB8F"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TrnsmssnRspn</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DeviceTransmitMessageResponse1</w:t>
            </w:r>
          </w:p>
        </w:tc>
      </w:tr>
      <w:tr w:rsidR="00000000" w14:paraId="5F543DBF"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42C995D0"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A8512B2"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ReceivedMessage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E2B111A"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53BF581"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8460E6F"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2A4977B"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RcvdMsg</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Max100KBinary</w:t>
            </w:r>
          </w:p>
        </w:tc>
      </w:tr>
      <w:tr w:rsidR="00000000" w:rsidRPr="00230092" w14:paraId="7D63C3A6"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DD1B017" w14:textId="77777777" w:rsidR="00442A4F" w:rsidRDefault="00442A4F">
            <w:pPr>
              <w:rPr>
                <w:rFonts w:eastAsia="Times New Roman"/>
                <w:color w:val="28B463"/>
                <w:sz w:val="20"/>
                <w:szCs w:val="20"/>
              </w:rPr>
            </w:pPr>
            <w:r>
              <w:rPr>
                <w:rFonts w:eastAsia="Times New Roman"/>
                <w:color w:val="28B463"/>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05D24D1" w14:textId="77777777" w:rsidR="00442A4F" w:rsidRDefault="00442A4F">
            <w:pPr>
              <w:rPr>
                <w:rFonts w:eastAsia="Times New Roman"/>
                <w:color w:val="28B463"/>
                <w:sz w:val="20"/>
                <w:szCs w:val="20"/>
              </w:rPr>
            </w:pPr>
            <w:r>
              <w:rPr>
                <w:rFonts w:eastAsia="Times New Roman"/>
                <w:color w:val="28B463"/>
                <w:sz w:val="20"/>
                <w:szCs w:val="20"/>
              </w:rPr>
              <w:t>        </w:t>
            </w:r>
            <w:proofErr w:type="spellStart"/>
            <w:r>
              <w:rPr>
                <w:rFonts w:eastAsia="Times New Roman"/>
                <w:color w:val="28B463"/>
                <w:sz w:val="20"/>
                <w:szCs w:val="20"/>
              </w:rPr>
              <w:t>Response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05A4431" w14:textId="77777777" w:rsidR="00442A4F" w:rsidRDefault="00442A4F">
            <w:pPr>
              <w:jc w:val="center"/>
              <w:rPr>
                <w:rFonts w:eastAsia="Times New Roman"/>
                <w:color w:val="28B463"/>
                <w:sz w:val="20"/>
                <w:szCs w:val="20"/>
              </w:rPr>
            </w:pPr>
            <w:r>
              <w:rPr>
                <w:rFonts w:eastAsia="Times New Roman"/>
                <w:color w:val="28B463"/>
                <w:sz w:val="20"/>
                <w:szCs w:val="20"/>
              </w:rPr>
              <w:t>[</w:t>
            </w:r>
            <w:proofErr w:type="gramStart"/>
            <w:r>
              <w:rPr>
                <w:rFonts w:eastAsia="Times New Roman"/>
                <w:color w:val="28B463"/>
                <w:sz w:val="20"/>
                <w:szCs w:val="20"/>
              </w:rPr>
              <w:t>1..</w:t>
            </w:r>
            <w:proofErr w:type="gramEnd"/>
            <w:r>
              <w:rPr>
                <w:rFonts w:eastAsia="Times New Roman"/>
                <w:color w:val="28B463"/>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1F6AC3F" w14:textId="77777777" w:rsidR="00442A4F" w:rsidRDefault="00442A4F">
            <w:pPr>
              <w:jc w:val="center"/>
              <w:rPr>
                <w:rFonts w:eastAsia="Times New Roman"/>
                <w:color w:val="28B463"/>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F3AB951" w14:textId="77777777" w:rsidR="00442A4F" w:rsidRDefault="00442A4F">
            <w:pPr>
              <w:jc w:val="center"/>
              <w:rPr>
                <w:rFonts w:eastAsia="Times New Roman"/>
                <w:color w:val="28B463"/>
                <w:sz w:val="20"/>
                <w:szCs w:val="20"/>
              </w:rPr>
            </w:pPr>
            <w:r>
              <w:rPr>
                <w:rFonts w:eastAsia="Times New Roman"/>
                <w:color w:val="28B463"/>
                <w:sz w:val="20"/>
                <w:szCs w:val="20"/>
              </w:rPr>
              <w:t>*</w:t>
            </w: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AE424C7" w14:textId="77777777" w:rsidR="00442A4F" w:rsidRPr="00230092" w:rsidRDefault="00442A4F">
            <w:pPr>
              <w:rPr>
                <w:rFonts w:eastAsia="Times New Roman"/>
                <w:color w:val="28B463"/>
                <w:sz w:val="20"/>
                <w:szCs w:val="20"/>
                <w:lang w:val="en-GB"/>
              </w:rPr>
            </w:pPr>
            <w:r w:rsidRPr="00230092">
              <w:rPr>
                <w:rFonts w:eastAsia="Times New Roman"/>
                <w:color w:val="28B463"/>
                <w:sz w:val="20"/>
                <w:szCs w:val="20"/>
                <w:lang w:val="en-GB"/>
              </w:rPr>
              <w:t>If Response = â€œFAILâ€</w:t>
            </w:r>
            <w:r>
              <w:rPr>
                <w:rFonts w:eastAsia="Times New Roman"/>
                <w:color w:val="28B463"/>
                <w:sz w:val="20"/>
                <w:szCs w:val="20"/>
              </w:rPr>
              <w:t></w:t>
            </w:r>
            <w:r w:rsidRPr="00230092">
              <w:rPr>
                <w:rFonts w:eastAsia="Times New Roman"/>
                <w:color w:val="28B463"/>
                <w:sz w:val="20"/>
                <w:szCs w:val="20"/>
                <w:lang w:val="en-GB"/>
              </w:rPr>
              <w:t>, ResponseReason ismandatory.</w:t>
            </w:r>
            <w:r w:rsidRPr="00230092">
              <w:rPr>
                <w:rFonts w:eastAsia="Times New Roman"/>
                <w:color w:val="28B463"/>
                <w:sz w:val="20"/>
                <w:szCs w:val="20"/>
                <w:lang w:val="en-GB"/>
              </w:rPr>
              <w:t xml:space="preserve"> </w:t>
            </w:r>
            <w:r w:rsidRPr="00230092">
              <w:rPr>
                <w:rFonts w:eastAsia="Times New Roman"/>
                <w:color w:val="28B463"/>
                <w:sz w:val="20"/>
                <w:szCs w:val="20"/>
                <w:lang w:val="en-GB"/>
              </w:rPr>
              <w:br/>
              <w:t xml:space="preserve">See MDR for sub elements and </w:t>
            </w:r>
            <w:r>
              <w:rPr>
                <w:rFonts w:eastAsia="Times New Roman"/>
                <w:color w:val="28B463"/>
                <w:sz w:val="20"/>
                <w:szCs w:val="20"/>
              </w:rPr>
              <w:fldChar w:fldCharType="begin"/>
            </w:r>
            <w:r w:rsidRPr="00230092">
              <w:rPr>
                <w:rFonts w:eastAsia="Times New Roman"/>
                <w:color w:val="28B463"/>
                <w:sz w:val="20"/>
                <w:szCs w:val="20"/>
                <w:lang w:val="en-GB"/>
              </w:rPr>
              <w:instrText>HYPERLINK "" \l "ResponseType11"</w:instrText>
            </w:r>
            <w:r>
              <w:rPr>
                <w:rFonts w:eastAsia="Times New Roman"/>
                <w:color w:val="28B463"/>
                <w:sz w:val="20"/>
                <w:szCs w:val="20"/>
              </w:rPr>
            </w:r>
            <w:r>
              <w:rPr>
                <w:rFonts w:eastAsia="Times New Roman"/>
                <w:color w:val="28B463"/>
                <w:sz w:val="20"/>
                <w:szCs w:val="20"/>
              </w:rPr>
              <w:fldChar w:fldCharType="separate"/>
            </w:r>
            <w:r w:rsidRPr="00230092">
              <w:rPr>
                <w:rStyle w:val="Lienhypertexte"/>
                <w:rFonts w:eastAsia="Times New Roman"/>
                <w:sz w:val="20"/>
                <w:szCs w:val="20"/>
                <w:lang w:val="en-GB"/>
              </w:rPr>
              <w:t>ResponseType11</w:t>
            </w:r>
            <w:r>
              <w:rPr>
                <w:rFonts w:eastAsia="Times New Roman"/>
                <w:color w:val="28B463"/>
                <w:sz w:val="20"/>
                <w:szCs w:val="20"/>
              </w:rPr>
              <w:fldChar w:fldCharType="end"/>
            </w:r>
            <w:r w:rsidRPr="00230092">
              <w:rPr>
                <w:rFonts w:eastAsia="Times New Roman"/>
                <w:color w:val="28B463"/>
                <w:sz w:val="20"/>
                <w:szCs w:val="20"/>
                <w:lang w:val="en-GB"/>
              </w:rPr>
              <w:br/>
            </w:r>
            <w:r w:rsidRPr="00230092">
              <w:rPr>
                <w:rFonts w:eastAsia="Times New Roman"/>
                <w:i/>
                <w:iCs/>
                <w:color w:val="28B463"/>
                <w:sz w:val="20"/>
                <w:szCs w:val="20"/>
                <w:lang w:val="en-GB"/>
              </w:rPr>
              <w:t>&lt;Rspn</w:t>
            </w:r>
            <w:proofErr w:type="gramStart"/>
            <w:r w:rsidRPr="00230092">
              <w:rPr>
                <w:rFonts w:eastAsia="Times New Roman"/>
                <w:i/>
                <w:iCs/>
                <w:color w:val="28B463"/>
                <w:sz w:val="20"/>
                <w:szCs w:val="20"/>
                <w:lang w:val="en-GB"/>
              </w:rPr>
              <w:t>&gt;::</w:t>
            </w:r>
            <w:proofErr w:type="gramEnd"/>
            <w:r w:rsidRPr="00230092">
              <w:rPr>
                <w:rFonts w:eastAsia="Times New Roman"/>
                <w:i/>
                <w:iCs/>
                <w:color w:val="28B463"/>
                <w:sz w:val="20"/>
                <w:szCs w:val="20"/>
                <w:lang w:val="en-GB"/>
              </w:rPr>
              <w:t>ResponseType11</w:t>
            </w:r>
          </w:p>
        </w:tc>
      </w:tr>
      <w:tr w:rsidR="00000000" w14:paraId="055147DC"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7755C3F1" w14:textId="77777777" w:rsidR="00442A4F" w:rsidRDefault="00442A4F">
            <w:pPr>
              <w:rPr>
                <w:rFonts w:eastAsia="Times New Roman"/>
                <w:color w:val="000000"/>
                <w:sz w:val="20"/>
                <w:szCs w:val="20"/>
              </w:rPr>
            </w:pPr>
            <w:r>
              <w:rPr>
                <w:rFonts w:eastAsia="Times New Roman"/>
                <w:color w:val="000000"/>
                <w:sz w:val="20"/>
                <w:szCs w:val="20"/>
              </w:rPr>
              <w:t>2</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304AF282"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SupplementaryData</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64625BD"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0C22AC90"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942CF2E"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0312DA67"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SplmtryData</w:t>
            </w:r>
            <w:proofErr w:type="spellEnd"/>
            <w:proofErr w:type="gramStart"/>
            <w:r>
              <w:rPr>
                <w:rFonts w:eastAsia="Times New Roman"/>
                <w:i/>
                <w:iCs/>
                <w:color w:val="000000"/>
                <w:sz w:val="20"/>
                <w:szCs w:val="20"/>
              </w:rPr>
              <w:t>&gt;</w:t>
            </w:r>
            <w:r>
              <w:rPr>
                <w:rFonts w:eastAsia="Times New Roman"/>
                <w:i/>
                <w:iCs/>
                <w:color w:val="000000"/>
                <w:sz w:val="20"/>
                <w:szCs w:val="20"/>
              </w:rPr>
              <w:t>::</w:t>
            </w:r>
            <w:proofErr w:type="gramEnd"/>
            <w:r>
              <w:rPr>
                <w:rFonts w:eastAsia="Times New Roman"/>
                <w:i/>
                <w:iCs/>
                <w:color w:val="000000"/>
                <w:sz w:val="20"/>
                <w:szCs w:val="20"/>
              </w:rPr>
              <w:t>SupplementaryData1</w:t>
            </w:r>
          </w:p>
        </w:tc>
      </w:tr>
      <w:tr w:rsidR="00000000" w14:paraId="22F78117"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1A3E7D5F"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6A5C63B1"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PlaceAndName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7569651C"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0..</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6758E997"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590640F6"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5FF707EA"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PlcAndNm</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Max350Text</w:t>
            </w:r>
          </w:p>
        </w:tc>
      </w:tr>
      <w:tr w:rsidR="00000000" w14:paraId="3E4A21AC"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0C20041C" w14:textId="77777777" w:rsidR="00442A4F" w:rsidRDefault="00442A4F">
            <w:pPr>
              <w:rPr>
                <w:rFonts w:eastAsia="Times New Roman"/>
                <w:color w:val="000000"/>
                <w:sz w:val="20"/>
                <w:szCs w:val="20"/>
              </w:rPr>
            </w:pPr>
            <w:r>
              <w:rPr>
                <w:rFonts w:eastAsia="Times New Roman"/>
                <w:color w:val="000000"/>
                <w:sz w:val="20"/>
                <w:szCs w:val="20"/>
              </w:rPr>
              <w:t>3</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434A54DA" w14:textId="77777777" w:rsidR="00442A4F" w:rsidRDefault="00442A4F">
            <w:pPr>
              <w:rPr>
                <w:rFonts w:eastAsia="Times New Roman"/>
                <w:color w:val="000000"/>
                <w:sz w:val="20"/>
                <w:szCs w:val="20"/>
              </w:rPr>
            </w:pPr>
            <w:r>
              <w:rPr>
                <w:rFonts w:eastAsia="Times New Roman"/>
                <w:color w:val="000000"/>
                <w:sz w:val="20"/>
                <w:szCs w:val="20"/>
              </w:rPr>
              <w:t>          </w:t>
            </w:r>
            <w:proofErr w:type="spellStart"/>
            <w:r>
              <w:rPr>
                <w:rFonts w:eastAsia="Times New Roman"/>
                <w:color w:val="000000"/>
                <w:sz w:val="20"/>
                <w:szCs w:val="20"/>
              </w:rPr>
              <w:t>Envelope</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5A60F42" w14:textId="77777777" w:rsidR="00442A4F" w:rsidRDefault="00442A4F">
            <w:pPr>
              <w:jc w:val="center"/>
              <w:rPr>
                <w:rFonts w:eastAsia="Times New Roman"/>
                <w:color w:val="000000"/>
                <w:sz w:val="20"/>
                <w:szCs w:val="20"/>
              </w:rPr>
            </w:pPr>
            <w:r>
              <w:rPr>
                <w:rFonts w:eastAsia="Times New Roman"/>
                <w:color w:val="000000"/>
                <w:sz w:val="20"/>
                <w:szCs w:val="20"/>
              </w:rPr>
              <w:t>[</w:t>
            </w:r>
            <w:proofErr w:type="gramStart"/>
            <w:r>
              <w:rPr>
                <w:rFonts w:eastAsia="Times New Roman"/>
                <w:color w:val="000000"/>
                <w:sz w:val="20"/>
                <w:szCs w:val="20"/>
              </w:rPr>
              <w:t>1..</w:t>
            </w:r>
            <w:proofErr w:type="gramEnd"/>
            <w:r>
              <w:rPr>
                <w:rFonts w:eastAsia="Times New Roman"/>
                <w:color w:val="000000"/>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EA40536" w14:textId="77777777" w:rsidR="00442A4F" w:rsidRDefault="00442A4F">
            <w:pPr>
              <w:jc w:val="center"/>
              <w:rPr>
                <w:rFonts w:eastAsia="Times New Roman"/>
                <w:color w:val="000000"/>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15689EDE"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69A3719A" w14:textId="77777777" w:rsidR="00442A4F" w:rsidRDefault="00442A4F">
            <w:pPr>
              <w:rPr>
                <w:rFonts w:eastAsia="Times New Roman"/>
                <w:color w:val="000000"/>
                <w:sz w:val="20"/>
                <w:szCs w:val="20"/>
              </w:rPr>
            </w:pPr>
            <w:r>
              <w:rPr>
                <w:rFonts w:eastAsia="Times New Roman"/>
                <w:i/>
                <w:iCs/>
                <w:color w:val="000000"/>
                <w:sz w:val="20"/>
                <w:szCs w:val="20"/>
              </w:rPr>
              <w:t>&lt;</w:t>
            </w:r>
            <w:proofErr w:type="spellStart"/>
            <w:r>
              <w:rPr>
                <w:rFonts w:eastAsia="Times New Roman"/>
                <w:i/>
                <w:iCs/>
                <w:color w:val="000000"/>
                <w:sz w:val="20"/>
                <w:szCs w:val="20"/>
              </w:rPr>
              <w:t>Envlp</w:t>
            </w:r>
            <w:proofErr w:type="spellEnd"/>
            <w:proofErr w:type="gramStart"/>
            <w:r>
              <w:rPr>
                <w:rFonts w:eastAsia="Times New Roman"/>
                <w:i/>
                <w:iCs/>
                <w:color w:val="000000"/>
                <w:sz w:val="20"/>
                <w:szCs w:val="20"/>
              </w:rPr>
              <w:t>&gt;::</w:t>
            </w:r>
            <w:proofErr w:type="gramEnd"/>
            <w:r>
              <w:rPr>
                <w:rFonts w:eastAsia="Times New Roman"/>
                <w:i/>
                <w:iCs/>
                <w:color w:val="000000"/>
                <w:sz w:val="20"/>
                <w:szCs w:val="20"/>
              </w:rPr>
              <w:t>SupplementaryDataEnvelope1</w:t>
            </w:r>
          </w:p>
        </w:tc>
      </w:tr>
      <w:tr w:rsidR="00000000" w:rsidRPr="00230092" w14:paraId="0FF9AA31" w14:textId="77777777" w:rsidTr="00442A4F">
        <w:tc>
          <w:tcPr>
            <w:tcW w:w="480" w:type="dxa"/>
            <w:tcBorders>
              <w:top w:val="single" w:sz="6" w:space="0" w:color="A6A6A6"/>
              <w:left w:val="single" w:sz="6" w:space="0" w:color="A6A6A6"/>
              <w:bottom w:val="single" w:sz="6" w:space="0" w:color="A6A6A6"/>
              <w:right w:val="single" w:sz="6" w:space="0" w:color="A6A6A6"/>
            </w:tcBorders>
            <w:vAlign w:val="center"/>
            <w:hideMark/>
          </w:tcPr>
          <w:p w14:paraId="3CFA9F92" w14:textId="77777777" w:rsidR="00442A4F" w:rsidRDefault="00442A4F">
            <w:pPr>
              <w:rPr>
                <w:rFonts w:eastAsia="Times New Roman"/>
                <w:color w:val="2874A6"/>
                <w:sz w:val="20"/>
                <w:szCs w:val="20"/>
              </w:rPr>
            </w:pPr>
            <w:r>
              <w:rPr>
                <w:rFonts w:eastAsia="Times New Roman"/>
                <w:color w:val="2874A6"/>
                <w:sz w:val="20"/>
                <w:szCs w:val="20"/>
              </w:rPr>
              <w:t>1</w:t>
            </w:r>
          </w:p>
        </w:tc>
        <w:tc>
          <w:tcPr>
            <w:tcW w:w="2850" w:type="dxa"/>
            <w:tcBorders>
              <w:top w:val="single" w:sz="6" w:space="0" w:color="A6A6A6"/>
              <w:left w:val="single" w:sz="6" w:space="0" w:color="A6A6A6"/>
              <w:bottom w:val="single" w:sz="6" w:space="0" w:color="A6A6A6"/>
              <w:right w:val="single" w:sz="6" w:space="0" w:color="A6A6A6"/>
            </w:tcBorders>
            <w:vAlign w:val="center"/>
            <w:hideMark/>
          </w:tcPr>
          <w:p w14:paraId="75C886F1" w14:textId="77777777" w:rsidR="00442A4F" w:rsidRDefault="00442A4F">
            <w:pPr>
              <w:rPr>
                <w:rFonts w:eastAsia="Times New Roman"/>
                <w:color w:val="2874A6"/>
                <w:sz w:val="20"/>
                <w:szCs w:val="20"/>
              </w:rPr>
            </w:pPr>
            <w:r>
              <w:rPr>
                <w:rFonts w:eastAsia="Times New Roman"/>
                <w:color w:val="2874A6"/>
                <w:sz w:val="20"/>
                <w:szCs w:val="20"/>
              </w:rPr>
              <w:t>      </w:t>
            </w:r>
            <w:proofErr w:type="spellStart"/>
            <w:r>
              <w:rPr>
                <w:rFonts w:eastAsia="Times New Roman"/>
                <w:color w:val="2874A6"/>
                <w:sz w:val="20"/>
                <w:szCs w:val="20"/>
              </w:rPr>
              <w:t>SecurityTrailer</w:t>
            </w:r>
            <w:proofErr w:type="spellEnd"/>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8EDC2C3" w14:textId="77777777" w:rsidR="00442A4F" w:rsidRDefault="00442A4F">
            <w:pPr>
              <w:jc w:val="center"/>
              <w:rPr>
                <w:rFonts w:eastAsia="Times New Roman"/>
                <w:color w:val="2874A6"/>
                <w:sz w:val="20"/>
                <w:szCs w:val="20"/>
              </w:rPr>
            </w:pPr>
            <w:r>
              <w:rPr>
                <w:rFonts w:eastAsia="Times New Roman"/>
                <w:color w:val="2874A6"/>
                <w:sz w:val="20"/>
                <w:szCs w:val="20"/>
              </w:rPr>
              <w:t>[</w:t>
            </w:r>
            <w:proofErr w:type="gramStart"/>
            <w:r>
              <w:rPr>
                <w:rFonts w:eastAsia="Times New Roman"/>
                <w:color w:val="2874A6"/>
                <w:sz w:val="20"/>
                <w:szCs w:val="20"/>
              </w:rPr>
              <w:t>0..</w:t>
            </w:r>
            <w:proofErr w:type="gramEnd"/>
            <w:r>
              <w:rPr>
                <w:rFonts w:eastAsia="Times New Roman"/>
                <w:color w:val="2874A6"/>
                <w:sz w:val="20"/>
                <w:szCs w:val="20"/>
              </w:rPr>
              <w:t>1]</w:t>
            </w: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44558C61" w14:textId="77777777" w:rsidR="00442A4F" w:rsidRDefault="00442A4F">
            <w:pPr>
              <w:jc w:val="center"/>
              <w:rPr>
                <w:rFonts w:eastAsia="Times New Roman"/>
                <w:color w:val="2874A6"/>
                <w:sz w:val="20"/>
                <w:szCs w:val="20"/>
              </w:rPr>
            </w:pPr>
          </w:p>
        </w:tc>
        <w:tc>
          <w:tcPr>
            <w:tcW w:w="900" w:type="dxa"/>
            <w:tcBorders>
              <w:top w:val="single" w:sz="6" w:space="0" w:color="A6A6A6"/>
              <w:left w:val="single" w:sz="6" w:space="0" w:color="A6A6A6"/>
              <w:bottom w:val="single" w:sz="6" w:space="0" w:color="A6A6A6"/>
              <w:right w:val="single" w:sz="6" w:space="0" w:color="A6A6A6"/>
            </w:tcBorders>
            <w:vAlign w:val="center"/>
            <w:hideMark/>
          </w:tcPr>
          <w:p w14:paraId="20F74167" w14:textId="77777777" w:rsidR="00442A4F" w:rsidRDefault="00442A4F">
            <w:pPr>
              <w:jc w:val="center"/>
              <w:rPr>
                <w:rFonts w:eastAsia="Times New Roman"/>
                <w:sz w:val="20"/>
                <w:szCs w:val="20"/>
              </w:rPr>
            </w:pPr>
          </w:p>
        </w:tc>
        <w:tc>
          <w:tcPr>
            <w:tcW w:w="6570" w:type="dxa"/>
            <w:tcBorders>
              <w:top w:val="single" w:sz="6" w:space="0" w:color="A6A6A6"/>
              <w:left w:val="single" w:sz="6" w:space="0" w:color="A6A6A6"/>
              <w:bottom w:val="single" w:sz="6" w:space="0" w:color="A6A6A6"/>
              <w:right w:val="single" w:sz="6" w:space="0" w:color="A6A6A6"/>
            </w:tcBorders>
            <w:vAlign w:val="center"/>
            <w:hideMark/>
          </w:tcPr>
          <w:p w14:paraId="4894CFEE" w14:textId="77777777" w:rsidR="00442A4F" w:rsidRPr="00230092" w:rsidRDefault="00442A4F">
            <w:pPr>
              <w:rPr>
                <w:rFonts w:eastAsia="Times New Roman"/>
                <w:color w:val="2874A6"/>
                <w:sz w:val="20"/>
                <w:szCs w:val="20"/>
                <w:lang w:val="en-GB"/>
              </w:rPr>
            </w:pPr>
            <w:r w:rsidRPr="00230092">
              <w:rPr>
                <w:rFonts w:eastAsia="Times New Roman"/>
                <w:color w:val="2874A6"/>
                <w:sz w:val="20"/>
                <w:szCs w:val="20"/>
                <w:lang w:val="en-GB"/>
              </w:rPr>
              <w:t xml:space="preserve">See MDR for sub elements and </w:t>
            </w:r>
            <w:hyperlink w:anchor="ContentInformationType33" w:history="1">
              <w:r w:rsidRPr="00230092">
                <w:rPr>
                  <w:rStyle w:val="Lienhypertexte"/>
                  <w:rFonts w:eastAsia="Times New Roman"/>
                  <w:sz w:val="20"/>
                  <w:szCs w:val="20"/>
                  <w:lang w:val="en-GB"/>
                </w:rPr>
                <w:t>ContentInformationType33</w:t>
              </w:r>
            </w:hyperlink>
            <w:r w:rsidRPr="00230092">
              <w:rPr>
                <w:rFonts w:eastAsia="Times New Roman"/>
                <w:color w:val="2874A6"/>
                <w:sz w:val="20"/>
                <w:szCs w:val="20"/>
                <w:lang w:val="en-GB"/>
              </w:rPr>
              <w:br/>
            </w:r>
            <w:r w:rsidRPr="00230092">
              <w:rPr>
                <w:rFonts w:eastAsia="Times New Roman"/>
                <w:i/>
                <w:iCs/>
                <w:color w:val="2874A6"/>
                <w:sz w:val="20"/>
                <w:szCs w:val="20"/>
                <w:lang w:val="en-GB"/>
              </w:rPr>
              <w:t>&lt;SctyTrlr</w:t>
            </w:r>
            <w:proofErr w:type="gramStart"/>
            <w:r w:rsidRPr="00230092">
              <w:rPr>
                <w:rFonts w:eastAsia="Times New Roman"/>
                <w:i/>
                <w:iCs/>
                <w:color w:val="2874A6"/>
                <w:sz w:val="20"/>
                <w:szCs w:val="20"/>
                <w:lang w:val="en-GB"/>
              </w:rPr>
              <w:t>&gt;::</w:t>
            </w:r>
            <w:proofErr w:type="gramEnd"/>
            <w:r w:rsidRPr="00230092">
              <w:rPr>
                <w:rFonts w:eastAsia="Times New Roman"/>
                <w:i/>
                <w:iCs/>
                <w:color w:val="2874A6"/>
                <w:sz w:val="20"/>
                <w:szCs w:val="20"/>
                <w:lang w:val="en-GB"/>
              </w:rPr>
              <w:t>ContentInformationType33</w:t>
            </w:r>
          </w:p>
        </w:tc>
      </w:tr>
    </w:tbl>
    <w:p w14:paraId="7802CD46" w14:textId="77777777" w:rsidR="00442A4F" w:rsidRPr="00230092" w:rsidRDefault="00442A4F">
      <w:pPr>
        <w:rPr>
          <w:rFonts w:eastAsia="Times New Roman"/>
          <w:lang w:val="en-GB"/>
        </w:rPr>
      </w:pPr>
    </w:p>
    <w:sectPr w:rsidR="00000000" w:rsidRPr="002300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30092"/>
    <w:rsid w:val="00230092"/>
    <w:rsid w:val="002F787E"/>
    <w:rsid w:val="00442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575BA"/>
  <w15:chartTrackingRefBased/>
  <w15:docId w15:val="{C6643105-F8C2-4852-80C7-0BB9764E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563C1"/>
      <w:u w:val="single"/>
    </w:rPr>
  </w:style>
  <w:style w:type="character" w:styleId="Lienhypertextesuivivisit">
    <w:name w:val="FollowedHyperlink"/>
    <w:basedOn w:val="Policepardfaut"/>
    <w:uiPriority w:val="99"/>
    <w:semiHidden/>
    <w:unhideWhenUsed/>
    <w:rPr>
      <w:color w:val="954F72"/>
      <w:u w:val="single"/>
    </w:rPr>
  </w:style>
  <w:style w:type="paragraph" w:customStyle="1" w:styleId="msonormal0">
    <w:name w:val="msonormal"/>
    <w:basedOn w:val="Normal"/>
    <w:pPr>
      <w:spacing w:before="100" w:beforeAutospacing="1" w:after="142" w:line="228" w:lineRule="auto"/>
    </w:pPr>
    <w:rPr>
      <w:color w:val="000000"/>
    </w:rPr>
  </w:style>
  <w:style w:type="paragraph" w:styleId="NormalWeb">
    <w:name w:val="Normal (Web)"/>
    <w:basedOn w:val="Normal"/>
    <w:uiPriority w:val="99"/>
    <w:semiHidden/>
    <w:unhideWhenUsed/>
    <w:pPr>
      <w:spacing w:before="100" w:beforeAutospacing="1" w:after="142" w:line="228" w:lineRule="auto"/>
    </w:pPr>
    <w:rPr>
      <w:color w:val="000000"/>
    </w:rPr>
  </w:style>
  <w:style w:type="paragraph" w:customStyle="1" w:styleId="western">
    <w:name w:val="western"/>
    <w:basedOn w:val="Normal"/>
    <w:pPr>
      <w:spacing w:before="100" w:beforeAutospacing="1" w:after="142" w:line="228" w:lineRule="auto"/>
    </w:pPr>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2174</Words>
  <Characters>14230</Characters>
  <Application>Microsoft Office Word</Application>
  <DocSecurity>0</DocSecurity>
  <Lines>118</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casp.017.001.05.xsd</dc:title>
  <dc:subject/>
  <dc:creator>Romain Loreal</dc:creator>
  <cp:keywords/>
  <dc:description/>
  <cp:lastModifiedBy>Romain Loreal</cp:lastModifiedBy>
  <cp:revision>3</cp:revision>
  <dcterms:created xsi:type="dcterms:W3CDTF">2024-11-29T20:54:00Z</dcterms:created>
  <dcterms:modified xsi:type="dcterms:W3CDTF">2024-11-29T20:55:00Z</dcterms:modified>
</cp:coreProperties>
</file>