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883dc99db334ccc" 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r>
        <w:t xml:space="preserve">Plain body paragraph one.</w:t>
      </w:r>
    </w:p>
    <w:p>
      <w:r>
        <w:t xml:space="preserve">Plain body paragraph two.</w:t>
      </w:r>
    </w:p>
    <w:p>
      <w:r>
        <w:drawing>
          <wp:inline distT="0" distB="0" distL="0" distR="0">
            <wp:extent cx="914400" cy="914400"/>
            <wp:effectExtent l="0" t="0" r="0" b="0"/>
            <wp:docPr id="1" name="Picture 1" descr="Company logo"/>
            <wp:cNvGraphicFramePr/>
            <a:graphic>
              <a:graphicData uri="http://schemas.openxmlformats.org/drawingml/2006/picture"/>
            </a:graphic>
          </wp:inline>
        </w:drawing>
      </w:r>
    </w:p>
    <w:tbl>
      <w:tblPr>
        <w:tblW w:w="4000" w:type="dxa"/>
      </w:tblPr>
      <w:tblGrid>
        <w:gridCol w:w="2000"/>
        <w:gridCol w:w="2000"/>
      </w:tblGrid>
      <w:tr>
        <w:trPr>
          <w:tblHeader/>
        </w:trPr>
        <w:tc>
          <w:tcPr>
            <w:tcW w:w="2000" w:type="dxa"/>
          </w:tcPr>
          <w:p>
            <w:r>
              <w:t>A</w:t>
            </w:r>
          </w:p>
        </w:tc>
        <w:tc>
          <w:tcPr>
            <w:tcW w:w="2000" w:type="dxa"/>
          </w:tcPr>
          <w:p>
            <w:r>
              <w:t>B</w:t>
            </w:r>
          </w:p>
        </w:tc>
      </w:tr>
      <w:tr>
        <w:tc>
          <w:tcPr>
            <w:tcW w:w="2000" w:type="dxa"/>
          </w:tcPr>
          <w:p>
            <w:r>
              <w:t>1</w:t>
            </w:r>
          </w:p>
        </w:tc>
        <w:tc>
          <w:tcPr>
            <w:tcW w:w="2000" w:type="dxa"/>
          </w:tcPr>
          <w:p>
            <w:r>
              <w:t>2</w:t>
            </w:r>
          </w:p>
        </w:tc>
      </w:tr>
    </w:tbl>
    <w:sdt>
      <w:sdtPr>
        <w:alias w:val="My Field"/>
        <w:text/>
      </w:sdtPr>
      <w:sdtContent>
        <w:p>
          <w:r>
            <w:t>field</w:t>
          </w:r>
        </w:p>
      </w:sdtContent>
    </w:sdt>
    <w:sectPr/>
  </w:body>
</w:document>
</file>