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right"/>
      </w:pPr>
      <w:r>
        <w:rPr>
          <w:b w:val="0"/>
          <w:sz w:val="21"/>
        </w:rPr>
        <w:t>Bogotá D.C., 7 de septiembre de 2026</w:t>
      </w:r>
    </w:p>
    <w:p>
      <w:pPr>
        <w:spacing w:after="200"/>
      </w:pPr>
      <w:r>
        <w:rPr>
          <w:b w:val="0"/>
          <w:sz w:val="23"/>
        </w:rPr>
        <w:t>Señores</w:t>
      </w:r>
    </w:p>
    <w:p>
      <w:pPr>
        <w:spacing w:after="200"/>
      </w:pPr>
      <w:r>
        <w:rPr>
          <w:b/>
          <w:sz w:val="23"/>
        </w:rPr>
        <w:t>ESCUELA COLOMBIANA DE INGENIERÍA JULIO GARAVITO</w:t>
      </w:r>
    </w:p>
    <w:p>
      <w:pPr>
        <w:spacing w:after="200"/>
      </w:pPr>
      <w:r>
        <w:rPr>
          <w:b w:val="0"/>
          <w:sz w:val="23"/>
        </w:rPr>
        <w:t>Dirección de Tecnología (OSIRIS) · Dirección de Compras</w:t>
      </w:r>
    </w:p>
    <w:p>
      <w:pPr>
        <w:spacing w:after="320"/>
      </w:pPr>
      <w:r>
        <w:rPr>
          <w:b w:val="0"/>
          <w:sz w:val="23"/>
        </w:rPr>
        <w:t>Bogotá D.C.</w:t>
      </w:r>
    </w:p>
    <w:p>
      <w:pPr>
        <w:spacing w:after="200"/>
      </w:pPr>
      <w:r>
        <w:rPr>
          <w:b/>
          <w:sz w:val="23"/>
        </w:rPr>
        <w:t>Asunto: Carta de presentación personal — Propuesta Unión Temporal BLT-Cydesys</w:t>
      </w:r>
    </w:p>
    <w:p>
      <w:pPr>
        <w:spacing w:after="200"/>
      </w:pPr>
      <w:r>
        <w:rPr>
          <w:b w:val="0"/>
          <w:sz w:val="23"/>
        </w:rPr>
        <w:t>Respetados señores:</w:t>
      </w:r>
    </w:p>
    <w:p>
      <w:pPr>
        <w:spacing w:after="200"/>
      </w:pPr>
      <w:r>
        <w:rPr>
          <w:b w:val="0"/>
          <w:sz w:val="23"/>
        </w:rPr>
        <w:t>Quiero acompañar la propuesta técnica que presenta la Unión Temporal Blue Label Technologies + Cydesys con unas palabras a título personal.</w:t>
      </w:r>
    </w:p>
    <w:p>
      <w:pPr>
        <w:spacing w:after="200"/>
      </w:pPr>
      <w:r>
        <w:rPr>
          <w:b w:val="0"/>
          <w:sz w:val="23"/>
        </w:rPr>
        <w:t>Soy egresado de Ingeniería de Sistemas, promoción de 1999, de la Escuela Colombiana de Ingeniería Julio Garavito. Todo lo que hoy sé hacer como ingeniero, y buena parte de lo que soy como profesional, se lo debo a la formación que recibí en estas aulas. Por eso, participar en este proceso no es para mí un proyecto comercial más: es la oportunidad de devolverle algo a la institución que me formó, y de hacerlo de la manera que mejor sé — con trabajo técnico serio, honesto y de calidad.</w:t>
      </w:r>
    </w:p>
    <w:p>
      <w:pPr>
        <w:spacing w:after="200"/>
      </w:pPr>
      <w:r>
        <w:rPr>
          <w:b w:val="0"/>
          <w:sz w:val="23"/>
        </w:rPr>
        <w:t>Esta propuesta representa lo mejor que Blue Label Technologies y Cydesys pueden ofrecer: una arquitectura moderna, respaldada por fabricantes líderes, pensada para que la infraestructura que sostiene la vida académica de la Escuela esté a la altura de la excelencia que la caracteriza. Pero más allá de la técnica, quiero que sepan que detrás de esta oferta hay un compromiso genuino con la comunidad de la Escuela —profesores, estudiantes, personal administrativo— y con que este proyecto salga adelante de la mejor forma posible, gane quien gane el proceso.</w:t>
      </w:r>
    </w:p>
    <w:p>
      <w:pPr>
        <w:spacing w:after="200"/>
      </w:pPr>
      <w:r>
        <w:rPr>
          <w:b w:val="0"/>
          <w:sz w:val="23"/>
        </w:rPr>
        <w:t>Quedo a su entera disposición para lo que necesiten, con el mismo orgullo con el que hace 27 años llevé por primera vez el nombre de la Escuela.</w:t>
      </w:r>
    </w:p>
    <w:p>
      <w:pPr>
        <w:spacing w:after="800"/>
      </w:pPr>
      <w:r>
        <w:rPr>
          <w:b w:val="0"/>
          <w:sz w:val="23"/>
        </w:rPr>
        <w:t>Cordialmente,</w:t>
      </w:r>
    </w:p>
    <w:p>
      <w:pPr>
        <w:spacing w:after="0"/>
      </w:pPr>
      <w:r>
        <w:rPr>
          <w:b/>
          <w:sz w:val="23"/>
        </w:rPr>
        <w:t>Rodrigo Lozano Mora</w:t>
      </w:r>
    </w:p>
    <w:p>
      <w:pPr>
        <w:spacing w:after="0"/>
      </w:pPr>
      <w:r>
        <w:rPr>
          <w:b w:val="0"/>
          <w:sz w:val="23"/>
        </w:rPr>
        <w:t>Chief Operating Officer — Blue Label Technologies S.A.S.</w:t>
      </w:r>
    </w:p>
    <w:p>
      <w:pPr>
        <w:spacing w:after="200"/>
      </w:pPr>
      <w:r>
        <w:rPr>
          <w:b w:val="0"/>
          <w:sz w:val="23"/>
        </w:rPr>
        <w:t>Egresado, Ingeniería de Sistemas (1999), Escuela Colombiana de Ingeniería Julio Garavito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