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7F8FA"/>
        <w:spacing w:after="0" w:line="240" w:lineRule="auto"/>
        <w:ind w:left="120"/>
        <w:outlineLvl w:val="1"/>
        <w:rPr>
          <w:rFonts w:ascii="Lato" w:hAnsi="Lato" w:eastAsia="Times New Roman" w:cs="Times New Roman"/>
          <w:b/>
          <w:bCs/>
          <w:color w:val="222F3F"/>
          <w:sz w:val="21"/>
          <w:szCs w:val="21"/>
          <w:lang w:val="en-US" w:eastAsia="es-PE"/>
        </w:rPr>
      </w:pPr>
      <w:r>
        <w:rPr>
          <w:rFonts w:ascii="Lato" w:hAnsi="Lato" w:eastAsia="Times New Roman" w:cs="Times New Roman"/>
          <w:b/>
          <w:bCs/>
          <w:color w:val="222F3F"/>
          <w:sz w:val="21"/>
          <w:szCs w:val="21"/>
          <w:lang w:val="en-US" w:eastAsia="es-PE"/>
        </w:rPr>
        <w:t>Kubernetes Certification Challenge</w:t>
      </w:r>
    </w:p>
    <w:p>
      <w:pPr>
        <w:shd w:val="clear" w:color="auto" w:fill="F7F8FA"/>
        <w:spacing w:after="0" w:line="240" w:lineRule="auto"/>
        <w:rPr>
          <w:rFonts w:ascii="Lato" w:hAnsi="Lato" w:eastAsia="Times New Roman" w:cs="Times New Roman"/>
          <w:color w:val="222F3F"/>
          <w:sz w:val="27"/>
          <w:szCs w:val="27"/>
          <w:lang w:val="en-US" w:eastAsia="es-PE"/>
        </w:rPr>
      </w:pPr>
      <w:r>
        <w:rPr>
          <w:rFonts w:ascii="Lato" w:hAnsi="Lato" w:eastAsia="Times New Roman" w:cs="Times New Roman"/>
          <w:color w:val="222F3F"/>
          <w:sz w:val="24"/>
          <w:szCs w:val="24"/>
          <w:lang w:val="en-US" w:eastAsia="es-PE"/>
        </w:rPr>
        <w:t>Kubernetes Certification Practice Check 1: Created Specified Deployment</w:t>
      </w:r>
    </w:p>
    <w:p>
      <w:pPr>
        <w:shd w:val="clear" w:color="auto" w:fill="F7F8FA"/>
        <w:spacing w:after="100" w:afterAutospacing="1" w:line="300" w:lineRule="atLeast"/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</w:pPr>
      <w:r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  <w:t>Create a </w:t>
      </w:r>
      <w:r>
        <w:rPr>
          <w:rFonts w:ascii="Courier New" w:hAnsi="Courier New" w:eastAsia="Times New Roman" w:cs="Courier New"/>
          <w:color w:val="2A3B4F"/>
          <w:sz w:val="20"/>
          <w:szCs w:val="20"/>
          <w:lang w:val="en-US" w:eastAsia="es-PE"/>
        </w:rPr>
        <w:t>deployment</w:t>
      </w:r>
      <w:r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  <w:t> named </w:t>
      </w:r>
      <w:r>
        <w:rPr>
          <w:rFonts w:ascii="Courier New" w:hAnsi="Courier New" w:eastAsia="Times New Roman" w:cs="Courier New"/>
          <w:color w:val="2A3B4F"/>
          <w:sz w:val="20"/>
          <w:szCs w:val="20"/>
          <w:lang w:val="en-US" w:eastAsia="es-PE"/>
        </w:rPr>
        <w:t>chk1</w:t>
      </w:r>
      <w:r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  <w:t> in the </w:t>
      </w:r>
      <w:r>
        <w:rPr>
          <w:rFonts w:ascii="Courier New" w:hAnsi="Courier New" w:eastAsia="Times New Roman" w:cs="Courier New"/>
          <w:color w:val="2A3B4F"/>
          <w:sz w:val="20"/>
          <w:szCs w:val="20"/>
          <w:lang w:val="en-US" w:eastAsia="es-PE"/>
        </w:rPr>
        <w:t>cal</w:t>
      </w:r>
      <w:r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  <w:t> namespace. Use the image </w:t>
      </w:r>
      <w:r>
        <w:rPr>
          <w:rFonts w:ascii="Courier New" w:hAnsi="Courier New" w:eastAsia="Times New Roman" w:cs="Courier New"/>
          <w:color w:val="2A3B4F"/>
          <w:sz w:val="20"/>
          <w:szCs w:val="20"/>
          <w:lang w:val="en-US" w:eastAsia="es-PE"/>
        </w:rPr>
        <w:t>nginx:1.15.12-alpine</w:t>
      </w:r>
      <w:r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  <w:t> and set the number of replicas to </w:t>
      </w:r>
      <w:r>
        <w:rPr>
          <w:rFonts w:ascii="Courier New" w:hAnsi="Courier New" w:eastAsia="Times New Roman" w:cs="Courier New"/>
          <w:color w:val="2A3B4F"/>
          <w:sz w:val="20"/>
          <w:szCs w:val="20"/>
          <w:lang w:val="en-US" w:eastAsia="es-PE"/>
        </w:rPr>
        <w:t>3</w:t>
      </w:r>
      <w:r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  <w:t>. Finally, ensure the revision history limit is set to </w:t>
      </w:r>
      <w:r>
        <w:rPr>
          <w:rFonts w:ascii="Courier New" w:hAnsi="Courier New" w:eastAsia="Times New Roman" w:cs="Courier New"/>
          <w:color w:val="2A3B4F"/>
          <w:sz w:val="20"/>
          <w:szCs w:val="20"/>
          <w:lang w:val="en-US" w:eastAsia="es-PE"/>
        </w:rPr>
        <w:t>50</w:t>
      </w:r>
      <w:r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  <w:t>.</w:t>
      </w:r>
    </w:p>
    <w:p>
      <w:pPr>
        <w:shd w:val="clear" w:color="auto" w:fill="F7F8FA"/>
        <w:spacing w:after="60" w:line="240" w:lineRule="auto"/>
        <w:rPr>
          <w:rFonts w:ascii="Lato" w:hAnsi="Lato" w:eastAsia="Times New Roman" w:cs="Times New Roman"/>
          <w:color w:val="222F3F"/>
          <w:sz w:val="27"/>
          <w:szCs w:val="27"/>
          <w:lang w:val="en-US" w:eastAsia="es-PE"/>
        </w:rPr>
      </w:pPr>
      <w:r>
        <w:rPr>
          <w:rFonts w:ascii="Lato" w:hAnsi="Lato" w:eastAsia="Times New Roman" w:cs="Times New Roman"/>
          <w:color w:val="69757F"/>
          <w:sz w:val="21"/>
          <w:szCs w:val="21"/>
          <w:shd w:val="clear" w:color="auto" w:fill="E1E3E6"/>
          <w:lang w:val="en-US" w:eastAsia="es-PE"/>
        </w:rPr>
        <w:t>Kubernetes</w:t>
      </w:r>
    </w:p>
    <w:p>
      <w:pPr>
        <w:shd w:val="clear" w:color="auto" w:fill="F7F8FA"/>
        <w:spacing w:after="0" w:line="240" w:lineRule="auto"/>
        <w:rPr>
          <w:rFonts w:ascii="Lato" w:hAnsi="Lato" w:eastAsia="Times New Roman" w:cs="Times New Roman"/>
          <w:color w:val="222F3F"/>
          <w:sz w:val="27"/>
          <w:szCs w:val="27"/>
          <w:lang w:val="en-US" w:eastAsia="es-PE"/>
        </w:rPr>
      </w:pPr>
      <w:r>
        <w:rPr>
          <w:rFonts w:ascii="Lato" w:hAnsi="Lato" w:eastAsia="Times New Roman" w:cs="Times New Roman"/>
          <w:color w:val="222F3F"/>
          <w:sz w:val="24"/>
          <w:szCs w:val="24"/>
          <w:lang w:val="en-US" w:eastAsia="es-PE"/>
        </w:rPr>
        <w:t>Kubernetes Certification Practice Check 2: Resolve Configuration Issues</w:t>
      </w:r>
    </w:p>
    <w:p>
      <w:pPr>
        <w:shd w:val="clear" w:color="auto" w:fill="F7F8FA"/>
        <w:spacing w:after="100" w:afterAutospacing="1" w:line="300" w:lineRule="atLeast"/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</w:pPr>
      <w:r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  <w:t>The </w:t>
      </w:r>
      <w:r>
        <w:rPr>
          <w:rFonts w:ascii="Courier New" w:hAnsi="Courier New" w:eastAsia="Times New Roman" w:cs="Courier New"/>
          <w:color w:val="2A3B4F"/>
          <w:sz w:val="20"/>
          <w:szCs w:val="20"/>
          <w:lang w:val="en-US" w:eastAsia="es-PE"/>
        </w:rPr>
        <w:t>site</w:t>
      </w:r>
      <w:r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  <w:t> deployment in the </w:t>
      </w:r>
      <w:r>
        <w:rPr>
          <w:rFonts w:ascii="Courier New" w:hAnsi="Courier New" w:eastAsia="Times New Roman" w:cs="Courier New"/>
          <w:color w:val="2A3B4F"/>
          <w:sz w:val="20"/>
          <w:szCs w:val="20"/>
          <w:lang w:val="en-US" w:eastAsia="es-PE"/>
        </w:rPr>
        <w:t>pwn</w:t>
      </w:r>
      <w:r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  <w:t> namespace is supposed to be exposed to clients outside of the Kubernetes cluster by the </w:t>
      </w:r>
      <w:r>
        <w:rPr>
          <w:rFonts w:ascii="Courier New" w:hAnsi="Courier New" w:eastAsia="Times New Roman" w:cs="Courier New"/>
          <w:color w:val="2A3B4F"/>
          <w:sz w:val="20"/>
          <w:szCs w:val="20"/>
          <w:lang w:val="en-US" w:eastAsia="es-PE"/>
        </w:rPr>
        <w:t>sitelb</w:t>
      </w:r>
      <w:r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  <w:t> service. However, requests sent to the service do not reach the deployment's pods. Resolve the service configuration issue so the requests sent to the service do reach the deployment's pods.</w:t>
      </w:r>
    </w:p>
    <w:p>
      <w:pPr>
        <w:shd w:val="clear" w:color="auto" w:fill="F7F8FA"/>
        <w:spacing w:after="60" w:line="240" w:lineRule="auto"/>
        <w:rPr>
          <w:rFonts w:ascii="Lato" w:hAnsi="Lato" w:eastAsia="Times New Roman" w:cs="Times New Roman"/>
          <w:color w:val="222F3F"/>
          <w:sz w:val="27"/>
          <w:szCs w:val="27"/>
          <w:lang w:val="en-US" w:eastAsia="es-PE"/>
        </w:rPr>
      </w:pPr>
      <w:r>
        <w:rPr>
          <w:rFonts w:ascii="Lato" w:hAnsi="Lato" w:eastAsia="Times New Roman" w:cs="Times New Roman"/>
          <w:color w:val="69757F"/>
          <w:sz w:val="21"/>
          <w:szCs w:val="21"/>
          <w:shd w:val="clear" w:color="auto" w:fill="E1E3E6"/>
          <w:lang w:val="en-US" w:eastAsia="es-PE"/>
        </w:rPr>
        <w:t>Kubernetes</w:t>
      </w:r>
    </w:p>
    <w:p>
      <w:pPr>
        <w:shd w:val="clear" w:color="auto" w:fill="F7F8FA"/>
        <w:spacing w:after="0" w:line="240" w:lineRule="auto"/>
        <w:rPr>
          <w:rFonts w:ascii="Lato" w:hAnsi="Lato" w:eastAsia="Times New Roman" w:cs="Times New Roman"/>
          <w:color w:val="222F3F"/>
          <w:sz w:val="27"/>
          <w:szCs w:val="27"/>
          <w:lang w:val="en-US" w:eastAsia="es-PE"/>
        </w:rPr>
      </w:pPr>
      <w:r>
        <w:rPr>
          <w:rFonts w:ascii="Lato" w:hAnsi="Lato" w:eastAsia="Times New Roman" w:cs="Times New Roman"/>
          <w:color w:val="222F3F"/>
          <w:sz w:val="24"/>
          <w:szCs w:val="24"/>
          <w:lang w:val="en-US" w:eastAsia="es-PE"/>
        </w:rPr>
        <w:t>Kubernetes Certification Practice Check 3: Highest CPU Pod</w:t>
      </w:r>
    </w:p>
    <w:p>
      <w:pPr>
        <w:shd w:val="clear" w:color="auto" w:fill="F7F8FA"/>
        <w:spacing w:after="100" w:afterAutospacing="1" w:line="300" w:lineRule="atLeast"/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</w:pPr>
      <w:r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  <w:t>Write the name of the pod in </w:t>
      </w:r>
      <w:r>
        <w:rPr>
          <w:rFonts w:ascii="Courier New" w:hAnsi="Courier New" w:eastAsia="Times New Roman" w:cs="Courier New"/>
          <w:color w:val="2A3B4F"/>
          <w:sz w:val="20"/>
          <w:szCs w:val="20"/>
          <w:lang w:val="en-US" w:eastAsia="es-PE"/>
        </w:rPr>
        <w:t>zz8</w:t>
      </w:r>
      <w:r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  <w:t> namespace consuming the most CPU to </w:t>
      </w:r>
      <w:r>
        <w:rPr>
          <w:rFonts w:ascii="Courier New" w:hAnsi="Courier New" w:eastAsia="Times New Roman" w:cs="Courier New"/>
          <w:color w:val="2A3B4F"/>
          <w:sz w:val="20"/>
          <w:szCs w:val="20"/>
          <w:lang w:val="en-US" w:eastAsia="es-PE"/>
        </w:rPr>
        <w:t>/home/ubuntu/hcp001</w:t>
      </w:r>
      <w:r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  <w:t>. The content of the file should be only the name of the Pod and nothing more.</w:t>
      </w:r>
    </w:p>
    <w:p>
      <w:pPr>
        <w:shd w:val="clear" w:color="auto" w:fill="F7F8FA"/>
        <w:spacing w:after="60" w:line="240" w:lineRule="auto"/>
        <w:rPr>
          <w:rFonts w:ascii="Lato" w:hAnsi="Lato" w:eastAsia="Times New Roman" w:cs="Times New Roman"/>
          <w:color w:val="222F3F"/>
          <w:sz w:val="27"/>
          <w:szCs w:val="27"/>
          <w:lang w:val="en-US" w:eastAsia="es-PE"/>
        </w:rPr>
      </w:pPr>
      <w:r>
        <w:rPr>
          <w:rFonts w:ascii="Lato" w:hAnsi="Lato" w:eastAsia="Times New Roman" w:cs="Times New Roman"/>
          <w:color w:val="69757F"/>
          <w:sz w:val="21"/>
          <w:szCs w:val="21"/>
          <w:shd w:val="clear" w:color="auto" w:fill="E1E3E6"/>
          <w:lang w:val="en-US" w:eastAsia="es-PE"/>
        </w:rPr>
        <w:t>Kubernetes</w:t>
      </w:r>
    </w:p>
    <w:p>
      <w:pPr>
        <w:shd w:val="clear" w:color="auto" w:fill="F7F8FA"/>
        <w:spacing w:after="0" w:line="240" w:lineRule="auto"/>
        <w:rPr>
          <w:rFonts w:ascii="Lato" w:hAnsi="Lato" w:eastAsia="Times New Roman" w:cs="Times New Roman"/>
          <w:color w:val="222F3F"/>
          <w:sz w:val="27"/>
          <w:szCs w:val="27"/>
          <w:lang w:val="en-US" w:eastAsia="es-PE"/>
        </w:rPr>
      </w:pPr>
      <w:r>
        <w:rPr>
          <w:rFonts w:ascii="Lato" w:hAnsi="Lato" w:eastAsia="Times New Roman" w:cs="Times New Roman"/>
          <w:color w:val="222F3F"/>
          <w:sz w:val="24"/>
          <w:szCs w:val="24"/>
          <w:lang w:val="en-US" w:eastAsia="es-PE"/>
        </w:rPr>
        <w:t>Kubernetes Certification Practice Check 4: Pod Secret</w:t>
      </w:r>
    </w:p>
    <w:p>
      <w:pPr>
        <w:shd w:val="clear" w:color="auto" w:fill="F7F8FA"/>
        <w:spacing w:after="100" w:afterAutospacing="1" w:line="300" w:lineRule="atLeast"/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</w:pPr>
      <w:r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  <w:t>In the </w:t>
      </w:r>
      <w:r>
        <w:rPr>
          <w:rFonts w:ascii="Courier New" w:hAnsi="Courier New" w:eastAsia="Times New Roman" w:cs="Courier New"/>
          <w:color w:val="2A3B4F"/>
          <w:sz w:val="20"/>
          <w:szCs w:val="20"/>
          <w:lang w:val="en-US" w:eastAsia="es-PE"/>
        </w:rPr>
        <w:t>sjq</w:t>
      </w:r>
      <w:r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  <w:t> namespace, create a secret named </w:t>
      </w:r>
      <w:r>
        <w:rPr>
          <w:rFonts w:ascii="Courier New" w:hAnsi="Courier New" w:eastAsia="Times New Roman" w:cs="Courier New"/>
          <w:color w:val="2A3B4F"/>
          <w:sz w:val="20"/>
          <w:szCs w:val="20"/>
          <w:lang w:val="en-US" w:eastAsia="es-PE"/>
        </w:rPr>
        <w:t>xh8jqk7z</w:t>
      </w:r>
      <w:r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  <w:t> that stores a </w:t>
      </w:r>
      <w:r>
        <w:rPr>
          <w:rFonts w:ascii="Courier New" w:hAnsi="Courier New" w:eastAsia="Times New Roman" w:cs="Courier New"/>
          <w:color w:val="2A3B4F"/>
          <w:sz w:val="20"/>
          <w:szCs w:val="20"/>
          <w:lang w:val="en-US" w:eastAsia="es-PE"/>
        </w:rPr>
        <w:t>generic</w:t>
      </w:r>
      <w:r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  <w:t> secret with the key of </w:t>
      </w:r>
      <w:r>
        <w:rPr>
          <w:rFonts w:ascii="Courier New" w:hAnsi="Courier New" w:eastAsia="Times New Roman" w:cs="Courier New"/>
          <w:color w:val="2A3B4F"/>
          <w:sz w:val="20"/>
          <w:szCs w:val="20"/>
          <w:lang w:val="en-US" w:eastAsia="es-PE"/>
        </w:rPr>
        <w:t>tkn</w:t>
      </w:r>
      <w:r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  <w:t> and the value of </w:t>
      </w:r>
      <w:r>
        <w:rPr>
          <w:rFonts w:ascii="Courier New" w:hAnsi="Courier New" w:eastAsia="Times New Roman" w:cs="Courier New"/>
          <w:color w:val="2A3B4F"/>
          <w:sz w:val="20"/>
          <w:szCs w:val="20"/>
          <w:lang w:val="en-US" w:eastAsia="es-PE"/>
        </w:rPr>
        <w:t>hy8szK2iu</w:t>
      </w:r>
      <w:r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  <w:t>. Create a pod named </w:t>
      </w:r>
      <w:r>
        <w:rPr>
          <w:rFonts w:ascii="Courier New" w:hAnsi="Courier New" w:eastAsia="Times New Roman" w:cs="Courier New"/>
          <w:color w:val="2A3B4F"/>
          <w:sz w:val="20"/>
          <w:szCs w:val="20"/>
          <w:lang w:val="en-US" w:eastAsia="es-PE"/>
        </w:rPr>
        <w:t>server</w:t>
      </w:r>
      <w:r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  <w:t> using the </w:t>
      </w:r>
      <w:r>
        <w:rPr>
          <w:rFonts w:ascii="Courier New" w:hAnsi="Courier New" w:eastAsia="Times New Roman" w:cs="Courier New"/>
          <w:color w:val="2A3B4F"/>
          <w:sz w:val="20"/>
          <w:szCs w:val="20"/>
          <w:lang w:val="en-US" w:eastAsia="es-PE"/>
        </w:rPr>
        <w:t>httpd:2.4.39-alpine</w:t>
      </w:r>
      <w:r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  <w:t> image and give the pod's container access to the </w:t>
      </w:r>
      <w:r>
        <w:rPr>
          <w:rFonts w:ascii="Courier New" w:hAnsi="Courier New" w:eastAsia="Times New Roman" w:cs="Courier New"/>
          <w:color w:val="2A3B4F"/>
          <w:sz w:val="20"/>
          <w:szCs w:val="20"/>
          <w:lang w:val="en-US" w:eastAsia="es-PE"/>
        </w:rPr>
        <w:t>tkn</w:t>
      </w:r>
      <w:r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  <w:t> key in the </w:t>
      </w:r>
      <w:r>
        <w:rPr>
          <w:rFonts w:ascii="Courier New" w:hAnsi="Courier New" w:eastAsia="Times New Roman" w:cs="Courier New"/>
          <w:color w:val="2A3B4F"/>
          <w:sz w:val="20"/>
          <w:szCs w:val="20"/>
          <w:lang w:val="en-US" w:eastAsia="es-PE"/>
        </w:rPr>
        <w:t>xh8jqk7z</w:t>
      </w:r>
      <w:r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  <w:t> secret through an environment variable named </w:t>
      </w:r>
      <w:r>
        <w:rPr>
          <w:rFonts w:ascii="Courier New" w:hAnsi="Courier New" w:eastAsia="Times New Roman" w:cs="Courier New"/>
          <w:color w:val="2A3B4F"/>
          <w:sz w:val="20"/>
          <w:szCs w:val="20"/>
          <w:lang w:val="en-US" w:eastAsia="es-PE"/>
        </w:rPr>
        <w:t>SECRET_TKN</w:t>
      </w:r>
      <w:r>
        <w:rPr>
          <w:rFonts w:ascii="Lato" w:hAnsi="Lato" w:eastAsia="Times New Roman" w:cs="Times New Roman"/>
          <w:color w:val="2A3B4F"/>
          <w:sz w:val="18"/>
          <w:szCs w:val="18"/>
          <w:lang w:val="en-US" w:eastAsia="es-PE"/>
        </w:rPr>
        <w:t>.</w:t>
      </w:r>
    </w:p>
    <w:p>
      <w:pPr>
        <w:rPr>
          <w:lang w:val="en-US"/>
        </w:rPr>
      </w:pPr>
      <w:r>
        <w:rPr>
          <w:lang w:val="en-US"/>
        </w:rPr>
        <w:object>
          <v:shape id="_x0000_i1025" o:spt="75" alt="" type="#_x0000_t75" style="height:31.5pt;width:50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5" DrawAspect="Content" ObjectID="_1468075725" r:id="rId6">
            <o:LockedField>false</o:LockedField>
          </o:OLEObject>
        </w:object>
      </w:r>
      <w:r>
        <w:rPr>
          <w:lang w:val="en-US"/>
        </w:rPr>
        <w:object>
          <v:shape id="_x0000_i1026" o:spt="75" alt="" type="#_x0000_t75" style="height:31.5pt;width:36.25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Package" ShapeID="_x0000_i1026" DrawAspect="Content" ObjectID="_1468075726" r:id="rId8">
            <o:LockedField>false</o:LockedField>
          </o:OLEObject>
        </w:object>
      </w:r>
      <w:r>
        <w:rPr>
          <w:lang w:val="en-US"/>
        </w:rPr>
        <w:object>
          <v:shape id="_x0000_i1027" o:spt="75" alt="" type="#_x0000_t75" style="height:38.1pt;width:45.3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Package" ShapeID="_x0000_i1027" DrawAspect="Content" ObjectID="_1468075727" r:id="rId10">
            <o:LockedField>false</o:LockedField>
          </o:OLEObject>
        </w:object>
      </w:r>
    </w:p>
    <w:p>
      <w:pPr>
        <w:rPr>
          <w:lang w:val="en-US"/>
        </w:rPr>
      </w:pPr>
    </w:p>
    <w:p>
      <w:r>
        <w:t>Si algún recurso no existe crearlo.</w:t>
      </w:r>
      <w:bookmarkStart w:id="0" w:name="_GoBack"/>
      <w:bookmarkEnd w:id="0"/>
      <w:r>
        <w:br w:type="textWrapping"/>
      </w:r>
      <w:r>
        <w:t>Los archivos adjuntos son referencia y pueden utilizarlos.</w:t>
      </w:r>
    </w:p>
    <w:p>
      <w:r>
        <w:t>Adjunta la evidencia como yaml para recrearlo.</w:t>
      </w:r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ato">
    <w:altName w:val="Segoe Print"/>
    <w:panose1 w:val="00000000000000000000"/>
    <w:charset w:val="00"/>
    <w:family w:val="swiss"/>
    <w:pitch w:val="default"/>
    <w:sig w:usb0="00000000" w:usb1="00000000" w:usb2="00000021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1BD"/>
    <w:rsid w:val="00145956"/>
    <w:rsid w:val="003E3747"/>
    <w:rsid w:val="004D484C"/>
    <w:rsid w:val="006421BD"/>
    <w:rsid w:val="00B227DE"/>
    <w:rsid w:val="00BF11A3"/>
    <w:rsid w:val="00D1533D"/>
    <w:rsid w:val="283D73C1"/>
    <w:rsid w:val="4C093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s-PE" w:eastAsia="en-US" w:bidi="ar-SA"/>
    </w:rPr>
  </w:style>
  <w:style w:type="paragraph" w:styleId="2">
    <w:name w:val="heading 2"/>
    <w:basedOn w:val="1"/>
    <w:next w:val="1"/>
    <w:link w:val="8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es-PE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6">
    <w:name w:val="Strong"/>
    <w:basedOn w:val="3"/>
    <w:qFormat/>
    <w:uiPriority w:val="22"/>
    <w:rPr>
      <w:b/>
      <w:bCs/>
    </w:r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s-PE"/>
    </w:rPr>
  </w:style>
  <w:style w:type="character" w:customStyle="1" w:styleId="8">
    <w:name w:val="Título 2 Car"/>
    <w:basedOn w:val="3"/>
    <w:link w:val="2"/>
    <w:uiPriority w:val="9"/>
    <w:rPr>
      <w:rFonts w:ascii="Times New Roman" w:hAnsi="Times New Roman" w:eastAsia="Times New Roman" w:cs="Times New Roman"/>
      <w:b/>
      <w:bCs/>
      <w:sz w:val="36"/>
      <w:szCs w:val="36"/>
      <w:lang w:eastAsia="es-PE"/>
    </w:rPr>
  </w:style>
  <w:style w:type="character" w:customStyle="1" w:styleId="9">
    <w:name w:val="sc-6fz1kh-3"/>
    <w:basedOn w:val="3"/>
    <w:qFormat/>
    <w:uiPriority w:val="0"/>
  </w:style>
  <w:style w:type="character" w:customStyle="1" w:styleId="10">
    <w:name w:val="styled__styledspan-jk8iqr-0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emf"/><Relationship Id="rId8" Type="http://schemas.openxmlformats.org/officeDocument/2006/relationships/oleObject" Target="embeddings/oleObject2.bin"/><Relationship Id="rId7" Type="http://schemas.openxmlformats.org/officeDocument/2006/relationships/image" Target="media/image1.e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3.e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232</Words>
  <Characters>1279</Characters>
  <Lines>10</Lines>
  <Paragraphs>3</Paragraphs>
  <TotalTime>85</TotalTime>
  <ScaleCrop>false</ScaleCrop>
  <LinksUpToDate>false</LinksUpToDate>
  <CharactersWithSpaces>1508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2022-01-10T21:19:00Z</dcterms:created>
  <dc:creator>zoila quino</dc:creator>
  <cp:lastModifiedBy>Royer Leandro</cp:lastModifiedBy>
  <dcterms:modified xsi:type="dcterms:W3CDTF">2022-02-11T21:05:59Z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3082-11.2.0.10463</vt:lpwstr>
  </property>
  <property fmtid="{D5CDD505-2E9C-101B-9397-08002B2CF9AE}" pid="3" name="ICV">
    <vt:lpwstr>81FEF849351940EF95A4037EF8F7A6B5</vt:lpwstr>
  </property>
</Properties>
</file>