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74C06" w14:textId="77777777" w:rsidR="003C0014" w:rsidRDefault="00BC4FDA">
      <w:pPr>
        <w:pStyle w:val="a3"/>
      </w:pPr>
      <w:r>
        <w:t>Part Defect Photo Analysis AI Agent — Full Work Report</w:t>
      </w:r>
    </w:p>
    <w:p w14:paraId="148C617E" w14:textId="77777777" w:rsidR="003C0014" w:rsidRDefault="00BC4FDA">
      <w:pPr>
        <w:pStyle w:val="a4"/>
      </w:pPr>
      <w:r>
        <w:t>Changwon National University AI Agent Hackathon, TOPIC 01 · Work period 2026-10-14 to 2026-10-21 · Written 2026-10-21</w:t>
      </w:r>
    </w:p>
    <w:p w14:paraId="6884D40C" w14:textId="77777777" w:rsidR="003C0014" w:rsidRDefault="00BC4FDA">
      <w:pPr>
        <w:pStyle w:val="TOC"/>
      </w:pPr>
      <w:r>
        <w:t>Contents</w:t>
      </w:r>
    </w:p>
    <w:p w14:paraId="46275C6D" w14:textId="5947DC29" w:rsidR="00BC4FDA" w:rsidRDefault="00BC4FDA">
      <w:pPr>
        <w:pStyle w:val="10"/>
        <w:rPr>
          <w:rFonts w:asciiTheme="minorHAnsi" w:eastAsiaTheme="minorEastAsia" w:hAnsiTheme="minorHAnsi" w:cstheme="minorBidi"/>
          <w:b w:val="0"/>
          <w:noProof/>
          <w:color w:val="auto"/>
          <w:kern w:val="2"/>
          <w:sz w:val="20"/>
          <w:szCs w:val="22"/>
        </w:rPr>
      </w:pPr>
      <w:r>
        <w:fldChar w:fldCharType="begin"/>
      </w:r>
      <w:r>
        <w:instrText xml:space="preserve"> TOC \o "1-2" \h \z \u </w:instrText>
      </w:r>
      <w:r>
        <w:fldChar w:fldCharType="separate"/>
      </w:r>
      <w:hyperlink w:anchor="_Toc243511571" w:history="1">
        <w:r w:rsidRPr="00661A9B">
          <w:rPr>
            <w:rStyle w:val="a7"/>
            <w:noProof/>
          </w:rPr>
          <w:t>0. About This Document</w:t>
        </w:r>
        <w:r>
          <w:rPr>
            <w:noProof/>
            <w:webHidden/>
          </w:rPr>
          <w:tab/>
        </w:r>
        <w:r>
          <w:rPr>
            <w:noProof/>
            <w:webHidden/>
          </w:rPr>
          <w:fldChar w:fldCharType="begin"/>
        </w:r>
        <w:r>
          <w:rPr>
            <w:noProof/>
            <w:webHidden/>
          </w:rPr>
          <w:instrText xml:space="preserve"> PAGEREF _Toc243511571 \h </w:instrText>
        </w:r>
        <w:r>
          <w:rPr>
            <w:noProof/>
            <w:webHidden/>
          </w:rPr>
        </w:r>
        <w:r>
          <w:rPr>
            <w:noProof/>
            <w:webHidden/>
          </w:rPr>
          <w:fldChar w:fldCharType="separate"/>
        </w:r>
        <w:r>
          <w:rPr>
            <w:noProof/>
            <w:webHidden/>
          </w:rPr>
          <w:t>4</w:t>
        </w:r>
        <w:r>
          <w:rPr>
            <w:noProof/>
            <w:webHidden/>
          </w:rPr>
          <w:fldChar w:fldCharType="end"/>
        </w:r>
      </w:hyperlink>
    </w:p>
    <w:p w14:paraId="6F119D88" w14:textId="54C53235" w:rsidR="00BC4FDA" w:rsidRDefault="00BC4FDA">
      <w:pPr>
        <w:pStyle w:val="10"/>
        <w:rPr>
          <w:rFonts w:asciiTheme="minorHAnsi" w:eastAsiaTheme="minorEastAsia" w:hAnsiTheme="minorHAnsi" w:cstheme="minorBidi"/>
          <w:b w:val="0"/>
          <w:noProof/>
          <w:color w:val="auto"/>
          <w:kern w:val="2"/>
          <w:sz w:val="20"/>
          <w:szCs w:val="22"/>
        </w:rPr>
      </w:pPr>
      <w:hyperlink w:anchor="_Toc243511572" w:history="1">
        <w:r w:rsidRPr="00661A9B">
          <w:rPr>
            <w:rStyle w:val="a7"/>
            <w:noProof/>
          </w:rPr>
          <w:t>1. Project Overview</w:t>
        </w:r>
        <w:r>
          <w:rPr>
            <w:noProof/>
            <w:webHidden/>
          </w:rPr>
          <w:tab/>
        </w:r>
        <w:r>
          <w:rPr>
            <w:noProof/>
            <w:webHidden/>
          </w:rPr>
          <w:fldChar w:fldCharType="begin"/>
        </w:r>
        <w:r>
          <w:rPr>
            <w:noProof/>
            <w:webHidden/>
          </w:rPr>
          <w:instrText xml:space="preserve"> PAGEREF _Toc243511572 \h </w:instrText>
        </w:r>
        <w:r>
          <w:rPr>
            <w:noProof/>
            <w:webHidden/>
          </w:rPr>
        </w:r>
        <w:r>
          <w:rPr>
            <w:noProof/>
            <w:webHidden/>
          </w:rPr>
          <w:fldChar w:fldCharType="separate"/>
        </w:r>
        <w:r>
          <w:rPr>
            <w:noProof/>
            <w:webHidden/>
          </w:rPr>
          <w:t>5</w:t>
        </w:r>
        <w:r>
          <w:rPr>
            <w:noProof/>
            <w:webHidden/>
          </w:rPr>
          <w:fldChar w:fldCharType="end"/>
        </w:r>
      </w:hyperlink>
    </w:p>
    <w:p w14:paraId="11D565BE" w14:textId="32C2A66B" w:rsidR="00BC4FDA" w:rsidRDefault="00BC4FDA">
      <w:pPr>
        <w:pStyle w:val="20"/>
        <w:rPr>
          <w:rFonts w:asciiTheme="minorHAnsi" w:eastAsiaTheme="minorEastAsia" w:hAnsiTheme="minorHAnsi" w:cstheme="minorBidi"/>
          <w:noProof/>
          <w:color w:val="auto"/>
          <w:kern w:val="2"/>
          <w:sz w:val="20"/>
          <w:szCs w:val="22"/>
        </w:rPr>
      </w:pPr>
      <w:hyperlink w:anchor="_Toc243511573" w:history="1">
        <w:r w:rsidRPr="00661A9B">
          <w:rPr>
            <w:rStyle w:val="a7"/>
            <w:noProof/>
          </w:rPr>
          <w:t>1-1. The Competition and the Task</w:t>
        </w:r>
        <w:r>
          <w:rPr>
            <w:noProof/>
            <w:webHidden/>
          </w:rPr>
          <w:tab/>
        </w:r>
        <w:r>
          <w:rPr>
            <w:noProof/>
            <w:webHidden/>
          </w:rPr>
          <w:fldChar w:fldCharType="begin"/>
        </w:r>
        <w:r>
          <w:rPr>
            <w:noProof/>
            <w:webHidden/>
          </w:rPr>
          <w:instrText xml:space="preserve"> PAGEREF _Toc243511573 \h </w:instrText>
        </w:r>
        <w:r>
          <w:rPr>
            <w:noProof/>
            <w:webHidden/>
          </w:rPr>
        </w:r>
        <w:r>
          <w:rPr>
            <w:noProof/>
            <w:webHidden/>
          </w:rPr>
          <w:fldChar w:fldCharType="separate"/>
        </w:r>
        <w:r>
          <w:rPr>
            <w:noProof/>
            <w:webHidden/>
          </w:rPr>
          <w:t>5</w:t>
        </w:r>
        <w:r>
          <w:rPr>
            <w:noProof/>
            <w:webHidden/>
          </w:rPr>
          <w:fldChar w:fldCharType="end"/>
        </w:r>
      </w:hyperlink>
    </w:p>
    <w:p w14:paraId="42ACDCE6" w14:textId="1097E74B" w:rsidR="00BC4FDA" w:rsidRDefault="00BC4FDA">
      <w:pPr>
        <w:pStyle w:val="20"/>
        <w:rPr>
          <w:rFonts w:asciiTheme="minorHAnsi" w:eastAsiaTheme="minorEastAsia" w:hAnsiTheme="minorHAnsi" w:cstheme="minorBidi"/>
          <w:noProof/>
          <w:color w:val="auto"/>
          <w:kern w:val="2"/>
          <w:sz w:val="20"/>
          <w:szCs w:val="22"/>
        </w:rPr>
      </w:pPr>
      <w:hyperlink w:anchor="_Toc243511574" w:history="1">
        <w:r w:rsidRPr="00661A9B">
          <w:rPr>
            <w:rStyle w:val="a7"/>
            <w:noProof/>
          </w:rPr>
          <w:t>1-2. The Organizers' Workflow and How We Implement It</w:t>
        </w:r>
        <w:r>
          <w:rPr>
            <w:noProof/>
            <w:webHidden/>
          </w:rPr>
          <w:tab/>
        </w:r>
        <w:r>
          <w:rPr>
            <w:noProof/>
            <w:webHidden/>
          </w:rPr>
          <w:fldChar w:fldCharType="begin"/>
        </w:r>
        <w:r>
          <w:rPr>
            <w:noProof/>
            <w:webHidden/>
          </w:rPr>
          <w:instrText xml:space="preserve"> PAGEREF _Toc243511574 \h </w:instrText>
        </w:r>
        <w:r>
          <w:rPr>
            <w:noProof/>
            <w:webHidden/>
          </w:rPr>
        </w:r>
        <w:r>
          <w:rPr>
            <w:noProof/>
            <w:webHidden/>
          </w:rPr>
          <w:fldChar w:fldCharType="separate"/>
        </w:r>
        <w:r>
          <w:rPr>
            <w:noProof/>
            <w:webHidden/>
          </w:rPr>
          <w:t>5</w:t>
        </w:r>
        <w:r>
          <w:rPr>
            <w:noProof/>
            <w:webHidden/>
          </w:rPr>
          <w:fldChar w:fldCharType="end"/>
        </w:r>
      </w:hyperlink>
    </w:p>
    <w:p w14:paraId="7CA34A34" w14:textId="31F41006" w:rsidR="00BC4FDA" w:rsidRDefault="00BC4FDA">
      <w:pPr>
        <w:pStyle w:val="20"/>
        <w:rPr>
          <w:rFonts w:asciiTheme="minorHAnsi" w:eastAsiaTheme="minorEastAsia" w:hAnsiTheme="minorHAnsi" w:cstheme="minorBidi"/>
          <w:noProof/>
          <w:color w:val="auto"/>
          <w:kern w:val="2"/>
          <w:sz w:val="20"/>
          <w:szCs w:val="22"/>
        </w:rPr>
      </w:pPr>
      <w:hyperlink w:anchor="_Toc243511575" w:history="1">
        <w:r w:rsidRPr="00661A9B">
          <w:rPr>
            <w:rStyle w:val="a7"/>
            <w:noProof/>
          </w:rPr>
          <w:t>1-3. Core Design Principles</w:t>
        </w:r>
        <w:r>
          <w:rPr>
            <w:noProof/>
            <w:webHidden/>
          </w:rPr>
          <w:tab/>
        </w:r>
        <w:r>
          <w:rPr>
            <w:noProof/>
            <w:webHidden/>
          </w:rPr>
          <w:fldChar w:fldCharType="begin"/>
        </w:r>
        <w:r>
          <w:rPr>
            <w:noProof/>
            <w:webHidden/>
          </w:rPr>
          <w:instrText xml:space="preserve"> PAGEREF _Toc243511575 \h </w:instrText>
        </w:r>
        <w:r>
          <w:rPr>
            <w:noProof/>
            <w:webHidden/>
          </w:rPr>
        </w:r>
        <w:r>
          <w:rPr>
            <w:noProof/>
            <w:webHidden/>
          </w:rPr>
          <w:fldChar w:fldCharType="separate"/>
        </w:r>
        <w:r>
          <w:rPr>
            <w:noProof/>
            <w:webHidden/>
          </w:rPr>
          <w:t>5</w:t>
        </w:r>
        <w:r>
          <w:rPr>
            <w:noProof/>
            <w:webHidden/>
          </w:rPr>
          <w:fldChar w:fldCharType="end"/>
        </w:r>
      </w:hyperlink>
    </w:p>
    <w:p w14:paraId="1F62A740" w14:textId="3C28FEC2" w:rsidR="00BC4FDA" w:rsidRDefault="00BC4FDA">
      <w:pPr>
        <w:pStyle w:val="20"/>
        <w:rPr>
          <w:rFonts w:asciiTheme="minorHAnsi" w:eastAsiaTheme="minorEastAsia" w:hAnsiTheme="minorHAnsi" w:cstheme="minorBidi"/>
          <w:noProof/>
          <w:color w:val="auto"/>
          <w:kern w:val="2"/>
          <w:sz w:val="20"/>
          <w:szCs w:val="22"/>
        </w:rPr>
      </w:pPr>
      <w:hyperlink w:anchor="_Toc243511576" w:history="1">
        <w:r w:rsidRPr="00661A9B">
          <w:rPr>
            <w:rStyle w:val="a7"/>
            <w:noProof/>
          </w:rPr>
          <w:t>1-4. Runtime Environment</w:t>
        </w:r>
        <w:r>
          <w:rPr>
            <w:noProof/>
            <w:webHidden/>
          </w:rPr>
          <w:tab/>
        </w:r>
        <w:r>
          <w:rPr>
            <w:noProof/>
            <w:webHidden/>
          </w:rPr>
          <w:fldChar w:fldCharType="begin"/>
        </w:r>
        <w:r>
          <w:rPr>
            <w:noProof/>
            <w:webHidden/>
          </w:rPr>
          <w:instrText xml:space="preserve"> PAGEREF _Toc243511576 \h </w:instrText>
        </w:r>
        <w:r>
          <w:rPr>
            <w:noProof/>
            <w:webHidden/>
          </w:rPr>
        </w:r>
        <w:r>
          <w:rPr>
            <w:noProof/>
            <w:webHidden/>
          </w:rPr>
          <w:fldChar w:fldCharType="separate"/>
        </w:r>
        <w:r>
          <w:rPr>
            <w:noProof/>
            <w:webHidden/>
          </w:rPr>
          <w:t>6</w:t>
        </w:r>
        <w:r>
          <w:rPr>
            <w:noProof/>
            <w:webHidden/>
          </w:rPr>
          <w:fldChar w:fldCharType="end"/>
        </w:r>
      </w:hyperlink>
    </w:p>
    <w:p w14:paraId="26B70D8E" w14:textId="25C7F258" w:rsidR="00BC4FDA" w:rsidRDefault="00BC4FDA">
      <w:pPr>
        <w:pStyle w:val="10"/>
        <w:rPr>
          <w:rFonts w:asciiTheme="minorHAnsi" w:eastAsiaTheme="minorEastAsia" w:hAnsiTheme="minorHAnsi" w:cstheme="minorBidi"/>
          <w:b w:val="0"/>
          <w:noProof/>
          <w:color w:val="auto"/>
          <w:kern w:val="2"/>
          <w:sz w:val="20"/>
          <w:szCs w:val="22"/>
        </w:rPr>
      </w:pPr>
      <w:hyperlink w:anchor="_Toc243511577" w:history="1">
        <w:r w:rsidRPr="00661A9B">
          <w:rPr>
            <w:rStyle w:val="a7"/>
            <w:noProof/>
          </w:rPr>
          <w:t>2. Timeline</w:t>
        </w:r>
        <w:r>
          <w:rPr>
            <w:noProof/>
            <w:webHidden/>
          </w:rPr>
          <w:tab/>
        </w:r>
        <w:r>
          <w:rPr>
            <w:noProof/>
            <w:webHidden/>
          </w:rPr>
          <w:fldChar w:fldCharType="begin"/>
        </w:r>
        <w:r>
          <w:rPr>
            <w:noProof/>
            <w:webHidden/>
          </w:rPr>
          <w:instrText xml:space="preserve"> PAGEREF _Toc243511577 \h </w:instrText>
        </w:r>
        <w:r>
          <w:rPr>
            <w:noProof/>
            <w:webHidden/>
          </w:rPr>
        </w:r>
        <w:r>
          <w:rPr>
            <w:noProof/>
            <w:webHidden/>
          </w:rPr>
          <w:fldChar w:fldCharType="separate"/>
        </w:r>
        <w:r>
          <w:rPr>
            <w:noProof/>
            <w:webHidden/>
          </w:rPr>
          <w:t>7</w:t>
        </w:r>
        <w:r>
          <w:rPr>
            <w:noProof/>
            <w:webHidden/>
          </w:rPr>
          <w:fldChar w:fldCharType="end"/>
        </w:r>
      </w:hyperlink>
    </w:p>
    <w:p w14:paraId="578FC91E" w14:textId="254D74A5" w:rsidR="00BC4FDA" w:rsidRDefault="00BC4FDA">
      <w:pPr>
        <w:pStyle w:val="10"/>
        <w:rPr>
          <w:rFonts w:asciiTheme="minorHAnsi" w:eastAsiaTheme="minorEastAsia" w:hAnsiTheme="minorHAnsi" w:cstheme="minorBidi"/>
          <w:b w:val="0"/>
          <w:noProof/>
          <w:color w:val="auto"/>
          <w:kern w:val="2"/>
          <w:sz w:val="20"/>
          <w:szCs w:val="22"/>
        </w:rPr>
      </w:pPr>
      <w:hyperlink w:anchor="_Toc243511578" w:history="1">
        <w:r w:rsidRPr="00661A9B">
          <w:rPr>
            <w:rStyle w:val="a7"/>
            <w:noProof/>
          </w:rPr>
          <w:t>3. Environment Setup</w:t>
        </w:r>
        <w:r>
          <w:rPr>
            <w:noProof/>
            <w:webHidden/>
          </w:rPr>
          <w:tab/>
        </w:r>
        <w:r>
          <w:rPr>
            <w:noProof/>
            <w:webHidden/>
          </w:rPr>
          <w:fldChar w:fldCharType="begin"/>
        </w:r>
        <w:r>
          <w:rPr>
            <w:noProof/>
            <w:webHidden/>
          </w:rPr>
          <w:instrText xml:space="preserve"> PAGEREF _Toc243511578 \h </w:instrText>
        </w:r>
        <w:r>
          <w:rPr>
            <w:noProof/>
            <w:webHidden/>
          </w:rPr>
        </w:r>
        <w:r>
          <w:rPr>
            <w:noProof/>
            <w:webHidden/>
          </w:rPr>
          <w:fldChar w:fldCharType="separate"/>
        </w:r>
        <w:r>
          <w:rPr>
            <w:noProof/>
            <w:webHidden/>
          </w:rPr>
          <w:t>8</w:t>
        </w:r>
        <w:r>
          <w:rPr>
            <w:noProof/>
            <w:webHidden/>
          </w:rPr>
          <w:fldChar w:fldCharType="end"/>
        </w:r>
      </w:hyperlink>
    </w:p>
    <w:p w14:paraId="42235725" w14:textId="4E96551D" w:rsidR="00BC4FDA" w:rsidRDefault="00BC4FDA">
      <w:pPr>
        <w:pStyle w:val="20"/>
        <w:rPr>
          <w:rFonts w:asciiTheme="minorHAnsi" w:eastAsiaTheme="minorEastAsia" w:hAnsiTheme="minorHAnsi" w:cstheme="minorBidi"/>
          <w:noProof/>
          <w:color w:val="auto"/>
          <w:kern w:val="2"/>
          <w:sz w:val="20"/>
          <w:szCs w:val="22"/>
        </w:rPr>
      </w:pPr>
      <w:hyperlink w:anchor="_Toc243511579" w:history="1">
        <w:r w:rsidRPr="00661A9B">
          <w:rPr>
            <w:rStyle w:val="a7"/>
            <w:noProof/>
          </w:rPr>
          <w:t>3-1. Desktop Training Environment (10/14–16)</w:t>
        </w:r>
        <w:r>
          <w:rPr>
            <w:noProof/>
            <w:webHidden/>
          </w:rPr>
          <w:tab/>
        </w:r>
        <w:r>
          <w:rPr>
            <w:noProof/>
            <w:webHidden/>
          </w:rPr>
          <w:fldChar w:fldCharType="begin"/>
        </w:r>
        <w:r>
          <w:rPr>
            <w:noProof/>
            <w:webHidden/>
          </w:rPr>
          <w:instrText xml:space="preserve"> PAGEREF _Toc243511579 \h </w:instrText>
        </w:r>
        <w:r>
          <w:rPr>
            <w:noProof/>
            <w:webHidden/>
          </w:rPr>
        </w:r>
        <w:r>
          <w:rPr>
            <w:noProof/>
            <w:webHidden/>
          </w:rPr>
          <w:fldChar w:fldCharType="separate"/>
        </w:r>
        <w:r>
          <w:rPr>
            <w:noProof/>
            <w:webHidden/>
          </w:rPr>
          <w:t>8</w:t>
        </w:r>
        <w:r>
          <w:rPr>
            <w:noProof/>
            <w:webHidden/>
          </w:rPr>
          <w:fldChar w:fldCharType="end"/>
        </w:r>
      </w:hyperlink>
    </w:p>
    <w:p w14:paraId="60D2F8B6" w14:textId="7B87A726" w:rsidR="00BC4FDA" w:rsidRDefault="00BC4FDA">
      <w:pPr>
        <w:pStyle w:val="20"/>
        <w:rPr>
          <w:rFonts w:asciiTheme="minorHAnsi" w:eastAsiaTheme="minorEastAsia" w:hAnsiTheme="minorHAnsi" w:cstheme="minorBidi"/>
          <w:noProof/>
          <w:color w:val="auto"/>
          <w:kern w:val="2"/>
          <w:sz w:val="20"/>
          <w:szCs w:val="22"/>
        </w:rPr>
      </w:pPr>
      <w:hyperlink w:anchor="_Toc243511580" w:history="1">
        <w:r w:rsidRPr="00661A9B">
          <w:rPr>
            <w:rStyle w:val="a7"/>
            <w:noProof/>
          </w:rPr>
          <w:t>3-2. Laptop Runtime Environment (10/16 on)</w:t>
        </w:r>
        <w:r>
          <w:rPr>
            <w:noProof/>
            <w:webHidden/>
          </w:rPr>
          <w:tab/>
        </w:r>
        <w:r>
          <w:rPr>
            <w:noProof/>
            <w:webHidden/>
          </w:rPr>
          <w:fldChar w:fldCharType="begin"/>
        </w:r>
        <w:r>
          <w:rPr>
            <w:noProof/>
            <w:webHidden/>
          </w:rPr>
          <w:instrText xml:space="preserve"> PAGEREF _Toc243511580 \h </w:instrText>
        </w:r>
        <w:r>
          <w:rPr>
            <w:noProof/>
            <w:webHidden/>
          </w:rPr>
        </w:r>
        <w:r>
          <w:rPr>
            <w:noProof/>
            <w:webHidden/>
          </w:rPr>
          <w:fldChar w:fldCharType="separate"/>
        </w:r>
        <w:r>
          <w:rPr>
            <w:noProof/>
            <w:webHidden/>
          </w:rPr>
          <w:t>8</w:t>
        </w:r>
        <w:r>
          <w:rPr>
            <w:noProof/>
            <w:webHidden/>
          </w:rPr>
          <w:fldChar w:fldCharType="end"/>
        </w:r>
      </w:hyperlink>
    </w:p>
    <w:p w14:paraId="189C48E5" w14:textId="7F6E50AF" w:rsidR="00BC4FDA" w:rsidRDefault="00BC4FDA">
      <w:pPr>
        <w:pStyle w:val="20"/>
        <w:rPr>
          <w:rFonts w:asciiTheme="minorHAnsi" w:eastAsiaTheme="minorEastAsia" w:hAnsiTheme="minorHAnsi" w:cstheme="minorBidi"/>
          <w:noProof/>
          <w:color w:val="auto"/>
          <w:kern w:val="2"/>
          <w:sz w:val="20"/>
          <w:szCs w:val="22"/>
        </w:rPr>
      </w:pPr>
      <w:hyperlink w:anchor="_Toc243511581" w:history="1">
        <w:r w:rsidRPr="00661A9B">
          <w:rPr>
            <w:rStyle w:val="a7"/>
            <w:noProof/>
          </w:rPr>
          <w:t>3-3. Demo Launcher</w:t>
        </w:r>
        <w:r>
          <w:rPr>
            <w:noProof/>
            <w:webHidden/>
          </w:rPr>
          <w:tab/>
        </w:r>
        <w:r>
          <w:rPr>
            <w:noProof/>
            <w:webHidden/>
          </w:rPr>
          <w:fldChar w:fldCharType="begin"/>
        </w:r>
        <w:r>
          <w:rPr>
            <w:noProof/>
            <w:webHidden/>
          </w:rPr>
          <w:instrText xml:space="preserve"> PAGEREF _Toc243511581 \h </w:instrText>
        </w:r>
        <w:r>
          <w:rPr>
            <w:noProof/>
            <w:webHidden/>
          </w:rPr>
        </w:r>
        <w:r>
          <w:rPr>
            <w:noProof/>
            <w:webHidden/>
          </w:rPr>
          <w:fldChar w:fldCharType="separate"/>
        </w:r>
        <w:r>
          <w:rPr>
            <w:noProof/>
            <w:webHidden/>
          </w:rPr>
          <w:t>8</w:t>
        </w:r>
        <w:r>
          <w:rPr>
            <w:noProof/>
            <w:webHidden/>
          </w:rPr>
          <w:fldChar w:fldCharType="end"/>
        </w:r>
      </w:hyperlink>
    </w:p>
    <w:p w14:paraId="3EA52673" w14:textId="6A777FA7" w:rsidR="00BC4FDA" w:rsidRDefault="00BC4FDA">
      <w:pPr>
        <w:pStyle w:val="10"/>
        <w:rPr>
          <w:rFonts w:asciiTheme="minorHAnsi" w:eastAsiaTheme="minorEastAsia" w:hAnsiTheme="minorHAnsi" w:cstheme="minorBidi"/>
          <w:b w:val="0"/>
          <w:noProof/>
          <w:color w:val="auto"/>
          <w:kern w:val="2"/>
          <w:sz w:val="20"/>
          <w:szCs w:val="22"/>
        </w:rPr>
      </w:pPr>
      <w:hyperlink w:anchor="_Toc243511582" w:history="1">
        <w:r w:rsidRPr="00661A9B">
          <w:rPr>
            <w:rStyle w:val="a7"/>
            <w:noProof/>
          </w:rPr>
          <w:t>4. Model Building</w:t>
        </w:r>
        <w:r>
          <w:rPr>
            <w:noProof/>
            <w:webHidden/>
          </w:rPr>
          <w:tab/>
        </w:r>
        <w:r>
          <w:rPr>
            <w:noProof/>
            <w:webHidden/>
          </w:rPr>
          <w:fldChar w:fldCharType="begin"/>
        </w:r>
        <w:r>
          <w:rPr>
            <w:noProof/>
            <w:webHidden/>
          </w:rPr>
          <w:instrText xml:space="preserve"> PAGEREF _Toc243511582 \h </w:instrText>
        </w:r>
        <w:r>
          <w:rPr>
            <w:noProof/>
            <w:webHidden/>
          </w:rPr>
        </w:r>
        <w:r>
          <w:rPr>
            <w:noProof/>
            <w:webHidden/>
          </w:rPr>
          <w:fldChar w:fldCharType="separate"/>
        </w:r>
        <w:r>
          <w:rPr>
            <w:noProof/>
            <w:webHidden/>
          </w:rPr>
          <w:t>9</w:t>
        </w:r>
        <w:r>
          <w:rPr>
            <w:noProof/>
            <w:webHidden/>
          </w:rPr>
          <w:fldChar w:fldCharType="end"/>
        </w:r>
      </w:hyperlink>
    </w:p>
    <w:p w14:paraId="60C0D886" w14:textId="5804E142" w:rsidR="00BC4FDA" w:rsidRDefault="00BC4FDA">
      <w:pPr>
        <w:pStyle w:val="20"/>
        <w:rPr>
          <w:rFonts w:asciiTheme="minorHAnsi" w:eastAsiaTheme="minorEastAsia" w:hAnsiTheme="minorHAnsi" w:cstheme="minorBidi"/>
          <w:noProof/>
          <w:color w:val="auto"/>
          <w:kern w:val="2"/>
          <w:sz w:val="20"/>
          <w:szCs w:val="22"/>
        </w:rPr>
      </w:pPr>
      <w:hyperlink w:anchor="_Toc243511583" w:history="1">
        <w:r w:rsidRPr="00661A9B">
          <w:rPr>
            <w:rStyle w:val="a7"/>
            <w:noProof/>
          </w:rPr>
          <w:t>4-1. PCB Defect Detection Model</w:t>
        </w:r>
        <w:r>
          <w:rPr>
            <w:noProof/>
            <w:webHidden/>
          </w:rPr>
          <w:tab/>
        </w:r>
        <w:r>
          <w:rPr>
            <w:noProof/>
            <w:webHidden/>
          </w:rPr>
          <w:fldChar w:fldCharType="begin"/>
        </w:r>
        <w:r>
          <w:rPr>
            <w:noProof/>
            <w:webHidden/>
          </w:rPr>
          <w:instrText xml:space="preserve"> PAGEREF _Toc243511583 \h </w:instrText>
        </w:r>
        <w:r>
          <w:rPr>
            <w:noProof/>
            <w:webHidden/>
          </w:rPr>
        </w:r>
        <w:r>
          <w:rPr>
            <w:noProof/>
            <w:webHidden/>
          </w:rPr>
          <w:fldChar w:fldCharType="separate"/>
        </w:r>
        <w:r>
          <w:rPr>
            <w:noProof/>
            <w:webHidden/>
          </w:rPr>
          <w:t>9</w:t>
        </w:r>
        <w:r>
          <w:rPr>
            <w:noProof/>
            <w:webHidden/>
          </w:rPr>
          <w:fldChar w:fldCharType="end"/>
        </w:r>
      </w:hyperlink>
    </w:p>
    <w:p w14:paraId="613F8935" w14:textId="3C19A299" w:rsidR="00BC4FDA" w:rsidRDefault="00BC4FDA">
      <w:pPr>
        <w:pStyle w:val="20"/>
        <w:rPr>
          <w:rFonts w:asciiTheme="minorHAnsi" w:eastAsiaTheme="minorEastAsia" w:hAnsiTheme="minorHAnsi" w:cstheme="minorBidi"/>
          <w:noProof/>
          <w:color w:val="auto"/>
          <w:kern w:val="2"/>
          <w:sz w:val="20"/>
          <w:szCs w:val="22"/>
        </w:rPr>
      </w:pPr>
      <w:hyperlink w:anchor="_Toc243511584" w:history="1">
        <w:r w:rsidRPr="00661A9B">
          <w:rPr>
            <w:rStyle w:val="a7"/>
            <w:noProof/>
          </w:rPr>
          <w:t>4-2. Metal Surface Defect Segmentation Model</w:t>
        </w:r>
        <w:r>
          <w:rPr>
            <w:noProof/>
            <w:webHidden/>
          </w:rPr>
          <w:tab/>
        </w:r>
        <w:r>
          <w:rPr>
            <w:noProof/>
            <w:webHidden/>
          </w:rPr>
          <w:fldChar w:fldCharType="begin"/>
        </w:r>
        <w:r>
          <w:rPr>
            <w:noProof/>
            <w:webHidden/>
          </w:rPr>
          <w:instrText xml:space="preserve"> PAGEREF _Toc243511584 \h </w:instrText>
        </w:r>
        <w:r>
          <w:rPr>
            <w:noProof/>
            <w:webHidden/>
          </w:rPr>
        </w:r>
        <w:r>
          <w:rPr>
            <w:noProof/>
            <w:webHidden/>
          </w:rPr>
          <w:fldChar w:fldCharType="separate"/>
        </w:r>
        <w:r>
          <w:rPr>
            <w:noProof/>
            <w:webHidden/>
          </w:rPr>
          <w:t>10</w:t>
        </w:r>
        <w:r>
          <w:rPr>
            <w:noProof/>
            <w:webHidden/>
          </w:rPr>
          <w:fldChar w:fldCharType="end"/>
        </w:r>
      </w:hyperlink>
    </w:p>
    <w:p w14:paraId="5D7FB21C" w14:textId="6FF310BE" w:rsidR="00BC4FDA" w:rsidRDefault="00BC4FDA">
      <w:pPr>
        <w:pStyle w:val="20"/>
        <w:rPr>
          <w:rFonts w:asciiTheme="minorHAnsi" w:eastAsiaTheme="minorEastAsia" w:hAnsiTheme="minorHAnsi" w:cstheme="minorBidi"/>
          <w:noProof/>
          <w:color w:val="auto"/>
          <w:kern w:val="2"/>
          <w:sz w:val="20"/>
          <w:szCs w:val="22"/>
        </w:rPr>
      </w:pPr>
      <w:hyperlink w:anchor="_Toc243511585" w:history="1">
        <w:r w:rsidRPr="00661A9B">
          <w:rPr>
            <w:rStyle w:val="a7"/>
            <w:noProof/>
          </w:rPr>
          <w:t>4-3. Phone Surface Defect Model (trained by teammate Izumi)</w:t>
        </w:r>
        <w:r>
          <w:rPr>
            <w:noProof/>
            <w:webHidden/>
          </w:rPr>
          <w:tab/>
        </w:r>
        <w:r>
          <w:rPr>
            <w:noProof/>
            <w:webHidden/>
          </w:rPr>
          <w:fldChar w:fldCharType="begin"/>
        </w:r>
        <w:r>
          <w:rPr>
            <w:noProof/>
            <w:webHidden/>
          </w:rPr>
          <w:instrText xml:space="preserve"> PAGEREF _Toc243511585 \h </w:instrText>
        </w:r>
        <w:r>
          <w:rPr>
            <w:noProof/>
            <w:webHidden/>
          </w:rPr>
        </w:r>
        <w:r>
          <w:rPr>
            <w:noProof/>
            <w:webHidden/>
          </w:rPr>
          <w:fldChar w:fldCharType="separate"/>
        </w:r>
        <w:r>
          <w:rPr>
            <w:noProof/>
            <w:webHidden/>
          </w:rPr>
          <w:t>11</w:t>
        </w:r>
        <w:r>
          <w:rPr>
            <w:noProof/>
            <w:webHidden/>
          </w:rPr>
          <w:fldChar w:fldCharType="end"/>
        </w:r>
      </w:hyperlink>
    </w:p>
    <w:p w14:paraId="06E0BFAE" w14:textId="59A3B27D" w:rsidR="00BC4FDA" w:rsidRDefault="00BC4FDA">
      <w:pPr>
        <w:pStyle w:val="20"/>
        <w:rPr>
          <w:rFonts w:asciiTheme="minorHAnsi" w:eastAsiaTheme="minorEastAsia" w:hAnsiTheme="minorHAnsi" w:cstheme="minorBidi"/>
          <w:noProof/>
          <w:color w:val="auto"/>
          <w:kern w:val="2"/>
          <w:sz w:val="20"/>
          <w:szCs w:val="22"/>
        </w:rPr>
      </w:pPr>
      <w:hyperlink w:anchor="_Toc243511586" w:history="1">
        <w:r w:rsidRPr="00661A9B">
          <w:rPr>
            <w:rStyle w:val="a7"/>
            <w:noProof/>
          </w:rPr>
          <w:t>4-4. Best Cases and Evaluation Materials</w:t>
        </w:r>
        <w:r>
          <w:rPr>
            <w:noProof/>
            <w:webHidden/>
          </w:rPr>
          <w:tab/>
        </w:r>
        <w:r>
          <w:rPr>
            <w:noProof/>
            <w:webHidden/>
          </w:rPr>
          <w:fldChar w:fldCharType="begin"/>
        </w:r>
        <w:r>
          <w:rPr>
            <w:noProof/>
            <w:webHidden/>
          </w:rPr>
          <w:instrText xml:space="preserve"> PAGEREF _Toc243511586 \h </w:instrText>
        </w:r>
        <w:r>
          <w:rPr>
            <w:noProof/>
            <w:webHidden/>
          </w:rPr>
        </w:r>
        <w:r>
          <w:rPr>
            <w:noProof/>
            <w:webHidden/>
          </w:rPr>
          <w:fldChar w:fldCharType="separate"/>
        </w:r>
        <w:r>
          <w:rPr>
            <w:noProof/>
            <w:webHidden/>
          </w:rPr>
          <w:t>11</w:t>
        </w:r>
        <w:r>
          <w:rPr>
            <w:noProof/>
            <w:webHidden/>
          </w:rPr>
          <w:fldChar w:fldCharType="end"/>
        </w:r>
      </w:hyperlink>
    </w:p>
    <w:p w14:paraId="77263213" w14:textId="2133DABC" w:rsidR="00BC4FDA" w:rsidRDefault="00BC4FDA">
      <w:pPr>
        <w:pStyle w:val="10"/>
        <w:rPr>
          <w:rFonts w:asciiTheme="minorHAnsi" w:eastAsiaTheme="minorEastAsia" w:hAnsiTheme="minorHAnsi" w:cstheme="minorBidi"/>
          <w:b w:val="0"/>
          <w:noProof/>
          <w:color w:val="auto"/>
          <w:kern w:val="2"/>
          <w:sz w:val="20"/>
          <w:szCs w:val="22"/>
        </w:rPr>
      </w:pPr>
      <w:hyperlink w:anchor="_Toc243511587" w:history="1">
        <w:r w:rsidRPr="00661A9B">
          <w:rPr>
            <w:rStyle w:val="a7"/>
            <w:noProof/>
          </w:rPr>
          <w:t>5. The Report Agent (Model-Linked Pipeline)</w:t>
        </w:r>
        <w:r>
          <w:rPr>
            <w:noProof/>
            <w:webHidden/>
          </w:rPr>
          <w:tab/>
        </w:r>
        <w:r>
          <w:rPr>
            <w:noProof/>
            <w:webHidden/>
          </w:rPr>
          <w:fldChar w:fldCharType="begin"/>
        </w:r>
        <w:r>
          <w:rPr>
            <w:noProof/>
            <w:webHidden/>
          </w:rPr>
          <w:instrText xml:space="preserve"> PAGEREF _Toc243511587 \h </w:instrText>
        </w:r>
        <w:r>
          <w:rPr>
            <w:noProof/>
            <w:webHidden/>
          </w:rPr>
        </w:r>
        <w:r>
          <w:rPr>
            <w:noProof/>
            <w:webHidden/>
          </w:rPr>
          <w:fldChar w:fldCharType="separate"/>
        </w:r>
        <w:r>
          <w:rPr>
            <w:noProof/>
            <w:webHidden/>
          </w:rPr>
          <w:t>12</w:t>
        </w:r>
        <w:r>
          <w:rPr>
            <w:noProof/>
            <w:webHidden/>
          </w:rPr>
          <w:fldChar w:fldCharType="end"/>
        </w:r>
      </w:hyperlink>
    </w:p>
    <w:p w14:paraId="0F5C0821" w14:textId="6F0278D6" w:rsidR="00BC4FDA" w:rsidRDefault="00BC4FDA">
      <w:pPr>
        <w:pStyle w:val="20"/>
        <w:rPr>
          <w:rFonts w:asciiTheme="minorHAnsi" w:eastAsiaTheme="minorEastAsia" w:hAnsiTheme="minorHAnsi" w:cstheme="minorBidi"/>
          <w:noProof/>
          <w:color w:val="auto"/>
          <w:kern w:val="2"/>
          <w:sz w:val="20"/>
          <w:szCs w:val="22"/>
        </w:rPr>
      </w:pPr>
      <w:hyperlink w:anchor="_Toc243511588" w:history="1">
        <w:r w:rsidRPr="00661A9B">
          <w:rPr>
            <w:rStyle w:val="a7"/>
            <w:noProof/>
          </w:rPr>
          <w:t>5-1. Overall Flow</w:t>
        </w:r>
        <w:r>
          <w:rPr>
            <w:noProof/>
            <w:webHidden/>
          </w:rPr>
          <w:tab/>
        </w:r>
        <w:r>
          <w:rPr>
            <w:noProof/>
            <w:webHidden/>
          </w:rPr>
          <w:fldChar w:fldCharType="begin"/>
        </w:r>
        <w:r>
          <w:rPr>
            <w:noProof/>
            <w:webHidden/>
          </w:rPr>
          <w:instrText xml:space="preserve"> PAGEREF _Toc243511588 \h </w:instrText>
        </w:r>
        <w:r>
          <w:rPr>
            <w:noProof/>
            <w:webHidden/>
          </w:rPr>
        </w:r>
        <w:r>
          <w:rPr>
            <w:noProof/>
            <w:webHidden/>
          </w:rPr>
          <w:fldChar w:fldCharType="separate"/>
        </w:r>
        <w:r>
          <w:rPr>
            <w:noProof/>
            <w:webHidden/>
          </w:rPr>
          <w:t>12</w:t>
        </w:r>
        <w:r>
          <w:rPr>
            <w:noProof/>
            <w:webHidden/>
          </w:rPr>
          <w:fldChar w:fldCharType="end"/>
        </w:r>
      </w:hyperlink>
    </w:p>
    <w:p w14:paraId="58B08BF7" w14:textId="197C91C9" w:rsidR="00BC4FDA" w:rsidRDefault="00BC4FDA">
      <w:pPr>
        <w:pStyle w:val="20"/>
        <w:rPr>
          <w:rFonts w:asciiTheme="minorHAnsi" w:eastAsiaTheme="minorEastAsia" w:hAnsiTheme="minorHAnsi" w:cstheme="minorBidi"/>
          <w:noProof/>
          <w:color w:val="auto"/>
          <w:kern w:val="2"/>
          <w:sz w:val="20"/>
          <w:szCs w:val="22"/>
        </w:rPr>
      </w:pPr>
      <w:hyperlink w:anchor="_Toc243511589" w:history="1">
        <w:r w:rsidRPr="00661A9B">
          <w:rPr>
            <w:rStyle w:val="a7"/>
            <w:noProof/>
          </w:rPr>
          <w:t>5-2. Verdict Rules</w:t>
        </w:r>
        <w:r>
          <w:rPr>
            <w:noProof/>
            <w:webHidden/>
          </w:rPr>
          <w:tab/>
        </w:r>
        <w:r>
          <w:rPr>
            <w:noProof/>
            <w:webHidden/>
          </w:rPr>
          <w:fldChar w:fldCharType="begin"/>
        </w:r>
        <w:r>
          <w:rPr>
            <w:noProof/>
            <w:webHidden/>
          </w:rPr>
          <w:instrText xml:space="preserve"> PAGEREF _Toc243511589 \h </w:instrText>
        </w:r>
        <w:r>
          <w:rPr>
            <w:noProof/>
            <w:webHidden/>
          </w:rPr>
        </w:r>
        <w:r>
          <w:rPr>
            <w:noProof/>
            <w:webHidden/>
          </w:rPr>
          <w:fldChar w:fldCharType="separate"/>
        </w:r>
        <w:r>
          <w:rPr>
            <w:noProof/>
            <w:webHidden/>
          </w:rPr>
          <w:t>12</w:t>
        </w:r>
        <w:r>
          <w:rPr>
            <w:noProof/>
            <w:webHidden/>
          </w:rPr>
          <w:fldChar w:fldCharType="end"/>
        </w:r>
      </w:hyperlink>
    </w:p>
    <w:p w14:paraId="07F6627E" w14:textId="0EE910BC" w:rsidR="00BC4FDA" w:rsidRDefault="00BC4FDA">
      <w:pPr>
        <w:pStyle w:val="20"/>
        <w:rPr>
          <w:rFonts w:asciiTheme="minorHAnsi" w:eastAsiaTheme="minorEastAsia" w:hAnsiTheme="minorHAnsi" w:cstheme="minorBidi"/>
          <w:noProof/>
          <w:color w:val="auto"/>
          <w:kern w:val="2"/>
          <w:sz w:val="20"/>
          <w:szCs w:val="22"/>
        </w:rPr>
      </w:pPr>
      <w:hyperlink w:anchor="_Toc243511590" w:history="1">
        <w:r w:rsidRPr="00661A9B">
          <w:rPr>
            <w:rStyle w:val="a7"/>
            <w:noProof/>
          </w:rPr>
          <w:t>5-3. Knowledge Files</w:t>
        </w:r>
        <w:r>
          <w:rPr>
            <w:noProof/>
            <w:webHidden/>
          </w:rPr>
          <w:tab/>
        </w:r>
        <w:r>
          <w:rPr>
            <w:noProof/>
            <w:webHidden/>
          </w:rPr>
          <w:fldChar w:fldCharType="begin"/>
        </w:r>
        <w:r>
          <w:rPr>
            <w:noProof/>
            <w:webHidden/>
          </w:rPr>
          <w:instrText xml:space="preserve"> PAGEREF _Toc243511590 \h </w:instrText>
        </w:r>
        <w:r>
          <w:rPr>
            <w:noProof/>
            <w:webHidden/>
          </w:rPr>
        </w:r>
        <w:r>
          <w:rPr>
            <w:noProof/>
            <w:webHidden/>
          </w:rPr>
          <w:fldChar w:fldCharType="separate"/>
        </w:r>
        <w:r>
          <w:rPr>
            <w:noProof/>
            <w:webHidden/>
          </w:rPr>
          <w:t>13</w:t>
        </w:r>
        <w:r>
          <w:rPr>
            <w:noProof/>
            <w:webHidden/>
          </w:rPr>
          <w:fldChar w:fldCharType="end"/>
        </w:r>
      </w:hyperlink>
    </w:p>
    <w:p w14:paraId="122D347F" w14:textId="20D6D7D0" w:rsidR="00BC4FDA" w:rsidRDefault="00BC4FDA">
      <w:pPr>
        <w:pStyle w:val="20"/>
        <w:rPr>
          <w:rFonts w:asciiTheme="minorHAnsi" w:eastAsiaTheme="minorEastAsia" w:hAnsiTheme="minorHAnsi" w:cstheme="minorBidi"/>
          <w:noProof/>
          <w:color w:val="auto"/>
          <w:kern w:val="2"/>
          <w:sz w:val="20"/>
          <w:szCs w:val="22"/>
        </w:rPr>
      </w:pPr>
      <w:hyperlink w:anchor="_Toc243511591" w:history="1">
        <w:r w:rsidRPr="00661A9B">
          <w:rPr>
            <w:rStyle w:val="a7"/>
            <w:noProof/>
          </w:rPr>
          <w:t>5-4. Additional Features</w:t>
        </w:r>
        <w:r>
          <w:rPr>
            <w:noProof/>
            <w:webHidden/>
          </w:rPr>
          <w:tab/>
        </w:r>
        <w:r>
          <w:rPr>
            <w:noProof/>
            <w:webHidden/>
          </w:rPr>
          <w:fldChar w:fldCharType="begin"/>
        </w:r>
        <w:r>
          <w:rPr>
            <w:noProof/>
            <w:webHidden/>
          </w:rPr>
          <w:instrText xml:space="preserve"> PAGEREF _Toc243511591 \h </w:instrText>
        </w:r>
        <w:r>
          <w:rPr>
            <w:noProof/>
            <w:webHidden/>
          </w:rPr>
        </w:r>
        <w:r>
          <w:rPr>
            <w:noProof/>
            <w:webHidden/>
          </w:rPr>
          <w:fldChar w:fldCharType="separate"/>
        </w:r>
        <w:r>
          <w:rPr>
            <w:noProof/>
            <w:webHidden/>
          </w:rPr>
          <w:t>13</w:t>
        </w:r>
        <w:r>
          <w:rPr>
            <w:noProof/>
            <w:webHidden/>
          </w:rPr>
          <w:fldChar w:fldCharType="end"/>
        </w:r>
      </w:hyperlink>
    </w:p>
    <w:p w14:paraId="6B43B2DE" w14:textId="5FCD9BF3" w:rsidR="00BC4FDA" w:rsidRDefault="00BC4FDA">
      <w:pPr>
        <w:pStyle w:val="10"/>
        <w:rPr>
          <w:rFonts w:asciiTheme="minorHAnsi" w:eastAsiaTheme="minorEastAsia" w:hAnsiTheme="minorHAnsi" w:cstheme="minorBidi"/>
          <w:b w:val="0"/>
          <w:noProof/>
          <w:color w:val="auto"/>
          <w:kern w:val="2"/>
          <w:sz w:val="20"/>
          <w:szCs w:val="22"/>
        </w:rPr>
      </w:pPr>
      <w:hyperlink w:anchor="_Toc243511592" w:history="1">
        <w:r w:rsidRPr="00661A9B">
          <w:rPr>
            <w:rStyle w:val="a7"/>
            <w:noProof/>
          </w:rPr>
          <w:t>6. LLM Integration</w:t>
        </w:r>
        <w:r>
          <w:rPr>
            <w:noProof/>
            <w:webHidden/>
          </w:rPr>
          <w:tab/>
        </w:r>
        <w:r>
          <w:rPr>
            <w:noProof/>
            <w:webHidden/>
          </w:rPr>
          <w:fldChar w:fldCharType="begin"/>
        </w:r>
        <w:r>
          <w:rPr>
            <w:noProof/>
            <w:webHidden/>
          </w:rPr>
          <w:instrText xml:space="preserve"> PAGEREF _Toc243511592 \h </w:instrText>
        </w:r>
        <w:r>
          <w:rPr>
            <w:noProof/>
            <w:webHidden/>
          </w:rPr>
        </w:r>
        <w:r>
          <w:rPr>
            <w:noProof/>
            <w:webHidden/>
          </w:rPr>
          <w:fldChar w:fldCharType="separate"/>
        </w:r>
        <w:r>
          <w:rPr>
            <w:noProof/>
            <w:webHidden/>
          </w:rPr>
          <w:t>15</w:t>
        </w:r>
        <w:r>
          <w:rPr>
            <w:noProof/>
            <w:webHidden/>
          </w:rPr>
          <w:fldChar w:fldCharType="end"/>
        </w:r>
      </w:hyperlink>
    </w:p>
    <w:p w14:paraId="1F31DA79" w14:textId="444F4955" w:rsidR="00BC4FDA" w:rsidRDefault="00BC4FDA">
      <w:pPr>
        <w:pStyle w:val="20"/>
        <w:rPr>
          <w:rFonts w:asciiTheme="minorHAnsi" w:eastAsiaTheme="minorEastAsia" w:hAnsiTheme="minorHAnsi" w:cstheme="minorBidi"/>
          <w:noProof/>
          <w:color w:val="auto"/>
          <w:kern w:val="2"/>
          <w:sz w:val="20"/>
          <w:szCs w:val="22"/>
        </w:rPr>
      </w:pPr>
      <w:hyperlink w:anchor="_Toc243511593" w:history="1">
        <w:r w:rsidRPr="00661A9B">
          <w:rPr>
            <w:rStyle w:val="a7"/>
            <w:noProof/>
          </w:rPr>
          <w:t>6-1. Writing Report Sentences (writer.py)</w:t>
        </w:r>
        <w:r>
          <w:rPr>
            <w:noProof/>
            <w:webHidden/>
          </w:rPr>
          <w:tab/>
        </w:r>
        <w:r>
          <w:rPr>
            <w:noProof/>
            <w:webHidden/>
          </w:rPr>
          <w:fldChar w:fldCharType="begin"/>
        </w:r>
        <w:r>
          <w:rPr>
            <w:noProof/>
            <w:webHidden/>
          </w:rPr>
          <w:instrText xml:space="preserve"> PAGEREF _Toc243511593 \h </w:instrText>
        </w:r>
        <w:r>
          <w:rPr>
            <w:noProof/>
            <w:webHidden/>
          </w:rPr>
        </w:r>
        <w:r>
          <w:rPr>
            <w:noProof/>
            <w:webHidden/>
          </w:rPr>
          <w:fldChar w:fldCharType="separate"/>
        </w:r>
        <w:r>
          <w:rPr>
            <w:noProof/>
            <w:webHidden/>
          </w:rPr>
          <w:t>15</w:t>
        </w:r>
        <w:r>
          <w:rPr>
            <w:noProof/>
            <w:webHidden/>
          </w:rPr>
          <w:fldChar w:fldCharType="end"/>
        </w:r>
      </w:hyperlink>
    </w:p>
    <w:p w14:paraId="5697161E" w14:textId="392334BE" w:rsidR="00BC4FDA" w:rsidRDefault="00BC4FDA">
      <w:pPr>
        <w:pStyle w:val="20"/>
        <w:rPr>
          <w:rFonts w:asciiTheme="minorHAnsi" w:eastAsiaTheme="minorEastAsia" w:hAnsiTheme="minorHAnsi" w:cstheme="minorBidi"/>
          <w:noProof/>
          <w:color w:val="auto"/>
          <w:kern w:val="2"/>
          <w:sz w:val="20"/>
          <w:szCs w:val="22"/>
        </w:rPr>
      </w:pPr>
      <w:hyperlink w:anchor="_Toc243511594" w:history="1">
        <w:r w:rsidRPr="00661A9B">
          <w:rPr>
            <w:rStyle w:val="a7"/>
            <w:noProof/>
          </w:rPr>
          <w:t>6-2. Three Languages (Korean, Vietnamese, English)</w:t>
        </w:r>
        <w:r>
          <w:rPr>
            <w:noProof/>
            <w:webHidden/>
          </w:rPr>
          <w:tab/>
        </w:r>
        <w:r>
          <w:rPr>
            <w:noProof/>
            <w:webHidden/>
          </w:rPr>
          <w:fldChar w:fldCharType="begin"/>
        </w:r>
        <w:r>
          <w:rPr>
            <w:noProof/>
            <w:webHidden/>
          </w:rPr>
          <w:instrText xml:space="preserve"> PAGEREF _Toc243511594 \h </w:instrText>
        </w:r>
        <w:r>
          <w:rPr>
            <w:noProof/>
            <w:webHidden/>
          </w:rPr>
        </w:r>
        <w:r>
          <w:rPr>
            <w:noProof/>
            <w:webHidden/>
          </w:rPr>
          <w:fldChar w:fldCharType="separate"/>
        </w:r>
        <w:r>
          <w:rPr>
            <w:noProof/>
            <w:webHidden/>
          </w:rPr>
          <w:t>15</w:t>
        </w:r>
        <w:r>
          <w:rPr>
            <w:noProof/>
            <w:webHidden/>
          </w:rPr>
          <w:fldChar w:fldCharType="end"/>
        </w:r>
      </w:hyperlink>
    </w:p>
    <w:p w14:paraId="7D3865A5" w14:textId="167CC1D5" w:rsidR="00BC4FDA" w:rsidRDefault="00BC4FDA">
      <w:pPr>
        <w:pStyle w:val="20"/>
        <w:rPr>
          <w:rFonts w:asciiTheme="minorHAnsi" w:eastAsiaTheme="minorEastAsia" w:hAnsiTheme="minorHAnsi" w:cstheme="minorBidi"/>
          <w:noProof/>
          <w:color w:val="auto"/>
          <w:kern w:val="2"/>
          <w:sz w:val="20"/>
          <w:szCs w:val="22"/>
        </w:rPr>
      </w:pPr>
      <w:hyperlink w:anchor="_Toc243511595" w:history="1">
        <w:r w:rsidRPr="00661A9B">
          <w:rPr>
            <w:rStyle w:val="a7"/>
            <w:noProof/>
          </w:rPr>
          <w:t>6-3. The Consultation Agent (chat.py)</w:t>
        </w:r>
        <w:r>
          <w:rPr>
            <w:noProof/>
            <w:webHidden/>
          </w:rPr>
          <w:tab/>
        </w:r>
        <w:r>
          <w:rPr>
            <w:noProof/>
            <w:webHidden/>
          </w:rPr>
          <w:fldChar w:fldCharType="begin"/>
        </w:r>
        <w:r>
          <w:rPr>
            <w:noProof/>
            <w:webHidden/>
          </w:rPr>
          <w:instrText xml:space="preserve"> PAGEREF _Toc243511595 \h </w:instrText>
        </w:r>
        <w:r>
          <w:rPr>
            <w:noProof/>
            <w:webHidden/>
          </w:rPr>
        </w:r>
        <w:r>
          <w:rPr>
            <w:noProof/>
            <w:webHidden/>
          </w:rPr>
          <w:fldChar w:fldCharType="separate"/>
        </w:r>
        <w:r>
          <w:rPr>
            <w:noProof/>
            <w:webHidden/>
          </w:rPr>
          <w:t>15</w:t>
        </w:r>
        <w:r>
          <w:rPr>
            <w:noProof/>
            <w:webHidden/>
          </w:rPr>
          <w:fldChar w:fldCharType="end"/>
        </w:r>
      </w:hyperlink>
    </w:p>
    <w:p w14:paraId="77A06898" w14:textId="7B44CAF8" w:rsidR="00BC4FDA" w:rsidRDefault="00BC4FDA">
      <w:pPr>
        <w:pStyle w:val="20"/>
        <w:rPr>
          <w:rFonts w:asciiTheme="minorHAnsi" w:eastAsiaTheme="minorEastAsia" w:hAnsiTheme="minorHAnsi" w:cstheme="minorBidi"/>
          <w:noProof/>
          <w:color w:val="auto"/>
          <w:kern w:val="2"/>
          <w:sz w:val="20"/>
          <w:szCs w:val="22"/>
        </w:rPr>
      </w:pPr>
      <w:hyperlink w:anchor="_Toc243511596" w:history="1">
        <w:r w:rsidRPr="00661A9B">
          <w:rPr>
            <w:rStyle w:val="a7"/>
            <w:noProof/>
          </w:rPr>
          <w:t>6-4. Qwen Response Time</w:t>
        </w:r>
        <w:r>
          <w:rPr>
            <w:noProof/>
            <w:webHidden/>
          </w:rPr>
          <w:tab/>
        </w:r>
        <w:r>
          <w:rPr>
            <w:noProof/>
            <w:webHidden/>
          </w:rPr>
          <w:fldChar w:fldCharType="begin"/>
        </w:r>
        <w:r>
          <w:rPr>
            <w:noProof/>
            <w:webHidden/>
          </w:rPr>
          <w:instrText xml:space="preserve"> PAGEREF _Toc243511596 \h </w:instrText>
        </w:r>
        <w:r>
          <w:rPr>
            <w:noProof/>
            <w:webHidden/>
          </w:rPr>
        </w:r>
        <w:r>
          <w:rPr>
            <w:noProof/>
            <w:webHidden/>
          </w:rPr>
          <w:fldChar w:fldCharType="separate"/>
        </w:r>
        <w:r>
          <w:rPr>
            <w:noProof/>
            <w:webHidden/>
          </w:rPr>
          <w:t>16</w:t>
        </w:r>
        <w:r>
          <w:rPr>
            <w:noProof/>
            <w:webHidden/>
          </w:rPr>
          <w:fldChar w:fldCharType="end"/>
        </w:r>
      </w:hyperlink>
    </w:p>
    <w:p w14:paraId="5FD98095" w14:textId="64BA29E2" w:rsidR="00BC4FDA" w:rsidRDefault="00BC4FDA">
      <w:pPr>
        <w:pStyle w:val="20"/>
        <w:rPr>
          <w:rFonts w:asciiTheme="minorHAnsi" w:eastAsiaTheme="minorEastAsia" w:hAnsiTheme="minorHAnsi" w:cstheme="minorBidi"/>
          <w:noProof/>
          <w:color w:val="auto"/>
          <w:kern w:val="2"/>
          <w:sz w:val="20"/>
          <w:szCs w:val="22"/>
        </w:rPr>
      </w:pPr>
      <w:hyperlink w:anchor="_Toc243511597" w:history="1">
        <w:r w:rsidRPr="00661A9B">
          <w:rPr>
            <w:rStyle w:val="a7"/>
            <w:noProof/>
          </w:rPr>
          <w:t>6-5. Review of the Qwen LoRA Model</w:t>
        </w:r>
        <w:r>
          <w:rPr>
            <w:noProof/>
            <w:webHidden/>
          </w:rPr>
          <w:tab/>
        </w:r>
        <w:r>
          <w:rPr>
            <w:noProof/>
            <w:webHidden/>
          </w:rPr>
          <w:fldChar w:fldCharType="begin"/>
        </w:r>
        <w:r>
          <w:rPr>
            <w:noProof/>
            <w:webHidden/>
          </w:rPr>
          <w:instrText xml:space="preserve"> PAGEREF _Toc243511597 \h </w:instrText>
        </w:r>
        <w:r>
          <w:rPr>
            <w:noProof/>
            <w:webHidden/>
          </w:rPr>
        </w:r>
        <w:r>
          <w:rPr>
            <w:noProof/>
            <w:webHidden/>
          </w:rPr>
          <w:fldChar w:fldCharType="separate"/>
        </w:r>
        <w:r>
          <w:rPr>
            <w:noProof/>
            <w:webHidden/>
          </w:rPr>
          <w:t>16</w:t>
        </w:r>
        <w:r>
          <w:rPr>
            <w:noProof/>
            <w:webHidden/>
          </w:rPr>
          <w:fldChar w:fldCharType="end"/>
        </w:r>
      </w:hyperlink>
    </w:p>
    <w:p w14:paraId="3626CD97" w14:textId="69916430" w:rsidR="00BC4FDA" w:rsidRDefault="00BC4FDA">
      <w:pPr>
        <w:pStyle w:val="10"/>
        <w:rPr>
          <w:rFonts w:asciiTheme="minorHAnsi" w:eastAsiaTheme="minorEastAsia" w:hAnsiTheme="minorHAnsi" w:cstheme="minorBidi"/>
          <w:b w:val="0"/>
          <w:noProof/>
          <w:color w:val="auto"/>
          <w:kern w:val="2"/>
          <w:sz w:val="20"/>
          <w:szCs w:val="22"/>
        </w:rPr>
      </w:pPr>
      <w:hyperlink w:anchor="_Toc243511598" w:history="1">
        <w:r w:rsidRPr="00661A9B">
          <w:rPr>
            <w:rStyle w:val="a7"/>
            <w:noProof/>
          </w:rPr>
          <w:t>7. Report Formats</w:t>
        </w:r>
        <w:r>
          <w:rPr>
            <w:noProof/>
            <w:webHidden/>
          </w:rPr>
          <w:tab/>
        </w:r>
        <w:r>
          <w:rPr>
            <w:noProof/>
            <w:webHidden/>
          </w:rPr>
          <w:fldChar w:fldCharType="begin"/>
        </w:r>
        <w:r>
          <w:rPr>
            <w:noProof/>
            <w:webHidden/>
          </w:rPr>
          <w:instrText xml:space="preserve"> PAGEREF _Toc243511598 \h </w:instrText>
        </w:r>
        <w:r>
          <w:rPr>
            <w:noProof/>
            <w:webHidden/>
          </w:rPr>
        </w:r>
        <w:r>
          <w:rPr>
            <w:noProof/>
            <w:webHidden/>
          </w:rPr>
          <w:fldChar w:fldCharType="separate"/>
        </w:r>
        <w:r>
          <w:rPr>
            <w:noProof/>
            <w:webHidden/>
          </w:rPr>
          <w:t>18</w:t>
        </w:r>
        <w:r>
          <w:rPr>
            <w:noProof/>
            <w:webHidden/>
          </w:rPr>
          <w:fldChar w:fldCharType="end"/>
        </w:r>
      </w:hyperlink>
    </w:p>
    <w:p w14:paraId="09A9DE32" w14:textId="091A506A" w:rsidR="00BC4FDA" w:rsidRDefault="00BC4FDA">
      <w:pPr>
        <w:pStyle w:val="20"/>
        <w:rPr>
          <w:rFonts w:asciiTheme="minorHAnsi" w:eastAsiaTheme="minorEastAsia" w:hAnsiTheme="minorHAnsi" w:cstheme="minorBidi"/>
          <w:noProof/>
          <w:color w:val="auto"/>
          <w:kern w:val="2"/>
          <w:sz w:val="20"/>
          <w:szCs w:val="22"/>
        </w:rPr>
      </w:pPr>
      <w:hyperlink w:anchor="_Toc243511599" w:history="1">
        <w:r w:rsidRPr="00661A9B">
          <w:rPr>
            <w:rStyle w:val="a7"/>
            <w:noProof/>
          </w:rPr>
          <w:t>7-1. Why We Switched to Industry-Standard Formats</w:t>
        </w:r>
        <w:r>
          <w:rPr>
            <w:noProof/>
            <w:webHidden/>
          </w:rPr>
          <w:tab/>
        </w:r>
        <w:r>
          <w:rPr>
            <w:noProof/>
            <w:webHidden/>
          </w:rPr>
          <w:fldChar w:fldCharType="begin"/>
        </w:r>
        <w:r>
          <w:rPr>
            <w:noProof/>
            <w:webHidden/>
          </w:rPr>
          <w:instrText xml:space="preserve"> PAGEREF _Toc243511599 \h </w:instrText>
        </w:r>
        <w:r>
          <w:rPr>
            <w:noProof/>
            <w:webHidden/>
          </w:rPr>
        </w:r>
        <w:r>
          <w:rPr>
            <w:noProof/>
            <w:webHidden/>
          </w:rPr>
          <w:fldChar w:fldCharType="separate"/>
        </w:r>
        <w:r>
          <w:rPr>
            <w:noProof/>
            <w:webHidden/>
          </w:rPr>
          <w:t>18</w:t>
        </w:r>
        <w:r>
          <w:rPr>
            <w:noProof/>
            <w:webHidden/>
          </w:rPr>
          <w:fldChar w:fldCharType="end"/>
        </w:r>
      </w:hyperlink>
    </w:p>
    <w:p w14:paraId="54BDCA74" w14:textId="232A3D2A" w:rsidR="00BC4FDA" w:rsidRDefault="00BC4FDA">
      <w:pPr>
        <w:pStyle w:val="20"/>
        <w:rPr>
          <w:rFonts w:asciiTheme="minorHAnsi" w:eastAsiaTheme="minorEastAsia" w:hAnsiTheme="minorHAnsi" w:cstheme="minorBidi"/>
          <w:noProof/>
          <w:color w:val="auto"/>
          <w:kern w:val="2"/>
          <w:sz w:val="20"/>
          <w:szCs w:val="22"/>
        </w:rPr>
      </w:pPr>
      <w:hyperlink w:anchor="_Toc243511600" w:history="1">
        <w:r w:rsidRPr="00661A9B">
          <w:rPr>
            <w:rStyle w:val="a7"/>
            <w:noProof/>
          </w:rPr>
          <w:t>7-2. Non-Conformance Report (NCR) — Abnormal verdicts</w:t>
        </w:r>
        <w:r>
          <w:rPr>
            <w:noProof/>
            <w:webHidden/>
          </w:rPr>
          <w:tab/>
        </w:r>
        <w:r>
          <w:rPr>
            <w:noProof/>
            <w:webHidden/>
          </w:rPr>
          <w:fldChar w:fldCharType="begin"/>
        </w:r>
        <w:r>
          <w:rPr>
            <w:noProof/>
            <w:webHidden/>
          </w:rPr>
          <w:instrText xml:space="preserve"> PAGEREF _Toc243511600 \h </w:instrText>
        </w:r>
        <w:r>
          <w:rPr>
            <w:noProof/>
            <w:webHidden/>
          </w:rPr>
        </w:r>
        <w:r>
          <w:rPr>
            <w:noProof/>
            <w:webHidden/>
          </w:rPr>
          <w:fldChar w:fldCharType="separate"/>
        </w:r>
        <w:r>
          <w:rPr>
            <w:noProof/>
            <w:webHidden/>
          </w:rPr>
          <w:t>18</w:t>
        </w:r>
        <w:r>
          <w:rPr>
            <w:noProof/>
            <w:webHidden/>
          </w:rPr>
          <w:fldChar w:fldCharType="end"/>
        </w:r>
      </w:hyperlink>
    </w:p>
    <w:p w14:paraId="100C9704" w14:textId="7EF854B4" w:rsidR="00BC4FDA" w:rsidRDefault="00BC4FDA">
      <w:pPr>
        <w:pStyle w:val="20"/>
        <w:rPr>
          <w:rFonts w:asciiTheme="minorHAnsi" w:eastAsiaTheme="minorEastAsia" w:hAnsiTheme="minorHAnsi" w:cstheme="minorBidi"/>
          <w:noProof/>
          <w:color w:val="auto"/>
          <w:kern w:val="2"/>
          <w:sz w:val="20"/>
          <w:szCs w:val="22"/>
        </w:rPr>
      </w:pPr>
      <w:hyperlink w:anchor="_Toc243511601" w:history="1">
        <w:r w:rsidRPr="00661A9B">
          <w:rPr>
            <w:rStyle w:val="a7"/>
            <w:noProof/>
          </w:rPr>
          <w:t>7-3. Re-inspection Request (Hold) — Suspect verdicts</w:t>
        </w:r>
        <w:r>
          <w:rPr>
            <w:noProof/>
            <w:webHidden/>
          </w:rPr>
          <w:tab/>
        </w:r>
        <w:r>
          <w:rPr>
            <w:noProof/>
            <w:webHidden/>
          </w:rPr>
          <w:fldChar w:fldCharType="begin"/>
        </w:r>
        <w:r>
          <w:rPr>
            <w:noProof/>
            <w:webHidden/>
          </w:rPr>
          <w:instrText xml:space="preserve"> PAGEREF _Toc243511601 \h </w:instrText>
        </w:r>
        <w:r>
          <w:rPr>
            <w:noProof/>
            <w:webHidden/>
          </w:rPr>
        </w:r>
        <w:r>
          <w:rPr>
            <w:noProof/>
            <w:webHidden/>
          </w:rPr>
          <w:fldChar w:fldCharType="separate"/>
        </w:r>
        <w:r>
          <w:rPr>
            <w:noProof/>
            <w:webHidden/>
          </w:rPr>
          <w:t>18</w:t>
        </w:r>
        <w:r>
          <w:rPr>
            <w:noProof/>
            <w:webHidden/>
          </w:rPr>
          <w:fldChar w:fldCharType="end"/>
        </w:r>
      </w:hyperlink>
    </w:p>
    <w:p w14:paraId="4E0A23E2" w14:textId="5CBEFB62" w:rsidR="00BC4FDA" w:rsidRDefault="00BC4FDA">
      <w:pPr>
        <w:pStyle w:val="20"/>
        <w:rPr>
          <w:rFonts w:asciiTheme="minorHAnsi" w:eastAsiaTheme="minorEastAsia" w:hAnsiTheme="minorHAnsi" w:cstheme="minorBidi"/>
          <w:noProof/>
          <w:color w:val="auto"/>
          <w:kern w:val="2"/>
          <w:sz w:val="20"/>
          <w:szCs w:val="22"/>
        </w:rPr>
      </w:pPr>
      <w:hyperlink w:anchor="_Toc243511602" w:history="1">
        <w:r w:rsidRPr="00661A9B">
          <w:rPr>
            <w:rStyle w:val="a7"/>
            <w:noProof/>
          </w:rPr>
          <w:t>7-4. Preview Before Saving</w:t>
        </w:r>
        <w:r>
          <w:rPr>
            <w:noProof/>
            <w:webHidden/>
          </w:rPr>
          <w:tab/>
        </w:r>
        <w:r>
          <w:rPr>
            <w:noProof/>
            <w:webHidden/>
          </w:rPr>
          <w:fldChar w:fldCharType="begin"/>
        </w:r>
        <w:r>
          <w:rPr>
            <w:noProof/>
            <w:webHidden/>
          </w:rPr>
          <w:instrText xml:space="preserve"> PAGEREF _Toc243511602 \h </w:instrText>
        </w:r>
        <w:r>
          <w:rPr>
            <w:noProof/>
            <w:webHidden/>
          </w:rPr>
        </w:r>
        <w:r>
          <w:rPr>
            <w:noProof/>
            <w:webHidden/>
          </w:rPr>
          <w:fldChar w:fldCharType="separate"/>
        </w:r>
        <w:r>
          <w:rPr>
            <w:noProof/>
            <w:webHidden/>
          </w:rPr>
          <w:t>18</w:t>
        </w:r>
        <w:r>
          <w:rPr>
            <w:noProof/>
            <w:webHidden/>
          </w:rPr>
          <w:fldChar w:fldCharType="end"/>
        </w:r>
      </w:hyperlink>
    </w:p>
    <w:p w14:paraId="760F6E1D" w14:textId="677BB3EE" w:rsidR="00BC4FDA" w:rsidRDefault="00BC4FDA">
      <w:pPr>
        <w:pStyle w:val="10"/>
        <w:rPr>
          <w:rFonts w:asciiTheme="minorHAnsi" w:eastAsiaTheme="minorEastAsia" w:hAnsiTheme="minorHAnsi" w:cstheme="minorBidi"/>
          <w:b w:val="0"/>
          <w:noProof/>
          <w:color w:val="auto"/>
          <w:kern w:val="2"/>
          <w:sz w:val="20"/>
          <w:szCs w:val="22"/>
        </w:rPr>
      </w:pPr>
      <w:hyperlink w:anchor="_Toc243511603" w:history="1">
        <w:r w:rsidRPr="00661A9B">
          <w:rPr>
            <w:rStyle w:val="a7"/>
            <w:noProof/>
          </w:rPr>
          <w:t>8. Inspection Records (the Inspection Ledger)</w:t>
        </w:r>
        <w:r>
          <w:rPr>
            <w:noProof/>
            <w:webHidden/>
          </w:rPr>
          <w:tab/>
        </w:r>
        <w:r>
          <w:rPr>
            <w:noProof/>
            <w:webHidden/>
          </w:rPr>
          <w:fldChar w:fldCharType="begin"/>
        </w:r>
        <w:r>
          <w:rPr>
            <w:noProof/>
            <w:webHidden/>
          </w:rPr>
          <w:instrText xml:space="preserve"> PAGEREF _Toc243511603 \h </w:instrText>
        </w:r>
        <w:r>
          <w:rPr>
            <w:noProof/>
            <w:webHidden/>
          </w:rPr>
        </w:r>
        <w:r>
          <w:rPr>
            <w:noProof/>
            <w:webHidden/>
          </w:rPr>
          <w:fldChar w:fldCharType="separate"/>
        </w:r>
        <w:r>
          <w:rPr>
            <w:noProof/>
            <w:webHidden/>
          </w:rPr>
          <w:t>20</w:t>
        </w:r>
        <w:r>
          <w:rPr>
            <w:noProof/>
            <w:webHidden/>
          </w:rPr>
          <w:fldChar w:fldCharType="end"/>
        </w:r>
      </w:hyperlink>
    </w:p>
    <w:p w14:paraId="490046A5" w14:textId="234A7EB1" w:rsidR="00BC4FDA" w:rsidRDefault="00BC4FDA">
      <w:pPr>
        <w:pStyle w:val="10"/>
        <w:rPr>
          <w:rFonts w:asciiTheme="minorHAnsi" w:eastAsiaTheme="minorEastAsia" w:hAnsiTheme="minorHAnsi" w:cstheme="minorBidi"/>
          <w:b w:val="0"/>
          <w:noProof/>
          <w:color w:val="auto"/>
          <w:kern w:val="2"/>
          <w:sz w:val="20"/>
          <w:szCs w:val="22"/>
        </w:rPr>
      </w:pPr>
      <w:hyperlink w:anchor="_Toc243511604" w:history="1">
        <w:r w:rsidRPr="00661A9B">
          <w:rPr>
            <w:rStyle w:val="a7"/>
            <w:noProof/>
          </w:rPr>
          <w:t>9. Operator Screens</w:t>
        </w:r>
        <w:r>
          <w:rPr>
            <w:noProof/>
            <w:webHidden/>
          </w:rPr>
          <w:tab/>
        </w:r>
        <w:r>
          <w:rPr>
            <w:noProof/>
            <w:webHidden/>
          </w:rPr>
          <w:fldChar w:fldCharType="begin"/>
        </w:r>
        <w:r>
          <w:rPr>
            <w:noProof/>
            <w:webHidden/>
          </w:rPr>
          <w:instrText xml:space="preserve"> PAGEREF _Toc243511604 \h </w:instrText>
        </w:r>
        <w:r>
          <w:rPr>
            <w:noProof/>
            <w:webHidden/>
          </w:rPr>
        </w:r>
        <w:r>
          <w:rPr>
            <w:noProof/>
            <w:webHidden/>
          </w:rPr>
          <w:fldChar w:fldCharType="separate"/>
        </w:r>
        <w:r>
          <w:rPr>
            <w:noProof/>
            <w:webHidden/>
          </w:rPr>
          <w:t>21</w:t>
        </w:r>
        <w:r>
          <w:rPr>
            <w:noProof/>
            <w:webHidden/>
          </w:rPr>
          <w:fldChar w:fldCharType="end"/>
        </w:r>
      </w:hyperlink>
    </w:p>
    <w:p w14:paraId="2AA30860" w14:textId="1838C67F" w:rsidR="00BC4FDA" w:rsidRDefault="00BC4FDA">
      <w:pPr>
        <w:pStyle w:val="20"/>
        <w:rPr>
          <w:rFonts w:asciiTheme="minorHAnsi" w:eastAsiaTheme="minorEastAsia" w:hAnsiTheme="minorHAnsi" w:cstheme="minorBidi"/>
          <w:noProof/>
          <w:color w:val="auto"/>
          <w:kern w:val="2"/>
          <w:sz w:val="20"/>
          <w:szCs w:val="22"/>
        </w:rPr>
      </w:pPr>
      <w:hyperlink w:anchor="_Toc243511605" w:history="1">
        <w:r w:rsidRPr="00661A9B">
          <w:rPr>
            <w:rStyle w:val="a7"/>
            <w:noProof/>
          </w:rPr>
          <w:t>9-1. Two Screens: Dashboard and Chat</w:t>
        </w:r>
        <w:r>
          <w:rPr>
            <w:noProof/>
            <w:webHidden/>
          </w:rPr>
          <w:tab/>
        </w:r>
        <w:r>
          <w:rPr>
            <w:noProof/>
            <w:webHidden/>
          </w:rPr>
          <w:fldChar w:fldCharType="begin"/>
        </w:r>
        <w:r>
          <w:rPr>
            <w:noProof/>
            <w:webHidden/>
          </w:rPr>
          <w:instrText xml:space="preserve"> PAGEREF _Toc243511605 \h </w:instrText>
        </w:r>
        <w:r>
          <w:rPr>
            <w:noProof/>
            <w:webHidden/>
          </w:rPr>
        </w:r>
        <w:r>
          <w:rPr>
            <w:noProof/>
            <w:webHidden/>
          </w:rPr>
          <w:fldChar w:fldCharType="separate"/>
        </w:r>
        <w:r>
          <w:rPr>
            <w:noProof/>
            <w:webHidden/>
          </w:rPr>
          <w:t>21</w:t>
        </w:r>
        <w:r>
          <w:rPr>
            <w:noProof/>
            <w:webHidden/>
          </w:rPr>
          <w:fldChar w:fldCharType="end"/>
        </w:r>
      </w:hyperlink>
    </w:p>
    <w:p w14:paraId="4B851BF2" w14:textId="4ED80CC8" w:rsidR="00BC4FDA" w:rsidRDefault="00BC4FDA">
      <w:pPr>
        <w:pStyle w:val="20"/>
        <w:rPr>
          <w:rFonts w:asciiTheme="minorHAnsi" w:eastAsiaTheme="minorEastAsia" w:hAnsiTheme="minorHAnsi" w:cstheme="minorBidi"/>
          <w:noProof/>
          <w:color w:val="auto"/>
          <w:kern w:val="2"/>
          <w:sz w:val="20"/>
          <w:szCs w:val="22"/>
        </w:rPr>
      </w:pPr>
      <w:hyperlink w:anchor="_Toc243511606" w:history="1">
        <w:r w:rsidRPr="00661A9B">
          <w:rPr>
            <w:rStyle w:val="a7"/>
            <w:noProof/>
          </w:rPr>
          <w:t>9-2. Screen Components</w:t>
        </w:r>
        <w:r>
          <w:rPr>
            <w:noProof/>
            <w:webHidden/>
          </w:rPr>
          <w:tab/>
        </w:r>
        <w:r>
          <w:rPr>
            <w:noProof/>
            <w:webHidden/>
          </w:rPr>
          <w:fldChar w:fldCharType="begin"/>
        </w:r>
        <w:r>
          <w:rPr>
            <w:noProof/>
            <w:webHidden/>
          </w:rPr>
          <w:instrText xml:space="preserve"> PAGEREF _Toc243511606 \h </w:instrText>
        </w:r>
        <w:r>
          <w:rPr>
            <w:noProof/>
            <w:webHidden/>
          </w:rPr>
        </w:r>
        <w:r>
          <w:rPr>
            <w:noProof/>
            <w:webHidden/>
          </w:rPr>
          <w:fldChar w:fldCharType="separate"/>
        </w:r>
        <w:r>
          <w:rPr>
            <w:noProof/>
            <w:webHidden/>
          </w:rPr>
          <w:t>21</w:t>
        </w:r>
        <w:r>
          <w:rPr>
            <w:noProof/>
            <w:webHidden/>
          </w:rPr>
          <w:fldChar w:fldCharType="end"/>
        </w:r>
      </w:hyperlink>
    </w:p>
    <w:p w14:paraId="4C8E0148" w14:textId="0295DFC0" w:rsidR="00BC4FDA" w:rsidRDefault="00BC4FDA">
      <w:pPr>
        <w:pStyle w:val="20"/>
        <w:rPr>
          <w:rFonts w:asciiTheme="minorHAnsi" w:eastAsiaTheme="minorEastAsia" w:hAnsiTheme="minorHAnsi" w:cstheme="minorBidi"/>
          <w:noProof/>
          <w:color w:val="auto"/>
          <w:kern w:val="2"/>
          <w:sz w:val="20"/>
          <w:szCs w:val="22"/>
        </w:rPr>
      </w:pPr>
      <w:hyperlink w:anchor="_Toc243511607" w:history="1">
        <w:r w:rsidRPr="00661A9B">
          <w:rPr>
            <w:rStyle w:val="a7"/>
            <w:noProof/>
          </w:rPr>
          <w:t>9-3. The Chat Screen's Work Panel</w:t>
        </w:r>
        <w:r>
          <w:rPr>
            <w:noProof/>
            <w:webHidden/>
          </w:rPr>
          <w:tab/>
        </w:r>
        <w:r>
          <w:rPr>
            <w:noProof/>
            <w:webHidden/>
          </w:rPr>
          <w:fldChar w:fldCharType="begin"/>
        </w:r>
        <w:r>
          <w:rPr>
            <w:noProof/>
            <w:webHidden/>
          </w:rPr>
          <w:instrText xml:space="preserve"> PAGEREF _Toc243511607 \h </w:instrText>
        </w:r>
        <w:r>
          <w:rPr>
            <w:noProof/>
            <w:webHidden/>
          </w:rPr>
        </w:r>
        <w:r>
          <w:rPr>
            <w:noProof/>
            <w:webHidden/>
          </w:rPr>
          <w:fldChar w:fldCharType="separate"/>
        </w:r>
        <w:r>
          <w:rPr>
            <w:noProof/>
            <w:webHidden/>
          </w:rPr>
          <w:t>21</w:t>
        </w:r>
        <w:r>
          <w:rPr>
            <w:noProof/>
            <w:webHidden/>
          </w:rPr>
          <w:fldChar w:fldCharType="end"/>
        </w:r>
      </w:hyperlink>
    </w:p>
    <w:p w14:paraId="7ED41659" w14:textId="41245188" w:rsidR="00BC4FDA" w:rsidRDefault="00BC4FDA">
      <w:pPr>
        <w:pStyle w:val="20"/>
        <w:rPr>
          <w:rFonts w:asciiTheme="minorHAnsi" w:eastAsiaTheme="minorEastAsia" w:hAnsiTheme="minorHAnsi" w:cstheme="minorBidi"/>
          <w:noProof/>
          <w:color w:val="auto"/>
          <w:kern w:val="2"/>
          <w:sz w:val="20"/>
          <w:szCs w:val="22"/>
        </w:rPr>
      </w:pPr>
      <w:hyperlink w:anchor="_Toc243511608" w:history="1">
        <w:r w:rsidRPr="00661A9B">
          <w:rPr>
            <w:rStyle w:val="a7"/>
            <w:noProof/>
          </w:rPr>
          <w:t>9-4. Question Guide Box (Chat Screen)</w:t>
        </w:r>
        <w:r>
          <w:rPr>
            <w:noProof/>
            <w:webHidden/>
          </w:rPr>
          <w:tab/>
        </w:r>
        <w:r>
          <w:rPr>
            <w:noProof/>
            <w:webHidden/>
          </w:rPr>
          <w:fldChar w:fldCharType="begin"/>
        </w:r>
        <w:r>
          <w:rPr>
            <w:noProof/>
            <w:webHidden/>
          </w:rPr>
          <w:instrText xml:space="preserve"> PAGEREF _Toc243511608 \h </w:instrText>
        </w:r>
        <w:r>
          <w:rPr>
            <w:noProof/>
            <w:webHidden/>
          </w:rPr>
        </w:r>
        <w:r>
          <w:rPr>
            <w:noProof/>
            <w:webHidden/>
          </w:rPr>
          <w:fldChar w:fldCharType="separate"/>
        </w:r>
        <w:r>
          <w:rPr>
            <w:noProof/>
            <w:webHidden/>
          </w:rPr>
          <w:t>22</w:t>
        </w:r>
        <w:r>
          <w:rPr>
            <w:noProof/>
            <w:webHidden/>
          </w:rPr>
          <w:fldChar w:fldCharType="end"/>
        </w:r>
      </w:hyperlink>
    </w:p>
    <w:p w14:paraId="296A4374" w14:textId="3B6A6896" w:rsidR="00BC4FDA" w:rsidRDefault="00BC4FDA">
      <w:pPr>
        <w:pStyle w:val="20"/>
        <w:rPr>
          <w:rFonts w:asciiTheme="minorHAnsi" w:eastAsiaTheme="minorEastAsia" w:hAnsiTheme="minorHAnsi" w:cstheme="minorBidi"/>
          <w:noProof/>
          <w:color w:val="auto"/>
          <w:kern w:val="2"/>
          <w:sz w:val="20"/>
          <w:szCs w:val="22"/>
        </w:rPr>
      </w:pPr>
      <w:hyperlink w:anchor="_Toc243511609" w:history="1">
        <w:r w:rsidRPr="00661A9B">
          <w:rPr>
            <w:rStyle w:val="a7"/>
            <w:noProof/>
          </w:rPr>
          <w:t>9-5. On-Screen Tour</w:t>
        </w:r>
        <w:r>
          <w:rPr>
            <w:noProof/>
            <w:webHidden/>
          </w:rPr>
          <w:tab/>
        </w:r>
        <w:r>
          <w:rPr>
            <w:noProof/>
            <w:webHidden/>
          </w:rPr>
          <w:fldChar w:fldCharType="begin"/>
        </w:r>
        <w:r>
          <w:rPr>
            <w:noProof/>
            <w:webHidden/>
          </w:rPr>
          <w:instrText xml:space="preserve"> PAGEREF _Toc243511609 \h </w:instrText>
        </w:r>
        <w:r>
          <w:rPr>
            <w:noProof/>
            <w:webHidden/>
          </w:rPr>
        </w:r>
        <w:r>
          <w:rPr>
            <w:noProof/>
            <w:webHidden/>
          </w:rPr>
          <w:fldChar w:fldCharType="separate"/>
        </w:r>
        <w:r>
          <w:rPr>
            <w:noProof/>
            <w:webHidden/>
          </w:rPr>
          <w:t>22</w:t>
        </w:r>
        <w:r>
          <w:rPr>
            <w:noProof/>
            <w:webHidden/>
          </w:rPr>
          <w:fldChar w:fldCharType="end"/>
        </w:r>
      </w:hyperlink>
    </w:p>
    <w:p w14:paraId="6CAA7B00" w14:textId="1E583C2B" w:rsidR="00BC4FDA" w:rsidRDefault="00BC4FDA">
      <w:pPr>
        <w:pStyle w:val="20"/>
        <w:rPr>
          <w:rFonts w:asciiTheme="minorHAnsi" w:eastAsiaTheme="minorEastAsia" w:hAnsiTheme="minorHAnsi" w:cstheme="minorBidi"/>
          <w:noProof/>
          <w:color w:val="auto"/>
          <w:kern w:val="2"/>
          <w:sz w:val="20"/>
          <w:szCs w:val="22"/>
        </w:rPr>
      </w:pPr>
      <w:hyperlink w:anchor="_Toc243511610" w:history="1">
        <w:r w:rsidRPr="00661A9B">
          <w:rPr>
            <w:rStyle w:val="a7"/>
            <w:noProof/>
          </w:rPr>
          <w:t>9-6. Icons and the Loading Indicator</w:t>
        </w:r>
        <w:r>
          <w:rPr>
            <w:noProof/>
            <w:webHidden/>
          </w:rPr>
          <w:tab/>
        </w:r>
        <w:r>
          <w:rPr>
            <w:noProof/>
            <w:webHidden/>
          </w:rPr>
          <w:fldChar w:fldCharType="begin"/>
        </w:r>
        <w:r>
          <w:rPr>
            <w:noProof/>
            <w:webHidden/>
          </w:rPr>
          <w:instrText xml:space="preserve"> PAGEREF _Toc243511610 \h </w:instrText>
        </w:r>
        <w:r>
          <w:rPr>
            <w:noProof/>
            <w:webHidden/>
          </w:rPr>
        </w:r>
        <w:r>
          <w:rPr>
            <w:noProof/>
            <w:webHidden/>
          </w:rPr>
          <w:fldChar w:fldCharType="separate"/>
        </w:r>
        <w:r>
          <w:rPr>
            <w:noProof/>
            <w:webHidden/>
          </w:rPr>
          <w:t>22</w:t>
        </w:r>
        <w:r>
          <w:rPr>
            <w:noProof/>
            <w:webHidden/>
          </w:rPr>
          <w:fldChar w:fldCharType="end"/>
        </w:r>
      </w:hyperlink>
    </w:p>
    <w:p w14:paraId="633DA23D" w14:textId="4D1CCF22" w:rsidR="00BC4FDA" w:rsidRDefault="00BC4FDA">
      <w:pPr>
        <w:pStyle w:val="10"/>
        <w:rPr>
          <w:rFonts w:asciiTheme="minorHAnsi" w:eastAsiaTheme="minorEastAsia" w:hAnsiTheme="minorHAnsi" w:cstheme="minorBidi"/>
          <w:b w:val="0"/>
          <w:noProof/>
          <w:color w:val="auto"/>
          <w:kern w:val="2"/>
          <w:sz w:val="20"/>
          <w:szCs w:val="22"/>
        </w:rPr>
      </w:pPr>
      <w:hyperlink w:anchor="_Toc243511611" w:history="1">
        <w:r w:rsidRPr="00661A9B">
          <w:rPr>
            <w:rStyle w:val="a7"/>
            <w:noProof/>
          </w:rPr>
          <w:t>10. The Real-Time Inspection System</w:t>
        </w:r>
        <w:r>
          <w:rPr>
            <w:noProof/>
            <w:webHidden/>
          </w:rPr>
          <w:tab/>
        </w:r>
        <w:r>
          <w:rPr>
            <w:noProof/>
            <w:webHidden/>
          </w:rPr>
          <w:fldChar w:fldCharType="begin"/>
        </w:r>
        <w:r>
          <w:rPr>
            <w:noProof/>
            <w:webHidden/>
          </w:rPr>
          <w:instrText xml:space="preserve"> PAGEREF _Toc243511611 \h </w:instrText>
        </w:r>
        <w:r>
          <w:rPr>
            <w:noProof/>
            <w:webHidden/>
          </w:rPr>
        </w:r>
        <w:r>
          <w:rPr>
            <w:noProof/>
            <w:webHidden/>
          </w:rPr>
          <w:fldChar w:fldCharType="separate"/>
        </w:r>
        <w:r>
          <w:rPr>
            <w:noProof/>
            <w:webHidden/>
          </w:rPr>
          <w:t>24</w:t>
        </w:r>
        <w:r>
          <w:rPr>
            <w:noProof/>
            <w:webHidden/>
          </w:rPr>
          <w:fldChar w:fldCharType="end"/>
        </w:r>
      </w:hyperlink>
    </w:p>
    <w:p w14:paraId="4E85E616" w14:textId="4932F9C0" w:rsidR="00BC4FDA" w:rsidRDefault="00BC4FDA">
      <w:pPr>
        <w:pStyle w:val="20"/>
        <w:rPr>
          <w:rFonts w:asciiTheme="minorHAnsi" w:eastAsiaTheme="minorEastAsia" w:hAnsiTheme="minorHAnsi" w:cstheme="minorBidi"/>
          <w:noProof/>
          <w:color w:val="auto"/>
          <w:kern w:val="2"/>
          <w:sz w:val="20"/>
          <w:szCs w:val="22"/>
        </w:rPr>
      </w:pPr>
      <w:hyperlink w:anchor="_Toc243511612" w:history="1">
        <w:r w:rsidRPr="00661A9B">
          <w:rPr>
            <w:rStyle w:val="a7"/>
            <w:noProof/>
          </w:rPr>
          <w:t>10-1. Background: From Report Agent to Real-Time Inspection</w:t>
        </w:r>
        <w:r>
          <w:rPr>
            <w:noProof/>
            <w:webHidden/>
          </w:rPr>
          <w:tab/>
        </w:r>
        <w:r>
          <w:rPr>
            <w:noProof/>
            <w:webHidden/>
          </w:rPr>
          <w:fldChar w:fldCharType="begin"/>
        </w:r>
        <w:r>
          <w:rPr>
            <w:noProof/>
            <w:webHidden/>
          </w:rPr>
          <w:instrText xml:space="preserve"> PAGEREF _Toc243511612 \h </w:instrText>
        </w:r>
        <w:r>
          <w:rPr>
            <w:noProof/>
            <w:webHidden/>
          </w:rPr>
        </w:r>
        <w:r>
          <w:rPr>
            <w:noProof/>
            <w:webHidden/>
          </w:rPr>
          <w:fldChar w:fldCharType="separate"/>
        </w:r>
        <w:r>
          <w:rPr>
            <w:noProof/>
            <w:webHidden/>
          </w:rPr>
          <w:t>24</w:t>
        </w:r>
        <w:r>
          <w:rPr>
            <w:noProof/>
            <w:webHidden/>
          </w:rPr>
          <w:fldChar w:fldCharType="end"/>
        </w:r>
      </w:hyperlink>
    </w:p>
    <w:p w14:paraId="01D8B15D" w14:textId="77878EB2" w:rsidR="00BC4FDA" w:rsidRDefault="00BC4FDA">
      <w:pPr>
        <w:pStyle w:val="20"/>
        <w:rPr>
          <w:rFonts w:asciiTheme="minorHAnsi" w:eastAsiaTheme="minorEastAsia" w:hAnsiTheme="minorHAnsi" w:cstheme="minorBidi"/>
          <w:noProof/>
          <w:color w:val="auto"/>
          <w:kern w:val="2"/>
          <w:sz w:val="20"/>
          <w:szCs w:val="22"/>
        </w:rPr>
      </w:pPr>
      <w:hyperlink w:anchor="_Toc243511613" w:history="1">
        <w:r w:rsidRPr="00661A9B">
          <w:rPr>
            <w:rStyle w:val="a7"/>
            <w:noProof/>
          </w:rPr>
          <w:t>10-2. Three Virtual Conveyor Videos</w:t>
        </w:r>
        <w:r>
          <w:rPr>
            <w:noProof/>
            <w:webHidden/>
          </w:rPr>
          <w:tab/>
        </w:r>
        <w:r>
          <w:rPr>
            <w:noProof/>
            <w:webHidden/>
          </w:rPr>
          <w:fldChar w:fldCharType="begin"/>
        </w:r>
        <w:r>
          <w:rPr>
            <w:noProof/>
            <w:webHidden/>
          </w:rPr>
          <w:instrText xml:space="preserve"> PAGEREF _Toc243511613 \h </w:instrText>
        </w:r>
        <w:r>
          <w:rPr>
            <w:noProof/>
            <w:webHidden/>
          </w:rPr>
        </w:r>
        <w:r>
          <w:rPr>
            <w:noProof/>
            <w:webHidden/>
          </w:rPr>
          <w:fldChar w:fldCharType="separate"/>
        </w:r>
        <w:r>
          <w:rPr>
            <w:noProof/>
            <w:webHidden/>
          </w:rPr>
          <w:t>24</w:t>
        </w:r>
        <w:r>
          <w:rPr>
            <w:noProof/>
            <w:webHidden/>
          </w:rPr>
          <w:fldChar w:fldCharType="end"/>
        </w:r>
      </w:hyperlink>
    </w:p>
    <w:p w14:paraId="7118E851" w14:textId="2847EB3D" w:rsidR="00BC4FDA" w:rsidRDefault="00BC4FDA">
      <w:pPr>
        <w:pStyle w:val="20"/>
        <w:rPr>
          <w:rFonts w:asciiTheme="minorHAnsi" w:eastAsiaTheme="minorEastAsia" w:hAnsiTheme="minorHAnsi" w:cstheme="minorBidi"/>
          <w:noProof/>
          <w:color w:val="auto"/>
          <w:kern w:val="2"/>
          <w:sz w:val="20"/>
          <w:szCs w:val="22"/>
        </w:rPr>
      </w:pPr>
      <w:hyperlink w:anchor="_Toc243511614" w:history="1">
        <w:r w:rsidRPr="00661A9B">
          <w:rPr>
            <w:rStyle w:val="a7"/>
            <w:noProof/>
          </w:rPr>
          <w:t>10-3. The Video Server (live/server.py, port 8506)</w:t>
        </w:r>
        <w:r>
          <w:rPr>
            <w:noProof/>
            <w:webHidden/>
          </w:rPr>
          <w:tab/>
        </w:r>
        <w:r>
          <w:rPr>
            <w:noProof/>
            <w:webHidden/>
          </w:rPr>
          <w:fldChar w:fldCharType="begin"/>
        </w:r>
        <w:r>
          <w:rPr>
            <w:noProof/>
            <w:webHidden/>
          </w:rPr>
          <w:instrText xml:space="preserve"> PAGEREF _Toc243511614 \h </w:instrText>
        </w:r>
        <w:r>
          <w:rPr>
            <w:noProof/>
            <w:webHidden/>
          </w:rPr>
        </w:r>
        <w:r>
          <w:rPr>
            <w:noProof/>
            <w:webHidden/>
          </w:rPr>
          <w:fldChar w:fldCharType="separate"/>
        </w:r>
        <w:r>
          <w:rPr>
            <w:noProof/>
            <w:webHidden/>
          </w:rPr>
          <w:t>25</w:t>
        </w:r>
        <w:r>
          <w:rPr>
            <w:noProof/>
            <w:webHidden/>
          </w:rPr>
          <w:fldChar w:fldCharType="end"/>
        </w:r>
      </w:hyperlink>
    </w:p>
    <w:p w14:paraId="639559B9" w14:textId="108B1DCE" w:rsidR="00BC4FDA" w:rsidRDefault="00BC4FDA">
      <w:pPr>
        <w:pStyle w:val="20"/>
        <w:rPr>
          <w:rFonts w:asciiTheme="minorHAnsi" w:eastAsiaTheme="minorEastAsia" w:hAnsiTheme="minorHAnsi" w:cstheme="minorBidi"/>
          <w:noProof/>
          <w:color w:val="auto"/>
          <w:kern w:val="2"/>
          <w:sz w:val="20"/>
          <w:szCs w:val="22"/>
        </w:rPr>
      </w:pPr>
      <w:hyperlink w:anchor="_Toc243511615" w:history="1">
        <w:r w:rsidRPr="00661A9B">
          <w:rPr>
            <w:rStyle w:val="a7"/>
            <w:noProof/>
          </w:rPr>
          <w:t>10-4. Agents on the Live Line</w:t>
        </w:r>
        <w:r>
          <w:rPr>
            <w:noProof/>
            <w:webHidden/>
          </w:rPr>
          <w:tab/>
        </w:r>
        <w:r>
          <w:rPr>
            <w:noProof/>
            <w:webHidden/>
          </w:rPr>
          <w:fldChar w:fldCharType="begin"/>
        </w:r>
        <w:r>
          <w:rPr>
            <w:noProof/>
            <w:webHidden/>
          </w:rPr>
          <w:instrText xml:space="preserve"> PAGEREF _Toc243511615 \h </w:instrText>
        </w:r>
        <w:r>
          <w:rPr>
            <w:noProof/>
            <w:webHidden/>
          </w:rPr>
        </w:r>
        <w:r>
          <w:rPr>
            <w:noProof/>
            <w:webHidden/>
          </w:rPr>
          <w:fldChar w:fldCharType="separate"/>
        </w:r>
        <w:r>
          <w:rPr>
            <w:noProof/>
            <w:webHidden/>
          </w:rPr>
          <w:t>25</w:t>
        </w:r>
        <w:r>
          <w:rPr>
            <w:noProof/>
            <w:webHidden/>
          </w:rPr>
          <w:fldChar w:fldCharType="end"/>
        </w:r>
      </w:hyperlink>
    </w:p>
    <w:p w14:paraId="739FE725" w14:textId="3AB2694D" w:rsidR="00BC4FDA" w:rsidRDefault="00BC4FDA">
      <w:pPr>
        <w:pStyle w:val="20"/>
        <w:rPr>
          <w:rFonts w:asciiTheme="minorHAnsi" w:eastAsiaTheme="minorEastAsia" w:hAnsiTheme="minorHAnsi" w:cstheme="minorBidi"/>
          <w:noProof/>
          <w:color w:val="auto"/>
          <w:kern w:val="2"/>
          <w:sz w:val="20"/>
          <w:szCs w:val="22"/>
        </w:rPr>
      </w:pPr>
      <w:hyperlink w:anchor="_Toc243511616" w:history="1">
        <w:r w:rsidRPr="00661A9B">
          <w:rPr>
            <w:rStyle w:val="a7"/>
            <w:noProof/>
          </w:rPr>
          <w:t>10-5. Live Screens</w:t>
        </w:r>
        <w:r>
          <w:rPr>
            <w:noProof/>
            <w:webHidden/>
          </w:rPr>
          <w:tab/>
        </w:r>
        <w:r>
          <w:rPr>
            <w:noProof/>
            <w:webHidden/>
          </w:rPr>
          <w:fldChar w:fldCharType="begin"/>
        </w:r>
        <w:r>
          <w:rPr>
            <w:noProof/>
            <w:webHidden/>
          </w:rPr>
          <w:instrText xml:space="preserve"> PAGEREF _Toc243511616 \h </w:instrText>
        </w:r>
        <w:r>
          <w:rPr>
            <w:noProof/>
            <w:webHidden/>
          </w:rPr>
        </w:r>
        <w:r>
          <w:rPr>
            <w:noProof/>
            <w:webHidden/>
          </w:rPr>
          <w:fldChar w:fldCharType="separate"/>
        </w:r>
        <w:r>
          <w:rPr>
            <w:noProof/>
            <w:webHidden/>
          </w:rPr>
          <w:t>26</w:t>
        </w:r>
        <w:r>
          <w:rPr>
            <w:noProof/>
            <w:webHidden/>
          </w:rPr>
          <w:fldChar w:fldCharType="end"/>
        </w:r>
      </w:hyperlink>
    </w:p>
    <w:p w14:paraId="58736795" w14:textId="7B13D3EA" w:rsidR="00BC4FDA" w:rsidRDefault="00BC4FDA">
      <w:pPr>
        <w:pStyle w:val="20"/>
        <w:rPr>
          <w:rFonts w:asciiTheme="minorHAnsi" w:eastAsiaTheme="minorEastAsia" w:hAnsiTheme="minorHAnsi" w:cstheme="minorBidi"/>
          <w:noProof/>
          <w:color w:val="auto"/>
          <w:kern w:val="2"/>
          <w:sz w:val="20"/>
          <w:szCs w:val="22"/>
        </w:rPr>
      </w:pPr>
      <w:hyperlink w:anchor="_Toc243511617" w:history="1">
        <w:r w:rsidRPr="00661A9B">
          <w:rPr>
            <w:rStyle w:val="a7"/>
            <w:noProof/>
          </w:rPr>
          <w:t>10-6. Ground-Truth Comparison Results</w:t>
        </w:r>
        <w:r>
          <w:rPr>
            <w:noProof/>
            <w:webHidden/>
          </w:rPr>
          <w:tab/>
        </w:r>
        <w:r>
          <w:rPr>
            <w:noProof/>
            <w:webHidden/>
          </w:rPr>
          <w:fldChar w:fldCharType="begin"/>
        </w:r>
        <w:r>
          <w:rPr>
            <w:noProof/>
            <w:webHidden/>
          </w:rPr>
          <w:instrText xml:space="preserve"> PAGEREF _Toc243511617 \h </w:instrText>
        </w:r>
        <w:r>
          <w:rPr>
            <w:noProof/>
            <w:webHidden/>
          </w:rPr>
        </w:r>
        <w:r>
          <w:rPr>
            <w:noProof/>
            <w:webHidden/>
          </w:rPr>
          <w:fldChar w:fldCharType="separate"/>
        </w:r>
        <w:r>
          <w:rPr>
            <w:noProof/>
            <w:webHidden/>
          </w:rPr>
          <w:t>26</w:t>
        </w:r>
        <w:r>
          <w:rPr>
            <w:noProof/>
            <w:webHidden/>
          </w:rPr>
          <w:fldChar w:fldCharType="end"/>
        </w:r>
      </w:hyperlink>
    </w:p>
    <w:p w14:paraId="5E59A3C2" w14:textId="15A067FC" w:rsidR="00BC4FDA" w:rsidRDefault="00BC4FDA">
      <w:pPr>
        <w:pStyle w:val="20"/>
        <w:rPr>
          <w:rFonts w:asciiTheme="minorHAnsi" w:eastAsiaTheme="minorEastAsia" w:hAnsiTheme="minorHAnsi" w:cstheme="minorBidi"/>
          <w:noProof/>
          <w:color w:val="auto"/>
          <w:kern w:val="2"/>
          <w:sz w:val="20"/>
          <w:szCs w:val="22"/>
        </w:rPr>
      </w:pPr>
      <w:hyperlink w:anchor="_Toc243511618" w:history="1">
        <w:r w:rsidRPr="00661A9B">
          <w:rPr>
            <w:rStyle w:val="a7"/>
            <w:noProof/>
          </w:rPr>
          <w:t>10-7. Sample Materials</w:t>
        </w:r>
        <w:r>
          <w:rPr>
            <w:noProof/>
            <w:webHidden/>
          </w:rPr>
          <w:tab/>
        </w:r>
        <w:r>
          <w:rPr>
            <w:noProof/>
            <w:webHidden/>
          </w:rPr>
          <w:fldChar w:fldCharType="begin"/>
        </w:r>
        <w:r>
          <w:rPr>
            <w:noProof/>
            <w:webHidden/>
          </w:rPr>
          <w:instrText xml:space="preserve"> PAGEREF _Toc243511618 \h </w:instrText>
        </w:r>
        <w:r>
          <w:rPr>
            <w:noProof/>
            <w:webHidden/>
          </w:rPr>
        </w:r>
        <w:r>
          <w:rPr>
            <w:noProof/>
            <w:webHidden/>
          </w:rPr>
          <w:fldChar w:fldCharType="separate"/>
        </w:r>
        <w:r>
          <w:rPr>
            <w:noProof/>
            <w:webHidden/>
          </w:rPr>
          <w:t>26</w:t>
        </w:r>
        <w:r>
          <w:rPr>
            <w:noProof/>
            <w:webHidden/>
          </w:rPr>
          <w:fldChar w:fldCharType="end"/>
        </w:r>
      </w:hyperlink>
    </w:p>
    <w:p w14:paraId="2FEC2125" w14:textId="1B8754C7" w:rsidR="00BC4FDA" w:rsidRDefault="00BC4FDA">
      <w:pPr>
        <w:pStyle w:val="20"/>
        <w:rPr>
          <w:rFonts w:asciiTheme="minorHAnsi" w:eastAsiaTheme="minorEastAsia" w:hAnsiTheme="minorHAnsi" w:cstheme="minorBidi"/>
          <w:noProof/>
          <w:color w:val="auto"/>
          <w:kern w:val="2"/>
          <w:sz w:val="20"/>
          <w:szCs w:val="22"/>
        </w:rPr>
      </w:pPr>
      <w:hyperlink w:anchor="_Toc243511619" w:history="1">
        <w:r w:rsidRPr="00661A9B">
          <w:rPr>
            <w:rStyle w:val="a7"/>
            <w:noProof/>
          </w:rPr>
          <w:t>10-8. Extensions We Considered</w:t>
        </w:r>
        <w:r>
          <w:rPr>
            <w:noProof/>
            <w:webHidden/>
          </w:rPr>
          <w:tab/>
        </w:r>
        <w:r>
          <w:rPr>
            <w:noProof/>
            <w:webHidden/>
          </w:rPr>
          <w:fldChar w:fldCharType="begin"/>
        </w:r>
        <w:r>
          <w:rPr>
            <w:noProof/>
            <w:webHidden/>
          </w:rPr>
          <w:instrText xml:space="preserve"> PAGEREF _Toc243511619 \h </w:instrText>
        </w:r>
        <w:r>
          <w:rPr>
            <w:noProof/>
            <w:webHidden/>
          </w:rPr>
        </w:r>
        <w:r>
          <w:rPr>
            <w:noProof/>
            <w:webHidden/>
          </w:rPr>
          <w:fldChar w:fldCharType="separate"/>
        </w:r>
        <w:r>
          <w:rPr>
            <w:noProof/>
            <w:webHidden/>
          </w:rPr>
          <w:t>26</w:t>
        </w:r>
        <w:r>
          <w:rPr>
            <w:noProof/>
            <w:webHidden/>
          </w:rPr>
          <w:fldChar w:fldCharType="end"/>
        </w:r>
      </w:hyperlink>
    </w:p>
    <w:p w14:paraId="10C04FDA" w14:textId="3DA2FA32" w:rsidR="00BC4FDA" w:rsidRDefault="00BC4FDA">
      <w:pPr>
        <w:pStyle w:val="10"/>
        <w:rPr>
          <w:rFonts w:asciiTheme="minorHAnsi" w:eastAsiaTheme="minorEastAsia" w:hAnsiTheme="minorHAnsi" w:cstheme="minorBidi"/>
          <w:b w:val="0"/>
          <w:noProof/>
          <w:color w:val="auto"/>
          <w:kern w:val="2"/>
          <w:sz w:val="20"/>
          <w:szCs w:val="22"/>
        </w:rPr>
      </w:pPr>
      <w:hyperlink w:anchor="_Toc243511620" w:history="1">
        <w:r w:rsidRPr="00661A9B">
          <w:rPr>
            <w:rStyle w:val="a7"/>
            <w:noProof/>
          </w:rPr>
          <w:t>11. Testing and Problems Solved</w:t>
        </w:r>
        <w:r>
          <w:rPr>
            <w:noProof/>
            <w:webHidden/>
          </w:rPr>
          <w:tab/>
        </w:r>
        <w:r>
          <w:rPr>
            <w:noProof/>
            <w:webHidden/>
          </w:rPr>
          <w:fldChar w:fldCharType="begin"/>
        </w:r>
        <w:r>
          <w:rPr>
            <w:noProof/>
            <w:webHidden/>
          </w:rPr>
          <w:instrText xml:space="preserve"> PAGEREF _Toc243511620 \h </w:instrText>
        </w:r>
        <w:r>
          <w:rPr>
            <w:noProof/>
            <w:webHidden/>
          </w:rPr>
        </w:r>
        <w:r>
          <w:rPr>
            <w:noProof/>
            <w:webHidden/>
          </w:rPr>
          <w:fldChar w:fldCharType="separate"/>
        </w:r>
        <w:r>
          <w:rPr>
            <w:noProof/>
            <w:webHidden/>
          </w:rPr>
          <w:t>27</w:t>
        </w:r>
        <w:r>
          <w:rPr>
            <w:noProof/>
            <w:webHidden/>
          </w:rPr>
          <w:fldChar w:fldCharType="end"/>
        </w:r>
      </w:hyperlink>
    </w:p>
    <w:p w14:paraId="3CC415A5" w14:textId="4A662964" w:rsidR="00BC4FDA" w:rsidRDefault="00BC4FDA">
      <w:pPr>
        <w:pStyle w:val="20"/>
        <w:rPr>
          <w:rFonts w:asciiTheme="minorHAnsi" w:eastAsiaTheme="minorEastAsia" w:hAnsiTheme="minorHAnsi" w:cstheme="minorBidi"/>
          <w:noProof/>
          <w:color w:val="auto"/>
          <w:kern w:val="2"/>
          <w:sz w:val="20"/>
          <w:szCs w:val="22"/>
        </w:rPr>
      </w:pPr>
      <w:hyperlink w:anchor="_Toc243511621" w:history="1">
        <w:r w:rsidRPr="00661A9B">
          <w:rPr>
            <w:rStyle w:val="a7"/>
            <w:noProof/>
          </w:rPr>
          <w:t>11-1. Full System Test (10/21)</w:t>
        </w:r>
        <w:r>
          <w:rPr>
            <w:noProof/>
            <w:webHidden/>
          </w:rPr>
          <w:tab/>
        </w:r>
        <w:r>
          <w:rPr>
            <w:noProof/>
            <w:webHidden/>
          </w:rPr>
          <w:fldChar w:fldCharType="begin"/>
        </w:r>
        <w:r>
          <w:rPr>
            <w:noProof/>
            <w:webHidden/>
          </w:rPr>
          <w:instrText xml:space="preserve"> PAGEREF _Toc243511621 \h </w:instrText>
        </w:r>
        <w:r>
          <w:rPr>
            <w:noProof/>
            <w:webHidden/>
          </w:rPr>
        </w:r>
        <w:r>
          <w:rPr>
            <w:noProof/>
            <w:webHidden/>
          </w:rPr>
          <w:fldChar w:fldCharType="separate"/>
        </w:r>
        <w:r>
          <w:rPr>
            <w:noProof/>
            <w:webHidden/>
          </w:rPr>
          <w:t>27</w:t>
        </w:r>
        <w:r>
          <w:rPr>
            <w:noProof/>
            <w:webHidden/>
          </w:rPr>
          <w:fldChar w:fldCharType="end"/>
        </w:r>
      </w:hyperlink>
    </w:p>
    <w:p w14:paraId="497F1E4D" w14:textId="177AF4A4" w:rsidR="00BC4FDA" w:rsidRDefault="00BC4FDA">
      <w:pPr>
        <w:pStyle w:val="20"/>
        <w:rPr>
          <w:rFonts w:asciiTheme="minorHAnsi" w:eastAsiaTheme="minorEastAsia" w:hAnsiTheme="minorHAnsi" w:cstheme="minorBidi"/>
          <w:noProof/>
          <w:color w:val="auto"/>
          <w:kern w:val="2"/>
          <w:sz w:val="20"/>
          <w:szCs w:val="22"/>
        </w:rPr>
      </w:pPr>
      <w:hyperlink w:anchor="_Toc243511622" w:history="1">
        <w:r w:rsidRPr="00661A9B">
          <w:rPr>
            <w:rStyle w:val="a7"/>
            <w:noProof/>
          </w:rPr>
          <w:t>11-2. Problems Found and Fixed</w:t>
        </w:r>
        <w:r>
          <w:rPr>
            <w:noProof/>
            <w:webHidden/>
          </w:rPr>
          <w:tab/>
        </w:r>
        <w:r>
          <w:rPr>
            <w:noProof/>
            <w:webHidden/>
          </w:rPr>
          <w:fldChar w:fldCharType="begin"/>
        </w:r>
        <w:r>
          <w:rPr>
            <w:noProof/>
            <w:webHidden/>
          </w:rPr>
          <w:instrText xml:space="preserve"> PAGEREF _Toc243511622 \h </w:instrText>
        </w:r>
        <w:r>
          <w:rPr>
            <w:noProof/>
            <w:webHidden/>
          </w:rPr>
        </w:r>
        <w:r>
          <w:rPr>
            <w:noProof/>
            <w:webHidden/>
          </w:rPr>
          <w:fldChar w:fldCharType="separate"/>
        </w:r>
        <w:r>
          <w:rPr>
            <w:noProof/>
            <w:webHidden/>
          </w:rPr>
          <w:t>27</w:t>
        </w:r>
        <w:r>
          <w:rPr>
            <w:noProof/>
            <w:webHidden/>
          </w:rPr>
          <w:fldChar w:fldCharType="end"/>
        </w:r>
      </w:hyperlink>
    </w:p>
    <w:p w14:paraId="2CBA5521" w14:textId="69536EEA" w:rsidR="00BC4FDA" w:rsidRDefault="00BC4FDA">
      <w:pPr>
        <w:pStyle w:val="20"/>
        <w:rPr>
          <w:rFonts w:asciiTheme="minorHAnsi" w:eastAsiaTheme="minorEastAsia" w:hAnsiTheme="minorHAnsi" w:cstheme="minorBidi"/>
          <w:noProof/>
          <w:color w:val="auto"/>
          <w:kern w:val="2"/>
          <w:sz w:val="20"/>
          <w:szCs w:val="22"/>
        </w:rPr>
      </w:pPr>
      <w:hyperlink w:anchor="_Toc243511623" w:history="1">
        <w:r w:rsidRPr="00661A9B">
          <w:rPr>
            <w:rStyle w:val="a7"/>
            <w:noProof/>
          </w:rPr>
          <w:t>11-3. Encoder and File Size Issue</w:t>
        </w:r>
        <w:r>
          <w:rPr>
            <w:noProof/>
            <w:webHidden/>
          </w:rPr>
          <w:tab/>
        </w:r>
        <w:r>
          <w:rPr>
            <w:noProof/>
            <w:webHidden/>
          </w:rPr>
          <w:fldChar w:fldCharType="begin"/>
        </w:r>
        <w:r>
          <w:rPr>
            <w:noProof/>
            <w:webHidden/>
          </w:rPr>
          <w:instrText xml:space="preserve"> PAGEREF _Toc243511623 \h </w:instrText>
        </w:r>
        <w:r>
          <w:rPr>
            <w:noProof/>
            <w:webHidden/>
          </w:rPr>
        </w:r>
        <w:r>
          <w:rPr>
            <w:noProof/>
            <w:webHidden/>
          </w:rPr>
          <w:fldChar w:fldCharType="separate"/>
        </w:r>
        <w:r>
          <w:rPr>
            <w:noProof/>
            <w:webHidden/>
          </w:rPr>
          <w:t>28</w:t>
        </w:r>
        <w:r>
          <w:rPr>
            <w:noProof/>
            <w:webHidden/>
          </w:rPr>
          <w:fldChar w:fldCharType="end"/>
        </w:r>
      </w:hyperlink>
    </w:p>
    <w:p w14:paraId="03608EB6" w14:textId="4A9C5976" w:rsidR="00BC4FDA" w:rsidRDefault="00BC4FDA">
      <w:pPr>
        <w:pStyle w:val="10"/>
        <w:rPr>
          <w:rFonts w:asciiTheme="minorHAnsi" w:eastAsiaTheme="minorEastAsia" w:hAnsiTheme="minorHAnsi" w:cstheme="minorBidi"/>
          <w:b w:val="0"/>
          <w:noProof/>
          <w:color w:val="auto"/>
          <w:kern w:val="2"/>
          <w:sz w:val="20"/>
          <w:szCs w:val="22"/>
        </w:rPr>
      </w:pPr>
      <w:hyperlink w:anchor="_Toc243511624" w:history="1">
        <w:r w:rsidRPr="00661A9B">
          <w:rPr>
            <w:rStyle w:val="a7"/>
            <w:noProof/>
          </w:rPr>
          <w:t>12. Team Collaboration and Materials</w:t>
        </w:r>
        <w:r>
          <w:rPr>
            <w:noProof/>
            <w:webHidden/>
          </w:rPr>
          <w:tab/>
        </w:r>
        <w:r>
          <w:rPr>
            <w:noProof/>
            <w:webHidden/>
          </w:rPr>
          <w:fldChar w:fldCharType="begin"/>
        </w:r>
        <w:r>
          <w:rPr>
            <w:noProof/>
            <w:webHidden/>
          </w:rPr>
          <w:instrText xml:space="preserve"> PAGEREF _Toc243511624 \h </w:instrText>
        </w:r>
        <w:r>
          <w:rPr>
            <w:noProof/>
            <w:webHidden/>
          </w:rPr>
        </w:r>
        <w:r>
          <w:rPr>
            <w:noProof/>
            <w:webHidden/>
          </w:rPr>
          <w:fldChar w:fldCharType="separate"/>
        </w:r>
        <w:r>
          <w:rPr>
            <w:noProof/>
            <w:webHidden/>
          </w:rPr>
          <w:t>29</w:t>
        </w:r>
        <w:r>
          <w:rPr>
            <w:noProof/>
            <w:webHidden/>
          </w:rPr>
          <w:fldChar w:fldCharType="end"/>
        </w:r>
      </w:hyperlink>
    </w:p>
    <w:p w14:paraId="2A4F86AE" w14:textId="1C88B9C4" w:rsidR="00BC4FDA" w:rsidRDefault="00BC4FDA">
      <w:pPr>
        <w:pStyle w:val="20"/>
        <w:rPr>
          <w:rFonts w:asciiTheme="minorHAnsi" w:eastAsiaTheme="minorEastAsia" w:hAnsiTheme="minorHAnsi" w:cstheme="minorBidi"/>
          <w:noProof/>
          <w:color w:val="auto"/>
          <w:kern w:val="2"/>
          <w:sz w:val="20"/>
          <w:szCs w:val="22"/>
        </w:rPr>
      </w:pPr>
      <w:hyperlink w:anchor="_Toc243511625" w:history="1">
        <w:r w:rsidRPr="00661A9B">
          <w:rPr>
            <w:rStyle w:val="a7"/>
            <w:noProof/>
          </w:rPr>
          <w:t>12-1. GitHub</w:t>
        </w:r>
        <w:r>
          <w:rPr>
            <w:noProof/>
            <w:webHidden/>
          </w:rPr>
          <w:tab/>
        </w:r>
        <w:r>
          <w:rPr>
            <w:noProof/>
            <w:webHidden/>
          </w:rPr>
          <w:fldChar w:fldCharType="begin"/>
        </w:r>
        <w:r>
          <w:rPr>
            <w:noProof/>
            <w:webHidden/>
          </w:rPr>
          <w:instrText xml:space="preserve"> PAGEREF _Toc243511625 \h </w:instrText>
        </w:r>
        <w:r>
          <w:rPr>
            <w:noProof/>
            <w:webHidden/>
          </w:rPr>
        </w:r>
        <w:r>
          <w:rPr>
            <w:noProof/>
            <w:webHidden/>
          </w:rPr>
          <w:fldChar w:fldCharType="separate"/>
        </w:r>
        <w:r>
          <w:rPr>
            <w:noProof/>
            <w:webHidden/>
          </w:rPr>
          <w:t>29</w:t>
        </w:r>
        <w:r>
          <w:rPr>
            <w:noProof/>
            <w:webHidden/>
          </w:rPr>
          <w:fldChar w:fldCharType="end"/>
        </w:r>
      </w:hyperlink>
    </w:p>
    <w:p w14:paraId="47EE7B48" w14:textId="08BD307B" w:rsidR="00BC4FDA" w:rsidRDefault="00BC4FDA">
      <w:pPr>
        <w:pStyle w:val="20"/>
        <w:rPr>
          <w:rFonts w:asciiTheme="minorHAnsi" w:eastAsiaTheme="minorEastAsia" w:hAnsiTheme="minorHAnsi" w:cstheme="minorBidi"/>
          <w:noProof/>
          <w:color w:val="auto"/>
          <w:kern w:val="2"/>
          <w:sz w:val="20"/>
          <w:szCs w:val="22"/>
        </w:rPr>
      </w:pPr>
      <w:hyperlink w:anchor="_Toc243511626" w:history="1">
        <w:r w:rsidRPr="00661A9B">
          <w:rPr>
            <w:rStyle w:val="a7"/>
            <w:noProof/>
          </w:rPr>
          <w:t>12-2. Meeting Minutes</w:t>
        </w:r>
        <w:r>
          <w:rPr>
            <w:noProof/>
            <w:webHidden/>
          </w:rPr>
          <w:tab/>
        </w:r>
        <w:r>
          <w:rPr>
            <w:noProof/>
            <w:webHidden/>
          </w:rPr>
          <w:fldChar w:fldCharType="begin"/>
        </w:r>
        <w:r>
          <w:rPr>
            <w:noProof/>
            <w:webHidden/>
          </w:rPr>
          <w:instrText xml:space="preserve"> PAGEREF _Toc243511626 \h </w:instrText>
        </w:r>
        <w:r>
          <w:rPr>
            <w:noProof/>
            <w:webHidden/>
          </w:rPr>
        </w:r>
        <w:r>
          <w:rPr>
            <w:noProof/>
            <w:webHidden/>
          </w:rPr>
          <w:fldChar w:fldCharType="separate"/>
        </w:r>
        <w:r>
          <w:rPr>
            <w:noProof/>
            <w:webHidden/>
          </w:rPr>
          <w:t>29</w:t>
        </w:r>
        <w:r>
          <w:rPr>
            <w:noProof/>
            <w:webHidden/>
          </w:rPr>
          <w:fldChar w:fldCharType="end"/>
        </w:r>
      </w:hyperlink>
    </w:p>
    <w:p w14:paraId="22FC4A3B" w14:textId="1982C37B" w:rsidR="00BC4FDA" w:rsidRDefault="00BC4FDA">
      <w:pPr>
        <w:pStyle w:val="20"/>
        <w:rPr>
          <w:rFonts w:asciiTheme="minorHAnsi" w:eastAsiaTheme="minorEastAsia" w:hAnsiTheme="minorHAnsi" w:cstheme="minorBidi"/>
          <w:noProof/>
          <w:color w:val="auto"/>
          <w:kern w:val="2"/>
          <w:sz w:val="20"/>
          <w:szCs w:val="22"/>
        </w:rPr>
      </w:pPr>
      <w:hyperlink w:anchor="_Toc243511627" w:history="1">
        <w:r w:rsidRPr="00661A9B">
          <w:rPr>
            <w:rStyle w:val="a7"/>
            <w:noProof/>
          </w:rPr>
          <w:t>12-3. Presentation Materials</w:t>
        </w:r>
        <w:r>
          <w:rPr>
            <w:noProof/>
            <w:webHidden/>
          </w:rPr>
          <w:tab/>
        </w:r>
        <w:r>
          <w:rPr>
            <w:noProof/>
            <w:webHidden/>
          </w:rPr>
          <w:fldChar w:fldCharType="begin"/>
        </w:r>
        <w:r>
          <w:rPr>
            <w:noProof/>
            <w:webHidden/>
          </w:rPr>
          <w:instrText xml:space="preserve"> PAGEREF _Toc243511627 \h </w:instrText>
        </w:r>
        <w:r>
          <w:rPr>
            <w:noProof/>
            <w:webHidden/>
          </w:rPr>
        </w:r>
        <w:r>
          <w:rPr>
            <w:noProof/>
            <w:webHidden/>
          </w:rPr>
          <w:fldChar w:fldCharType="separate"/>
        </w:r>
        <w:r>
          <w:rPr>
            <w:noProof/>
            <w:webHidden/>
          </w:rPr>
          <w:t>29</w:t>
        </w:r>
        <w:r>
          <w:rPr>
            <w:noProof/>
            <w:webHidden/>
          </w:rPr>
          <w:fldChar w:fldCharType="end"/>
        </w:r>
      </w:hyperlink>
    </w:p>
    <w:p w14:paraId="43B88171" w14:textId="5FEE5F02" w:rsidR="00BC4FDA" w:rsidRDefault="00BC4FDA">
      <w:pPr>
        <w:pStyle w:val="20"/>
        <w:rPr>
          <w:rFonts w:asciiTheme="minorHAnsi" w:eastAsiaTheme="minorEastAsia" w:hAnsiTheme="minorHAnsi" w:cstheme="minorBidi"/>
          <w:noProof/>
          <w:color w:val="auto"/>
          <w:kern w:val="2"/>
          <w:sz w:val="20"/>
          <w:szCs w:val="22"/>
        </w:rPr>
      </w:pPr>
      <w:hyperlink w:anchor="_Toc243511628" w:history="1">
        <w:r w:rsidRPr="00661A9B">
          <w:rPr>
            <w:rStyle w:val="a7"/>
            <w:noProof/>
          </w:rPr>
          <w:t>12-4. Review of Izumi's Branch</w:t>
        </w:r>
        <w:r>
          <w:rPr>
            <w:noProof/>
            <w:webHidden/>
          </w:rPr>
          <w:tab/>
        </w:r>
        <w:r>
          <w:rPr>
            <w:noProof/>
            <w:webHidden/>
          </w:rPr>
          <w:fldChar w:fldCharType="begin"/>
        </w:r>
        <w:r>
          <w:rPr>
            <w:noProof/>
            <w:webHidden/>
          </w:rPr>
          <w:instrText xml:space="preserve"> PAGEREF _Toc243511628 \h </w:instrText>
        </w:r>
        <w:r>
          <w:rPr>
            <w:noProof/>
            <w:webHidden/>
          </w:rPr>
        </w:r>
        <w:r>
          <w:rPr>
            <w:noProof/>
            <w:webHidden/>
          </w:rPr>
          <w:fldChar w:fldCharType="separate"/>
        </w:r>
        <w:r>
          <w:rPr>
            <w:noProof/>
            <w:webHidden/>
          </w:rPr>
          <w:t>29</w:t>
        </w:r>
        <w:r>
          <w:rPr>
            <w:noProof/>
            <w:webHidden/>
          </w:rPr>
          <w:fldChar w:fldCharType="end"/>
        </w:r>
      </w:hyperlink>
    </w:p>
    <w:p w14:paraId="184A94E2" w14:textId="7D1601DE" w:rsidR="00BC4FDA" w:rsidRDefault="00BC4FDA">
      <w:pPr>
        <w:pStyle w:val="20"/>
        <w:rPr>
          <w:rFonts w:asciiTheme="minorHAnsi" w:eastAsiaTheme="minorEastAsia" w:hAnsiTheme="minorHAnsi" w:cstheme="minorBidi"/>
          <w:noProof/>
          <w:color w:val="auto"/>
          <w:kern w:val="2"/>
          <w:sz w:val="20"/>
          <w:szCs w:val="22"/>
        </w:rPr>
      </w:pPr>
      <w:hyperlink w:anchor="_Toc243511629" w:history="1">
        <w:r w:rsidRPr="00661A9B">
          <w:rPr>
            <w:rStyle w:val="a7"/>
            <w:noProof/>
          </w:rPr>
          <w:t>12-5. Licensing</w:t>
        </w:r>
        <w:r>
          <w:rPr>
            <w:noProof/>
            <w:webHidden/>
          </w:rPr>
          <w:tab/>
        </w:r>
        <w:r>
          <w:rPr>
            <w:noProof/>
            <w:webHidden/>
          </w:rPr>
          <w:fldChar w:fldCharType="begin"/>
        </w:r>
        <w:r>
          <w:rPr>
            <w:noProof/>
            <w:webHidden/>
          </w:rPr>
          <w:instrText xml:space="preserve"> PAGEREF _Toc243511629 \h </w:instrText>
        </w:r>
        <w:r>
          <w:rPr>
            <w:noProof/>
            <w:webHidden/>
          </w:rPr>
        </w:r>
        <w:r>
          <w:rPr>
            <w:noProof/>
            <w:webHidden/>
          </w:rPr>
          <w:fldChar w:fldCharType="separate"/>
        </w:r>
        <w:r>
          <w:rPr>
            <w:noProof/>
            <w:webHidden/>
          </w:rPr>
          <w:t>29</w:t>
        </w:r>
        <w:r>
          <w:rPr>
            <w:noProof/>
            <w:webHidden/>
          </w:rPr>
          <w:fldChar w:fldCharType="end"/>
        </w:r>
      </w:hyperlink>
    </w:p>
    <w:p w14:paraId="003E6ADC" w14:textId="67213710" w:rsidR="00BC4FDA" w:rsidRDefault="00BC4FDA">
      <w:pPr>
        <w:pStyle w:val="10"/>
        <w:rPr>
          <w:rFonts w:asciiTheme="minorHAnsi" w:eastAsiaTheme="minorEastAsia" w:hAnsiTheme="minorHAnsi" w:cstheme="minorBidi"/>
          <w:b w:val="0"/>
          <w:noProof/>
          <w:color w:val="auto"/>
          <w:kern w:val="2"/>
          <w:sz w:val="20"/>
          <w:szCs w:val="22"/>
        </w:rPr>
      </w:pPr>
      <w:hyperlink w:anchor="_Toc243511630" w:history="1">
        <w:r w:rsidRPr="00661A9B">
          <w:rPr>
            <w:rStyle w:val="a7"/>
            <w:noProof/>
          </w:rPr>
          <w:t>13. Current State (at the Time of Writing)</w:t>
        </w:r>
        <w:r>
          <w:rPr>
            <w:noProof/>
            <w:webHidden/>
          </w:rPr>
          <w:tab/>
        </w:r>
        <w:r>
          <w:rPr>
            <w:noProof/>
            <w:webHidden/>
          </w:rPr>
          <w:fldChar w:fldCharType="begin"/>
        </w:r>
        <w:r>
          <w:rPr>
            <w:noProof/>
            <w:webHidden/>
          </w:rPr>
          <w:instrText xml:space="preserve"> PAGEREF _Toc243511630 \h </w:instrText>
        </w:r>
        <w:r>
          <w:rPr>
            <w:noProof/>
            <w:webHidden/>
          </w:rPr>
        </w:r>
        <w:r>
          <w:rPr>
            <w:noProof/>
            <w:webHidden/>
          </w:rPr>
          <w:fldChar w:fldCharType="separate"/>
        </w:r>
        <w:r>
          <w:rPr>
            <w:noProof/>
            <w:webHidden/>
          </w:rPr>
          <w:t>30</w:t>
        </w:r>
        <w:r>
          <w:rPr>
            <w:noProof/>
            <w:webHidden/>
          </w:rPr>
          <w:fldChar w:fldCharType="end"/>
        </w:r>
      </w:hyperlink>
    </w:p>
    <w:p w14:paraId="75963BB5" w14:textId="3B9921D0" w:rsidR="00BC4FDA" w:rsidRDefault="00BC4FDA">
      <w:pPr>
        <w:pStyle w:val="20"/>
        <w:rPr>
          <w:rFonts w:asciiTheme="minorHAnsi" w:eastAsiaTheme="minorEastAsia" w:hAnsiTheme="minorHAnsi" w:cstheme="minorBidi"/>
          <w:noProof/>
          <w:color w:val="auto"/>
          <w:kern w:val="2"/>
          <w:sz w:val="20"/>
          <w:szCs w:val="22"/>
        </w:rPr>
      </w:pPr>
      <w:hyperlink w:anchor="_Toc243511631" w:history="1">
        <w:r w:rsidRPr="00661A9B">
          <w:rPr>
            <w:rStyle w:val="a7"/>
            <w:noProof/>
          </w:rPr>
          <w:t>13-1. Step 1-1: The Live Line Records Only; Reports Are Written When Opened</w:t>
        </w:r>
        <w:r>
          <w:rPr>
            <w:noProof/>
            <w:webHidden/>
          </w:rPr>
          <w:tab/>
        </w:r>
        <w:r>
          <w:rPr>
            <w:noProof/>
            <w:webHidden/>
          </w:rPr>
          <w:fldChar w:fldCharType="begin"/>
        </w:r>
        <w:r>
          <w:rPr>
            <w:noProof/>
            <w:webHidden/>
          </w:rPr>
          <w:instrText xml:space="preserve"> PAGEREF _Toc243511631 \h </w:instrText>
        </w:r>
        <w:r>
          <w:rPr>
            <w:noProof/>
            <w:webHidden/>
          </w:rPr>
        </w:r>
        <w:r>
          <w:rPr>
            <w:noProof/>
            <w:webHidden/>
          </w:rPr>
          <w:fldChar w:fldCharType="separate"/>
        </w:r>
        <w:r>
          <w:rPr>
            <w:noProof/>
            <w:webHidden/>
          </w:rPr>
          <w:t>30</w:t>
        </w:r>
        <w:r>
          <w:rPr>
            <w:noProof/>
            <w:webHidden/>
          </w:rPr>
          <w:fldChar w:fldCharType="end"/>
        </w:r>
      </w:hyperlink>
    </w:p>
    <w:p w14:paraId="1F7D7B07" w14:textId="1C62CA42" w:rsidR="00BC4FDA" w:rsidRDefault="00BC4FDA">
      <w:pPr>
        <w:pStyle w:val="20"/>
        <w:rPr>
          <w:rFonts w:asciiTheme="minorHAnsi" w:eastAsiaTheme="minorEastAsia" w:hAnsiTheme="minorHAnsi" w:cstheme="minorBidi"/>
          <w:noProof/>
          <w:color w:val="auto"/>
          <w:kern w:val="2"/>
          <w:sz w:val="20"/>
          <w:szCs w:val="22"/>
        </w:rPr>
      </w:pPr>
      <w:hyperlink w:anchor="_Toc243511632" w:history="1">
        <w:r w:rsidRPr="00661A9B">
          <w:rPr>
            <w:rStyle w:val="a7"/>
            <w:noProof/>
          </w:rPr>
          <w:t>13-2. Python Startup Problem</w:t>
        </w:r>
        <w:r>
          <w:rPr>
            <w:noProof/>
            <w:webHidden/>
          </w:rPr>
          <w:tab/>
        </w:r>
        <w:r>
          <w:rPr>
            <w:noProof/>
            <w:webHidden/>
          </w:rPr>
          <w:fldChar w:fldCharType="begin"/>
        </w:r>
        <w:r>
          <w:rPr>
            <w:noProof/>
            <w:webHidden/>
          </w:rPr>
          <w:instrText xml:space="preserve"> PAGEREF _Toc243511632 \h </w:instrText>
        </w:r>
        <w:r>
          <w:rPr>
            <w:noProof/>
            <w:webHidden/>
          </w:rPr>
        </w:r>
        <w:r>
          <w:rPr>
            <w:noProof/>
            <w:webHidden/>
          </w:rPr>
          <w:fldChar w:fldCharType="separate"/>
        </w:r>
        <w:r>
          <w:rPr>
            <w:noProof/>
            <w:webHidden/>
          </w:rPr>
          <w:t>30</w:t>
        </w:r>
        <w:r>
          <w:rPr>
            <w:noProof/>
            <w:webHidden/>
          </w:rPr>
          <w:fldChar w:fldCharType="end"/>
        </w:r>
      </w:hyperlink>
    </w:p>
    <w:p w14:paraId="2BE58F8A" w14:textId="0CE9158E" w:rsidR="00BC4FDA" w:rsidRDefault="00BC4FDA">
      <w:pPr>
        <w:pStyle w:val="20"/>
        <w:rPr>
          <w:rFonts w:asciiTheme="minorHAnsi" w:eastAsiaTheme="minorEastAsia" w:hAnsiTheme="minorHAnsi" w:cstheme="minorBidi"/>
          <w:noProof/>
          <w:color w:val="auto"/>
          <w:kern w:val="2"/>
          <w:sz w:val="20"/>
          <w:szCs w:val="22"/>
        </w:rPr>
      </w:pPr>
      <w:hyperlink w:anchor="_Toc243511633" w:history="1">
        <w:r w:rsidRPr="00661A9B">
          <w:rPr>
            <w:rStyle w:val="a7"/>
            <w:noProof/>
          </w:rPr>
          <w:t>13-3. Server State</w:t>
        </w:r>
        <w:r>
          <w:rPr>
            <w:noProof/>
            <w:webHidden/>
          </w:rPr>
          <w:tab/>
        </w:r>
        <w:r>
          <w:rPr>
            <w:noProof/>
            <w:webHidden/>
          </w:rPr>
          <w:fldChar w:fldCharType="begin"/>
        </w:r>
        <w:r>
          <w:rPr>
            <w:noProof/>
            <w:webHidden/>
          </w:rPr>
          <w:instrText xml:space="preserve"> PAGEREF _Toc243511633 \h </w:instrText>
        </w:r>
        <w:r>
          <w:rPr>
            <w:noProof/>
            <w:webHidden/>
          </w:rPr>
        </w:r>
        <w:r>
          <w:rPr>
            <w:noProof/>
            <w:webHidden/>
          </w:rPr>
          <w:fldChar w:fldCharType="separate"/>
        </w:r>
        <w:r>
          <w:rPr>
            <w:noProof/>
            <w:webHidden/>
          </w:rPr>
          <w:t>31</w:t>
        </w:r>
        <w:r>
          <w:rPr>
            <w:noProof/>
            <w:webHidden/>
          </w:rPr>
          <w:fldChar w:fldCharType="end"/>
        </w:r>
      </w:hyperlink>
    </w:p>
    <w:p w14:paraId="20C06C5D" w14:textId="26746815" w:rsidR="00BC4FDA" w:rsidRDefault="00BC4FDA">
      <w:pPr>
        <w:pStyle w:val="20"/>
        <w:rPr>
          <w:rFonts w:asciiTheme="minorHAnsi" w:eastAsiaTheme="minorEastAsia" w:hAnsiTheme="minorHAnsi" w:cstheme="minorBidi"/>
          <w:noProof/>
          <w:color w:val="auto"/>
          <w:kern w:val="2"/>
          <w:sz w:val="20"/>
          <w:szCs w:val="22"/>
        </w:rPr>
      </w:pPr>
      <w:hyperlink w:anchor="_Toc243511634" w:history="1">
        <w:r w:rsidRPr="00661A9B">
          <w:rPr>
            <w:rStyle w:val="a7"/>
            <w:noProof/>
          </w:rPr>
          <w:t>13-4. Verification to Do After Restart</w:t>
        </w:r>
        <w:r>
          <w:rPr>
            <w:noProof/>
            <w:webHidden/>
          </w:rPr>
          <w:tab/>
        </w:r>
        <w:r>
          <w:rPr>
            <w:noProof/>
            <w:webHidden/>
          </w:rPr>
          <w:fldChar w:fldCharType="begin"/>
        </w:r>
        <w:r>
          <w:rPr>
            <w:noProof/>
            <w:webHidden/>
          </w:rPr>
          <w:instrText xml:space="preserve"> PAGEREF _Toc243511634 \h </w:instrText>
        </w:r>
        <w:r>
          <w:rPr>
            <w:noProof/>
            <w:webHidden/>
          </w:rPr>
        </w:r>
        <w:r>
          <w:rPr>
            <w:noProof/>
            <w:webHidden/>
          </w:rPr>
          <w:fldChar w:fldCharType="separate"/>
        </w:r>
        <w:r>
          <w:rPr>
            <w:noProof/>
            <w:webHidden/>
          </w:rPr>
          <w:t>31</w:t>
        </w:r>
        <w:r>
          <w:rPr>
            <w:noProof/>
            <w:webHidden/>
          </w:rPr>
          <w:fldChar w:fldCharType="end"/>
        </w:r>
      </w:hyperlink>
    </w:p>
    <w:p w14:paraId="1109ED5A" w14:textId="542BDBDD" w:rsidR="00BC4FDA" w:rsidRDefault="00BC4FDA">
      <w:pPr>
        <w:pStyle w:val="10"/>
        <w:rPr>
          <w:rFonts w:asciiTheme="minorHAnsi" w:eastAsiaTheme="minorEastAsia" w:hAnsiTheme="minorHAnsi" w:cstheme="minorBidi"/>
          <w:b w:val="0"/>
          <w:noProof/>
          <w:color w:val="auto"/>
          <w:kern w:val="2"/>
          <w:sz w:val="20"/>
          <w:szCs w:val="22"/>
        </w:rPr>
      </w:pPr>
      <w:hyperlink w:anchor="_Toc243511635" w:history="1">
        <w:r w:rsidRPr="00661A9B">
          <w:rPr>
            <w:rStyle w:val="a7"/>
            <w:noProof/>
          </w:rPr>
          <w:t>14. Remaining Tasks and Staged Plan</w:t>
        </w:r>
        <w:r>
          <w:rPr>
            <w:noProof/>
            <w:webHidden/>
          </w:rPr>
          <w:tab/>
        </w:r>
        <w:r>
          <w:rPr>
            <w:noProof/>
            <w:webHidden/>
          </w:rPr>
          <w:fldChar w:fldCharType="begin"/>
        </w:r>
        <w:r>
          <w:rPr>
            <w:noProof/>
            <w:webHidden/>
          </w:rPr>
          <w:instrText xml:space="preserve"> PAGEREF _Toc243511635 \h </w:instrText>
        </w:r>
        <w:r>
          <w:rPr>
            <w:noProof/>
            <w:webHidden/>
          </w:rPr>
        </w:r>
        <w:r>
          <w:rPr>
            <w:noProof/>
            <w:webHidden/>
          </w:rPr>
          <w:fldChar w:fldCharType="separate"/>
        </w:r>
        <w:r>
          <w:rPr>
            <w:noProof/>
            <w:webHidden/>
          </w:rPr>
          <w:t>32</w:t>
        </w:r>
        <w:r>
          <w:rPr>
            <w:noProof/>
            <w:webHidden/>
          </w:rPr>
          <w:fldChar w:fldCharType="end"/>
        </w:r>
      </w:hyperlink>
    </w:p>
    <w:p w14:paraId="44E346B3" w14:textId="7FF5DE48" w:rsidR="00BC4FDA" w:rsidRDefault="00BC4FDA">
      <w:pPr>
        <w:pStyle w:val="20"/>
        <w:rPr>
          <w:rFonts w:asciiTheme="minorHAnsi" w:eastAsiaTheme="minorEastAsia" w:hAnsiTheme="minorHAnsi" w:cstheme="minorBidi"/>
          <w:noProof/>
          <w:color w:val="auto"/>
          <w:kern w:val="2"/>
          <w:sz w:val="20"/>
          <w:szCs w:val="22"/>
        </w:rPr>
      </w:pPr>
      <w:hyperlink w:anchor="_Toc243511636" w:history="1">
        <w:r w:rsidRPr="00661A9B">
          <w:rPr>
            <w:rStyle w:val="a7"/>
            <w:noProof/>
          </w:rPr>
          <w:t>14-1. Staged Plan</w:t>
        </w:r>
        <w:r>
          <w:rPr>
            <w:noProof/>
            <w:webHidden/>
          </w:rPr>
          <w:tab/>
        </w:r>
        <w:r>
          <w:rPr>
            <w:noProof/>
            <w:webHidden/>
          </w:rPr>
          <w:fldChar w:fldCharType="begin"/>
        </w:r>
        <w:r>
          <w:rPr>
            <w:noProof/>
            <w:webHidden/>
          </w:rPr>
          <w:instrText xml:space="preserve"> PAGEREF _Toc243511636 \h </w:instrText>
        </w:r>
        <w:r>
          <w:rPr>
            <w:noProof/>
            <w:webHidden/>
          </w:rPr>
        </w:r>
        <w:r>
          <w:rPr>
            <w:noProof/>
            <w:webHidden/>
          </w:rPr>
          <w:fldChar w:fldCharType="separate"/>
        </w:r>
        <w:r>
          <w:rPr>
            <w:noProof/>
            <w:webHidden/>
          </w:rPr>
          <w:t>32</w:t>
        </w:r>
        <w:r>
          <w:rPr>
            <w:noProof/>
            <w:webHidden/>
          </w:rPr>
          <w:fldChar w:fldCharType="end"/>
        </w:r>
      </w:hyperlink>
    </w:p>
    <w:p w14:paraId="5E1C12EC" w14:textId="3186696A" w:rsidR="00BC4FDA" w:rsidRDefault="00BC4FDA">
      <w:pPr>
        <w:pStyle w:val="20"/>
        <w:rPr>
          <w:rFonts w:asciiTheme="minorHAnsi" w:eastAsiaTheme="minorEastAsia" w:hAnsiTheme="minorHAnsi" w:cstheme="minorBidi"/>
          <w:noProof/>
          <w:color w:val="auto"/>
          <w:kern w:val="2"/>
          <w:sz w:val="20"/>
          <w:szCs w:val="22"/>
        </w:rPr>
      </w:pPr>
      <w:hyperlink w:anchor="_Toc243511637" w:history="1">
        <w:r w:rsidRPr="00661A9B">
          <w:rPr>
            <w:rStyle w:val="a7"/>
            <w:noProof/>
          </w:rPr>
          <w:t>14-2. Other Remaining Work</w:t>
        </w:r>
        <w:r>
          <w:rPr>
            <w:noProof/>
            <w:webHidden/>
          </w:rPr>
          <w:tab/>
        </w:r>
        <w:r>
          <w:rPr>
            <w:noProof/>
            <w:webHidden/>
          </w:rPr>
          <w:fldChar w:fldCharType="begin"/>
        </w:r>
        <w:r>
          <w:rPr>
            <w:noProof/>
            <w:webHidden/>
          </w:rPr>
          <w:instrText xml:space="preserve"> PAGEREF _Toc243511637 \h </w:instrText>
        </w:r>
        <w:r>
          <w:rPr>
            <w:noProof/>
            <w:webHidden/>
          </w:rPr>
        </w:r>
        <w:r>
          <w:rPr>
            <w:noProof/>
            <w:webHidden/>
          </w:rPr>
          <w:fldChar w:fldCharType="separate"/>
        </w:r>
        <w:r>
          <w:rPr>
            <w:noProof/>
            <w:webHidden/>
          </w:rPr>
          <w:t>32</w:t>
        </w:r>
        <w:r>
          <w:rPr>
            <w:noProof/>
            <w:webHidden/>
          </w:rPr>
          <w:fldChar w:fldCharType="end"/>
        </w:r>
      </w:hyperlink>
    </w:p>
    <w:p w14:paraId="760ED607" w14:textId="4C1852F2" w:rsidR="00BC4FDA" w:rsidRDefault="00BC4FDA">
      <w:pPr>
        <w:pStyle w:val="10"/>
        <w:rPr>
          <w:rFonts w:asciiTheme="minorHAnsi" w:eastAsiaTheme="minorEastAsia" w:hAnsiTheme="minorHAnsi" w:cstheme="minorBidi"/>
          <w:b w:val="0"/>
          <w:noProof/>
          <w:color w:val="auto"/>
          <w:kern w:val="2"/>
          <w:sz w:val="20"/>
          <w:szCs w:val="22"/>
        </w:rPr>
      </w:pPr>
      <w:hyperlink w:anchor="_Toc243511638" w:history="1">
        <w:r w:rsidRPr="00661A9B">
          <w:rPr>
            <w:rStyle w:val="a7"/>
            <w:noProof/>
          </w:rPr>
          <w:t>15. Product Tree</w:t>
        </w:r>
        <w:r>
          <w:rPr>
            <w:noProof/>
            <w:webHidden/>
          </w:rPr>
          <w:tab/>
        </w:r>
        <w:r>
          <w:rPr>
            <w:noProof/>
            <w:webHidden/>
          </w:rPr>
          <w:fldChar w:fldCharType="begin"/>
        </w:r>
        <w:r>
          <w:rPr>
            <w:noProof/>
            <w:webHidden/>
          </w:rPr>
          <w:instrText xml:space="preserve"> PAGEREF _Toc243511638 \h </w:instrText>
        </w:r>
        <w:r>
          <w:rPr>
            <w:noProof/>
            <w:webHidden/>
          </w:rPr>
        </w:r>
        <w:r>
          <w:rPr>
            <w:noProof/>
            <w:webHidden/>
          </w:rPr>
          <w:fldChar w:fldCharType="separate"/>
        </w:r>
        <w:r>
          <w:rPr>
            <w:noProof/>
            <w:webHidden/>
          </w:rPr>
          <w:t>33</w:t>
        </w:r>
        <w:r>
          <w:rPr>
            <w:noProof/>
            <w:webHidden/>
          </w:rPr>
          <w:fldChar w:fldCharType="end"/>
        </w:r>
      </w:hyperlink>
    </w:p>
    <w:p w14:paraId="3235B2C5" w14:textId="25903FB1" w:rsidR="00BC4FDA" w:rsidRDefault="00BC4FDA">
      <w:pPr>
        <w:pStyle w:val="10"/>
        <w:rPr>
          <w:rFonts w:asciiTheme="minorHAnsi" w:eastAsiaTheme="minorEastAsia" w:hAnsiTheme="minorHAnsi" w:cstheme="minorBidi"/>
          <w:b w:val="0"/>
          <w:noProof/>
          <w:color w:val="auto"/>
          <w:kern w:val="2"/>
          <w:sz w:val="20"/>
          <w:szCs w:val="22"/>
        </w:rPr>
      </w:pPr>
      <w:hyperlink w:anchor="_Toc243511639" w:history="1">
        <w:r w:rsidRPr="00661A9B">
          <w:rPr>
            <w:rStyle w:val="a7"/>
            <w:noProof/>
          </w:rPr>
          <w:t>Appendix A. Folder Structure</w:t>
        </w:r>
        <w:r>
          <w:rPr>
            <w:noProof/>
            <w:webHidden/>
          </w:rPr>
          <w:tab/>
        </w:r>
        <w:r>
          <w:rPr>
            <w:noProof/>
            <w:webHidden/>
          </w:rPr>
          <w:fldChar w:fldCharType="begin"/>
        </w:r>
        <w:r>
          <w:rPr>
            <w:noProof/>
            <w:webHidden/>
          </w:rPr>
          <w:instrText xml:space="preserve"> PAGEREF _Toc243511639 \h </w:instrText>
        </w:r>
        <w:r>
          <w:rPr>
            <w:noProof/>
            <w:webHidden/>
          </w:rPr>
        </w:r>
        <w:r>
          <w:rPr>
            <w:noProof/>
            <w:webHidden/>
          </w:rPr>
          <w:fldChar w:fldCharType="separate"/>
        </w:r>
        <w:r>
          <w:rPr>
            <w:noProof/>
            <w:webHidden/>
          </w:rPr>
          <w:t>34</w:t>
        </w:r>
        <w:r>
          <w:rPr>
            <w:noProof/>
            <w:webHidden/>
          </w:rPr>
          <w:fldChar w:fldCharType="end"/>
        </w:r>
      </w:hyperlink>
    </w:p>
    <w:p w14:paraId="5117FC84" w14:textId="4F9A2074" w:rsidR="00BC4FDA" w:rsidRDefault="00BC4FDA">
      <w:pPr>
        <w:pStyle w:val="10"/>
        <w:rPr>
          <w:rFonts w:asciiTheme="minorHAnsi" w:eastAsiaTheme="minorEastAsia" w:hAnsiTheme="minorHAnsi" w:cstheme="minorBidi"/>
          <w:b w:val="0"/>
          <w:noProof/>
          <w:color w:val="auto"/>
          <w:kern w:val="2"/>
          <w:sz w:val="20"/>
          <w:szCs w:val="22"/>
        </w:rPr>
      </w:pPr>
      <w:hyperlink w:anchor="_Toc243511640" w:history="1">
        <w:r w:rsidRPr="00661A9B">
          <w:rPr>
            <w:rStyle w:val="a7"/>
            <w:noProof/>
          </w:rPr>
          <w:t>Appendix B. How to Run</w:t>
        </w:r>
        <w:r>
          <w:rPr>
            <w:noProof/>
            <w:webHidden/>
          </w:rPr>
          <w:tab/>
        </w:r>
        <w:r>
          <w:rPr>
            <w:noProof/>
            <w:webHidden/>
          </w:rPr>
          <w:fldChar w:fldCharType="begin"/>
        </w:r>
        <w:r>
          <w:rPr>
            <w:noProof/>
            <w:webHidden/>
          </w:rPr>
          <w:instrText xml:space="preserve"> PAGEREF _Toc243511640 \h </w:instrText>
        </w:r>
        <w:r>
          <w:rPr>
            <w:noProof/>
            <w:webHidden/>
          </w:rPr>
        </w:r>
        <w:r>
          <w:rPr>
            <w:noProof/>
            <w:webHidden/>
          </w:rPr>
          <w:fldChar w:fldCharType="separate"/>
        </w:r>
        <w:r>
          <w:rPr>
            <w:noProof/>
            <w:webHidden/>
          </w:rPr>
          <w:t>35</w:t>
        </w:r>
        <w:r>
          <w:rPr>
            <w:noProof/>
            <w:webHidden/>
          </w:rPr>
          <w:fldChar w:fldCharType="end"/>
        </w:r>
      </w:hyperlink>
    </w:p>
    <w:p w14:paraId="203F42B3" w14:textId="403DECD4" w:rsidR="00BC4FDA" w:rsidRDefault="00BC4FDA">
      <w:pPr>
        <w:pStyle w:val="10"/>
        <w:rPr>
          <w:rFonts w:asciiTheme="minorHAnsi" w:eastAsiaTheme="minorEastAsia" w:hAnsiTheme="minorHAnsi" w:cstheme="minorBidi"/>
          <w:b w:val="0"/>
          <w:noProof/>
          <w:color w:val="auto"/>
          <w:kern w:val="2"/>
          <w:sz w:val="20"/>
          <w:szCs w:val="22"/>
        </w:rPr>
      </w:pPr>
      <w:hyperlink w:anchor="_Toc243511641" w:history="1">
        <w:r w:rsidRPr="00661A9B">
          <w:rPr>
            <w:rStyle w:val="a7"/>
            <w:noProof/>
          </w:rPr>
          <w:t>Appendix C. Glossary</w:t>
        </w:r>
        <w:r>
          <w:rPr>
            <w:noProof/>
            <w:webHidden/>
          </w:rPr>
          <w:tab/>
        </w:r>
        <w:r>
          <w:rPr>
            <w:noProof/>
            <w:webHidden/>
          </w:rPr>
          <w:fldChar w:fldCharType="begin"/>
        </w:r>
        <w:r>
          <w:rPr>
            <w:noProof/>
            <w:webHidden/>
          </w:rPr>
          <w:instrText xml:space="preserve"> PAGEREF _Toc243511641 \h </w:instrText>
        </w:r>
        <w:r>
          <w:rPr>
            <w:noProof/>
            <w:webHidden/>
          </w:rPr>
        </w:r>
        <w:r>
          <w:rPr>
            <w:noProof/>
            <w:webHidden/>
          </w:rPr>
          <w:fldChar w:fldCharType="separate"/>
        </w:r>
        <w:r>
          <w:rPr>
            <w:noProof/>
            <w:webHidden/>
          </w:rPr>
          <w:t>36</w:t>
        </w:r>
        <w:r>
          <w:rPr>
            <w:noProof/>
            <w:webHidden/>
          </w:rPr>
          <w:fldChar w:fldCharType="end"/>
        </w:r>
      </w:hyperlink>
    </w:p>
    <w:p w14:paraId="4744B208" w14:textId="35EE9256" w:rsidR="003C0014" w:rsidRDefault="00BC4FDA">
      <w:r>
        <w:fldChar w:fldCharType="end"/>
      </w:r>
    </w:p>
    <w:p w14:paraId="316EC2A9" w14:textId="77777777" w:rsidR="003C0014" w:rsidRDefault="00BC4FDA">
      <w:pPr>
        <w:pStyle w:val="1"/>
      </w:pPr>
      <w:bookmarkStart w:id="0" w:name="_Toc243511571"/>
      <w:r>
        <w:lastRenderedPageBreak/>
        <w:t>0. About This Document</w:t>
      </w:r>
      <w:bookmarkEnd w:id="0"/>
    </w:p>
    <w:p w14:paraId="012E9A80" w14:textId="77777777" w:rsidR="003C0014" w:rsidRDefault="00BC4FDA">
      <w:r>
        <w:t>This documen</w:t>
      </w:r>
      <w:r>
        <w:t>t records, in detail, all the work done while preparing for the hackathon, written so that someone seeing the project for the first time can follow it. It does not only list what was built. It also explains why each decision was made, what problems came up</w:t>
      </w:r>
      <w:r>
        <w:t xml:space="preserve"> along the way and how they were solved, where the work stands now, and what is left. It also serves as a handover note, so that the context of the work is not lost when the laptop is restarted.</w:t>
      </w:r>
    </w:p>
    <w:p w14:paraId="73E9D074" w14:textId="77777777" w:rsidR="003C0014" w:rsidRDefault="00BC4FDA">
      <w:r>
        <w:t>The document is organized as follows. Chapter 1 covers the pr</w:t>
      </w:r>
      <w:r>
        <w:t>oject's goal and principles, and Chapter 2 the timeline. Chapters 3 to 10 cover, by topic, the environment, model building, the report agent, the LLM integration, the report formats, the inspection records, the operator screens and the real-time inspection</w:t>
      </w:r>
      <w:r>
        <w:t xml:space="preserve"> system. Chapter 11 covers test results and the problems that were fixed, Chapter 12 team collaboration and materials, Chapter 13 the state of the work at the time of writing, Chapter 14 the remaining tasks and staged plan, and Chapter 15 the structure (tr</w:t>
      </w:r>
      <w:r>
        <w:t>ee) of the finished product. The appendix collects the folder structure, how to run things, and a glossary.</w:t>
      </w:r>
    </w:p>
    <w:p w14:paraId="6BEED592" w14:textId="77777777" w:rsidR="003C0014" w:rsidRDefault="00BC4FDA">
      <w:pPr>
        <w:pStyle w:val="Note"/>
      </w:pPr>
      <w:r>
        <w:t>Conventions: all figures are values that were actually measured. Anything that was not measured or not verified is said to be so. File paths are rel</w:t>
      </w:r>
      <w:r>
        <w:t>ative to the project folder (defect_agent_package).</w:t>
      </w:r>
    </w:p>
    <w:p w14:paraId="448428EA" w14:textId="77777777" w:rsidR="003C0014" w:rsidRDefault="00BC4FDA">
      <w:pPr>
        <w:pStyle w:val="1"/>
      </w:pPr>
      <w:bookmarkStart w:id="1" w:name="_Toc243511572"/>
      <w:r>
        <w:lastRenderedPageBreak/>
        <w:t>1. Project Overview</w:t>
      </w:r>
      <w:bookmarkEnd w:id="1"/>
    </w:p>
    <w:p w14:paraId="1D2281FC" w14:textId="77777777" w:rsidR="003C0014" w:rsidRDefault="00BC4FDA">
      <w:pPr>
        <w:pStyle w:val="2"/>
      </w:pPr>
      <w:bookmarkStart w:id="2" w:name="_Toc243511573"/>
      <w:r>
        <w:t>1-1. The Competition and the Task</w:t>
      </w:r>
      <w:bookmarkEnd w:id="2"/>
    </w:p>
    <w:p w14:paraId="4FE16661" w14:textId="77777777" w:rsidR="003C0014" w:rsidRDefault="00BC4FDA">
      <w:r>
        <w:t>We are entering TOPIC 01 of the Changwon National University AI Agent Hackathon, "Part Defect Photo Analysis AI Agent". The event runs on site in Hano</w:t>
      </w:r>
      <w:r>
        <w:t>i, Vietnam, from 21 to 23 October 2026. On a factory floor, operators check visual defects such as scratches, dents and burrs by eye, then spend a lot of time working out causes and actions and writing reports. The goal of the task is an agent that takes a</w:t>
      </w:r>
      <w:r>
        <w:t xml:space="preserve"> single defect photo and produces everything from the defect type and verdict to a draft report.</w:t>
      </w:r>
    </w:p>
    <w:p w14:paraId="15217C2B" w14:textId="77777777" w:rsidR="003C0014" w:rsidRDefault="00BC4FDA">
      <w:r>
        <w:t>The organizers set one core principle: not full automation, but "an assistant agent that operators can trust". Important judgements are checked and confirmed b</w:t>
      </w:r>
      <w:r>
        <w:t>y the operator (human-in-the-loop). This principle became the yardstick for every later design decision. For example, the agent cannot change a verdict; physical actions such as quarantine, repair or scrapping are always marked "to be carried out after ope</w:t>
      </w:r>
      <w:r>
        <w:t>rator confirmation"; and a report only becomes an official document after the operator checks the preview and presses Save.</w:t>
      </w:r>
    </w:p>
    <w:p w14:paraId="40A54ACC" w14:textId="77777777" w:rsidR="003C0014" w:rsidRDefault="00BC4FDA">
      <w:pPr>
        <w:pStyle w:val="2"/>
      </w:pPr>
      <w:bookmarkStart w:id="3" w:name="_Toc243511574"/>
      <w:r>
        <w:t>1-2. The Organizers' Workflow and How We Implement It</w:t>
      </w:r>
      <w:bookmarkEnd w:id="3"/>
    </w:p>
    <w:p w14:paraId="20335166" w14:textId="77777777" w:rsidR="003C0014" w:rsidRDefault="00BC4FDA">
      <w:r>
        <w:t>The organizers defined five steps the agent should go through. Our implementat</w:t>
      </w:r>
      <w:r>
        <w:t>ion handles each step as follows.</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642"/>
        <w:gridCol w:w="3712"/>
        <w:gridCol w:w="4284"/>
      </w:tblGrid>
      <w:tr w:rsidR="003C0014" w14:paraId="3F5D49EE" w14:textId="77777777">
        <w:tblPrEx>
          <w:tblCellMar>
            <w:top w:w="0" w:type="dxa"/>
            <w:bottom w:w="0" w:type="dxa"/>
          </w:tblCellMar>
        </w:tblPrEx>
        <w:trPr>
          <w:tblHeader/>
        </w:trPr>
        <w:tc>
          <w:tcPr>
            <w:tcW w:w="1642" w:type="dxa"/>
            <w:shd w:val="clear" w:color="auto" w:fill="1F4E79"/>
          </w:tcPr>
          <w:p w14:paraId="6BC66EFF" w14:textId="77777777" w:rsidR="003C0014" w:rsidRDefault="00BC4FDA">
            <w:pPr>
              <w:pStyle w:val="TableText"/>
            </w:pPr>
            <w:r>
              <w:rPr>
                <w:b/>
                <w:color w:val="FFFFFF"/>
              </w:rPr>
              <w:t>Hackathon step</w:t>
            </w:r>
          </w:p>
        </w:tc>
        <w:tc>
          <w:tcPr>
            <w:tcW w:w="3712" w:type="dxa"/>
            <w:shd w:val="clear" w:color="auto" w:fill="1F4E79"/>
          </w:tcPr>
          <w:p w14:paraId="369D2EA3" w14:textId="77777777" w:rsidR="003C0014" w:rsidRDefault="00BC4FDA">
            <w:pPr>
              <w:pStyle w:val="TableText"/>
            </w:pPr>
            <w:r>
              <w:rPr>
                <w:b/>
                <w:color w:val="FFFFFF"/>
              </w:rPr>
              <w:t>What it does</w:t>
            </w:r>
          </w:p>
        </w:tc>
        <w:tc>
          <w:tcPr>
            <w:tcW w:w="4284" w:type="dxa"/>
            <w:shd w:val="clear" w:color="auto" w:fill="1F4E79"/>
          </w:tcPr>
          <w:p w14:paraId="471302C0" w14:textId="77777777" w:rsidR="003C0014" w:rsidRDefault="00BC4FDA">
            <w:pPr>
              <w:pStyle w:val="TableText"/>
            </w:pPr>
            <w:r>
              <w:rPr>
                <w:b/>
                <w:color w:val="FFFFFF"/>
              </w:rPr>
              <w:t>Our implementation</w:t>
            </w:r>
          </w:p>
        </w:tc>
      </w:tr>
      <w:tr w:rsidR="003C0014" w14:paraId="27A65FDB" w14:textId="77777777">
        <w:tblPrEx>
          <w:tblCellMar>
            <w:top w:w="0" w:type="dxa"/>
            <w:bottom w:w="0" w:type="dxa"/>
          </w:tblCellMar>
        </w:tblPrEx>
        <w:tc>
          <w:tcPr>
            <w:tcW w:w="1642" w:type="dxa"/>
          </w:tcPr>
          <w:p w14:paraId="78EA028E" w14:textId="77777777" w:rsidR="003C0014" w:rsidRDefault="00BC4FDA">
            <w:pPr>
              <w:pStyle w:val="TableText"/>
            </w:pPr>
            <w:r>
              <w:t>STEP 1 Photo analysis</w:t>
            </w:r>
          </w:p>
        </w:tc>
        <w:tc>
          <w:tcPr>
            <w:tcW w:w="3712" w:type="dxa"/>
          </w:tcPr>
          <w:p w14:paraId="4470EC49" w14:textId="77777777" w:rsidR="003C0014" w:rsidRDefault="00BC4FDA">
            <w:pPr>
              <w:pStyle w:val="TableText"/>
            </w:pPr>
            <w:r>
              <w:t>Find the defect area and mark its position</w:t>
            </w:r>
          </w:p>
        </w:tc>
        <w:tc>
          <w:tcPr>
            <w:tcW w:w="4284" w:type="dxa"/>
          </w:tcPr>
          <w:p w14:paraId="3B25792C" w14:textId="77777777" w:rsidR="003C0014" w:rsidRDefault="00BC4FDA">
            <w:pPr>
              <w:pStyle w:val="TableText"/>
            </w:pPr>
            <w:r>
              <w:t>YOLO models (PCB detection; metal and phone surface segmentation)</w:t>
            </w:r>
          </w:p>
        </w:tc>
      </w:tr>
      <w:tr w:rsidR="003C0014" w14:paraId="15FEE8A5" w14:textId="77777777">
        <w:tblPrEx>
          <w:tblCellMar>
            <w:top w:w="0" w:type="dxa"/>
            <w:bottom w:w="0" w:type="dxa"/>
          </w:tblCellMar>
        </w:tblPrEx>
        <w:tc>
          <w:tcPr>
            <w:tcW w:w="1642" w:type="dxa"/>
            <w:shd w:val="clear" w:color="auto" w:fill="EEF3F8"/>
          </w:tcPr>
          <w:p w14:paraId="34B82A5A" w14:textId="77777777" w:rsidR="003C0014" w:rsidRDefault="00BC4FDA">
            <w:pPr>
              <w:pStyle w:val="TableText"/>
            </w:pPr>
            <w:r>
              <w:t>STEP 2 Defect type</w:t>
            </w:r>
          </w:p>
        </w:tc>
        <w:tc>
          <w:tcPr>
            <w:tcW w:w="3712" w:type="dxa"/>
            <w:shd w:val="clear" w:color="auto" w:fill="EEF3F8"/>
          </w:tcPr>
          <w:p w14:paraId="183D97B6" w14:textId="77777777" w:rsidR="003C0014" w:rsidRDefault="00BC4FDA">
            <w:pPr>
              <w:pStyle w:val="TableText"/>
            </w:pPr>
            <w:r>
              <w:t>Suggest a type; the operator selects or corrects it</w:t>
            </w:r>
          </w:p>
        </w:tc>
        <w:tc>
          <w:tcPr>
            <w:tcW w:w="4284" w:type="dxa"/>
            <w:shd w:val="clear" w:color="auto" w:fill="EEF3F8"/>
          </w:tcPr>
          <w:p w14:paraId="0DF1F2DE" w14:textId="77777777" w:rsidR="003C0014" w:rsidRDefault="00BC4FDA">
            <w:pPr>
              <w:pStyle w:val="TableText"/>
            </w:pPr>
            <w:r>
              <w:t>YOLO class and confidence → the operator corrects them in the defect table on screen</w:t>
            </w:r>
          </w:p>
        </w:tc>
      </w:tr>
      <w:tr w:rsidR="003C0014" w14:paraId="370EFBED" w14:textId="77777777">
        <w:tblPrEx>
          <w:tblCellMar>
            <w:top w:w="0" w:type="dxa"/>
            <w:bottom w:w="0" w:type="dxa"/>
          </w:tblCellMar>
        </w:tblPrEx>
        <w:tc>
          <w:tcPr>
            <w:tcW w:w="1642" w:type="dxa"/>
          </w:tcPr>
          <w:p w14:paraId="6F2FCC0B" w14:textId="77777777" w:rsidR="003C0014" w:rsidRDefault="00BC4FDA">
            <w:pPr>
              <w:pStyle w:val="TableText"/>
            </w:pPr>
            <w:r>
              <w:t>STEP 3 Candidate causes</w:t>
            </w:r>
          </w:p>
        </w:tc>
        <w:tc>
          <w:tcPr>
            <w:tcW w:w="3712" w:type="dxa"/>
          </w:tcPr>
          <w:p w14:paraId="17B3B47D" w14:textId="77777777" w:rsidR="003C0014" w:rsidRDefault="00BC4FDA">
            <w:pPr>
              <w:pStyle w:val="TableText"/>
            </w:pPr>
            <w:r>
              <w:t xml:space="preserve">Suggest </w:t>
            </w:r>
            <w:r>
              <w:t>causes from the type and process information</w:t>
            </w:r>
          </w:p>
        </w:tc>
        <w:tc>
          <w:tcPr>
            <w:tcW w:w="4284" w:type="dxa"/>
          </w:tcPr>
          <w:p w14:paraId="641FE7DD" w14:textId="77777777" w:rsidR="003C0014" w:rsidRDefault="00BC4FDA">
            <w:pPr>
              <w:pStyle w:val="TableText"/>
            </w:pPr>
            <w:r>
              <w:t>Look-up in a per-domain knowledge file (YAML)</w:t>
            </w:r>
          </w:p>
        </w:tc>
      </w:tr>
      <w:tr w:rsidR="003C0014" w14:paraId="16D412F7" w14:textId="77777777">
        <w:tblPrEx>
          <w:tblCellMar>
            <w:top w:w="0" w:type="dxa"/>
            <w:bottom w:w="0" w:type="dxa"/>
          </w:tblCellMar>
        </w:tblPrEx>
        <w:tc>
          <w:tcPr>
            <w:tcW w:w="1642" w:type="dxa"/>
            <w:shd w:val="clear" w:color="auto" w:fill="EEF3F8"/>
          </w:tcPr>
          <w:p w14:paraId="54E3897D" w14:textId="77777777" w:rsidR="003C0014" w:rsidRDefault="00BC4FDA">
            <w:pPr>
              <w:pStyle w:val="TableText"/>
            </w:pPr>
            <w:r>
              <w:t>STEP 4 Actions</w:t>
            </w:r>
          </w:p>
        </w:tc>
        <w:tc>
          <w:tcPr>
            <w:tcW w:w="3712" w:type="dxa"/>
            <w:shd w:val="clear" w:color="auto" w:fill="EEF3F8"/>
          </w:tcPr>
          <w:p w14:paraId="381E6ACF" w14:textId="77777777" w:rsidR="003C0014" w:rsidRDefault="00BC4FDA">
            <w:pPr>
              <w:pStyle w:val="TableText"/>
            </w:pPr>
            <w:r>
              <w:t>Actions and recurrence prevention for each cause</w:t>
            </w:r>
          </w:p>
        </w:tc>
        <w:tc>
          <w:tcPr>
            <w:tcW w:w="4284" w:type="dxa"/>
            <w:shd w:val="clear" w:color="auto" w:fill="EEF3F8"/>
          </w:tcPr>
          <w:p w14:paraId="01F45E58" w14:textId="77777777" w:rsidR="003C0014" w:rsidRDefault="00BC4FDA">
            <w:pPr>
              <w:pStyle w:val="TableText"/>
            </w:pPr>
            <w:r>
              <w:t>Action items from the same knowledge file, plus Qwen-written sentences</w:t>
            </w:r>
          </w:p>
        </w:tc>
      </w:tr>
      <w:tr w:rsidR="003C0014" w14:paraId="32B8B711" w14:textId="77777777">
        <w:tblPrEx>
          <w:tblCellMar>
            <w:top w:w="0" w:type="dxa"/>
            <w:bottom w:w="0" w:type="dxa"/>
          </w:tblCellMar>
        </w:tblPrEx>
        <w:tc>
          <w:tcPr>
            <w:tcW w:w="1642" w:type="dxa"/>
          </w:tcPr>
          <w:p w14:paraId="60E83BAA" w14:textId="77777777" w:rsidR="003C0014" w:rsidRDefault="00BC4FDA">
            <w:pPr>
              <w:pStyle w:val="TableText"/>
            </w:pPr>
            <w:r>
              <w:t>STEP 5 Report</w:t>
            </w:r>
          </w:p>
        </w:tc>
        <w:tc>
          <w:tcPr>
            <w:tcW w:w="3712" w:type="dxa"/>
          </w:tcPr>
          <w:p w14:paraId="4845C080" w14:textId="77777777" w:rsidR="003C0014" w:rsidRDefault="00BC4FDA">
            <w:pPr>
              <w:pStyle w:val="TableText"/>
            </w:pPr>
            <w:r>
              <w:t>Report with photo, type, cause and action</w:t>
            </w:r>
          </w:p>
        </w:tc>
        <w:tc>
          <w:tcPr>
            <w:tcW w:w="4284" w:type="dxa"/>
          </w:tcPr>
          <w:p w14:paraId="36F6BCE0" w14:textId="77777777" w:rsidR="003C0014" w:rsidRDefault="00BC4FDA">
            <w:pPr>
              <w:pStyle w:val="TableText"/>
            </w:pPr>
            <w:r>
              <w:t>Non-Conformance Report (NCR), Re-inspection Request (Hold), as Word files</w:t>
            </w:r>
          </w:p>
        </w:tc>
      </w:tr>
    </w:tbl>
    <w:p w14:paraId="7353CAE8" w14:textId="77777777" w:rsidR="003C0014" w:rsidRDefault="003C0014">
      <w:pPr>
        <w:pStyle w:val="Spacer"/>
      </w:pPr>
    </w:p>
    <w:p w14:paraId="709C2E46" w14:textId="77777777" w:rsidR="003C0014" w:rsidRDefault="00BC4FDA">
      <w:r>
        <w:t>It also maps directly onto the agent concept in the hackathon guide: "① see → ② look up → ③ judge → ④ write". YOLO sees, the knowledge fil</w:t>
      </w:r>
      <w:r>
        <w:t>e look-up finds, the verdict rules fixed in code judge, and Qwen writes.</w:t>
      </w:r>
    </w:p>
    <w:p w14:paraId="32A82758" w14:textId="77777777" w:rsidR="003C0014" w:rsidRDefault="00BC4FDA">
      <w:pPr>
        <w:pStyle w:val="2"/>
      </w:pPr>
      <w:bookmarkStart w:id="4" w:name="_Toc243511575"/>
      <w:r>
        <w:t>1-3. Core Design Principles</w:t>
      </w:r>
      <w:bookmarkEnd w:id="4"/>
    </w:p>
    <w:p w14:paraId="77FA34CE" w14:textId="77777777" w:rsidR="003C0014" w:rsidRDefault="00BC4FDA">
      <w:pPr>
        <w:pStyle w:val="3"/>
      </w:pPr>
      <w:r>
        <w:t>Division of roles: YOLO sees, code judges and runs the procedure, the LLM writes</w:t>
      </w:r>
    </w:p>
    <w:p w14:paraId="54C8BADF" w14:textId="77777777" w:rsidR="003C0014" w:rsidRDefault="00BC4FDA">
      <w:r>
        <w:t>PCB defects are very small: about 0.06% of the image area, around 15×15 pi</w:t>
      </w:r>
      <w:r>
        <w:t>xels in a 640-pixel photo. General LLMs and vision-language models cannot locate defects this small reliably, so position and type are handled by a dedicated detection model, YOLO.</w:t>
      </w:r>
    </w:p>
    <w:p w14:paraId="33B5D68D" w14:textId="77777777" w:rsidR="003C0014" w:rsidRDefault="00BC4FDA">
      <w:r>
        <w:t>A small local LLM that runs on a laptop (Qwen3 8B) tends to skip steps or m</w:t>
      </w:r>
      <w:r>
        <w:t>ake up facts. So the verdict rules and processing order are fixed in code, and the LLM is given all the evidence and asked only to explain and write. Even the list of candidate causes is not produced by the LLM: the code inserts the knowledge file's origin</w:t>
      </w:r>
      <w:r>
        <w:t>al text, and the LLM only turns that list into readable sentences.</w:t>
      </w:r>
    </w:p>
    <w:p w14:paraId="61F4BB62" w14:textId="77777777" w:rsidR="003C0014" w:rsidRDefault="00BC4FDA">
      <w:pPr>
        <w:pStyle w:val="3"/>
      </w:pPr>
      <w:r>
        <w:t>Three-level verdict: Normal / Suspect / Abnormal</w:t>
      </w:r>
    </w:p>
    <w:p w14:paraId="04C5887B" w14:textId="77777777" w:rsidR="003C0014" w:rsidRDefault="00BC4FDA">
      <w:r>
        <w:t>No separate "normal" class is trained. If there is no detection above the cutoff confidence, the photo is normal. There are three levels. De</w:t>
      </w:r>
      <w:r>
        <w:t xml:space="preserve">tections below confidence 0.25 are ignored, 0.25 to below 0.5 is Suspect, and 0.5 or </w:t>
      </w:r>
      <w:r>
        <w:lastRenderedPageBreak/>
        <w:t>above is Abnormal. If any one defect is Abnormal, the whole photo is Abnormal; if there are only Suspect defects, it is Suspect; with no detections, it is Normal.</w:t>
      </w:r>
    </w:p>
    <w:p w14:paraId="29117D0C" w14:textId="77777777" w:rsidR="003C0014" w:rsidRDefault="00BC4FDA">
      <w:r>
        <w:t>The reas</w:t>
      </w:r>
      <w:r>
        <w:t>on for three levels is false positives. If a false positive turns straight into a report for managers, the floor stops trusting the agent. Only certain cases go to managers as a non-conformance report; uncertain cases go back to the operator as a re-inspec</w:t>
      </w:r>
      <w:r>
        <w:t>tion request.</w:t>
      </w:r>
    </w:p>
    <w:p w14:paraId="1EF70F33" w14:textId="77777777" w:rsidR="003C0014" w:rsidRDefault="00BC4FDA">
      <w:pPr>
        <w:pStyle w:val="3"/>
      </w:pPr>
      <w:r>
        <w:t>Knowledge kept separate from labels</w:t>
      </w:r>
    </w:p>
    <w:p w14:paraId="070EE934" w14:textId="77777777" w:rsidR="003C0014" w:rsidRDefault="00BC4FDA">
      <w:r>
        <w:t>YOLO labels only say "which defect is where". Each defect's names in Korean, Vietnamese and English, its severity, candidate causes, actions and verdict exceptions are kept in a separate YAML knowledge file</w:t>
      </w:r>
      <w:r>
        <w:t xml:space="preserve"> per domain. This means content can be changed without retraining the model, and when a customer's defect definition sheet or visual inspection standard arrives, only this file needs replacing.</w:t>
      </w:r>
    </w:p>
    <w:p w14:paraId="621522EA" w14:textId="77777777" w:rsidR="003C0014" w:rsidRDefault="00BC4FDA">
      <w:pPr>
        <w:pStyle w:val="3"/>
      </w:pPr>
      <w:r>
        <w:t>Physical actions and final decisions belong to people</w:t>
      </w:r>
    </w:p>
    <w:p w14:paraId="5FE95F98" w14:textId="77777777" w:rsidR="003C0014" w:rsidRDefault="00BC4FDA">
      <w:r>
        <w:t>Physical</w:t>
      </w:r>
      <w:r>
        <w:t xml:space="preserve"> actions such as quarantine, repair, scrapping and measurement, and final decisions, are done by the operator. The agent handles system work: recording verdicts, placing holds, organizing history, checklists and draft reports.</w:t>
      </w:r>
    </w:p>
    <w:p w14:paraId="17053C56" w14:textId="77777777" w:rsidR="003C0014" w:rsidRDefault="00BC4FDA">
      <w:pPr>
        <w:pStyle w:val="2"/>
      </w:pPr>
      <w:bookmarkStart w:id="5" w:name="_Toc243511576"/>
      <w:r>
        <w:t>1-4. Runtime Environment</w:t>
      </w:r>
      <w:bookmarkEnd w:id="5"/>
    </w:p>
    <w:p w14:paraId="3EE87B38" w14:textId="77777777" w:rsidR="003C0014" w:rsidRDefault="00BC4FDA">
      <w:r>
        <w:t>On s</w:t>
      </w:r>
      <w:r>
        <w:t>ite, everything must run on one laptop without the internet. The runtime environment is:</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257"/>
        <w:gridCol w:w="8381"/>
      </w:tblGrid>
      <w:tr w:rsidR="003C0014" w14:paraId="51F95B7F" w14:textId="77777777">
        <w:tblPrEx>
          <w:tblCellMar>
            <w:top w:w="0" w:type="dxa"/>
            <w:bottom w:w="0" w:type="dxa"/>
          </w:tblCellMar>
        </w:tblPrEx>
        <w:trPr>
          <w:tblHeader/>
        </w:trPr>
        <w:tc>
          <w:tcPr>
            <w:tcW w:w="1257" w:type="dxa"/>
            <w:shd w:val="clear" w:color="auto" w:fill="1F4E79"/>
          </w:tcPr>
          <w:p w14:paraId="77CBF439" w14:textId="77777777" w:rsidR="003C0014" w:rsidRDefault="00BC4FDA">
            <w:pPr>
              <w:pStyle w:val="TableText"/>
            </w:pPr>
            <w:r>
              <w:rPr>
                <w:b/>
                <w:color w:val="FFFFFF"/>
              </w:rPr>
              <w:t>Item</w:t>
            </w:r>
          </w:p>
        </w:tc>
        <w:tc>
          <w:tcPr>
            <w:tcW w:w="8381" w:type="dxa"/>
            <w:shd w:val="clear" w:color="auto" w:fill="1F4E79"/>
          </w:tcPr>
          <w:p w14:paraId="66652996" w14:textId="77777777" w:rsidR="003C0014" w:rsidRDefault="00BC4FDA">
            <w:pPr>
              <w:pStyle w:val="TableText"/>
            </w:pPr>
            <w:r>
              <w:rPr>
                <w:b/>
                <w:color w:val="FFFFFF"/>
              </w:rPr>
              <w:t>Details</w:t>
            </w:r>
          </w:p>
        </w:tc>
      </w:tr>
      <w:tr w:rsidR="003C0014" w14:paraId="41D39EB9" w14:textId="77777777">
        <w:tblPrEx>
          <w:tblCellMar>
            <w:top w:w="0" w:type="dxa"/>
            <w:bottom w:w="0" w:type="dxa"/>
          </w:tblCellMar>
        </w:tblPrEx>
        <w:tc>
          <w:tcPr>
            <w:tcW w:w="1257" w:type="dxa"/>
          </w:tcPr>
          <w:p w14:paraId="66380893" w14:textId="77777777" w:rsidR="003C0014" w:rsidRDefault="00BC4FDA">
            <w:pPr>
              <w:pStyle w:val="TableText"/>
            </w:pPr>
            <w:r>
              <w:t>Laptop</w:t>
            </w:r>
          </w:p>
        </w:tc>
        <w:tc>
          <w:tcPr>
            <w:tcW w:w="8381" w:type="dxa"/>
          </w:tcPr>
          <w:p w14:paraId="0EADEFC2" w14:textId="77777777" w:rsidR="003C0014" w:rsidRDefault="00BC4FDA">
            <w:pPr>
              <w:pStyle w:val="TableText"/>
            </w:pPr>
            <w:r>
              <w:t>NVIDIA RTX 5060 Laptop GPU 8GB, about 15.3GB RAM, Windows 11</w:t>
            </w:r>
          </w:p>
        </w:tc>
      </w:tr>
      <w:tr w:rsidR="003C0014" w14:paraId="6DDDF820" w14:textId="77777777">
        <w:tblPrEx>
          <w:tblCellMar>
            <w:top w:w="0" w:type="dxa"/>
            <w:bottom w:w="0" w:type="dxa"/>
          </w:tblCellMar>
        </w:tblPrEx>
        <w:tc>
          <w:tcPr>
            <w:tcW w:w="1257" w:type="dxa"/>
            <w:shd w:val="clear" w:color="auto" w:fill="EEF3F8"/>
          </w:tcPr>
          <w:p w14:paraId="6E7CF05A" w14:textId="77777777" w:rsidR="003C0014" w:rsidRDefault="00BC4FDA">
            <w:pPr>
              <w:pStyle w:val="TableText"/>
            </w:pPr>
            <w:r>
              <w:t>Python</w:t>
            </w:r>
          </w:p>
        </w:tc>
        <w:tc>
          <w:tcPr>
            <w:tcW w:w="8381" w:type="dxa"/>
            <w:shd w:val="clear" w:color="auto" w:fill="EEF3F8"/>
          </w:tcPr>
          <w:p w14:paraId="4A1DA208" w14:textId="77777777" w:rsidR="003C0014" w:rsidRDefault="00BC4FDA">
            <w:pPr>
              <w:pStyle w:val="TableText"/>
            </w:pPr>
            <w:r>
              <w:t>3.11 (virtual environment .venv)</w:t>
            </w:r>
          </w:p>
        </w:tc>
      </w:tr>
      <w:tr w:rsidR="003C0014" w14:paraId="78636430" w14:textId="77777777">
        <w:tblPrEx>
          <w:tblCellMar>
            <w:top w:w="0" w:type="dxa"/>
            <w:bottom w:w="0" w:type="dxa"/>
          </w:tblCellMar>
        </w:tblPrEx>
        <w:tc>
          <w:tcPr>
            <w:tcW w:w="1257" w:type="dxa"/>
          </w:tcPr>
          <w:p w14:paraId="7784E10D" w14:textId="77777777" w:rsidR="003C0014" w:rsidRDefault="00BC4FDA">
            <w:pPr>
              <w:pStyle w:val="TableText"/>
            </w:pPr>
            <w:r>
              <w:t>Detection</w:t>
            </w:r>
          </w:p>
        </w:tc>
        <w:tc>
          <w:tcPr>
            <w:tcW w:w="8381" w:type="dxa"/>
          </w:tcPr>
          <w:p w14:paraId="3FBAB29F" w14:textId="77777777" w:rsidR="003C0014" w:rsidRDefault="00BC4FDA">
            <w:pPr>
              <w:pStyle w:val="TableText"/>
            </w:pPr>
            <w:r>
              <w:t>Ultralytics 8.4.178, PyTorch 2.11 + CUDA 12.8, YOLO11s / YOLO11s-seg</w:t>
            </w:r>
          </w:p>
        </w:tc>
      </w:tr>
      <w:tr w:rsidR="003C0014" w14:paraId="6296A36A" w14:textId="77777777">
        <w:tblPrEx>
          <w:tblCellMar>
            <w:top w:w="0" w:type="dxa"/>
            <w:bottom w:w="0" w:type="dxa"/>
          </w:tblCellMar>
        </w:tblPrEx>
        <w:tc>
          <w:tcPr>
            <w:tcW w:w="1257" w:type="dxa"/>
            <w:shd w:val="clear" w:color="auto" w:fill="EEF3F8"/>
          </w:tcPr>
          <w:p w14:paraId="18076AE5" w14:textId="77777777" w:rsidR="003C0014" w:rsidRDefault="00BC4FDA">
            <w:pPr>
              <w:pStyle w:val="TableText"/>
            </w:pPr>
            <w:r>
              <w:t>LLM</w:t>
            </w:r>
          </w:p>
        </w:tc>
        <w:tc>
          <w:tcPr>
            <w:tcW w:w="8381" w:type="dxa"/>
            <w:shd w:val="clear" w:color="auto" w:fill="EEF3F8"/>
          </w:tcPr>
          <w:p w14:paraId="6F9C8491" w14:textId="77777777" w:rsidR="003C0014" w:rsidRDefault="00BC4FDA">
            <w:pPr>
              <w:pStyle w:val="TableText"/>
            </w:pPr>
            <w:r>
              <w:t>Ollama 0.40.6 + Qwen3 8B (Q4_K_M 4-bit quantization, about 5.6GB of GPU memory)</w:t>
            </w:r>
          </w:p>
        </w:tc>
      </w:tr>
      <w:tr w:rsidR="003C0014" w14:paraId="0F2252C2" w14:textId="77777777">
        <w:tblPrEx>
          <w:tblCellMar>
            <w:top w:w="0" w:type="dxa"/>
            <w:bottom w:w="0" w:type="dxa"/>
          </w:tblCellMar>
        </w:tblPrEx>
        <w:tc>
          <w:tcPr>
            <w:tcW w:w="1257" w:type="dxa"/>
          </w:tcPr>
          <w:p w14:paraId="4807F359" w14:textId="77777777" w:rsidR="003C0014" w:rsidRDefault="00BC4FDA">
            <w:pPr>
              <w:pStyle w:val="TableText"/>
            </w:pPr>
            <w:r>
              <w:t>Screens</w:t>
            </w:r>
          </w:p>
        </w:tc>
        <w:tc>
          <w:tcPr>
            <w:tcW w:w="8381" w:type="dxa"/>
          </w:tcPr>
          <w:p w14:paraId="740F6F00" w14:textId="77777777" w:rsidR="003C0014" w:rsidRDefault="00BC4FDA">
            <w:pPr>
              <w:pStyle w:val="TableText"/>
            </w:pPr>
            <w:r>
              <w:t>Streamlit 1.66 (dashboard 8501, chat 8503, live 8505), video server 8506</w:t>
            </w:r>
          </w:p>
        </w:tc>
      </w:tr>
      <w:tr w:rsidR="003C0014" w14:paraId="5132044A" w14:textId="77777777">
        <w:tblPrEx>
          <w:tblCellMar>
            <w:top w:w="0" w:type="dxa"/>
            <w:bottom w:w="0" w:type="dxa"/>
          </w:tblCellMar>
        </w:tblPrEx>
        <w:tc>
          <w:tcPr>
            <w:tcW w:w="1257" w:type="dxa"/>
            <w:shd w:val="clear" w:color="auto" w:fill="EEF3F8"/>
          </w:tcPr>
          <w:p w14:paraId="32CD846A" w14:textId="77777777" w:rsidR="003C0014" w:rsidRDefault="00BC4FDA">
            <w:pPr>
              <w:pStyle w:val="TableText"/>
            </w:pPr>
            <w:r>
              <w:t>Reports</w:t>
            </w:r>
          </w:p>
        </w:tc>
        <w:tc>
          <w:tcPr>
            <w:tcW w:w="8381" w:type="dxa"/>
            <w:shd w:val="clear" w:color="auto" w:fill="EEF3F8"/>
          </w:tcPr>
          <w:p w14:paraId="115DA93B" w14:textId="77777777" w:rsidR="003C0014" w:rsidRDefault="00BC4FDA">
            <w:pPr>
              <w:pStyle w:val="TableText"/>
            </w:pPr>
            <w:r>
              <w:t>python-docx (Word generation), mammoth (HTML conversion for previews)</w:t>
            </w:r>
          </w:p>
        </w:tc>
      </w:tr>
    </w:tbl>
    <w:p w14:paraId="06DB6C25" w14:textId="77777777" w:rsidR="003C0014" w:rsidRDefault="003C0014">
      <w:pPr>
        <w:pStyle w:val="Spacer"/>
      </w:pPr>
    </w:p>
    <w:p w14:paraId="2AD07214" w14:textId="77777777" w:rsidR="003C0014" w:rsidRDefault="00BC4FDA">
      <w:r>
        <w:t>YOLO and Qwen share the single 8GB GPU. Qwen uses about 5.6GB and YOLO inference runs in the remaining</w:t>
      </w:r>
      <w:r>
        <w:t xml:space="preserve"> space. The Qwen model files are stored in C:\Users\ultra\.ollama\models.</w:t>
      </w:r>
    </w:p>
    <w:p w14:paraId="19B52A4E" w14:textId="77777777" w:rsidR="003C0014" w:rsidRDefault="00BC4FDA">
      <w:pPr>
        <w:pStyle w:val="1"/>
      </w:pPr>
      <w:bookmarkStart w:id="6" w:name="_Toc243511577"/>
      <w:r>
        <w:lastRenderedPageBreak/>
        <w:t>2. Timeline</w:t>
      </w:r>
      <w:bookmarkEnd w:id="6"/>
    </w:p>
    <w:p w14:paraId="5624BF49" w14:textId="77777777" w:rsidR="003C0014" w:rsidRDefault="00BC4FDA">
      <w:r>
        <w:t>The work falls into two periods. From 14 to 16 October, data was prepared and models were trained on the lab desktop. From 16 October, work moved to the laptop, where the</w:t>
      </w:r>
      <w:r>
        <w:t xml:space="preserve"> agent, screens, reports and real-time inspection system were built.</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134"/>
        <w:gridCol w:w="8504"/>
      </w:tblGrid>
      <w:tr w:rsidR="003C0014" w14:paraId="72397D9A" w14:textId="77777777">
        <w:tblPrEx>
          <w:tblCellMar>
            <w:top w:w="0" w:type="dxa"/>
            <w:bottom w:w="0" w:type="dxa"/>
          </w:tblCellMar>
        </w:tblPrEx>
        <w:trPr>
          <w:tblHeader/>
        </w:trPr>
        <w:tc>
          <w:tcPr>
            <w:tcW w:w="1134" w:type="dxa"/>
            <w:shd w:val="clear" w:color="auto" w:fill="1F4E79"/>
          </w:tcPr>
          <w:p w14:paraId="5ACB4243" w14:textId="77777777" w:rsidR="003C0014" w:rsidRDefault="00BC4FDA">
            <w:pPr>
              <w:pStyle w:val="TableText"/>
            </w:pPr>
            <w:r>
              <w:rPr>
                <w:b/>
                <w:color w:val="FFFFFF"/>
              </w:rPr>
              <w:t>Date</w:t>
            </w:r>
          </w:p>
        </w:tc>
        <w:tc>
          <w:tcPr>
            <w:tcW w:w="8504" w:type="dxa"/>
            <w:shd w:val="clear" w:color="auto" w:fill="1F4E79"/>
          </w:tcPr>
          <w:p w14:paraId="42B9F003" w14:textId="77777777" w:rsidR="003C0014" w:rsidRDefault="00BC4FDA">
            <w:pPr>
              <w:pStyle w:val="TableText"/>
            </w:pPr>
            <w:r>
              <w:rPr>
                <w:b/>
                <w:color w:val="FFFFFF"/>
              </w:rPr>
              <w:t>Main work</w:t>
            </w:r>
          </w:p>
        </w:tc>
      </w:tr>
      <w:tr w:rsidR="003C0014" w14:paraId="38C24DF2" w14:textId="77777777">
        <w:tblPrEx>
          <w:tblCellMar>
            <w:top w:w="0" w:type="dxa"/>
            <w:bottom w:w="0" w:type="dxa"/>
          </w:tblCellMar>
        </w:tblPrEx>
        <w:tc>
          <w:tcPr>
            <w:tcW w:w="1134" w:type="dxa"/>
          </w:tcPr>
          <w:p w14:paraId="229466F9" w14:textId="77777777" w:rsidR="003C0014" w:rsidRDefault="00BC4FDA">
            <w:pPr>
              <w:pStyle w:val="TableText"/>
            </w:pPr>
            <w:r>
              <w:t>10/14</w:t>
            </w:r>
          </w:p>
        </w:tc>
        <w:tc>
          <w:tcPr>
            <w:tcW w:w="8504" w:type="dxa"/>
          </w:tcPr>
          <w:p w14:paraId="323F12D5" w14:textId="77777777" w:rsidR="003C0014" w:rsidRDefault="00BC4FDA">
            <w:pPr>
              <w:pStyle w:val="TableText"/>
            </w:pPr>
            <w:r>
              <w:t>Desktop training environment, PCB dataset analysis, data leakage found, re-split by source image (pcb_v2)</w:t>
            </w:r>
          </w:p>
        </w:tc>
      </w:tr>
      <w:tr w:rsidR="003C0014" w14:paraId="72F3343E" w14:textId="77777777">
        <w:tblPrEx>
          <w:tblCellMar>
            <w:top w:w="0" w:type="dxa"/>
            <w:bottom w:w="0" w:type="dxa"/>
          </w:tblCellMar>
        </w:tblPrEx>
        <w:tc>
          <w:tcPr>
            <w:tcW w:w="1134" w:type="dxa"/>
            <w:shd w:val="clear" w:color="auto" w:fill="EEF3F8"/>
          </w:tcPr>
          <w:p w14:paraId="11350B38" w14:textId="77777777" w:rsidR="003C0014" w:rsidRDefault="00BC4FDA">
            <w:pPr>
              <w:pStyle w:val="TableText"/>
            </w:pPr>
            <w:r>
              <w:t>10/14–15</w:t>
            </w:r>
          </w:p>
        </w:tc>
        <w:tc>
          <w:tcPr>
            <w:tcW w:w="8504" w:type="dxa"/>
            <w:shd w:val="clear" w:color="auto" w:fill="EEF3F8"/>
          </w:tcPr>
          <w:p w14:paraId="3AFC0FB4" w14:textId="77777777" w:rsidR="003C0014" w:rsidRDefault="00BC4FDA">
            <w:pPr>
              <w:pStyle w:val="TableText"/>
            </w:pPr>
            <w:r>
              <w:t>PCB model training (10.3 hours), knowledge file design, retraining attempt with extra data (v3, not adopted)</w:t>
            </w:r>
          </w:p>
        </w:tc>
      </w:tr>
      <w:tr w:rsidR="003C0014" w14:paraId="32E741E8" w14:textId="77777777">
        <w:tblPrEx>
          <w:tblCellMar>
            <w:top w:w="0" w:type="dxa"/>
            <w:bottom w:w="0" w:type="dxa"/>
          </w:tblCellMar>
        </w:tblPrEx>
        <w:tc>
          <w:tcPr>
            <w:tcW w:w="1134" w:type="dxa"/>
          </w:tcPr>
          <w:p w14:paraId="77283624" w14:textId="77777777" w:rsidR="003C0014" w:rsidRDefault="00BC4FDA">
            <w:pPr>
              <w:pStyle w:val="TableText"/>
            </w:pPr>
            <w:r>
              <w:t>10/15–16</w:t>
            </w:r>
          </w:p>
        </w:tc>
        <w:tc>
          <w:tcPr>
            <w:tcW w:w="8504" w:type="dxa"/>
          </w:tcPr>
          <w:p w14:paraId="5CB1FA96" w14:textId="77777777" w:rsidR="003C0014" w:rsidRDefault="00BC4FDA">
            <w:pPr>
              <w:pStyle w:val="TableText"/>
            </w:pPr>
            <w:r>
              <w:t>Metal surface data pr</w:t>
            </w:r>
            <w:r>
              <w:t>eparation (msdd_v1), segmentation model training, best-case collections, laptop transfer package</w:t>
            </w:r>
          </w:p>
        </w:tc>
      </w:tr>
      <w:tr w:rsidR="003C0014" w14:paraId="3C65ADF4" w14:textId="77777777">
        <w:tblPrEx>
          <w:tblCellMar>
            <w:top w:w="0" w:type="dxa"/>
            <w:bottom w:w="0" w:type="dxa"/>
          </w:tblCellMar>
        </w:tblPrEx>
        <w:tc>
          <w:tcPr>
            <w:tcW w:w="1134" w:type="dxa"/>
            <w:shd w:val="clear" w:color="auto" w:fill="EEF3F8"/>
          </w:tcPr>
          <w:p w14:paraId="6CD82CF5" w14:textId="77777777" w:rsidR="003C0014" w:rsidRDefault="00BC4FDA">
            <w:pPr>
              <w:pStyle w:val="TableText"/>
            </w:pPr>
            <w:r>
              <w:t>10/16</w:t>
            </w:r>
          </w:p>
        </w:tc>
        <w:tc>
          <w:tcPr>
            <w:tcW w:w="8504" w:type="dxa"/>
            <w:shd w:val="clear" w:color="auto" w:fill="EEF3F8"/>
          </w:tcPr>
          <w:p w14:paraId="3C419E60" w14:textId="77777777" w:rsidR="003C0014" w:rsidRDefault="00BC4FDA">
            <w:pPr>
              <w:pStyle w:val="TableText"/>
            </w:pPr>
            <w:r>
              <w:t>Laptop setup, report agent pipeline, three-level verdict, operator review screen, three languages (KO/VI/EN)</w:t>
            </w:r>
          </w:p>
        </w:tc>
      </w:tr>
      <w:tr w:rsidR="003C0014" w14:paraId="0AD45F98" w14:textId="77777777">
        <w:tblPrEx>
          <w:tblCellMar>
            <w:top w:w="0" w:type="dxa"/>
            <w:bottom w:w="0" w:type="dxa"/>
          </w:tblCellMar>
        </w:tblPrEx>
        <w:tc>
          <w:tcPr>
            <w:tcW w:w="1134" w:type="dxa"/>
          </w:tcPr>
          <w:p w14:paraId="23CF44C1" w14:textId="77777777" w:rsidR="003C0014" w:rsidRDefault="00BC4FDA">
            <w:pPr>
              <w:pStyle w:val="TableText"/>
            </w:pPr>
            <w:r>
              <w:t>10/16–17</w:t>
            </w:r>
          </w:p>
        </w:tc>
        <w:tc>
          <w:tcPr>
            <w:tcW w:w="8504" w:type="dxa"/>
          </w:tcPr>
          <w:p w14:paraId="618D7528" w14:textId="77777777" w:rsidR="003C0014" w:rsidRDefault="00BC4FDA">
            <w:pPr>
              <w:pStyle w:val="TableText"/>
            </w:pPr>
            <w:r>
              <w:t>Consultation agent (Q&amp;A), inspection ledger (Excel and md), separate part information, inbox batch inspection, screen layout rework</w:t>
            </w:r>
          </w:p>
        </w:tc>
      </w:tr>
      <w:tr w:rsidR="003C0014" w14:paraId="2130334A" w14:textId="77777777">
        <w:tblPrEx>
          <w:tblCellMar>
            <w:top w:w="0" w:type="dxa"/>
            <w:bottom w:w="0" w:type="dxa"/>
          </w:tblCellMar>
        </w:tblPrEx>
        <w:tc>
          <w:tcPr>
            <w:tcW w:w="1134" w:type="dxa"/>
            <w:shd w:val="clear" w:color="auto" w:fill="EEF3F8"/>
          </w:tcPr>
          <w:p w14:paraId="1063F874" w14:textId="77777777" w:rsidR="003C0014" w:rsidRDefault="00BC4FDA">
            <w:pPr>
              <w:pStyle w:val="TableText"/>
            </w:pPr>
            <w:r>
              <w:t>10/17</w:t>
            </w:r>
          </w:p>
        </w:tc>
        <w:tc>
          <w:tcPr>
            <w:tcW w:w="8504" w:type="dxa"/>
            <w:shd w:val="clear" w:color="auto" w:fill="EEF3F8"/>
          </w:tcPr>
          <w:p w14:paraId="663F3063" w14:textId="77777777" w:rsidR="003C0014" w:rsidRDefault="00BC4FDA">
            <w:pPr>
              <w:pStyle w:val="TableText"/>
            </w:pPr>
            <w:r>
              <w:t>Dashboard and chat screens, preview-then-save reports, right-hand work panel, editing reports through chat, first tea</w:t>
            </w:r>
            <w:r>
              <w:t>m meeting</w:t>
            </w:r>
          </w:p>
        </w:tc>
      </w:tr>
      <w:tr w:rsidR="003C0014" w14:paraId="4D423F58" w14:textId="77777777">
        <w:tblPrEx>
          <w:tblCellMar>
            <w:top w:w="0" w:type="dxa"/>
            <w:bottom w:w="0" w:type="dxa"/>
          </w:tblCellMar>
        </w:tblPrEx>
        <w:tc>
          <w:tcPr>
            <w:tcW w:w="1134" w:type="dxa"/>
          </w:tcPr>
          <w:p w14:paraId="512C51E2" w14:textId="77777777" w:rsidR="003C0014" w:rsidRDefault="00BC4FDA">
            <w:pPr>
              <w:pStyle w:val="TableText"/>
            </w:pPr>
            <w:r>
              <w:t>10/17–19</w:t>
            </w:r>
          </w:p>
        </w:tc>
        <w:tc>
          <w:tcPr>
            <w:tcW w:w="8504" w:type="dxa"/>
          </w:tcPr>
          <w:p w14:paraId="2C4E2731" w14:textId="77777777" w:rsidR="003C0014" w:rsidRDefault="00BC4FDA">
            <w:pPr>
              <w:pStyle w:val="TableText"/>
            </w:pPr>
            <w:r>
              <w:t>Question guide box, on-screen tour, demo shortcuts, icons, loading indicator, second team meeting</w:t>
            </w:r>
          </w:p>
        </w:tc>
      </w:tr>
      <w:tr w:rsidR="003C0014" w14:paraId="3276AB86" w14:textId="77777777">
        <w:tblPrEx>
          <w:tblCellMar>
            <w:top w:w="0" w:type="dxa"/>
            <w:bottom w:w="0" w:type="dxa"/>
          </w:tblCellMar>
        </w:tblPrEx>
        <w:tc>
          <w:tcPr>
            <w:tcW w:w="1134" w:type="dxa"/>
            <w:shd w:val="clear" w:color="auto" w:fill="EEF3F8"/>
          </w:tcPr>
          <w:p w14:paraId="0184E3D2" w14:textId="77777777" w:rsidR="003C0014" w:rsidRDefault="00BC4FDA">
            <w:pPr>
              <w:pStyle w:val="TableText"/>
            </w:pPr>
            <w:r>
              <w:t>10/19–20</w:t>
            </w:r>
          </w:p>
        </w:tc>
        <w:tc>
          <w:tcPr>
            <w:tcW w:w="8504" w:type="dxa"/>
            <w:shd w:val="clear" w:color="auto" w:fill="EEF3F8"/>
          </w:tcPr>
          <w:p w14:paraId="6224A263" w14:textId="77777777" w:rsidR="003C0014" w:rsidRDefault="00BC4FDA">
            <w:pPr>
              <w:pStyle w:val="TableText"/>
            </w:pPr>
            <w:r>
              <w:t>Presentation (HTML slides), switch to industry-standard report formats (NCR and Hold), confusion matrix Excel file, public GitHu</w:t>
            </w:r>
            <w:r>
              <w:t>b repository</w:t>
            </w:r>
          </w:p>
        </w:tc>
      </w:tr>
      <w:tr w:rsidR="003C0014" w14:paraId="5F2B2123" w14:textId="77777777">
        <w:tblPrEx>
          <w:tblCellMar>
            <w:top w:w="0" w:type="dxa"/>
            <w:bottom w:w="0" w:type="dxa"/>
          </w:tblCellMar>
        </w:tblPrEx>
        <w:tc>
          <w:tcPr>
            <w:tcW w:w="1134" w:type="dxa"/>
          </w:tcPr>
          <w:p w14:paraId="0D9F06C7" w14:textId="77777777" w:rsidR="003C0014" w:rsidRDefault="00BC4FDA">
            <w:pPr>
              <w:pStyle w:val="TableText"/>
            </w:pPr>
            <w:r>
              <w:t>10/21</w:t>
            </w:r>
          </w:p>
        </w:tc>
        <w:tc>
          <w:tcPr>
            <w:tcW w:w="8504" w:type="dxa"/>
          </w:tcPr>
          <w:p w14:paraId="28D3C4A1" w14:textId="77777777" w:rsidR="003C0014" w:rsidRDefault="00BC4FDA">
            <w:pPr>
              <w:pStyle w:val="TableText"/>
            </w:pPr>
            <w:r>
              <w:t>Real-time inspection system (virtual conveyor videos, video server, live screen), phone surface model added, LCD and metal lines, full system test and fixes, chat screen UX improvements, start of the change to how live records are writt</w:t>
            </w:r>
            <w:r>
              <w:t>en (step 1-1)</w:t>
            </w:r>
          </w:p>
        </w:tc>
      </w:tr>
    </w:tbl>
    <w:p w14:paraId="14A334F4" w14:textId="77777777" w:rsidR="003C0014" w:rsidRDefault="003C0014">
      <w:pPr>
        <w:pStyle w:val="Spacer"/>
      </w:pPr>
    </w:p>
    <w:p w14:paraId="54332412" w14:textId="77777777" w:rsidR="003C0014" w:rsidRDefault="00BC4FDA">
      <w:r>
        <w:t>On 21 October the direction changed significantly. Until then we had built "an agent that writes a report when you give it a photo". In a team discussion, the view came up that we also needed to show "a system that catches defects in real t</w:t>
      </w:r>
      <w:r>
        <w:t>ime". With no physical PCBs available, we built virtual conveyor videos from dataset photos and fed them in place of a camera to demonstrate real-time inspection. Chapter 10 covers this in detail.</w:t>
      </w:r>
    </w:p>
    <w:p w14:paraId="48FB9F8E" w14:textId="77777777" w:rsidR="003C0014" w:rsidRDefault="00BC4FDA">
      <w:pPr>
        <w:pStyle w:val="1"/>
      </w:pPr>
      <w:bookmarkStart w:id="7" w:name="_Toc243511578"/>
      <w:r>
        <w:lastRenderedPageBreak/>
        <w:t>3. Environment Setup</w:t>
      </w:r>
      <w:bookmarkEnd w:id="7"/>
    </w:p>
    <w:p w14:paraId="7824DC54" w14:textId="77777777" w:rsidR="003C0014" w:rsidRDefault="00BC4FDA">
      <w:pPr>
        <w:pStyle w:val="2"/>
      </w:pPr>
      <w:bookmarkStart w:id="8" w:name="_Toc243511579"/>
      <w:r>
        <w:t>3-1. Desktop Training Environment (10/14–16)</w:t>
      </w:r>
      <w:bookmarkEnd w:id="8"/>
    </w:p>
    <w:p w14:paraId="3925893D" w14:textId="77777777" w:rsidR="003C0014" w:rsidRDefault="00BC4FDA">
      <w:r>
        <w:t>Models were trained on the lab desktop (Windows 11, NVIDIA GTX 1060 6GB, Python 3.14, PyTorch 2.14.1 + CUDA 12.6, Ultralytics 8.4.177). The GTX 1060 is an older Pascal-generation card whose support may have been</w:t>
      </w:r>
      <w:r>
        <w:t xml:space="preserve"> dropped from the newest CUDA 12.8+ builds, so the CUDA 12.6 build was used.</w:t>
      </w:r>
    </w:p>
    <w:p w14:paraId="700EB369" w14:textId="77777777" w:rsidR="003C0014" w:rsidRDefault="00BC4FDA">
      <w:r>
        <w:t>Several problems came up along the way:</w:t>
      </w:r>
    </w:p>
    <w:p w14:paraId="7F05C391" w14:textId="77777777" w:rsidR="003C0014" w:rsidRDefault="00BC4FDA">
      <w:pPr>
        <w:pStyle w:val="a5"/>
        <w:numPr>
          <w:ilvl w:val="0"/>
          <w:numId w:val="1"/>
        </w:numPr>
      </w:pPr>
      <w:r>
        <w:t>PowerShell's execution policy blocked the virtual environment activation script (Activate.ps1). This was solved by setting RemoteSigned for</w:t>
      </w:r>
      <w:r>
        <w:t xml:space="preserve"> the current user or running with -ExecutionPolicy Bypass.</w:t>
      </w:r>
    </w:p>
    <w:p w14:paraId="1B2C9EC5" w14:textId="77777777" w:rsidR="003C0014" w:rsidRDefault="00BC4FDA">
      <w:pPr>
        <w:pStyle w:val="a5"/>
        <w:numPr>
          <w:ilvl w:val="0"/>
          <w:numId w:val="1"/>
        </w:numPr>
      </w:pPr>
      <w:r>
        <w:t>Running commands from the home folder repeatedly failed to find relative paths (data/...). This was solved with .ps1 scripts that resolve paths from their own location, so they work from anywhere (</w:t>
      </w:r>
      <w:r>
        <w:t>tools/ps1/).</w:t>
      </w:r>
    </w:p>
    <w:p w14:paraId="19D3A03E" w14:textId="77777777" w:rsidR="003C0014" w:rsidRDefault="00BC4FDA">
      <w:pPr>
        <w:pStyle w:val="a5"/>
        <w:numPr>
          <w:ilvl w:val="0"/>
          <w:numId w:val="1"/>
        </w:numPr>
      </w:pPr>
      <w:r>
        <w:t>Turning off OneDrive desktop backup mid-training moved the folder from OneDrive\Desktop to Desktop, which broke image paths and stopped training. The data.yaml paths were fixed, the label cache deleted, and training restarted.</w:t>
      </w:r>
    </w:p>
    <w:p w14:paraId="66B73899" w14:textId="77777777" w:rsidR="003C0014" w:rsidRDefault="00BC4FDA">
      <w:pPr>
        <w:pStyle w:val="2"/>
      </w:pPr>
      <w:bookmarkStart w:id="9" w:name="_Toc243511580"/>
      <w:r>
        <w:t>3-2. Laptop Runt</w:t>
      </w:r>
      <w:r>
        <w:t>ime Environment (10/16 on)</w:t>
      </w:r>
      <w:bookmarkEnd w:id="9"/>
    </w:p>
    <w:p w14:paraId="1E0329C3" w14:textId="77777777" w:rsidR="003C0014" w:rsidRDefault="00BC4FDA">
      <w:r>
        <w:t>On the laptop, a Python 3.11 virtual environment was created with GPU PyTorch (CUDA 12.8), Ultralytics, Streamlit, python-docx, mammoth and the ollama package. The RTX 5060 is the newest Blackwell generation and needs the CUDA 12</w:t>
      </w:r>
      <w:r>
        <w:t>.8 build. check_setup.py verifies the installation. It checks Python and package versions, whether the GPU is available, loads the three YOLO models and runs test inference on best-case photos, and checks the Ollama connection and a Qwen reply. Because the</w:t>
      </w:r>
      <w:r>
        <w:t xml:space="preserve"> phone model may be absent from the public repository for licensing reasons, a missing phone model file is treated as "skipped", not as a failure.</w:t>
      </w:r>
    </w:p>
    <w:p w14:paraId="7A65F20E" w14:textId="77777777" w:rsidR="003C0014" w:rsidRDefault="00BC4FDA">
      <w:r>
        <w:t>Ollama is version 0.40.6 and the model is qwen3:8b (Q4_K_M). Ollama listens only on IPv4 (127.0.0.1). Checkin</w:t>
      </w:r>
      <w:r>
        <w:t>g it via "localhost" first tries IPv6 and responds slowly, so the launcher script checks 127.0.0.1 and gets a reply within 2 seconds.</w:t>
      </w:r>
    </w:p>
    <w:p w14:paraId="34040995" w14:textId="77777777" w:rsidR="003C0014" w:rsidRDefault="00BC4FDA">
      <w:pPr>
        <w:pStyle w:val="2"/>
      </w:pPr>
      <w:bookmarkStart w:id="10" w:name="_Toc243511581"/>
      <w:r>
        <w:t>3-3. Demo Launcher</w:t>
      </w:r>
      <w:bookmarkEnd w:id="10"/>
    </w:p>
    <w:p w14:paraId="19F074C5" w14:textId="77777777" w:rsidR="003C0014" w:rsidRDefault="00BC4FDA">
      <w:r>
        <w:t>Starting each server by hand for every demo is tedious and error-prone. One script, launch_demo.ps1, ha</w:t>
      </w:r>
      <w:r>
        <w:t>ndles it:</w:t>
      </w:r>
    </w:p>
    <w:p w14:paraId="38BC62AA" w14:textId="77777777" w:rsidR="003C0014" w:rsidRDefault="00BC4FDA">
      <w:pPr>
        <w:pStyle w:val="a5"/>
        <w:numPr>
          <w:ilvl w:val="0"/>
          <w:numId w:val="1"/>
        </w:numPr>
      </w:pPr>
      <w:r>
        <w:t>-App dash|chat|live chooses the screen. With live, -Line pcb|phone|metal also chooses the line type.</w:t>
      </w:r>
    </w:p>
    <w:p w14:paraId="2E21D6F8" w14:textId="77777777" w:rsidR="003C0014" w:rsidRDefault="00BC4FDA">
      <w:pPr>
        <w:pStyle w:val="a5"/>
        <w:numPr>
          <w:ilvl w:val="0"/>
          <w:numId w:val="1"/>
        </w:numPr>
      </w:pPr>
      <w:r>
        <w:t>If Ollama is off, it starts it. If the screen's server is off, it starts it in a minimized window and waits until it is ready. A server that is already running is reused.</w:t>
      </w:r>
    </w:p>
    <w:p w14:paraId="6340BF4F" w14:textId="77777777" w:rsidR="003C0014" w:rsidRDefault="00BC4FDA">
      <w:pPr>
        <w:pStyle w:val="a5"/>
        <w:numPr>
          <w:ilvl w:val="0"/>
          <w:numId w:val="1"/>
        </w:numPr>
      </w:pPr>
      <w:r>
        <w:t>When ready, it opens the demo address (?demo=1) in the default browser. The demo addr</w:t>
      </w:r>
      <w:r>
        <w:t>ess shows the language picker and on-screen tour from the start every time it is opened.</w:t>
      </w:r>
    </w:p>
    <w:p w14:paraId="45F82406" w14:textId="77777777" w:rsidR="003C0014" w:rsidRDefault="00BC4FDA">
      <w:pPr>
        <w:pStyle w:val="a5"/>
        <w:numPr>
          <w:ilvl w:val="0"/>
          <w:numId w:val="1"/>
        </w:numPr>
      </w:pPr>
      <w:r>
        <w:t>Three desktop shortcuts were created (dashboard, chat, real-time inspection). Equivalent .bat files are also in the package folder.</w:t>
      </w:r>
    </w:p>
    <w:p w14:paraId="5B8ACA5A" w14:textId="77777777" w:rsidR="003C0014" w:rsidRDefault="00BC4FDA">
      <w:r>
        <w:t xml:space="preserve">Starting from a stopped state, the </w:t>
      </w:r>
      <w:r>
        <w:t>screen was ready in about 7 seconds.</w:t>
      </w:r>
    </w:p>
    <w:p w14:paraId="7681C62B" w14:textId="77777777" w:rsidR="003C0014" w:rsidRDefault="00BC4FDA">
      <w:pPr>
        <w:pStyle w:val="1"/>
      </w:pPr>
      <w:bookmarkStart w:id="11" w:name="_Toc243511582"/>
      <w:r>
        <w:lastRenderedPageBreak/>
        <w:t>4. Model Building</w:t>
      </w:r>
      <w:bookmarkEnd w:id="11"/>
    </w:p>
    <w:p w14:paraId="6B9C59E7" w14:textId="77777777" w:rsidR="003C0014" w:rsidRDefault="00BC4FDA">
      <w:pPr>
        <w:pStyle w:val="2"/>
      </w:pPr>
      <w:bookmarkStart w:id="12" w:name="_Toc243511583"/>
      <w:r>
        <w:t>4-1. PCB Defect Detection Model</w:t>
      </w:r>
      <w:bookmarkEnd w:id="12"/>
    </w:p>
    <w:p w14:paraId="6831DD8A" w14:textId="77777777" w:rsidR="003C0014" w:rsidRDefault="00BC4FDA">
      <w:pPr>
        <w:pStyle w:val="3"/>
      </w:pPr>
      <w:r>
        <w:t>Dataset analysis and data leakage</w:t>
      </w:r>
    </w:p>
    <w:p w14:paraId="5C0CE341" w14:textId="77777777" w:rsidR="003C0014" w:rsidRDefault="00BC4FDA">
      <w:r>
        <w:t>The first dataset was a Roboflow PCB defect dataset (9,666 images, 640×640, 8 defect types, CC BY 4.0). Looking through the data before</w:t>
      </w:r>
      <w:r>
        <w:t xml:space="preserve"> training revealed several important problems.</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493"/>
        <w:gridCol w:w="4072"/>
        <w:gridCol w:w="4073"/>
      </w:tblGrid>
      <w:tr w:rsidR="003C0014" w14:paraId="33CF3EF7" w14:textId="77777777">
        <w:tblPrEx>
          <w:tblCellMar>
            <w:top w:w="0" w:type="dxa"/>
            <w:bottom w:w="0" w:type="dxa"/>
          </w:tblCellMar>
        </w:tblPrEx>
        <w:trPr>
          <w:tblHeader/>
        </w:trPr>
        <w:tc>
          <w:tcPr>
            <w:tcW w:w="1493" w:type="dxa"/>
            <w:shd w:val="clear" w:color="auto" w:fill="1F4E79"/>
          </w:tcPr>
          <w:p w14:paraId="75771292" w14:textId="77777777" w:rsidR="003C0014" w:rsidRDefault="00BC4FDA">
            <w:pPr>
              <w:pStyle w:val="TableText"/>
            </w:pPr>
            <w:r>
              <w:rPr>
                <w:b/>
                <w:color w:val="FFFFFF"/>
              </w:rPr>
              <w:t>Problem</w:t>
            </w:r>
          </w:p>
        </w:tc>
        <w:tc>
          <w:tcPr>
            <w:tcW w:w="4072" w:type="dxa"/>
            <w:shd w:val="clear" w:color="auto" w:fill="1F4E79"/>
          </w:tcPr>
          <w:p w14:paraId="741062B2" w14:textId="77777777" w:rsidR="003C0014" w:rsidRDefault="00BC4FDA">
            <w:pPr>
              <w:pStyle w:val="TableText"/>
            </w:pPr>
            <w:r>
              <w:rPr>
                <w:b/>
                <w:color w:val="FFFFFF"/>
              </w:rPr>
              <w:t>Details</w:t>
            </w:r>
          </w:p>
        </w:tc>
        <w:tc>
          <w:tcPr>
            <w:tcW w:w="4073" w:type="dxa"/>
            <w:shd w:val="clear" w:color="auto" w:fill="1F4E79"/>
          </w:tcPr>
          <w:p w14:paraId="33A74A04" w14:textId="77777777" w:rsidR="003C0014" w:rsidRDefault="00BC4FDA">
            <w:pPr>
              <w:pStyle w:val="TableText"/>
            </w:pPr>
            <w:r>
              <w:rPr>
                <w:b/>
                <w:color w:val="FFFFFF"/>
              </w:rPr>
              <w:t>Why it matters</w:t>
            </w:r>
          </w:p>
        </w:tc>
      </w:tr>
      <w:tr w:rsidR="003C0014" w14:paraId="778F69F7" w14:textId="77777777">
        <w:tblPrEx>
          <w:tblCellMar>
            <w:top w:w="0" w:type="dxa"/>
            <w:bottom w:w="0" w:type="dxa"/>
          </w:tblCellMar>
        </w:tblPrEx>
        <w:tc>
          <w:tcPr>
            <w:tcW w:w="1493" w:type="dxa"/>
          </w:tcPr>
          <w:p w14:paraId="30AF5675" w14:textId="77777777" w:rsidR="003C0014" w:rsidRDefault="00BC4FDA">
            <w:pPr>
              <w:pStyle w:val="TableText"/>
            </w:pPr>
            <w:r>
              <w:t>Leakage between splits</w:t>
            </w:r>
          </w:p>
        </w:tc>
        <w:tc>
          <w:tcPr>
            <w:tcW w:w="4072" w:type="dxa"/>
          </w:tcPr>
          <w:p w14:paraId="5194A058" w14:textId="77777777" w:rsidR="003C0014" w:rsidRDefault="00BC4FDA">
            <w:pPr>
              <w:pStyle w:val="TableText"/>
            </w:pPr>
            <w:r>
              <w:t>Each source board photo had been cut into up to 15 tiles, and tiles from the same source were scattered across train, valid and test. 659 of the 693 source images in valid also appeared in train</w:t>
            </w:r>
          </w:p>
        </w:tc>
        <w:tc>
          <w:tcPr>
            <w:tcW w:w="4073" w:type="dxa"/>
          </w:tcPr>
          <w:p w14:paraId="4DD821A4" w14:textId="77777777" w:rsidR="003C0014" w:rsidRDefault="00BC4FDA">
            <w:pPr>
              <w:pStyle w:val="TableText"/>
            </w:pPr>
            <w:r>
              <w:t xml:space="preserve">Training on this inflates evaluation scores, and performance </w:t>
            </w:r>
            <w:r>
              <w:t>on unseen photos can drop sharply</w:t>
            </w:r>
          </w:p>
        </w:tc>
      </w:tr>
      <w:tr w:rsidR="003C0014" w14:paraId="535630FD" w14:textId="77777777">
        <w:tblPrEx>
          <w:tblCellMar>
            <w:top w:w="0" w:type="dxa"/>
            <w:bottom w:w="0" w:type="dxa"/>
          </w:tblCellMar>
        </w:tblPrEx>
        <w:tc>
          <w:tcPr>
            <w:tcW w:w="1493" w:type="dxa"/>
            <w:shd w:val="clear" w:color="auto" w:fill="EEF3F8"/>
          </w:tcPr>
          <w:p w14:paraId="53E11D51" w14:textId="77777777" w:rsidR="003C0014" w:rsidRDefault="00BC4FDA">
            <w:pPr>
              <w:pStyle w:val="TableText"/>
            </w:pPr>
            <w:r>
              <w:t>Zero normal images</w:t>
            </w:r>
          </w:p>
        </w:tc>
        <w:tc>
          <w:tcPr>
            <w:tcW w:w="4072" w:type="dxa"/>
            <w:shd w:val="clear" w:color="auto" w:fill="EEF3F8"/>
          </w:tcPr>
          <w:p w14:paraId="7E2E9E8A" w14:textId="77777777" w:rsidR="003C0014" w:rsidRDefault="00BC4FDA">
            <w:pPr>
              <w:pStyle w:val="TableText"/>
            </w:pPr>
            <w:r>
              <w:t>Every image has a defect</w:t>
            </w:r>
          </w:p>
        </w:tc>
        <w:tc>
          <w:tcPr>
            <w:tcW w:w="4073" w:type="dxa"/>
            <w:shd w:val="clear" w:color="auto" w:fill="EEF3F8"/>
          </w:tcPr>
          <w:p w14:paraId="5D850679" w14:textId="77777777" w:rsidR="003C0014" w:rsidRDefault="00BC4FDA">
            <w:pPr>
              <w:pStyle w:val="TableText"/>
            </w:pPr>
            <w:r>
              <w:t>The rate of flagging normal boards as defective (false positive rate) cannot be measured</w:t>
            </w:r>
          </w:p>
        </w:tc>
      </w:tr>
      <w:tr w:rsidR="003C0014" w14:paraId="104E45AC" w14:textId="77777777">
        <w:tblPrEx>
          <w:tblCellMar>
            <w:top w:w="0" w:type="dxa"/>
            <w:bottom w:w="0" w:type="dxa"/>
          </w:tblCellMar>
        </w:tblPrEx>
        <w:tc>
          <w:tcPr>
            <w:tcW w:w="1493" w:type="dxa"/>
          </w:tcPr>
          <w:p w14:paraId="2CA23C5E" w14:textId="77777777" w:rsidR="003C0014" w:rsidRDefault="00BC4FDA">
            <w:pPr>
              <w:pStyle w:val="TableText"/>
            </w:pPr>
            <w:r>
              <w:t>Very small defects</w:t>
            </w:r>
          </w:p>
        </w:tc>
        <w:tc>
          <w:tcPr>
            <w:tcW w:w="4072" w:type="dxa"/>
          </w:tcPr>
          <w:p w14:paraId="66F2AF8C" w14:textId="77777777" w:rsidR="003C0014" w:rsidRDefault="00BC4FDA">
            <w:pPr>
              <w:pStyle w:val="TableText"/>
            </w:pPr>
            <w:r>
              <w:t>Median box area is 0.06% of the image</w:t>
            </w:r>
          </w:p>
        </w:tc>
        <w:tc>
          <w:tcPr>
            <w:tcW w:w="4073" w:type="dxa"/>
          </w:tcPr>
          <w:p w14:paraId="0745800E" w14:textId="77777777" w:rsidR="003C0014" w:rsidRDefault="00BC4FDA">
            <w:pPr>
              <w:pStyle w:val="TableText"/>
            </w:pPr>
            <w:r>
              <w:t>Shrinking a large real photo to 640 makes defects vanish; tiled or high-resolution inference is needed</w:t>
            </w:r>
          </w:p>
        </w:tc>
      </w:tr>
      <w:tr w:rsidR="003C0014" w14:paraId="69415A4F" w14:textId="77777777">
        <w:tblPrEx>
          <w:tblCellMar>
            <w:top w:w="0" w:type="dxa"/>
            <w:bottom w:w="0" w:type="dxa"/>
          </w:tblCellMar>
        </w:tblPrEx>
        <w:tc>
          <w:tcPr>
            <w:tcW w:w="1493" w:type="dxa"/>
            <w:shd w:val="clear" w:color="auto" w:fill="EEF3F8"/>
          </w:tcPr>
          <w:p w14:paraId="25D38DE2" w14:textId="77777777" w:rsidR="003C0014" w:rsidRDefault="00BC4FDA">
            <w:pPr>
              <w:pStyle w:val="TableText"/>
            </w:pPr>
            <w:r>
              <w:t>5 polygon label lines</w:t>
            </w:r>
          </w:p>
        </w:tc>
        <w:tc>
          <w:tcPr>
            <w:tcW w:w="4072" w:type="dxa"/>
            <w:shd w:val="clear" w:color="auto" w:fill="EEF3F8"/>
          </w:tcPr>
          <w:p w14:paraId="3FF6EBFF" w14:textId="77777777" w:rsidR="003C0014" w:rsidRDefault="00BC4FDA">
            <w:pPr>
              <w:pStyle w:val="TableText"/>
            </w:pPr>
            <w:r>
              <w:t>Polygon labels instead of boxes</w:t>
            </w:r>
          </w:p>
        </w:tc>
        <w:tc>
          <w:tcPr>
            <w:tcW w:w="4073" w:type="dxa"/>
            <w:shd w:val="clear" w:color="auto" w:fill="EEF3F8"/>
          </w:tcPr>
          <w:p w14:paraId="7EC867C1" w14:textId="77777777" w:rsidR="003C0014" w:rsidRDefault="00BC4FDA">
            <w:pPr>
              <w:pStyle w:val="TableText"/>
            </w:pPr>
            <w:r>
              <w:t>Converted to box format</w:t>
            </w:r>
          </w:p>
        </w:tc>
      </w:tr>
    </w:tbl>
    <w:p w14:paraId="0B328B01" w14:textId="77777777" w:rsidR="003C0014" w:rsidRDefault="003C0014">
      <w:pPr>
        <w:pStyle w:val="Spacer"/>
      </w:pPr>
    </w:p>
    <w:p w14:paraId="2D0B53F8" w14:textId="77777777" w:rsidR="003C0014" w:rsidRDefault="00BC4FDA">
      <w:pPr>
        <w:pStyle w:val="3"/>
      </w:pPr>
      <w:r>
        <w:t>Re-splitting by source image (pcb_</w:t>
      </w:r>
      <w:r>
        <w:t>v2)</w:t>
      </w:r>
    </w:p>
    <w:p w14:paraId="26A12A2F" w14:textId="77777777" w:rsidR="003C0014" w:rsidRDefault="00BC4FDA">
      <w:r>
        <w:t>tools/resplit.py groups tiles by source photo name (e.g. 08_short_05) so that all tiles from the same source always land in the same split. Assigning groups to keep each class at 80/10/10 gave 7,693 train, 993 val and 980 test images (875/259/255 sourc</w:t>
      </w:r>
      <w:r>
        <w:t>e groups), with all 8 classes at 80/10/10. Every PCB figure after this is measured on source photos the model had never seen, so it is close to real-world performance.</w:t>
      </w:r>
    </w:p>
    <w:p w14:paraId="0FDC25CB" w14:textId="77777777" w:rsidR="003C0014" w:rsidRDefault="00BC4FDA">
      <w:pPr>
        <w:pStyle w:val="3"/>
      </w:pPr>
      <w:r>
        <w:t>Training and results</w:t>
      </w:r>
    </w:p>
    <w:p w14:paraId="0BA292A0" w14:textId="77777777" w:rsidR="003C0014" w:rsidRDefault="00BC4FDA">
      <w:r>
        <w:t>Starting from yolo11s.pt, the model was trained for 100 epochs at i</w:t>
      </w:r>
      <w:r>
        <w:t>nput size 640, batch 8, taking 10.3 hours on the GTX 1060. Because the defects are small, the small model was chosen over the smallest nano model. On the 980 test images (5,082 defects): mAP50 0.886, mAP50-95 0.474, precision 0.911, recall 0.868. The valid</w:t>
      </w:r>
      <w:r>
        <w:t>ation mAP50 of 0.879 was close to test, confirming the model did not overfit to the validation set.</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2224"/>
        <w:gridCol w:w="2780"/>
        <w:gridCol w:w="1668"/>
        <w:gridCol w:w="1483"/>
        <w:gridCol w:w="1483"/>
      </w:tblGrid>
      <w:tr w:rsidR="003C0014" w14:paraId="11A92CDA" w14:textId="77777777">
        <w:tblPrEx>
          <w:tblCellMar>
            <w:top w:w="0" w:type="dxa"/>
            <w:bottom w:w="0" w:type="dxa"/>
          </w:tblCellMar>
        </w:tblPrEx>
        <w:trPr>
          <w:tblHeader/>
        </w:trPr>
        <w:tc>
          <w:tcPr>
            <w:tcW w:w="2224" w:type="dxa"/>
            <w:shd w:val="clear" w:color="auto" w:fill="1F4E79"/>
          </w:tcPr>
          <w:p w14:paraId="76DFA83D" w14:textId="77777777" w:rsidR="003C0014" w:rsidRDefault="00BC4FDA">
            <w:pPr>
              <w:pStyle w:val="TableText"/>
            </w:pPr>
            <w:r>
              <w:rPr>
                <w:b/>
                <w:color w:val="FFFFFF"/>
              </w:rPr>
              <w:t>Class</w:t>
            </w:r>
          </w:p>
        </w:tc>
        <w:tc>
          <w:tcPr>
            <w:tcW w:w="2780" w:type="dxa"/>
            <w:shd w:val="clear" w:color="auto" w:fill="1F4E79"/>
          </w:tcPr>
          <w:p w14:paraId="7D461B20" w14:textId="77777777" w:rsidR="003C0014" w:rsidRDefault="00BC4FDA">
            <w:pPr>
              <w:pStyle w:val="TableText"/>
            </w:pPr>
            <w:r>
              <w:rPr>
                <w:b/>
                <w:color w:val="FFFFFF"/>
              </w:rPr>
              <w:t>Name</w:t>
            </w:r>
          </w:p>
        </w:tc>
        <w:tc>
          <w:tcPr>
            <w:tcW w:w="1668" w:type="dxa"/>
            <w:shd w:val="clear" w:color="auto" w:fill="1F4E79"/>
          </w:tcPr>
          <w:p w14:paraId="058B9B48" w14:textId="77777777" w:rsidR="003C0014" w:rsidRDefault="00BC4FDA">
            <w:pPr>
              <w:pStyle w:val="TableText"/>
            </w:pPr>
            <w:r>
              <w:rPr>
                <w:b/>
                <w:color w:val="FFFFFF"/>
              </w:rPr>
              <w:t>Precision</w:t>
            </w:r>
          </w:p>
        </w:tc>
        <w:tc>
          <w:tcPr>
            <w:tcW w:w="1483" w:type="dxa"/>
            <w:shd w:val="clear" w:color="auto" w:fill="1F4E79"/>
          </w:tcPr>
          <w:p w14:paraId="57D0C7FC" w14:textId="77777777" w:rsidR="003C0014" w:rsidRDefault="00BC4FDA">
            <w:pPr>
              <w:pStyle w:val="TableText"/>
            </w:pPr>
            <w:r>
              <w:rPr>
                <w:b/>
                <w:color w:val="FFFFFF"/>
              </w:rPr>
              <w:t>Recall</w:t>
            </w:r>
          </w:p>
        </w:tc>
        <w:tc>
          <w:tcPr>
            <w:tcW w:w="1483" w:type="dxa"/>
            <w:shd w:val="clear" w:color="auto" w:fill="1F4E79"/>
          </w:tcPr>
          <w:p w14:paraId="7F94FC8A" w14:textId="77777777" w:rsidR="003C0014" w:rsidRDefault="00BC4FDA">
            <w:pPr>
              <w:pStyle w:val="TableText"/>
            </w:pPr>
            <w:r>
              <w:rPr>
                <w:b/>
                <w:color w:val="FFFFFF"/>
              </w:rPr>
              <w:t>mAP50</w:t>
            </w:r>
          </w:p>
        </w:tc>
      </w:tr>
      <w:tr w:rsidR="003C0014" w14:paraId="793CC1BF" w14:textId="77777777">
        <w:tblPrEx>
          <w:tblCellMar>
            <w:top w:w="0" w:type="dxa"/>
            <w:bottom w:w="0" w:type="dxa"/>
          </w:tblCellMar>
        </w:tblPrEx>
        <w:tc>
          <w:tcPr>
            <w:tcW w:w="2224" w:type="dxa"/>
          </w:tcPr>
          <w:p w14:paraId="222A5E45" w14:textId="77777777" w:rsidR="003C0014" w:rsidRDefault="00BC4FDA">
            <w:pPr>
              <w:pStyle w:val="TableText"/>
            </w:pPr>
            <w:r>
              <w:t>falsecopper</w:t>
            </w:r>
          </w:p>
        </w:tc>
        <w:tc>
          <w:tcPr>
            <w:tcW w:w="2780" w:type="dxa"/>
          </w:tcPr>
          <w:p w14:paraId="4E6F43F3" w14:textId="77777777" w:rsidR="003C0014" w:rsidRDefault="00BC4FDA">
            <w:pPr>
              <w:pStyle w:val="TableText"/>
            </w:pPr>
            <w:r>
              <w:t>Residual copper</w:t>
            </w:r>
          </w:p>
        </w:tc>
        <w:tc>
          <w:tcPr>
            <w:tcW w:w="1668" w:type="dxa"/>
          </w:tcPr>
          <w:p w14:paraId="1D8E94AD" w14:textId="77777777" w:rsidR="003C0014" w:rsidRDefault="00BC4FDA">
            <w:pPr>
              <w:pStyle w:val="TableText"/>
            </w:pPr>
            <w:r>
              <w:t>0.993</w:t>
            </w:r>
          </w:p>
        </w:tc>
        <w:tc>
          <w:tcPr>
            <w:tcW w:w="1483" w:type="dxa"/>
          </w:tcPr>
          <w:p w14:paraId="01EA6AB2" w14:textId="77777777" w:rsidR="003C0014" w:rsidRDefault="00BC4FDA">
            <w:pPr>
              <w:pStyle w:val="TableText"/>
            </w:pPr>
            <w:r>
              <w:t>0.958</w:t>
            </w:r>
          </w:p>
        </w:tc>
        <w:tc>
          <w:tcPr>
            <w:tcW w:w="1483" w:type="dxa"/>
          </w:tcPr>
          <w:p w14:paraId="190BEAD6" w14:textId="77777777" w:rsidR="003C0014" w:rsidRDefault="00BC4FDA">
            <w:pPr>
              <w:pStyle w:val="TableText"/>
            </w:pPr>
            <w:r>
              <w:t>0.981</w:t>
            </w:r>
          </w:p>
        </w:tc>
      </w:tr>
      <w:tr w:rsidR="003C0014" w14:paraId="3E6F6DB7" w14:textId="77777777">
        <w:tblPrEx>
          <w:tblCellMar>
            <w:top w:w="0" w:type="dxa"/>
            <w:bottom w:w="0" w:type="dxa"/>
          </w:tblCellMar>
        </w:tblPrEx>
        <w:tc>
          <w:tcPr>
            <w:tcW w:w="2224" w:type="dxa"/>
            <w:shd w:val="clear" w:color="auto" w:fill="EEF3F8"/>
          </w:tcPr>
          <w:p w14:paraId="2AE1C176" w14:textId="77777777" w:rsidR="003C0014" w:rsidRDefault="00BC4FDA">
            <w:pPr>
              <w:pStyle w:val="TableText"/>
            </w:pPr>
            <w:r>
              <w:t>mousebite</w:t>
            </w:r>
          </w:p>
        </w:tc>
        <w:tc>
          <w:tcPr>
            <w:tcW w:w="2780" w:type="dxa"/>
            <w:shd w:val="clear" w:color="auto" w:fill="EEF3F8"/>
          </w:tcPr>
          <w:p w14:paraId="31C7961F" w14:textId="77777777" w:rsidR="003C0014" w:rsidRDefault="00BC4FDA">
            <w:pPr>
              <w:pStyle w:val="TableText"/>
            </w:pPr>
            <w:r>
              <w:t>Mouse bite</w:t>
            </w:r>
          </w:p>
        </w:tc>
        <w:tc>
          <w:tcPr>
            <w:tcW w:w="1668" w:type="dxa"/>
            <w:shd w:val="clear" w:color="auto" w:fill="EEF3F8"/>
          </w:tcPr>
          <w:p w14:paraId="50D6FD53" w14:textId="77777777" w:rsidR="003C0014" w:rsidRDefault="00BC4FDA">
            <w:pPr>
              <w:pStyle w:val="TableText"/>
            </w:pPr>
            <w:r>
              <w:t>0.972</w:t>
            </w:r>
          </w:p>
        </w:tc>
        <w:tc>
          <w:tcPr>
            <w:tcW w:w="1483" w:type="dxa"/>
            <w:shd w:val="clear" w:color="auto" w:fill="EEF3F8"/>
          </w:tcPr>
          <w:p w14:paraId="62C13FBA" w14:textId="77777777" w:rsidR="003C0014" w:rsidRDefault="00BC4FDA">
            <w:pPr>
              <w:pStyle w:val="TableText"/>
            </w:pPr>
            <w:r>
              <w:t>0.890</w:t>
            </w:r>
          </w:p>
        </w:tc>
        <w:tc>
          <w:tcPr>
            <w:tcW w:w="1483" w:type="dxa"/>
            <w:shd w:val="clear" w:color="auto" w:fill="EEF3F8"/>
          </w:tcPr>
          <w:p w14:paraId="2AB6B5F6" w14:textId="77777777" w:rsidR="003C0014" w:rsidRDefault="00BC4FDA">
            <w:pPr>
              <w:pStyle w:val="TableText"/>
            </w:pPr>
            <w:r>
              <w:t>0.920</w:t>
            </w:r>
          </w:p>
        </w:tc>
      </w:tr>
      <w:tr w:rsidR="003C0014" w14:paraId="3690BFF3" w14:textId="77777777">
        <w:tblPrEx>
          <w:tblCellMar>
            <w:top w:w="0" w:type="dxa"/>
            <w:bottom w:w="0" w:type="dxa"/>
          </w:tblCellMar>
        </w:tblPrEx>
        <w:tc>
          <w:tcPr>
            <w:tcW w:w="2224" w:type="dxa"/>
          </w:tcPr>
          <w:p w14:paraId="53D0ED08" w14:textId="77777777" w:rsidR="003C0014" w:rsidRDefault="00BC4FDA">
            <w:pPr>
              <w:pStyle w:val="TableText"/>
            </w:pPr>
            <w:r>
              <w:t>pinhole</w:t>
            </w:r>
          </w:p>
        </w:tc>
        <w:tc>
          <w:tcPr>
            <w:tcW w:w="2780" w:type="dxa"/>
          </w:tcPr>
          <w:p w14:paraId="112226CC" w14:textId="77777777" w:rsidR="003C0014" w:rsidRDefault="00BC4FDA">
            <w:pPr>
              <w:pStyle w:val="TableText"/>
            </w:pPr>
            <w:r>
              <w:t>Pinhole</w:t>
            </w:r>
          </w:p>
        </w:tc>
        <w:tc>
          <w:tcPr>
            <w:tcW w:w="1668" w:type="dxa"/>
          </w:tcPr>
          <w:p w14:paraId="6637203F" w14:textId="77777777" w:rsidR="003C0014" w:rsidRDefault="00BC4FDA">
            <w:pPr>
              <w:pStyle w:val="TableText"/>
            </w:pPr>
            <w:r>
              <w:t>0.910</w:t>
            </w:r>
          </w:p>
        </w:tc>
        <w:tc>
          <w:tcPr>
            <w:tcW w:w="1483" w:type="dxa"/>
          </w:tcPr>
          <w:p w14:paraId="6BDCFD4E" w14:textId="77777777" w:rsidR="003C0014" w:rsidRDefault="00BC4FDA">
            <w:pPr>
              <w:pStyle w:val="TableText"/>
            </w:pPr>
            <w:r>
              <w:t>0.916</w:t>
            </w:r>
          </w:p>
        </w:tc>
        <w:tc>
          <w:tcPr>
            <w:tcW w:w="1483" w:type="dxa"/>
          </w:tcPr>
          <w:p w14:paraId="17EE932C" w14:textId="77777777" w:rsidR="003C0014" w:rsidRDefault="00BC4FDA">
            <w:pPr>
              <w:pStyle w:val="TableText"/>
            </w:pPr>
            <w:r>
              <w:t>0.908</w:t>
            </w:r>
          </w:p>
        </w:tc>
      </w:tr>
      <w:tr w:rsidR="003C0014" w14:paraId="5AD97192" w14:textId="77777777">
        <w:tblPrEx>
          <w:tblCellMar>
            <w:top w:w="0" w:type="dxa"/>
            <w:bottom w:w="0" w:type="dxa"/>
          </w:tblCellMar>
        </w:tblPrEx>
        <w:tc>
          <w:tcPr>
            <w:tcW w:w="2224" w:type="dxa"/>
            <w:shd w:val="clear" w:color="auto" w:fill="EEF3F8"/>
          </w:tcPr>
          <w:p w14:paraId="6A209342" w14:textId="77777777" w:rsidR="003C0014" w:rsidRDefault="00BC4FDA">
            <w:pPr>
              <w:pStyle w:val="TableText"/>
            </w:pPr>
            <w:r>
              <w:t>scratch</w:t>
            </w:r>
          </w:p>
        </w:tc>
        <w:tc>
          <w:tcPr>
            <w:tcW w:w="2780" w:type="dxa"/>
            <w:shd w:val="clear" w:color="auto" w:fill="EEF3F8"/>
          </w:tcPr>
          <w:p w14:paraId="7EBE3DD7" w14:textId="77777777" w:rsidR="003C0014" w:rsidRDefault="00BC4FDA">
            <w:pPr>
              <w:pStyle w:val="TableText"/>
            </w:pPr>
            <w:r>
              <w:t>Scratch</w:t>
            </w:r>
          </w:p>
        </w:tc>
        <w:tc>
          <w:tcPr>
            <w:tcW w:w="1668" w:type="dxa"/>
            <w:shd w:val="clear" w:color="auto" w:fill="EEF3F8"/>
          </w:tcPr>
          <w:p w14:paraId="63574C67" w14:textId="77777777" w:rsidR="003C0014" w:rsidRDefault="00BC4FDA">
            <w:pPr>
              <w:pStyle w:val="TableText"/>
            </w:pPr>
            <w:r>
              <w:t>0.818</w:t>
            </w:r>
          </w:p>
        </w:tc>
        <w:tc>
          <w:tcPr>
            <w:tcW w:w="1483" w:type="dxa"/>
            <w:shd w:val="clear" w:color="auto" w:fill="EEF3F8"/>
          </w:tcPr>
          <w:p w14:paraId="271AE974" w14:textId="77777777" w:rsidR="003C0014" w:rsidRDefault="00BC4FDA">
            <w:pPr>
              <w:pStyle w:val="TableText"/>
            </w:pPr>
            <w:r>
              <w:t>0.875</w:t>
            </w:r>
          </w:p>
        </w:tc>
        <w:tc>
          <w:tcPr>
            <w:tcW w:w="1483" w:type="dxa"/>
            <w:shd w:val="clear" w:color="auto" w:fill="EEF3F8"/>
          </w:tcPr>
          <w:p w14:paraId="4E7ADF68" w14:textId="77777777" w:rsidR="003C0014" w:rsidRDefault="00BC4FDA">
            <w:pPr>
              <w:pStyle w:val="TableText"/>
            </w:pPr>
            <w:r>
              <w:t>0.905</w:t>
            </w:r>
          </w:p>
        </w:tc>
      </w:tr>
      <w:tr w:rsidR="003C0014" w14:paraId="3DA8E79C" w14:textId="77777777">
        <w:tblPrEx>
          <w:tblCellMar>
            <w:top w:w="0" w:type="dxa"/>
            <w:bottom w:w="0" w:type="dxa"/>
          </w:tblCellMar>
        </w:tblPrEx>
        <w:tc>
          <w:tcPr>
            <w:tcW w:w="2224" w:type="dxa"/>
          </w:tcPr>
          <w:p w14:paraId="62E6D13E" w14:textId="77777777" w:rsidR="003C0014" w:rsidRDefault="00BC4FDA">
            <w:pPr>
              <w:pStyle w:val="TableText"/>
            </w:pPr>
            <w:r>
              <w:t>opencircuit</w:t>
            </w:r>
          </w:p>
        </w:tc>
        <w:tc>
          <w:tcPr>
            <w:tcW w:w="2780" w:type="dxa"/>
          </w:tcPr>
          <w:p w14:paraId="4BF6243E" w14:textId="77777777" w:rsidR="003C0014" w:rsidRDefault="00BC4FDA">
            <w:pPr>
              <w:pStyle w:val="TableText"/>
            </w:pPr>
            <w:r>
              <w:t>Open circuit</w:t>
            </w:r>
          </w:p>
        </w:tc>
        <w:tc>
          <w:tcPr>
            <w:tcW w:w="1668" w:type="dxa"/>
          </w:tcPr>
          <w:p w14:paraId="3CD94DDE" w14:textId="77777777" w:rsidR="003C0014" w:rsidRDefault="00BC4FDA">
            <w:pPr>
              <w:pStyle w:val="TableText"/>
            </w:pPr>
            <w:r>
              <w:t>0.939</w:t>
            </w:r>
          </w:p>
        </w:tc>
        <w:tc>
          <w:tcPr>
            <w:tcW w:w="1483" w:type="dxa"/>
          </w:tcPr>
          <w:p w14:paraId="778D1456" w14:textId="77777777" w:rsidR="003C0014" w:rsidRDefault="00BC4FDA">
            <w:pPr>
              <w:pStyle w:val="TableText"/>
            </w:pPr>
            <w:r>
              <w:t>0.835</w:t>
            </w:r>
          </w:p>
        </w:tc>
        <w:tc>
          <w:tcPr>
            <w:tcW w:w="1483" w:type="dxa"/>
          </w:tcPr>
          <w:p w14:paraId="7A522D83" w14:textId="77777777" w:rsidR="003C0014" w:rsidRDefault="00BC4FDA">
            <w:pPr>
              <w:pStyle w:val="TableText"/>
            </w:pPr>
            <w:r>
              <w:t>0.893</w:t>
            </w:r>
          </w:p>
        </w:tc>
      </w:tr>
      <w:tr w:rsidR="003C0014" w14:paraId="4035916F" w14:textId="77777777">
        <w:tblPrEx>
          <w:tblCellMar>
            <w:top w:w="0" w:type="dxa"/>
            <w:bottom w:w="0" w:type="dxa"/>
          </w:tblCellMar>
        </w:tblPrEx>
        <w:tc>
          <w:tcPr>
            <w:tcW w:w="2224" w:type="dxa"/>
            <w:shd w:val="clear" w:color="auto" w:fill="EEF3F8"/>
          </w:tcPr>
          <w:p w14:paraId="13CA309A" w14:textId="77777777" w:rsidR="003C0014" w:rsidRDefault="00BC4FDA">
            <w:pPr>
              <w:pStyle w:val="TableText"/>
            </w:pPr>
            <w:r>
              <w:t>spur</w:t>
            </w:r>
          </w:p>
        </w:tc>
        <w:tc>
          <w:tcPr>
            <w:tcW w:w="2780" w:type="dxa"/>
            <w:shd w:val="clear" w:color="auto" w:fill="EEF3F8"/>
          </w:tcPr>
          <w:p w14:paraId="4EB7511F" w14:textId="77777777" w:rsidR="003C0014" w:rsidRDefault="00BC4FDA">
            <w:pPr>
              <w:pStyle w:val="TableText"/>
            </w:pPr>
            <w:r>
              <w:t>Spur</w:t>
            </w:r>
          </w:p>
        </w:tc>
        <w:tc>
          <w:tcPr>
            <w:tcW w:w="1668" w:type="dxa"/>
            <w:shd w:val="clear" w:color="auto" w:fill="EEF3F8"/>
          </w:tcPr>
          <w:p w14:paraId="69AFEF8C" w14:textId="77777777" w:rsidR="003C0014" w:rsidRDefault="00BC4FDA">
            <w:pPr>
              <w:pStyle w:val="TableText"/>
            </w:pPr>
            <w:r>
              <w:t>0.974</w:t>
            </w:r>
          </w:p>
        </w:tc>
        <w:tc>
          <w:tcPr>
            <w:tcW w:w="1483" w:type="dxa"/>
            <w:shd w:val="clear" w:color="auto" w:fill="EEF3F8"/>
          </w:tcPr>
          <w:p w14:paraId="1D85AD2C" w14:textId="77777777" w:rsidR="003C0014" w:rsidRDefault="00BC4FDA">
            <w:pPr>
              <w:pStyle w:val="TableText"/>
            </w:pPr>
            <w:r>
              <w:t>0.852</w:t>
            </w:r>
          </w:p>
        </w:tc>
        <w:tc>
          <w:tcPr>
            <w:tcW w:w="1483" w:type="dxa"/>
            <w:shd w:val="clear" w:color="auto" w:fill="EEF3F8"/>
          </w:tcPr>
          <w:p w14:paraId="2C512643" w14:textId="77777777" w:rsidR="003C0014" w:rsidRDefault="00BC4FDA">
            <w:pPr>
              <w:pStyle w:val="TableText"/>
            </w:pPr>
            <w:r>
              <w:t>0.890</w:t>
            </w:r>
          </w:p>
        </w:tc>
      </w:tr>
      <w:tr w:rsidR="003C0014" w14:paraId="1F9A1502" w14:textId="77777777">
        <w:tblPrEx>
          <w:tblCellMar>
            <w:top w:w="0" w:type="dxa"/>
            <w:bottom w:w="0" w:type="dxa"/>
          </w:tblCellMar>
        </w:tblPrEx>
        <w:tc>
          <w:tcPr>
            <w:tcW w:w="2224" w:type="dxa"/>
          </w:tcPr>
          <w:p w14:paraId="621938E5" w14:textId="77777777" w:rsidR="003C0014" w:rsidRDefault="00BC4FDA">
            <w:pPr>
              <w:pStyle w:val="TableText"/>
            </w:pPr>
            <w:r>
              <w:t>shortcircuit</w:t>
            </w:r>
          </w:p>
        </w:tc>
        <w:tc>
          <w:tcPr>
            <w:tcW w:w="2780" w:type="dxa"/>
          </w:tcPr>
          <w:p w14:paraId="7CA8A6C5" w14:textId="77777777" w:rsidR="003C0014" w:rsidRDefault="00BC4FDA">
            <w:pPr>
              <w:pStyle w:val="TableText"/>
            </w:pPr>
            <w:r>
              <w:t>Short circuit</w:t>
            </w:r>
          </w:p>
        </w:tc>
        <w:tc>
          <w:tcPr>
            <w:tcW w:w="1668" w:type="dxa"/>
          </w:tcPr>
          <w:p w14:paraId="6D12BDE3" w14:textId="77777777" w:rsidR="003C0014" w:rsidRDefault="00BC4FDA">
            <w:pPr>
              <w:pStyle w:val="TableText"/>
            </w:pPr>
            <w:r>
              <w:t>0.869</w:t>
            </w:r>
          </w:p>
        </w:tc>
        <w:tc>
          <w:tcPr>
            <w:tcW w:w="1483" w:type="dxa"/>
          </w:tcPr>
          <w:p w14:paraId="030BA415" w14:textId="77777777" w:rsidR="003C0014" w:rsidRDefault="00BC4FDA">
            <w:pPr>
              <w:pStyle w:val="TableText"/>
            </w:pPr>
            <w:r>
              <w:t>0.765</w:t>
            </w:r>
          </w:p>
        </w:tc>
        <w:tc>
          <w:tcPr>
            <w:tcW w:w="1483" w:type="dxa"/>
          </w:tcPr>
          <w:p w14:paraId="70A25B6B" w14:textId="77777777" w:rsidR="003C0014" w:rsidRDefault="00BC4FDA">
            <w:pPr>
              <w:pStyle w:val="TableText"/>
            </w:pPr>
            <w:r>
              <w:t>0.797</w:t>
            </w:r>
          </w:p>
        </w:tc>
      </w:tr>
      <w:tr w:rsidR="003C0014" w14:paraId="00038AF5" w14:textId="77777777">
        <w:tblPrEx>
          <w:tblCellMar>
            <w:top w:w="0" w:type="dxa"/>
            <w:bottom w:w="0" w:type="dxa"/>
          </w:tblCellMar>
        </w:tblPrEx>
        <w:tc>
          <w:tcPr>
            <w:tcW w:w="2224" w:type="dxa"/>
            <w:shd w:val="clear" w:color="auto" w:fill="EEF3F8"/>
          </w:tcPr>
          <w:p w14:paraId="75249EF4" w14:textId="77777777" w:rsidR="003C0014" w:rsidRDefault="00BC4FDA">
            <w:pPr>
              <w:pStyle w:val="TableText"/>
            </w:pPr>
            <w:r>
              <w:t>missinghole</w:t>
            </w:r>
          </w:p>
        </w:tc>
        <w:tc>
          <w:tcPr>
            <w:tcW w:w="2780" w:type="dxa"/>
            <w:shd w:val="clear" w:color="auto" w:fill="EEF3F8"/>
          </w:tcPr>
          <w:p w14:paraId="18F2DD72" w14:textId="77777777" w:rsidR="003C0014" w:rsidRDefault="00BC4FDA">
            <w:pPr>
              <w:pStyle w:val="TableText"/>
            </w:pPr>
            <w:r>
              <w:t>Missing hole</w:t>
            </w:r>
          </w:p>
        </w:tc>
        <w:tc>
          <w:tcPr>
            <w:tcW w:w="1668" w:type="dxa"/>
            <w:shd w:val="clear" w:color="auto" w:fill="EEF3F8"/>
          </w:tcPr>
          <w:p w14:paraId="382619FC" w14:textId="77777777" w:rsidR="003C0014" w:rsidRDefault="00BC4FDA">
            <w:pPr>
              <w:pStyle w:val="TableText"/>
            </w:pPr>
            <w:r>
              <w:t>0.814</w:t>
            </w:r>
          </w:p>
        </w:tc>
        <w:tc>
          <w:tcPr>
            <w:tcW w:w="1483" w:type="dxa"/>
            <w:shd w:val="clear" w:color="auto" w:fill="EEF3F8"/>
          </w:tcPr>
          <w:p w14:paraId="28BF9B89" w14:textId="77777777" w:rsidR="003C0014" w:rsidRDefault="00BC4FDA">
            <w:pPr>
              <w:pStyle w:val="TableText"/>
            </w:pPr>
            <w:r>
              <w:t>0.851</w:t>
            </w:r>
          </w:p>
        </w:tc>
        <w:tc>
          <w:tcPr>
            <w:tcW w:w="1483" w:type="dxa"/>
            <w:shd w:val="clear" w:color="auto" w:fill="EEF3F8"/>
          </w:tcPr>
          <w:p w14:paraId="59BE9914" w14:textId="77777777" w:rsidR="003C0014" w:rsidRDefault="00BC4FDA">
            <w:pPr>
              <w:pStyle w:val="TableText"/>
            </w:pPr>
            <w:r>
              <w:t>0.793</w:t>
            </w:r>
          </w:p>
        </w:tc>
      </w:tr>
    </w:tbl>
    <w:p w14:paraId="22F681B1" w14:textId="77777777" w:rsidR="003C0014" w:rsidRDefault="003C0014">
      <w:pPr>
        <w:pStyle w:val="Spacer"/>
      </w:pPr>
    </w:p>
    <w:p w14:paraId="65DA2EFA" w14:textId="77777777" w:rsidR="003C0014" w:rsidRDefault="00BC4FDA">
      <w:r>
        <w:t>The confusion matrix shows the model rarely confuses one defect type with another (the largest is 3% between mouse bite and open circuit). Most errors are missed defects: short circuit 12%, spur 8%, missing hole and open circuit 6%. Since a short circuit i</w:t>
      </w:r>
      <w:r>
        <w:t>s a critical defect, the conclusion was that its verdict cutoff must be kept low. This led to the per-type exception rule in Chapter 5 (critical types get a lower Abnormal cutoff).</w:t>
      </w:r>
    </w:p>
    <w:p w14:paraId="7E492603" w14:textId="77777777" w:rsidR="003C0014" w:rsidRDefault="00BC4FDA">
      <w:pPr>
        <w:pStyle w:val="3"/>
      </w:pPr>
      <w:r>
        <w:lastRenderedPageBreak/>
        <w:t>Retraining with extra data (v3, not adopted)</w:t>
      </w:r>
    </w:p>
    <w:p w14:paraId="57444CE8" w14:textId="77777777" w:rsidR="003C0014" w:rsidRDefault="00BC4FDA">
      <w:r>
        <w:t>Because scratches were sometim</w:t>
      </w:r>
      <w:r>
        <w:t>es missed, another Roboflow PCB dataset (4,976 images) was added. On inspection, its class order differed from ours (class 0 was pinhole in the new data but residual copper in ours), so classes were re-mapped by name. The new data also turned out to be the</w:t>
      </w:r>
      <w:r>
        <w:t xml:space="preserve"> same 1,384 source photos as ours with different augmentation (resize to 416, flips, 90-degree rotation). To avoid leakage, 1,837 images overlapping our val and test sources were removed, and only the 3,136 images derived from train sources were added.</w:t>
      </w:r>
    </w:p>
    <w:p w14:paraId="72473805" w14:textId="77777777" w:rsidR="003C0014" w:rsidRDefault="00BC4FDA">
      <w:r>
        <w:t>Tra</w:t>
      </w:r>
      <w:r>
        <w:t>ining continued from the best existing model for 60 epochs (8.6 hours), but test mAP50 dropped from 0.886 to 0.875, scratch from 0.905 to 0.881, and missing hole from 0.793 to 0.663. So v3 was not adopted and v2 was kept. The lessons: augmented copies of t</w:t>
      </w:r>
      <w:r>
        <w:t>he same source photos carry little new information, and problems the model misses on real photos are solved by labelling and adding similar real photos.</w:t>
      </w:r>
    </w:p>
    <w:p w14:paraId="313D0C8E" w14:textId="77777777" w:rsidR="003C0014" w:rsidRDefault="00BC4FDA">
      <w:pPr>
        <w:pStyle w:val="2"/>
      </w:pPr>
      <w:bookmarkStart w:id="13" w:name="_Toc243511584"/>
      <w:r>
        <w:t>4-2. Metal Surface Defect Segmentation Model</w:t>
      </w:r>
      <w:bookmarkEnd w:id="13"/>
    </w:p>
    <w:p w14:paraId="0E177D6E" w14:textId="77777777" w:rsidR="003C0014" w:rsidRDefault="00BC4FDA">
      <w:pPr>
        <w:pStyle w:val="3"/>
      </w:pPr>
      <w:r>
        <w:t>Data preparation (msdd_v1)</w:t>
      </w:r>
    </w:p>
    <w:p w14:paraId="36339045" w14:textId="77777777" w:rsidR="003C0014" w:rsidRDefault="00BC4FDA">
      <w:r>
        <w:t>To get closer to the hackathon'</w:t>
      </w:r>
      <w:r>
        <w:t>s examples (visual defects on parts, such as scratches, dents and burrs), a metal surface dataset (1,495 images, 512×512, CC BY 4.0) was prepared. Several problems were found and handled here too.</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3213"/>
        <w:gridCol w:w="3213"/>
        <w:gridCol w:w="3212"/>
      </w:tblGrid>
      <w:tr w:rsidR="003C0014" w14:paraId="164D1EFE" w14:textId="77777777">
        <w:tblPrEx>
          <w:tblCellMar>
            <w:top w:w="0" w:type="dxa"/>
            <w:bottom w:w="0" w:type="dxa"/>
          </w:tblCellMar>
        </w:tblPrEx>
        <w:trPr>
          <w:tblHeader/>
        </w:trPr>
        <w:tc>
          <w:tcPr>
            <w:tcW w:w="3213" w:type="dxa"/>
            <w:shd w:val="clear" w:color="auto" w:fill="1F4E79"/>
          </w:tcPr>
          <w:p w14:paraId="73328074" w14:textId="77777777" w:rsidR="003C0014" w:rsidRDefault="00BC4FDA">
            <w:pPr>
              <w:pStyle w:val="TableText"/>
            </w:pPr>
            <w:r>
              <w:rPr>
                <w:b/>
                <w:color w:val="FFFFFF"/>
              </w:rPr>
              <w:t>Finding</w:t>
            </w:r>
          </w:p>
        </w:tc>
        <w:tc>
          <w:tcPr>
            <w:tcW w:w="3213" w:type="dxa"/>
            <w:shd w:val="clear" w:color="auto" w:fill="1F4E79"/>
          </w:tcPr>
          <w:p w14:paraId="7376D6BA" w14:textId="77777777" w:rsidR="003C0014" w:rsidRDefault="00BC4FDA">
            <w:pPr>
              <w:pStyle w:val="TableText"/>
            </w:pPr>
            <w:r>
              <w:rPr>
                <w:b/>
                <w:color w:val="FFFFFF"/>
              </w:rPr>
              <w:t>Handling</w:t>
            </w:r>
          </w:p>
        </w:tc>
        <w:tc>
          <w:tcPr>
            <w:tcW w:w="3212" w:type="dxa"/>
            <w:shd w:val="clear" w:color="auto" w:fill="1F4E79"/>
          </w:tcPr>
          <w:p w14:paraId="31188FB0" w14:textId="77777777" w:rsidR="003C0014" w:rsidRDefault="00BC4FDA">
            <w:pPr>
              <w:pStyle w:val="TableText"/>
            </w:pPr>
            <w:r>
              <w:rPr>
                <w:b/>
                <w:color w:val="FFFFFF"/>
              </w:rPr>
              <w:t>Reason</w:t>
            </w:r>
          </w:p>
        </w:tc>
      </w:tr>
      <w:tr w:rsidR="003C0014" w14:paraId="431F2245" w14:textId="77777777">
        <w:tblPrEx>
          <w:tblCellMar>
            <w:top w:w="0" w:type="dxa"/>
            <w:bottom w:w="0" w:type="dxa"/>
          </w:tblCellMar>
        </w:tblPrEx>
        <w:tc>
          <w:tcPr>
            <w:tcW w:w="3213" w:type="dxa"/>
          </w:tcPr>
          <w:p w14:paraId="27AAB7C3" w14:textId="77777777" w:rsidR="003C0014" w:rsidRDefault="00BC4FDA">
            <w:pPr>
              <w:pStyle w:val="TableText"/>
            </w:pPr>
            <w:r>
              <w:t>299 round metal parts, each photog</w:t>
            </w:r>
            <w:r>
              <w:t>raphed from 5 directions</w:t>
            </w:r>
          </w:p>
        </w:tc>
        <w:tc>
          <w:tcPr>
            <w:tcW w:w="3213" w:type="dxa"/>
          </w:tcPr>
          <w:p w14:paraId="5B58843D" w14:textId="77777777" w:rsidR="003C0014" w:rsidRDefault="00BC4FDA">
            <w:pPr>
              <w:pStyle w:val="TableText"/>
            </w:pPr>
            <w:r>
              <w:t>Re-split by part</w:t>
            </w:r>
          </w:p>
        </w:tc>
        <w:tc>
          <w:tcPr>
            <w:tcW w:w="3212" w:type="dxa"/>
          </w:tcPr>
          <w:p w14:paraId="6DD5EE2D" w14:textId="77777777" w:rsidR="003C0014" w:rsidRDefault="00BC4FDA">
            <w:pPr>
              <w:pStyle w:val="TableText"/>
            </w:pPr>
            <w:r>
              <w:t>Different-angle photos of the same part crossing splits would leak</w:t>
            </w:r>
          </w:p>
        </w:tc>
      </w:tr>
      <w:tr w:rsidR="003C0014" w14:paraId="3D11FB0E" w14:textId="77777777">
        <w:tblPrEx>
          <w:tblCellMar>
            <w:top w:w="0" w:type="dxa"/>
            <w:bottom w:w="0" w:type="dxa"/>
          </w:tblCellMar>
        </w:tblPrEx>
        <w:tc>
          <w:tcPr>
            <w:tcW w:w="3213" w:type="dxa"/>
            <w:shd w:val="clear" w:color="auto" w:fill="EEF3F8"/>
          </w:tcPr>
          <w:p w14:paraId="1C727687" w14:textId="77777777" w:rsidR="003C0014" w:rsidRDefault="00BC4FDA">
            <w:pPr>
              <w:pStyle w:val="TableText"/>
            </w:pPr>
            <w:r>
              <w:t>Original split was inverted: 240 train / 85 valid / 1,170 test</w:t>
            </w:r>
          </w:p>
        </w:tc>
        <w:tc>
          <w:tcPr>
            <w:tcW w:w="3213" w:type="dxa"/>
            <w:shd w:val="clear" w:color="auto" w:fill="EEF3F8"/>
          </w:tcPr>
          <w:p w14:paraId="6E39DB21" w14:textId="77777777" w:rsidR="003C0014" w:rsidRDefault="00BC4FDA">
            <w:pPr>
              <w:pStyle w:val="TableText"/>
            </w:pPr>
            <w:r>
              <w:t>Re-split to 80/10/10</w:t>
            </w:r>
          </w:p>
        </w:tc>
        <w:tc>
          <w:tcPr>
            <w:tcW w:w="3212" w:type="dxa"/>
            <w:shd w:val="clear" w:color="auto" w:fill="EEF3F8"/>
          </w:tcPr>
          <w:p w14:paraId="3C9862C5" w14:textId="77777777" w:rsidR="003C0014" w:rsidRDefault="00BC4FDA">
            <w:pPr>
              <w:pStyle w:val="TableText"/>
            </w:pPr>
            <w:r>
              <w:t>Secure enough training data</w:t>
            </w:r>
          </w:p>
        </w:tc>
      </w:tr>
      <w:tr w:rsidR="003C0014" w14:paraId="6A2F2697" w14:textId="77777777">
        <w:tblPrEx>
          <w:tblCellMar>
            <w:top w:w="0" w:type="dxa"/>
            <w:bottom w:w="0" w:type="dxa"/>
          </w:tblCellMar>
        </w:tblPrEx>
        <w:tc>
          <w:tcPr>
            <w:tcW w:w="3213" w:type="dxa"/>
          </w:tcPr>
          <w:p w14:paraId="75D9199B" w14:textId="77777777" w:rsidR="003C0014" w:rsidRDefault="00BC4FDA">
            <w:pPr>
              <w:pStyle w:val="TableText"/>
            </w:pPr>
            <w:r>
              <w:t>The "Normal" class was a polygon of the whole part outline (about 98% of the image)</w:t>
            </w:r>
          </w:p>
        </w:tc>
        <w:tc>
          <w:tcPr>
            <w:tcW w:w="3213" w:type="dxa"/>
          </w:tcPr>
          <w:p w14:paraId="24B84120" w14:textId="77777777" w:rsidR="003C0014" w:rsidRDefault="00BC4FDA">
            <w:pPr>
              <w:pStyle w:val="TableText"/>
            </w:pPr>
            <w:r>
              <w:t>Class removed; images with only Normal became empty-label (normal) images</w:t>
            </w:r>
          </w:p>
        </w:tc>
        <w:tc>
          <w:tcPr>
            <w:tcW w:w="3212" w:type="dxa"/>
          </w:tcPr>
          <w:p w14:paraId="4BA73F2B" w14:textId="77777777" w:rsidR="003C0014" w:rsidRDefault="00BC4FDA">
            <w:pPr>
              <w:pStyle w:val="TableText"/>
            </w:pPr>
            <w:r>
              <w:t>It conflicts with "no detection = normal". This also yielded 244 normal images</w:t>
            </w:r>
          </w:p>
        </w:tc>
      </w:tr>
      <w:tr w:rsidR="003C0014" w14:paraId="2E52614A" w14:textId="77777777">
        <w:tblPrEx>
          <w:tblCellMar>
            <w:top w:w="0" w:type="dxa"/>
            <w:bottom w:w="0" w:type="dxa"/>
          </w:tblCellMar>
        </w:tblPrEx>
        <w:tc>
          <w:tcPr>
            <w:tcW w:w="3213" w:type="dxa"/>
            <w:shd w:val="clear" w:color="auto" w:fill="EEF3F8"/>
          </w:tcPr>
          <w:p w14:paraId="2DE8641F" w14:textId="77777777" w:rsidR="003C0014" w:rsidRDefault="00BC4FDA">
            <w:pPr>
              <w:pStyle w:val="TableText"/>
            </w:pPr>
            <w:r>
              <w:t>All labels are pol</w:t>
            </w:r>
            <w:r>
              <w:t>ygons (outlines)</w:t>
            </w:r>
          </w:p>
        </w:tc>
        <w:tc>
          <w:tcPr>
            <w:tcW w:w="3213" w:type="dxa"/>
            <w:shd w:val="clear" w:color="auto" w:fill="EEF3F8"/>
          </w:tcPr>
          <w:p w14:paraId="4755B701" w14:textId="77777777" w:rsidR="003C0014" w:rsidRDefault="00BC4FDA">
            <w:pPr>
              <w:pStyle w:val="TableText"/>
            </w:pPr>
            <w:r>
              <w:t>Trained a segmentation model</w:t>
            </w:r>
          </w:p>
        </w:tc>
        <w:tc>
          <w:tcPr>
            <w:tcW w:w="3212" w:type="dxa"/>
            <w:shd w:val="clear" w:color="auto" w:fill="EEF3F8"/>
          </w:tcPr>
          <w:p w14:paraId="3E5A6E9D" w14:textId="77777777" w:rsidR="003C0014" w:rsidRDefault="00BC4FDA">
            <w:pPr>
              <w:pStyle w:val="TableText"/>
            </w:pPr>
            <w:r>
              <w:t>Thin, curved scratches can be shown by shape, and defect area can be computed</w:t>
            </w:r>
          </w:p>
        </w:tc>
      </w:tr>
      <w:tr w:rsidR="003C0014" w14:paraId="77D64BDC" w14:textId="77777777">
        <w:tblPrEx>
          <w:tblCellMar>
            <w:top w:w="0" w:type="dxa"/>
            <w:bottom w:w="0" w:type="dxa"/>
          </w:tblCellMar>
        </w:tblPrEx>
        <w:tc>
          <w:tcPr>
            <w:tcW w:w="3213" w:type="dxa"/>
          </w:tcPr>
          <w:p w14:paraId="296B2F12" w14:textId="77777777" w:rsidR="003C0014" w:rsidRDefault="00BC4FDA">
            <w:pPr>
              <w:pStyle w:val="TableText"/>
            </w:pPr>
            <w:r>
              <w:t>OK/NG in file names disagreed with labels (487 images marked OK had defect labels)</w:t>
            </w:r>
          </w:p>
        </w:tc>
        <w:tc>
          <w:tcPr>
            <w:tcW w:w="3213" w:type="dxa"/>
          </w:tcPr>
          <w:p w14:paraId="0FF9A18E" w14:textId="77777777" w:rsidR="003C0014" w:rsidRDefault="00BC4FDA">
            <w:pPr>
              <w:pStyle w:val="TableText"/>
            </w:pPr>
            <w:r>
              <w:t>Not used for training; recorded in meta.csv</w:t>
            </w:r>
          </w:p>
        </w:tc>
        <w:tc>
          <w:tcPr>
            <w:tcW w:w="3212" w:type="dxa"/>
          </w:tcPr>
          <w:p w14:paraId="76B77A28" w14:textId="77777777" w:rsidR="003C0014" w:rsidRDefault="00BC4FDA">
            <w:pPr>
              <w:pStyle w:val="TableText"/>
            </w:pPr>
            <w:r>
              <w:t>Inspector verdicts appear to mean "OK if the defect is within tolerance" → future evidence for per-type/size OK/NG rules</w:t>
            </w:r>
          </w:p>
        </w:tc>
      </w:tr>
    </w:tbl>
    <w:p w14:paraId="73293686" w14:textId="77777777" w:rsidR="003C0014" w:rsidRDefault="003C0014">
      <w:pPr>
        <w:pStyle w:val="Spacer"/>
      </w:pPr>
    </w:p>
    <w:p w14:paraId="0F1D9969" w14:textId="77777777" w:rsidR="003C0014" w:rsidRDefault="00BC4FDA">
      <w:r>
        <w:t>tools/prepare_msdd.py tries 5,000 random part-level assignments and picks the one with the most even class ratios. The result was 1,195 train / 150 val / 150 test images (239/30/30 parts) with 6 classes: dark spot, fold, oxidation, porosity, scratch and st</w:t>
      </w:r>
      <w:r>
        <w:t>ain.</w:t>
      </w:r>
    </w:p>
    <w:p w14:paraId="7D9305D1" w14:textId="77777777" w:rsidR="003C0014" w:rsidRDefault="00BC4FDA">
      <w:pPr>
        <w:pStyle w:val="3"/>
      </w:pPr>
      <w:r>
        <w:t>Training and results</w:t>
      </w:r>
    </w:p>
    <w:p w14:paraId="0C53175E" w14:textId="77777777" w:rsidR="003C0014" w:rsidRDefault="00BC4FDA">
      <w:r>
        <w:t xml:space="preserve">Starting from yolo11s-seg.pt, the model was trained for 150 epochs at input size 512, batch 8, early-stop patience 40, in about 2.2 hours. On 150 test images (125 defective + 25 normal), photo-level verdict accuracy at confidence </w:t>
      </w:r>
      <w:r>
        <w:t>0.25 was 92.7% (defect detection rate 93.6%, normal recognition rate 88.0%). Mask mAP50 was 0.564; by type, stain (0.995) and dark spot (0.790) are good, while porosity (0.542), oxidation (0.415), fold (0.360) and scratch (0.280) are lower.</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2224"/>
        <w:gridCol w:w="2595"/>
        <w:gridCol w:w="2842"/>
        <w:gridCol w:w="1977"/>
      </w:tblGrid>
      <w:tr w:rsidR="003C0014" w14:paraId="3C185CFC" w14:textId="77777777">
        <w:tblPrEx>
          <w:tblCellMar>
            <w:top w:w="0" w:type="dxa"/>
            <w:bottom w:w="0" w:type="dxa"/>
          </w:tblCellMar>
        </w:tblPrEx>
        <w:trPr>
          <w:tblHeader/>
        </w:trPr>
        <w:tc>
          <w:tcPr>
            <w:tcW w:w="2224" w:type="dxa"/>
            <w:shd w:val="clear" w:color="auto" w:fill="1F4E79"/>
          </w:tcPr>
          <w:p w14:paraId="6AB42F1D" w14:textId="77777777" w:rsidR="003C0014" w:rsidRDefault="00BC4FDA">
            <w:pPr>
              <w:pStyle w:val="TableText"/>
            </w:pPr>
            <w:r>
              <w:rPr>
                <w:b/>
                <w:color w:val="FFFFFF"/>
              </w:rPr>
              <w:t>Confidence cuto</w:t>
            </w:r>
            <w:r>
              <w:rPr>
                <w:b/>
                <w:color w:val="FFFFFF"/>
              </w:rPr>
              <w:t>ff</w:t>
            </w:r>
          </w:p>
        </w:tc>
        <w:tc>
          <w:tcPr>
            <w:tcW w:w="2595" w:type="dxa"/>
            <w:shd w:val="clear" w:color="auto" w:fill="1F4E79"/>
          </w:tcPr>
          <w:p w14:paraId="1D804DB2" w14:textId="77777777" w:rsidR="003C0014" w:rsidRDefault="00BC4FDA">
            <w:pPr>
              <w:pStyle w:val="TableText"/>
            </w:pPr>
            <w:r>
              <w:rPr>
                <w:b/>
                <w:color w:val="FFFFFF"/>
              </w:rPr>
              <w:t>Defect detection rate</w:t>
            </w:r>
          </w:p>
        </w:tc>
        <w:tc>
          <w:tcPr>
            <w:tcW w:w="2842" w:type="dxa"/>
            <w:shd w:val="clear" w:color="auto" w:fill="1F4E79"/>
          </w:tcPr>
          <w:p w14:paraId="5E315731" w14:textId="77777777" w:rsidR="003C0014" w:rsidRDefault="00BC4FDA">
            <w:pPr>
              <w:pStyle w:val="TableText"/>
            </w:pPr>
            <w:r>
              <w:rPr>
                <w:b/>
                <w:color w:val="FFFFFF"/>
              </w:rPr>
              <w:t>Normal recognition rate</w:t>
            </w:r>
          </w:p>
        </w:tc>
        <w:tc>
          <w:tcPr>
            <w:tcW w:w="1977" w:type="dxa"/>
            <w:shd w:val="clear" w:color="auto" w:fill="1F4E79"/>
          </w:tcPr>
          <w:p w14:paraId="25EACF1D" w14:textId="77777777" w:rsidR="003C0014" w:rsidRDefault="00BC4FDA">
            <w:pPr>
              <w:pStyle w:val="TableText"/>
            </w:pPr>
            <w:r>
              <w:rPr>
                <w:b/>
                <w:color w:val="FFFFFF"/>
              </w:rPr>
              <w:t>Overall accuracy</w:t>
            </w:r>
          </w:p>
        </w:tc>
      </w:tr>
      <w:tr w:rsidR="003C0014" w14:paraId="04E7095D" w14:textId="77777777">
        <w:tblPrEx>
          <w:tblCellMar>
            <w:top w:w="0" w:type="dxa"/>
            <w:bottom w:w="0" w:type="dxa"/>
          </w:tblCellMar>
        </w:tblPrEx>
        <w:tc>
          <w:tcPr>
            <w:tcW w:w="2224" w:type="dxa"/>
          </w:tcPr>
          <w:p w14:paraId="0DB3F409" w14:textId="77777777" w:rsidR="003C0014" w:rsidRDefault="00BC4FDA">
            <w:pPr>
              <w:pStyle w:val="TableText"/>
            </w:pPr>
            <w:r>
              <w:t>0.10</w:t>
            </w:r>
          </w:p>
        </w:tc>
        <w:tc>
          <w:tcPr>
            <w:tcW w:w="2595" w:type="dxa"/>
          </w:tcPr>
          <w:p w14:paraId="4BA5B17F" w14:textId="77777777" w:rsidR="003C0014" w:rsidRDefault="00BC4FDA">
            <w:pPr>
              <w:pStyle w:val="TableText"/>
            </w:pPr>
            <w:r>
              <w:t>94.4%</w:t>
            </w:r>
          </w:p>
        </w:tc>
        <w:tc>
          <w:tcPr>
            <w:tcW w:w="2842" w:type="dxa"/>
          </w:tcPr>
          <w:p w14:paraId="2E971FC4" w14:textId="77777777" w:rsidR="003C0014" w:rsidRDefault="00BC4FDA">
            <w:pPr>
              <w:pStyle w:val="TableText"/>
            </w:pPr>
            <w:r>
              <w:t>68.0%</w:t>
            </w:r>
          </w:p>
        </w:tc>
        <w:tc>
          <w:tcPr>
            <w:tcW w:w="1977" w:type="dxa"/>
          </w:tcPr>
          <w:p w14:paraId="76AA78BE" w14:textId="77777777" w:rsidR="003C0014" w:rsidRDefault="00BC4FDA">
            <w:pPr>
              <w:pStyle w:val="TableText"/>
            </w:pPr>
            <w:r>
              <w:t>90.0%</w:t>
            </w:r>
          </w:p>
        </w:tc>
      </w:tr>
      <w:tr w:rsidR="003C0014" w14:paraId="62A9BD43" w14:textId="77777777">
        <w:tblPrEx>
          <w:tblCellMar>
            <w:top w:w="0" w:type="dxa"/>
            <w:bottom w:w="0" w:type="dxa"/>
          </w:tblCellMar>
        </w:tblPrEx>
        <w:tc>
          <w:tcPr>
            <w:tcW w:w="2224" w:type="dxa"/>
            <w:shd w:val="clear" w:color="auto" w:fill="EEF3F8"/>
          </w:tcPr>
          <w:p w14:paraId="2E5EDD79" w14:textId="77777777" w:rsidR="003C0014" w:rsidRDefault="00BC4FDA">
            <w:pPr>
              <w:pStyle w:val="TableText"/>
            </w:pPr>
            <w:r>
              <w:t>0.25 (recommended)</w:t>
            </w:r>
          </w:p>
        </w:tc>
        <w:tc>
          <w:tcPr>
            <w:tcW w:w="2595" w:type="dxa"/>
            <w:shd w:val="clear" w:color="auto" w:fill="EEF3F8"/>
          </w:tcPr>
          <w:p w14:paraId="086336A3" w14:textId="77777777" w:rsidR="003C0014" w:rsidRDefault="00BC4FDA">
            <w:pPr>
              <w:pStyle w:val="TableText"/>
            </w:pPr>
            <w:r>
              <w:t>93.6%</w:t>
            </w:r>
          </w:p>
        </w:tc>
        <w:tc>
          <w:tcPr>
            <w:tcW w:w="2842" w:type="dxa"/>
            <w:shd w:val="clear" w:color="auto" w:fill="EEF3F8"/>
          </w:tcPr>
          <w:p w14:paraId="6133D039" w14:textId="77777777" w:rsidR="003C0014" w:rsidRDefault="00BC4FDA">
            <w:pPr>
              <w:pStyle w:val="TableText"/>
            </w:pPr>
            <w:r>
              <w:t>88.0%</w:t>
            </w:r>
          </w:p>
        </w:tc>
        <w:tc>
          <w:tcPr>
            <w:tcW w:w="1977" w:type="dxa"/>
            <w:shd w:val="clear" w:color="auto" w:fill="EEF3F8"/>
          </w:tcPr>
          <w:p w14:paraId="1BC7FFB7" w14:textId="77777777" w:rsidR="003C0014" w:rsidRDefault="00BC4FDA">
            <w:pPr>
              <w:pStyle w:val="TableText"/>
            </w:pPr>
            <w:r>
              <w:t>92.7%</w:t>
            </w:r>
          </w:p>
        </w:tc>
      </w:tr>
      <w:tr w:rsidR="003C0014" w14:paraId="18DB80EF" w14:textId="77777777">
        <w:tblPrEx>
          <w:tblCellMar>
            <w:top w:w="0" w:type="dxa"/>
            <w:bottom w:w="0" w:type="dxa"/>
          </w:tblCellMar>
        </w:tblPrEx>
        <w:tc>
          <w:tcPr>
            <w:tcW w:w="2224" w:type="dxa"/>
          </w:tcPr>
          <w:p w14:paraId="24CE8C82" w14:textId="77777777" w:rsidR="003C0014" w:rsidRDefault="00BC4FDA">
            <w:pPr>
              <w:pStyle w:val="TableText"/>
            </w:pPr>
            <w:r>
              <w:t>0.40</w:t>
            </w:r>
          </w:p>
        </w:tc>
        <w:tc>
          <w:tcPr>
            <w:tcW w:w="2595" w:type="dxa"/>
          </w:tcPr>
          <w:p w14:paraId="22F1108C" w14:textId="77777777" w:rsidR="003C0014" w:rsidRDefault="00BC4FDA">
            <w:pPr>
              <w:pStyle w:val="TableText"/>
            </w:pPr>
            <w:r>
              <w:t>89.6%</w:t>
            </w:r>
          </w:p>
        </w:tc>
        <w:tc>
          <w:tcPr>
            <w:tcW w:w="2842" w:type="dxa"/>
          </w:tcPr>
          <w:p w14:paraId="1514A2FA" w14:textId="77777777" w:rsidR="003C0014" w:rsidRDefault="00BC4FDA">
            <w:pPr>
              <w:pStyle w:val="TableText"/>
            </w:pPr>
            <w:r>
              <w:t>88.0%</w:t>
            </w:r>
          </w:p>
        </w:tc>
        <w:tc>
          <w:tcPr>
            <w:tcW w:w="1977" w:type="dxa"/>
          </w:tcPr>
          <w:p w14:paraId="53BD1BAC" w14:textId="77777777" w:rsidR="003C0014" w:rsidRDefault="00BC4FDA">
            <w:pPr>
              <w:pStyle w:val="TableText"/>
            </w:pPr>
            <w:r>
              <w:t>89.3%</w:t>
            </w:r>
          </w:p>
        </w:tc>
      </w:tr>
      <w:tr w:rsidR="003C0014" w14:paraId="398C6402" w14:textId="77777777">
        <w:tblPrEx>
          <w:tblCellMar>
            <w:top w:w="0" w:type="dxa"/>
            <w:bottom w:w="0" w:type="dxa"/>
          </w:tblCellMar>
        </w:tblPrEx>
        <w:tc>
          <w:tcPr>
            <w:tcW w:w="2224" w:type="dxa"/>
            <w:shd w:val="clear" w:color="auto" w:fill="EEF3F8"/>
          </w:tcPr>
          <w:p w14:paraId="37EE166F" w14:textId="77777777" w:rsidR="003C0014" w:rsidRDefault="00BC4FDA">
            <w:pPr>
              <w:pStyle w:val="TableText"/>
            </w:pPr>
            <w:r>
              <w:t>0.50</w:t>
            </w:r>
          </w:p>
        </w:tc>
        <w:tc>
          <w:tcPr>
            <w:tcW w:w="2595" w:type="dxa"/>
            <w:shd w:val="clear" w:color="auto" w:fill="EEF3F8"/>
          </w:tcPr>
          <w:p w14:paraId="43DF7059" w14:textId="77777777" w:rsidR="003C0014" w:rsidRDefault="00BC4FDA">
            <w:pPr>
              <w:pStyle w:val="TableText"/>
            </w:pPr>
            <w:r>
              <w:t>86.4%</w:t>
            </w:r>
          </w:p>
        </w:tc>
        <w:tc>
          <w:tcPr>
            <w:tcW w:w="2842" w:type="dxa"/>
            <w:shd w:val="clear" w:color="auto" w:fill="EEF3F8"/>
          </w:tcPr>
          <w:p w14:paraId="6DE5DFDE" w14:textId="77777777" w:rsidR="003C0014" w:rsidRDefault="00BC4FDA">
            <w:pPr>
              <w:pStyle w:val="TableText"/>
            </w:pPr>
            <w:r>
              <w:t>92.0%</w:t>
            </w:r>
          </w:p>
        </w:tc>
        <w:tc>
          <w:tcPr>
            <w:tcW w:w="1977" w:type="dxa"/>
            <w:shd w:val="clear" w:color="auto" w:fill="EEF3F8"/>
          </w:tcPr>
          <w:p w14:paraId="26CA4A2D" w14:textId="77777777" w:rsidR="003C0014" w:rsidRDefault="00BC4FDA">
            <w:pPr>
              <w:pStyle w:val="TableText"/>
            </w:pPr>
            <w:r>
              <w:t>87.3%</w:t>
            </w:r>
          </w:p>
        </w:tc>
      </w:tr>
    </w:tbl>
    <w:p w14:paraId="59E57B63" w14:textId="77777777" w:rsidR="003C0014" w:rsidRDefault="003C0014">
      <w:pPr>
        <w:pStyle w:val="Spacer"/>
      </w:pPr>
    </w:p>
    <w:p w14:paraId="53BB7CED" w14:textId="77777777" w:rsidR="003C0014" w:rsidRDefault="00BC4FDA">
      <w:r>
        <w:lastRenderedPageBreak/>
        <w:t>In short, the "defect / no defect" verdict is usable, but identifying the exact type and region is still weak. Scratch is the weakest, because the boundary between machining marks (concentric lines) and scratches is ambiguous and many labels are drawn with</w:t>
      </w:r>
      <w:r>
        <w:t xml:space="preserve"> vague edges. Also, 23 of the 90 photos the inspector marked NG had no detection, and many of those had no defect label either. NG seems to be a part-level verdict, so the agent groups all direction photos of one part and calls the part defective if any on</w:t>
      </w:r>
      <w:r>
        <w:t>e photo is defective.</w:t>
      </w:r>
    </w:p>
    <w:p w14:paraId="5AB46284" w14:textId="77777777" w:rsidR="003C0014" w:rsidRDefault="00BC4FDA">
      <w:pPr>
        <w:pStyle w:val="2"/>
      </w:pPr>
      <w:bookmarkStart w:id="14" w:name="_Toc243511585"/>
      <w:r>
        <w:t>4-3. Phone Surface Defect Model (trained by teammate Izumi)</w:t>
      </w:r>
      <w:bookmarkEnd w:id="14"/>
    </w:p>
    <w:p w14:paraId="55345AA9" w14:textId="77777777" w:rsidR="003C0014" w:rsidRDefault="00BC4FDA">
      <w:r>
        <w:t>A phone surface segmentation model trained by teammate Izumi (models/mobile_surface_yolo11s_seg.pt; YOLO11s-seg trained at 512 on 1920×1080 photos; classes oil, scratch and s</w:t>
      </w:r>
      <w:r>
        <w:t>tain) was brought in as the third inspection target. Only the model file was taken from Izumi's branch (feat/auto-router-rag-data-audit). The branch's router, RAG and other parts were reviewed but not merged yet (see Chapter 12).</w:t>
      </w:r>
    </w:p>
    <w:p w14:paraId="5486F722" w14:textId="77777777" w:rsidR="003C0014" w:rsidRDefault="00BC4FDA">
      <w:r>
        <w:t>The data, a public phone s</w:t>
      </w:r>
      <w:r>
        <w:t>urface defect dataset on Hugging Face with 1,220 images, was downloaded into data/mobile_surface. The license of its source, PKU-Market-Phone, has not been confirmed (it may be GPL-3.0), so the data, photos, samples, video and model are not uploaded to the</w:t>
      </w:r>
      <w:r>
        <w:t xml:space="preserve"> public repository. Validated on this data, the share of photos where not a single defect was missed was oil 97% (36/37), scratch 92% (37/40), stain 74% (32/43), and normal 2/2.</w:t>
      </w:r>
    </w:p>
    <w:p w14:paraId="58C3C936" w14:textId="77777777" w:rsidR="003C0014" w:rsidRDefault="00BC4FDA">
      <w:pPr>
        <w:pStyle w:val="2"/>
      </w:pPr>
      <w:bookmarkStart w:id="15" w:name="_Toc243511586"/>
      <w:r>
        <w:t>4-4. Best Cases and Evaluation Materials</w:t>
      </w:r>
      <w:bookmarkEnd w:id="15"/>
    </w:p>
    <w:p w14:paraId="6A0B121A" w14:textId="77777777" w:rsidR="003C0014" w:rsidRDefault="00BC4FDA">
      <w:r>
        <w:t>tools/showcase.py compares ground tru</w:t>
      </w:r>
      <w:r>
        <w:t xml:space="preserve">th and predictions for each test photo, keeps only photos with no missed defects and no false positives, and collects up to 10 per case. The results are saved in results/pcb/showcase, results/msdd/showcase and results/mobile/showcase as comparison images, </w:t>
      </w:r>
      <w:r>
        <w:t>contact sheets, original photos and labels (originals), and summary.csv. These photos are used widely: as "example photos" on screen, in the presentation, as test photos for checking a laptop install, and as material for the virtual conveyor videos. When t</w:t>
      </w:r>
      <w:r>
        <w:t>he phone model was added, an --originals option (copy original photos and labels) and support for relative paths in data.yaml were added.</w:t>
      </w:r>
    </w:p>
    <w:p w14:paraId="45C26874" w14:textId="77777777" w:rsidR="003C0014" w:rsidRDefault="00BC4FDA">
      <w:r>
        <w:t>The PCB best-case ratios (a strict standard where missing even one defect in a photo disqualifies it) are residual cop</w:t>
      </w:r>
      <w:r>
        <w:t>per 65%, pinhole 56%, spur 49%, missing hole and mouse bite 47%, short circuit 46%, scratch 43% and open circuit 40%. For metal: normal 88%, stain 45%, porosity 39%, dark spot 27%, scratch 19%, fold 9%; no oxidation photo was predicted perfectly.</w:t>
      </w:r>
    </w:p>
    <w:p w14:paraId="4E2E1164" w14:textId="77777777" w:rsidR="003C0014" w:rsidRDefault="00BC4FDA">
      <w:r>
        <w:t>For the p</w:t>
      </w:r>
      <w:r>
        <w:t>resentation and for sharing with the team, the confusion matrices of the three models were put into English tables in a single Excel file (results/confusion_matrix_test.xlsx).</w:t>
      </w:r>
    </w:p>
    <w:p w14:paraId="585E0EB4" w14:textId="77777777" w:rsidR="003C0014" w:rsidRDefault="00BC4FDA">
      <w:pPr>
        <w:pStyle w:val="1"/>
      </w:pPr>
      <w:bookmarkStart w:id="16" w:name="_Toc243511587"/>
      <w:r>
        <w:lastRenderedPageBreak/>
        <w:t>5. The Report Agent (Model-Linked Pipeline)</w:t>
      </w:r>
      <w:bookmarkEnd w:id="16"/>
    </w:p>
    <w:p w14:paraId="2B670661" w14:textId="77777777" w:rsidR="003C0014" w:rsidRDefault="00BC4FDA">
      <w:pPr>
        <w:pStyle w:val="2"/>
      </w:pPr>
      <w:bookmarkStart w:id="17" w:name="_Toc243511588"/>
      <w:r>
        <w:t>5-1. Overall Flow</w:t>
      </w:r>
      <w:bookmarkEnd w:id="17"/>
    </w:p>
    <w:p w14:paraId="2A6C7BCD" w14:textId="77777777" w:rsidR="003C0014" w:rsidRDefault="00BC4FDA">
      <w:r>
        <w:t>The report agent t</w:t>
      </w:r>
      <w:r>
        <w:t>akes one photo (or several direction photos of one part) and processes it in the order below. Each step is one module in the agent folder.</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894"/>
        <w:gridCol w:w="2782"/>
        <w:gridCol w:w="5962"/>
      </w:tblGrid>
      <w:tr w:rsidR="003C0014" w14:paraId="2366DF3C" w14:textId="77777777">
        <w:tblPrEx>
          <w:tblCellMar>
            <w:top w:w="0" w:type="dxa"/>
            <w:bottom w:w="0" w:type="dxa"/>
          </w:tblCellMar>
        </w:tblPrEx>
        <w:trPr>
          <w:tblHeader/>
        </w:trPr>
        <w:tc>
          <w:tcPr>
            <w:tcW w:w="894" w:type="dxa"/>
            <w:shd w:val="clear" w:color="auto" w:fill="1F4E79"/>
          </w:tcPr>
          <w:p w14:paraId="1ED622AB" w14:textId="77777777" w:rsidR="003C0014" w:rsidRDefault="00BC4FDA">
            <w:pPr>
              <w:pStyle w:val="TableText"/>
            </w:pPr>
            <w:r>
              <w:rPr>
                <w:b/>
                <w:color w:val="FFFFFF"/>
              </w:rPr>
              <w:t>Step</w:t>
            </w:r>
          </w:p>
        </w:tc>
        <w:tc>
          <w:tcPr>
            <w:tcW w:w="2782" w:type="dxa"/>
            <w:shd w:val="clear" w:color="auto" w:fill="1F4E79"/>
          </w:tcPr>
          <w:p w14:paraId="17FCC0A2" w14:textId="77777777" w:rsidR="003C0014" w:rsidRDefault="00BC4FDA">
            <w:pPr>
              <w:pStyle w:val="TableText"/>
            </w:pPr>
            <w:r>
              <w:rPr>
                <w:b/>
                <w:color w:val="FFFFFF"/>
              </w:rPr>
              <w:t>Module</w:t>
            </w:r>
          </w:p>
        </w:tc>
        <w:tc>
          <w:tcPr>
            <w:tcW w:w="5962" w:type="dxa"/>
            <w:shd w:val="clear" w:color="auto" w:fill="1F4E79"/>
          </w:tcPr>
          <w:p w14:paraId="5676B767" w14:textId="77777777" w:rsidR="003C0014" w:rsidRDefault="00BC4FDA">
            <w:pPr>
              <w:pStyle w:val="TableText"/>
            </w:pPr>
            <w:r>
              <w:rPr>
                <w:b/>
                <w:color w:val="FFFFFF"/>
              </w:rPr>
              <w:t>What it does</w:t>
            </w:r>
          </w:p>
        </w:tc>
      </w:tr>
      <w:tr w:rsidR="003C0014" w14:paraId="0B9FF36C" w14:textId="77777777">
        <w:tblPrEx>
          <w:tblCellMar>
            <w:top w:w="0" w:type="dxa"/>
            <w:bottom w:w="0" w:type="dxa"/>
          </w:tblCellMar>
        </w:tblPrEx>
        <w:tc>
          <w:tcPr>
            <w:tcW w:w="894" w:type="dxa"/>
          </w:tcPr>
          <w:p w14:paraId="3C8EBB17" w14:textId="77777777" w:rsidR="003C0014" w:rsidRDefault="00BC4FDA">
            <w:pPr>
              <w:pStyle w:val="TableText"/>
            </w:pPr>
            <w:r>
              <w:t>① See</w:t>
            </w:r>
          </w:p>
        </w:tc>
        <w:tc>
          <w:tcPr>
            <w:tcW w:w="2782" w:type="dxa"/>
          </w:tcPr>
          <w:p w14:paraId="4AAC4755" w14:textId="77777777" w:rsidR="003C0014" w:rsidRDefault="00BC4FDA">
            <w:pPr>
              <w:pStyle w:val="TableText"/>
            </w:pPr>
            <w:r>
              <w:t>agent/detect.py</w:t>
            </w:r>
          </w:p>
        </w:tc>
        <w:tc>
          <w:tcPr>
            <w:tcW w:w="5962" w:type="dxa"/>
          </w:tcPr>
          <w:p w14:paraId="4E3969E2" w14:textId="77777777" w:rsidR="003C0014" w:rsidRDefault="00BC4FDA">
            <w:pPr>
              <w:pStyle w:val="TableText"/>
            </w:pPr>
            <w:r>
              <w:t>YOLO detection (tiling for large photos), per-defect Normal/Suspect/Abnormal verdict with its basis</w:t>
            </w:r>
          </w:p>
        </w:tc>
      </w:tr>
      <w:tr w:rsidR="003C0014" w14:paraId="62D90926" w14:textId="77777777">
        <w:tblPrEx>
          <w:tblCellMar>
            <w:top w:w="0" w:type="dxa"/>
            <w:bottom w:w="0" w:type="dxa"/>
          </w:tblCellMar>
        </w:tblPrEx>
        <w:tc>
          <w:tcPr>
            <w:tcW w:w="894" w:type="dxa"/>
            <w:shd w:val="clear" w:color="auto" w:fill="EEF3F8"/>
          </w:tcPr>
          <w:p w14:paraId="124A346E" w14:textId="77777777" w:rsidR="003C0014" w:rsidRDefault="00BC4FDA">
            <w:pPr>
              <w:pStyle w:val="TableText"/>
            </w:pPr>
            <w:r>
              <w:t>② Look up</w:t>
            </w:r>
          </w:p>
        </w:tc>
        <w:tc>
          <w:tcPr>
            <w:tcW w:w="2782" w:type="dxa"/>
            <w:shd w:val="clear" w:color="auto" w:fill="EEF3F8"/>
          </w:tcPr>
          <w:p w14:paraId="43CA0A4C" w14:textId="77777777" w:rsidR="003C0014" w:rsidRDefault="00BC4FDA">
            <w:pPr>
              <w:pStyle w:val="TableText"/>
            </w:pPr>
            <w:r>
              <w:t>agent/knowledge.py</w:t>
            </w:r>
          </w:p>
        </w:tc>
        <w:tc>
          <w:tcPr>
            <w:tcW w:w="5962" w:type="dxa"/>
            <w:shd w:val="clear" w:color="auto" w:fill="EEF3F8"/>
          </w:tcPr>
          <w:p w14:paraId="38F9D123" w14:textId="77777777" w:rsidR="003C0014" w:rsidRDefault="00BC4FDA">
            <w:pPr>
              <w:pStyle w:val="TableText"/>
            </w:pPr>
            <w:r>
              <w:t>Knowledge file look-up → causes and actions, representative type, situations such as surface-wide spread, multiple types or pa</w:t>
            </w:r>
            <w:r>
              <w:t>rt-level verdicts</w:t>
            </w:r>
          </w:p>
        </w:tc>
      </w:tr>
      <w:tr w:rsidR="003C0014" w14:paraId="2BA65B57" w14:textId="77777777">
        <w:tblPrEx>
          <w:tblCellMar>
            <w:top w:w="0" w:type="dxa"/>
            <w:bottom w:w="0" w:type="dxa"/>
          </w:tblCellMar>
        </w:tblPrEx>
        <w:tc>
          <w:tcPr>
            <w:tcW w:w="894" w:type="dxa"/>
          </w:tcPr>
          <w:p w14:paraId="3B40E40D" w14:textId="77777777" w:rsidR="003C0014" w:rsidRDefault="00BC4FDA">
            <w:pPr>
              <w:pStyle w:val="TableText"/>
            </w:pPr>
            <w:r>
              <w:t>④ Write</w:t>
            </w:r>
          </w:p>
        </w:tc>
        <w:tc>
          <w:tcPr>
            <w:tcW w:w="2782" w:type="dxa"/>
          </w:tcPr>
          <w:p w14:paraId="43799A1E" w14:textId="77777777" w:rsidR="003C0014" w:rsidRDefault="00BC4FDA">
            <w:pPr>
              <w:pStyle w:val="TableText"/>
            </w:pPr>
            <w:r>
              <w:t>agent/writer.py</w:t>
            </w:r>
          </w:p>
        </w:tc>
        <w:tc>
          <w:tcPr>
            <w:tcW w:w="5962" w:type="dxa"/>
          </w:tcPr>
          <w:p w14:paraId="2B1A511C" w14:textId="77777777" w:rsidR="003C0014" w:rsidRDefault="00BC4FDA">
            <w:pPr>
              <w:pStyle w:val="TableText"/>
            </w:pPr>
            <w:r>
              <w:t>Qwen writes the report sentences using only the facts it is given</w:t>
            </w:r>
          </w:p>
        </w:tc>
      </w:tr>
      <w:tr w:rsidR="003C0014" w14:paraId="67002906" w14:textId="77777777">
        <w:tblPrEx>
          <w:tblCellMar>
            <w:top w:w="0" w:type="dxa"/>
            <w:bottom w:w="0" w:type="dxa"/>
          </w:tblCellMar>
        </w:tblPrEx>
        <w:tc>
          <w:tcPr>
            <w:tcW w:w="894" w:type="dxa"/>
            <w:shd w:val="clear" w:color="auto" w:fill="EEF3F8"/>
          </w:tcPr>
          <w:p w14:paraId="280AECFA" w14:textId="77777777" w:rsidR="003C0014" w:rsidRDefault="00BC4FDA">
            <w:pPr>
              <w:pStyle w:val="TableText"/>
            </w:pPr>
            <w:r>
              <w:t>Review</w:t>
            </w:r>
          </w:p>
        </w:tc>
        <w:tc>
          <w:tcPr>
            <w:tcW w:w="2782" w:type="dxa"/>
            <w:shd w:val="clear" w:color="auto" w:fill="EEF3F8"/>
          </w:tcPr>
          <w:p w14:paraId="4631FA87" w14:textId="77777777" w:rsidR="003C0014" w:rsidRDefault="00BC4FDA">
            <w:pPr>
              <w:pStyle w:val="TableText"/>
            </w:pPr>
            <w:r>
              <w:t>Screens (ui.py)</w:t>
            </w:r>
          </w:p>
        </w:tc>
        <w:tc>
          <w:tcPr>
            <w:tcW w:w="5962" w:type="dxa"/>
            <w:shd w:val="clear" w:color="auto" w:fill="EEF3F8"/>
          </w:tcPr>
          <w:p w14:paraId="0664E05E" w14:textId="77777777" w:rsidR="003C0014" w:rsidRDefault="00BC4FDA">
            <w:pPr>
              <w:pStyle w:val="TableText"/>
            </w:pPr>
            <w:r>
              <w:t>Operator corrects types and verdicts, edits sentences, asks the agent questions</w:t>
            </w:r>
          </w:p>
        </w:tc>
      </w:tr>
      <w:tr w:rsidR="003C0014" w14:paraId="172EEF60" w14:textId="77777777">
        <w:tblPrEx>
          <w:tblCellMar>
            <w:top w:w="0" w:type="dxa"/>
            <w:bottom w:w="0" w:type="dxa"/>
          </w:tblCellMar>
        </w:tblPrEx>
        <w:tc>
          <w:tcPr>
            <w:tcW w:w="894" w:type="dxa"/>
          </w:tcPr>
          <w:p w14:paraId="0C32B1D6" w14:textId="77777777" w:rsidR="003C0014" w:rsidRDefault="00BC4FDA">
            <w:pPr>
              <w:pStyle w:val="TableText"/>
            </w:pPr>
            <w:r>
              <w:t>Confirm</w:t>
            </w:r>
          </w:p>
        </w:tc>
        <w:tc>
          <w:tcPr>
            <w:tcW w:w="2782" w:type="dxa"/>
          </w:tcPr>
          <w:p w14:paraId="0FDD0C60" w14:textId="77777777" w:rsidR="003C0014" w:rsidRDefault="00BC4FDA">
            <w:pPr>
              <w:pStyle w:val="TableText"/>
            </w:pPr>
            <w:r>
              <w:t>agent/pipeline.py, report.py</w:t>
            </w:r>
          </w:p>
        </w:tc>
        <w:tc>
          <w:tcPr>
            <w:tcW w:w="5962" w:type="dxa"/>
          </w:tcPr>
          <w:p w14:paraId="2E308A1B" w14:textId="77777777" w:rsidR="003C0014" w:rsidRDefault="00BC4FDA">
            <w:pPr>
              <w:pStyle w:val="TableText"/>
            </w:pPr>
            <w:r>
              <w:t>Abnormal → NCR, Suspect → re-inspection request, Normal → no report; all recorded in the inspection ledger</w:t>
            </w:r>
          </w:p>
        </w:tc>
      </w:tr>
    </w:tbl>
    <w:p w14:paraId="7EA1E6E0" w14:textId="77777777" w:rsidR="003C0014" w:rsidRDefault="003C0014">
      <w:pPr>
        <w:pStyle w:val="Spacer"/>
      </w:pPr>
    </w:p>
    <w:p w14:paraId="242317A3" w14:textId="77777777" w:rsidR="003C0014" w:rsidRDefault="00BC4FDA">
      <w:r>
        <w:t>At first, a single pipeline.r</w:t>
      </w:r>
      <w:r>
        <w:t>un() went from start to finish. Because the report has to be made after the operator's corrections, it was split into analyze (analysis) → refresh (recompute after corrections) → finalize (confirm and generate the report). With this structure, when the ope</w:t>
      </w:r>
      <w:r>
        <w:t>rator changes a verdict in the defect table, the verdict, representative type and knowledge look-up are recomputed immediately, and the report is built from what the operator confirmed.</w:t>
      </w:r>
    </w:p>
    <w:p w14:paraId="714E9038" w14:textId="77777777" w:rsidR="003C0014" w:rsidRDefault="00BC4FDA">
      <w:pPr>
        <w:pStyle w:val="2"/>
      </w:pPr>
      <w:bookmarkStart w:id="18" w:name="_Toc243511589"/>
      <w:r>
        <w:t>5-2. Verdict Rules</w:t>
      </w:r>
      <w:bookmarkEnd w:id="18"/>
    </w:p>
    <w:p w14:paraId="6DFFA389" w14:textId="77777777" w:rsidR="003C0014" w:rsidRDefault="00BC4FDA">
      <w:r>
        <w:t>The base rule is the confidence cutoff from Chapter 1 (0.25 / 0.5). On top of it, each domain and defect type can have exceptions. These live in the knowledge file's judgment.rules, so they can be changed without touching code.</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602"/>
        <w:gridCol w:w="4518"/>
        <w:gridCol w:w="4518"/>
      </w:tblGrid>
      <w:tr w:rsidR="003C0014" w14:paraId="54E29120" w14:textId="77777777">
        <w:tblPrEx>
          <w:tblCellMar>
            <w:top w:w="0" w:type="dxa"/>
            <w:bottom w:w="0" w:type="dxa"/>
          </w:tblCellMar>
        </w:tblPrEx>
        <w:trPr>
          <w:tblHeader/>
        </w:trPr>
        <w:tc>
          <w:tcPr>
            <w:tcW w:w="602" w:type="dxa"/>
            <w:shd w:val="clear" w:color="auto" w:fill="1F4E79"/>
          </w:tcPr>
          <w:p w14:paraId="0331ADE4" w14:textId="77777777" w:rsidR="003C0014" w:rsidRDefault="00BC4FDA">
            <w:pPr>
              <w:pStyle w:val="TableText"/>
            </w:pPr>
            <w:r>
              <w:rPr>
                <w:b/>
                <w:color w:val="FFFFFF"/>
              </w:rPr>
              <w:t>Model</w:t>
            </w:r>
          </w:p>
        </w:tc>
        <w:tc>
          <w:tcPr>
            <w:tcW w:w="4518" w:type="dxa"/>
            <w:shd w:val="clear" w:color="auto" w:fill="1F4E79"/>
          </w:tcPr>
          <w:p w14:paraId="23E8C5B1" w14:textId="77777777" w:rsidR="003C0014" w:rsidRDefault="00BC4FDA">
            <w:pPr>
              <w:pStyle w:val="TableText"/>
            </w:pPr>
            <w:r>
              <w:rPr>
                <w:b/>
                <w:color w:val="FFFFFF"/>
              </w:rPr>
              <w:t>Raised to Abnormal whe</w:t>
            </w:r>
            <w:r>
              <w:rPr>
                <w:b/>
                <w:color w:val="FFFFFF"/>
              </w:rPr>
              <w:t>n</w:t>
            </w:r>
          </w:p>
        </w:tc>
        <w:tc>
          <w:tcPr>
            <w:tcW w:w="4518" w:type="dxa"/>
            <w:shd w:val="clear" w:color="auto" w:fill="1F4E79"/>
          </w:tcPr>
          <w:p w14:paraId="33F4E42E" w14:textId="77777777" w:rsidR="003C0014" w:rsidRDefault="00BC4FDA">
            <w:pPr>
              <w:pStyle w:val="TableText"/>
            </w:pPr>
            <w:r>
              <w:rPr>
                <w:b/>
                <w:color w:val="FFFFFF"/>
              </w:rPr>
              <w:t>Lowered to Suspect when</w:t>
            </w:r>
          </w:p>
        </w:tc>
      </w:tr>
      <w:tr w:rsidR="003C0014" w14:paraId="6874B2CC" w14:textId="77777777">
        <w:tblPrEx>
          <w:tblCellMar>
            <w:top w:w="0" w:type="dxa"/>
            <w:bottom w:w="0" w:type="dxa"/>
          </w:tblCellMar>
        </w:tblPrEx>
        <w:tc>
          <w:tcPr>
            <w:tcW w:w="602" w:type="dxa"/>
          </w:tcPr>
          <w:p w14:paraId="12E65F5B" w14:textId="77777777" w:rsidR="003C0014" w:rsidRDefault="00BC4FDA">
            <w:pPr>
              <w:pStyle w:val="TableText"/>
            </w:pPr>
            <w:r>
              <w:t>PCB</w:t>
            </w:r>
          </w:p>
        </w:tc>
        <w:tc>
          <w:tcPr>
            <w:tcW w:w="4518" w:type="dxa"/>
          </w:tcPr>
          <w:p w14:paraId="2AE4DAA9" w14:textId="77777777" w:rsidR="003C0014" w:rsidRDefault="00BC4FDA">
            <w:pPr>
              <w:pStyle w:val="TableText"/>
            </w:pPr>
            <w:r>
              <w:t>Short circuit, open circuit, missing hole (critical types): Abnormal from confidence 0.35</w:t>
            </w:r>
          </w:p>
        </w:tc>
        <w:tc>
          <w:tcPr>
            <w:tcW w:w="4518" w:type="dxa"/>
          </w:tcPr>
          <w:p w14:paraId="28A54C81" w14:textId="77777777" w:rsidR="003C0014" w:rsidRDefault="00BC4FDA">
            <w:pPr>
              <w:pStyle w:val="TableText"/>
            </w:pPr>
            <w:r>
              <w:t>Scratch and pinhole: at most Suspect regardless of confidence</w:t>
            </w:r>
          </w:p>
        </w:tc>
      </w:tr>
      <w:tr w:rsidR="003C0014" w14:paraId="334FD8F1" w14:textId="77777777">
        <w:tblPrEx>
          <w:tblCellMar>
            <w:top w:w="0" w:type="dxa"/>
            <w:bottom w:w="0" w:type="dxa"/>
          </w:tblCellMar>
        </w:tblPrEx>
        <w:tc>
          <w:tcPr>
            <w:tcW w:w="602" w:type="dxa"/>
            <w:shd w:val="clear" w:color="auto" w:fill="EEF3F8"/>
          </w:tcPr>
          <w:p w14:paraId="5FFC3651" w14:textId="77777777" w:rsidR="003C0014" w:rsidRDefault="00BC4FDA">
            <w:pPr>
              <w:pStyle w:val="TableText"/>
            </w:pPr>
            <w:r>
              <w:t>Metal</w:t>
            </w:r>
          </w:p>
        </w:tc>
        <w:tc>
          <w:tcPr>
            <w:tcW w:w="4518" w:type="dxa"/>
            <w:shd w:val="clear" w:color="auto" w:fill="EEF3F8"/>
          </w:tcPr>
          <w:p w14:paraId="69BCA514" w14:textId="77777777" w:rsidR="003C0014" w:rsidRDefault="00BC4FDA">
            <w:pPr>
              <w:pStyle w:val="TableText"/>
            </w:pPr>
            <w:r>
              <w:t>Fold: from 0.25 / Porosity and scratch: when spread across the who</w:t>
            </w:r>
            <w:r>
              <w:t>le surface</w:t>
            </w:r>
          </w:p>
        </w:tc>
        <w:tc>
          <w:tcPr>
            <w:tcW w:w="4518" w:type="dxa"/>
            <w:shd w:val="clear" w:color="auto" w:fill="EEF3F8"/>
          </w:tcPr>
          <w:p w14:paraId="0515E070" w14:textId="77777777" w:rsidR="003C0014" w:rsidRDefault="00BC4FDA">
            <w:pPr>
              <w:pStyle w:val="TableText"/>
            </w:pPr>
            <w:r>
              <w:t>Local porosity or scratch, dark spots under 0.5% of the area, oxidation under confidence 0.6, stain</w:t>
            </w:r>
          </w:p>
        </w:tc>
      </w:tr>
      <w:tr w:rsidR="003C0014" w14:paraId="1357C620" w14:textId="77777777">
        <w:tblPrEx>
          <w:tblCellMar>
            <w:top w:w="0" w:type="dxa"/>
            <w:bottom w:w="0" w:type="dxa"/>
          </w:tblCellMar>
        </w:tblPrEx>
        <w:tc>
          <w:tcPr>
            <w:tcW w:w="602" w:type="dxa"/>
          </w:tcPr>
          <w:p w14:paraId="19426E7E" w14:textId="77777777" w:rsidR="003C0014" w:rsidRDefault="00BC4FDA">
            <w:pPr>
              <w:pStyle w:val="TableText"/>
            </w:pPr>
            <w:r>
              <w:t>Phone</w:t>
            </w:r>
          </w:p>
        </w:tc>
        <w:tc>
          <w:tcPr>
            <w:tcW w:w="4518" w:type="dxa"/>
          </w:tcPr>
          <w:p w14:paraId="2495A28E" w14:textId="77777777" w:rsidR="003C0014" w:rsidRDefault="00BC4FDA">
            <w:pPr>
              <w:pStyle w:val="TableText"/>
            </w:pPr>
            <w:r>
              <w:t>Only oil contamination can reach Abnormal</w:t>
            </w:r>
          </w:p>
        </w:tc>
        <w:tc>
          <w:tcPr>
            <w:tcW w:w="4518" w:type="dxa"/>
          </w:tcPr>
          <w:p w14:paraId="1B89DFB4" w14:textId="77777777" w:rsidR="003C0014" w:rsidRDefault="00BC4FDA">
            <w:pPr>
              <w:pStyle w:val="TableText"/>
            </w:pPr>
            <w:r>
              <w:t>Scratch and stain: at most Suspect, because whether they are acceptable needs a human judgement</w:t>
            </w:r>
          </w:p>
        </w:tc>
      </w:tr>
    </w:tbl>
    <w:p w14:paraId="295862EA" w14:textId="77777777" w:rsidR="003C0014" w:rsidRDefault="003C0014">
      <w:pPr>
        <w:pStyle w:val="Spacer"/>
      </w:pPr>
    </w:p>
    <w:p w14:paraId="3ED761B5" w14:textId="77777777" w:rsidR="003C0014" w:rsidRDefault="00BC4FDA">
      <w:r>
        <w:t>With these rules, the 14 PCB and metal best-case photos split into 10 Abnormal, 3 Suspect and 1 Normal, and among 13 metal parts, the number of parts the insp</w:t>
      </w:r>
      <w:r>
        <w:t>ector had marked OK but we raised to Abnormal fell from 5 to 2. However, values such as the 0.5% dark spot area and the 0.35 PCB cutoff are drafts set without supporting data. They should be re-tuned against the metal labels and inspector OK/NG records, an</w:t>
      </w:r>
      <w:r>
        <w:t>d ultimately replaced by the customer's visual inspection standard.</w:t>
      </w:r>
    </w:p>
    <w:p w14:paraId="67CC2728" w14:textId="77777777" w:rsidR="003C0014" w:rsidRDefault="00BC4FDA">
      <w:r>
        <w:t>Each verdict comes with a human-readable basis sentence. At first it stated only the rule, e.g. "at most Suspect because whether this type is acceptable needs a human judgement". After the</w:t>
      </w:r>
      <w:r>
        <w:t xml:space="preserve"> full test on 21 October, the confidence value was added, e.g. "confidence 0.96, but at most Suspect because whether this type is acceptable needs a human judgement". The same sentence appears in the on-screen defect table, the report table and the consult</w:t>
      </w:r>
      <w:r>
        <w:t>ation agent's answers.</w:t>
      </w:r>
    </w:p>
    <w:p w14:paraId="1E071189" w14:textId="77777777" w:rsidR="003C0014" w:rsidRDefault="00BC4FDA">
      <w:pPr>
        <w:pStyle w:val="2"/>
      </w:pPr>
      <w:bookmarkStart w:id="19" w:name="_Toc243511590"/>
      <w:r>
        <w:lastRenderedPageBreak/>
        <w:t>5-3. Knowledge Files</w:t>
      </w:r>
      <w:bookmarkEnd w:id="19"/>
    </w:p>
    <w:p w14:paraId="10386CBF" w14:textId="77777777" w:rsidR="003C0014" w:rsidRDefault="00BC4FDA">
      <w:r>
        <w:t>Each domain has one YAML knowledge file (knowledge/defect_taxonomy_pcb.yaml, _msdd.yaml, _mobile.yaml). For each defect type it holds:</w:t>
      </w:r>
    </w:p>
    <w:p w14:paraId="5FB082CC" w14:textId="77777777" w:rsidR="003C0014" w:rsidRDefault="00BC4FDA">
      <w:pPr>
        <w:pStyle w:val="a5"/>
        <w:numPr>
          <w:ilvl w:val="0"/>
          <w:numId w:val="1"/>
        </w:numPr>
      </w:pPr>
      <w:r>
        <w:t>Names: Korean name, name_vi (Vietnamese), name_en (English)</w:t>
      </w:r>
    </w:p>
    <w:p w14:paraId="1196BAC8" w14:textId="77777777" w:rsidR="003C0014" w:rsidRDefault="00BC4FDA">
      <w:pPr>
        <w:pStyle w:val="a5"/>
        <w:numPr>
          <w:ilvl w:val="0"/>
          <w:numId w:val="1"/>
        </w:numPr>
      </w:pPr>
      <w:r>
        <w:t>Parent group (e.g</w:t>
      </w:r>
      <w:r>
        <w:t>. for PCB: circuit break / residual copper / hole defect / surface) and severity (critical / major / minor)</w:t>
      </w:r>
    </w:p>
    <w:p w14:paraId="5E8848FF" w14:textId="77777777" w:rsidR="003C0014" w:rsidRDefault="00BC4FDA">
      <w:pPr>
        <w:pStyle w:val="a5"/>
        <w:numPr>
          <w:ilvl w:val="0"/>
          <w:numId w:val="1"/>
        </w:numPr>
      </w:pPr>
      <w:r>
        <w:t>Description, list of candidate causes, immediate actions, checks and recurrence prevention</w:t>
      </w:r>
    </w:p>
    <w:p w14:paraId="2D653D46" w14:textId="77777777" w:rsidR="003C0014" w:rsidRDefault="00BC4FDA">
      <w:pPr>
        <w:pStyle w:val="a5"/>
        <w:numPr>
          <w:ilvl w:val="0"/>
          <w:numId w:val="1"/>
        </w:numPr>
      </w:pPr>
      <w:r>
        <w:t>Verdict exceptions (a lowered Abnormal cutoff, at most Su</w:t>
      </w:r>
      <w:r>
        <w:t>spect, etc.) and the method to check during re-inspection (note, note_vi, note_en)</w:t>
      </w:r>
    </w:p>
    <w:p w14:paraId="1FEC69B8" w14:textId="77777777" w:rsidR="003C0014" w:rsidRDefault="00BC4FDA">
      <w:pPr>
        <w:pStyle w:val="a5"/>
        <w:numPr>
          <w:ilvl w:val="0"/>
          <w:numId w:val="1"/>
        </w:numPr>
      </w:pPr>
      <w:r>
        <w:t>Behaviour per situation: normal, re-inspection, defect, multiple types, repeated location, etc.</w:t>
      </w:r>
    </w:p>
    <w:p w14:paraId="4BA06FAA" w14:textId="77777777" w:rsidR="003C0014" w:rsidRDefault="00BC4FDA">
      <w:r>
        <w:t>The PCB knowledge file is a draft based on general PCB manufacturing knowledg</w:t>
      </w:r>
      <w:r>
        <w:t xml:space="preserve">e. Numeric criteria such as the allowed reduction in trace width or spacing must be filled in from the customer's standard or IPC-A-600. The metal file drafts causes and actions for 6 types. The phone file is based on Izumi's draft, with the check methods </w:t>
      </w:r>
      <w:r>
        <w:t>rewritten in Korean and English added.</w:t>
      </w:r>
    </w:p>
    <w:p w14:paraId="64E8B2F5" w14:textId="77777777" w:rsidR="003C0014" w:rsidRDefault="00BC4FDA">
      <w:pPr>
        <w:pStyle w:val="2"/>
      </w:pPr>
      <w:bookmarkStart w:id="20" w:name="_Toc243511591"/>
      <w:r>
        <w:t>5-4. Additional Features</w:t>
      </w:r>
      <w:bookmarkEnd w:id="20"/>
    </w:p>
    <w:p w14:paraId="4E2657EA" w14:textId="77777777" w:rsidR="003C0014" w:rsidRDefault="00BC4FDA">
      <w:pPr>
        <w:pStyle w:val="3"/>
      </w:pPr>
      <w:r>
        <w:t>Tiling large photos (PCB)</w:t>
      </w:r>
    </w:p>
    <w:p w14:paraId="30078FF7" w14:textId="77777777" w:rsidR="003C0014" w:rsidRDefault="00BC4FDA">
      <w:r>
        <w:t>The PCB model was trained on 640 tiles, so shrinking a photo with a long side over 960 pixels makes defects disappear. Large photos are therefore cut into 640 tiles with 20% overlap, each tile is inferred, and overlapping detections are merged with NMS. In</w:t>
      </w:r>
      <w:r>
        <w:t xml:space="preserve"> a test on a 1920-pixel composite photo, all 154 defects were found with tiling, versus 60% with simple downscaled inference (tools/tile_check.py).</w:t>
      </w:r>
    </w:p>
    <w:p w14:paraId="2D2AB60C" w14:textId="77777777" w:rsidR="003C0014" w:rsidRDefault="00BC4FDA">
      <w:pPr>
        <w:pStyle w:val="3"/>
      </w:pPr>
      <w:r>
        <w:t>Surface-wide spread (metal)</w:t>
      </w:r>
    </w:p>
    <w:p w14:paraId="5A96B07E" w14:textId="77777777" w:rsidR="003C0014" w:rsidRDefault="00BC4FDA">
      <w:r>
        <w:t>If a defect mask covers 40% or more of a metal photo, it is treated as "surface-</w:t>
      </w:r>
      <w:r>
        <w:t>wide". Some labels also draw porosity or scratches as surface-wide polygons (about 77%), so instead of filtering these out as errors, the agent points to a process or material problem.</w:t>
      </w:r>
    </w:p>
    <w:p w14:paraId="61FDAC36" w14:textId="77777777" w:rsidR="003C0014" w:rsidRDefault="00BC4FDA">
      <w:pPr>
        <w:pStyle w:val="3"/>
      </w:pPr>
      <w:r>
        <w:t>Part-level verdict (metal)</w:t>
      </w:r>
    </w:p>
    <w:p w14:paraId="5BC476AC" w14:textId="77777777" w:rsidR="003C0014" w:rsidRDefault="00BC4FDA">
      <w:r>
        <w:t>Photos of the same part taken from several d</w:t>
      </w:r>
      <w:r>
        <w:t>irections are judged together. If any one is Abnormal, the whole part is Abnormal. The report includes the photo and verdict for each direction. In the inbox, photos are grouped automatically by the part number in the file name.</w:t>
      </w:r>
    </w:p>
    <w:p w14:paraId="1B098345" w14:textId="77777777" w:rsidR="003C0014" w:rsidRDefault="00BC4FDA">
      <w:pPr>
        <w:pStyle w:val="3"/>
      </w:pPr>
      <w:r>
        <w:t>Part information</w:t>
      </w:r>
    </w:p>
    <w:p w14:paraId="56FDBF4A" w14:textId="77777777" w:rsidR="003C0014" w:rsidRDefault="00BC4FDA">
      <w:r>
        <w:t>Part numbe</w:t>
      </w:r>
      <w:r>
        <w:t>r, process (chosen from machining, heat treatment, surface treatment, cleaning, etching, plating, drilling, assembly, packaging, other) and lot are entered separately. This information goes into the report, the Qwen prompt and the inspection ledger. The ai</w:t>
      </w:r>
      <w:r>
        <w:t>m is to later narrow down causes by process and to track repeated defects by part number and lot.</w:t>
      </w:r>
    </w:p>
    <w:p w14:paraId="5FA04FD3" w14:textId="77777777" w:rsidR="003C0014" w:rsidRDefault="00BC4FDA">
      <w:pPr>
        <w:pStyle w:val="3"/>
      </w:pPr>
      <w:r>
        <w:t>Inbox batch inspection</w:t>
      </w:r>
    </w:p>
    <w:p w14:paraId="2423389B" w14:textId="77777777" w:rsidR="003C0014" w:rsidRDefault="00BC4FDA">
      <w:r>
        <w:t>Put photos in inbox/pcb, inbox/msdd or inbox/mobile and press Batch inspection on screen (or run python -m agent.pipeline --inbox) to i</w:t>
      </w:r>
      <w:r>
        <w:t>nspect them all at once. Photos are moved to outputs/received/&lt;date&gt;/ for processing, so the same photo is never inspected twice. Normal photos are passed and recorded automatically. Suspect and Abnormal ones go onto the "awaiting operator review" list, wh</w:t>
      </w:r>
      <w:r>
        <w:t>ere they are opened on screen to check, correct and confirm.</w:t>
      </w:r>
    </w:p>
    <w:p w14:paraId="763F5BCF" w14:textId="77777777" w:rsidR="003C0014" w:rsidRDefault="00BC4FDA">
      <w:pPr>
        <w:pStyle w:val="3"/>
      </w:pPr>
      <w:r>
        <w:lastRenderedPageBreak/>
        <w:t>Rejecting false positives</w:t>
      </w:r>
    </w:p>
    <w:p w14:paraId="77B21BAB" w14:textId="77777777" w:rsidR="003C0014" w:rsidRDefault="00BC4FDA">
      <w:r>
        <w:t xml:space="preserve">If the operator decides something is not a defect, they press Reject as false positive. The photo is processed as Normal and kept in outputs/retraining/normal/&lt;domain&gt;/ </w:t>
      </w:r>
      <w:r>
        <w:t>as a normal sample for retraining. False-positive photos collected on site can later be used as normal data when the model is retrained.</w:t>
      </w:r>
    </w:p>
    <w:p w14:paraId="06DC588D" w14:textId="77777777" w:rsidR="003C0014" w:rsidRDefault="00BC4FDA">
      <w:pPr>
        <w:pStyle w:val="3"/>
      </w:pPr>
      <w:r>
        <w:t>Long file names</w:t>
      </w:r>
    </w:p>
    <w:p w14:paraId="4E3DBC37" w14:textId="77777777" w:rsidR="003C0014" w:rsidRDefault="00BC4FDA">
      <w:r>
        <w:t>File names in the phone dataset are close to 80 characters. Using them as-is for work folders and resul</w:t>
      </w:r>
      <w:r>
        <w:t>t files can push paths past Windows' 260-character limit and make saving fail. This was actually found while running the full test from a deeply nested folder. detect.short_stem() shortens names longer than 40 characters to the first 32 characters plus a 6</w:t>
      </w:r>
      <w:r>
        <w:t>-character hash. The same photo always gets the same name, so records do not get mixed up.</w:t>
      </w:r>
    </w:p>
    <w:p w14:paraId="316A5D27" w14:textId="77777777" w:rsidR="003C0014" w:rsidRDefault="00BC4FDA">
      <w:pPr>
        <w:pStyle w:val="1"/>
      </w:pPr>
      <w:bookmarkStart w:id="21" w:name="_Toc243511592"/>
      <w:r>
        <w:lastRenderedPageBreak/>
        <w:t>6. LLM Integration</w:t>
      </w:r>
      <w:bookmarkEnd w:id="21"/>
    </w:p>
    <w:p w14:paraId="58846C78" w14:textId="77777777" w:rsidR="003C0014" w:rsidRDefault="00BC4FDA">
      <w:pPr>
        <w:pStyle w:val="2"/>
      </w:pPr>
      <w:bookmarkStart w:id="22" w:name="_Toc243511593"/>
      <w:r>
        <w:t>6-1. Writing Report Sentences (writer.py)</w:t>
      </w:r>
      <w:bookmarkEnd w:id="22"/>
    </w:p>
    <w:p w14:paraId="6B42267C" w14:textId="77777777" w:rsidR="003C0014" w:rsidRDefault="00BC4FDA">
      <w:r>
        <w:t>Qwen is given only the detection results and knowledge, and asked to write, as JSON, a summary, defect d</w:t>
      </w:r>
      <w:r>
        <w:t>escriptions, a cause explanation, immediate actions and recurrence prevention. The system prompt's rules are:</w:t>
      </w:r>
    </w:p>
    <w:p w14:paraId="63CB5CA7" w14:textId="77777777" w:rsidR="003C0014" w:rsidRDefault="00BC4FDA">
      <w:pPr>
        <w:pStyle w:val="a5"/>
        <w:numPr>
          <w:ilvl w:val="0"/>
          <w:numId w:val="1"/>
        </w:numPr>
      </w:pPr>
      <w:r>
        <w:t>Use only facts present in the detection results and knowledge; do not invent causes, figures or processes.</w:t>
      </w:r>
    </w:p>
    <w:p w14:paraId="0BAE6B62" w14:textId="77777777" w:rsidR="003C0014" w:rsidRDefault="00BC4FDA">
      <w:pPr>
        <w:pStyle w:val="a5"/>
        <w:numPr>
          <w:ilvl w:val="0"/>
          <w:numId w:val="1"/>
        </w:numPr>
      </w:pPr>
      <w:r>
        <w:t>Express causes as "candidates" and do not state them as certain.</w:t>
      </w:r>
    </w:p>
    <w:p w14:paraId="3D5A339E" w14:textId="77777777" w:rsidR="003C0014" w:rsidRDefault="00BC4FDA">
      <w:pPr>
        <w:pStyle w:val="a5"/>
        <w:numPr>
          <w:ilvl w:val="0"/>
          <w:numId w:val="1"/>
        </w:numPr>
      </w:pPr>
      <w:r>
        <w:t>Write physical actions as "to be carried out after operator confirmation".</w:t>
      </w:r>
    </w:p>
    <w:p w14:paraId="487B03E6" w14:textId="77777777" w:rsidR="003C0014" w:rsidRDefault="00BC4FDA">
      <w:pPr>
        <w:pStyle w:val="a5"/>
        <w:numPr>
          <w:ilvl w:val="0"/>
          <w:numId w:val="1"/>
        </w:numPr>
      </w:pPr>
      <w:r>
        <w:t>Write suspect detections as "suspected, re-inspection needed", not as confirmed defects.</w:t>
      </w:r>
    </w:p>
    <w:p w14:paraId="32515DAE" w14:textId="77777777" w:rsidR="003C0014" w:rsidRDefault="00BC4FDA">
      <w:pPr>
        <w:pStyle w:val="a5"/>
        <w:numPr>
          <w:ilvl w:val="0"/>
          <w:numId w:val="1"/>
        </w:numPr>
      </w:pPr>
      <w:r>
        <w:t>Use type names, not English</w:t>
      </w:r>
      <w:r>
        <w:t xml:space="preserve"> class codes. Do not add assessments that were not given (such as "severe").</w:t>
      </w:r>
    </w:p>
    <w:p w14:paraId="7683AEDB" w14:textId="77777777" w:rsidR="003C0014" w:rsidRDefault="00BC4FDA">
      <w:r>
        <w:t>So that a small model does not get confused by long lists, the detection results are compressed by type before being passed (count, highest confidence, number of Abnormal and Susp</w:t>
      </w:r>
      <w:r>
        <w:t>ect, verdict basis, positions, size, and area ratio for segmentation). Types that the LLM drops or invents are corrected by code. The list of candidate causes is inserted by code from the knowledge file. If the immediate action sentence does not mention th</w:t>
      </w:r>
      <w:r>
        <w:t>e operator, code prepends "[After operator confirmation]". For a type with no knowledge entry, cause and action are left blank and marked "to be filled in by the operator".</w:t>
      </w:r>
    </w:p>
    <w:p w14:paraId="34D7EED0" w14:textId="77777777" w:rsidR="003C0014" w:rsidRDefault="00BC4FDA">
      <w:r>
        <w:t xml:space="preserve">Settings: thinking mode off, temperature 0.2, JSON responses. Turning thinking off </w:t>
      </w:r>
      <w:r>
        <w:t>makes responses much faster, and report sentences do not need long reasoning.</w:t>
      </w:r>
    </w:p>
    <w:p w14:paraId="5AF160BA" w14:textId="77777777" w:rsidR="003C0014" w:rsidRDefault="00BC4FDA">
      <w:pPr>
        <w:pStyle w:val="2"/>
      </w:pPr>
      <w:bookmarkStart w:id="23" w:name="_Toc243511594"/>
      <w:r>
        <w:t>6-2. Three Languages (Korean, Vietnamese, English)</w:t>
      </w:r>
      <w:bookmarkEnd w:id="23"/>
    </w:p>
    <w:p w14:paraId="79189E20" w14:textId="77777777" w:rsidR="003C0014" w:rsidRDefault="00BC4FDA">
      <w:r>
        <w:t>Screen text, both report formats' titles, tables and guidance, verdict basis sentences, position labels, process names and proc</w:t>
      </w:r>
      <w:r>
        <w:t>essing statuses are all available in three languages (agent/i18n.py). Qwen also writes in the screen language. Getting the languages right raised a few problems:</w:t>
      </w:r>
    </w:p>
    <w:p w14:paraId="40773AAB" w14:textId="77777777" w:rsidR="003C0014" w:rsidRDefault="00BC4FDA">
      <w:pPr>
        <w:pStyle w:val="a5"/>
        <w:numPr>
          <w:ilvl w:val="0"/>
          <w:numId w:val="1"/>
        </w:numPr>
      </w:pPr>
      <w:r>
        <w:t>Pulled by the Korean prompt, Qwen sometimes wrote in Korean even when Vietnamese or English wa</w:t>
      </w:r>
      <w:r>
        <w:t>s requested. This was fixed by repeating, at the very end of the prompt and in the target language, "write all values in this language and do not use Korean".</w:t>
      </w:r>
    </w:p>
    <w:p w14:paraId="39129481" w14:textId="77777777" w:rsidR="003C0014" w:rsidRDefault="00BC4FDA">
      <w:pPr>
        <w:pStyle w:val="a5"/>
        <w:numPr>
          <w:ilvl w:val="0"/>
          <w:numId w:val="1"/>
        </w:numPr>
      </w:pPr>
      <w:r>
        <w:t>Vietnamese once mistranslated "copper foil" into an unrelated word, so a glossary (copper foil, trace, etching, exposure, plating, drilling, cleaning, rust prevention, heat treatment, casting, quarantine and so on) was added to the prompt.</w:t>
      </w:r>
    </w:p>
    <w:p w14:paraId="18D7DF4C" w14:textId="77777777" w:rsidR="003C0014" w:rsidRDefault="00BC4FDA">
      <w:pPr>
        <w:pStyle w:val="a5"/>
        <w:numPr>
          <w:ilvl w:val="0"/>
          <w:numId w:val="1"/>
        </w:numPr>
      </w:pPr>
      <w:r>
        <w:t>Given an area as</w:t>
      </w:r>
      <w:r>
        <w:t xml:space="preserve"> a bare number like 0.48, Qwen read it as 48%. It is now passed with its unit, as "0.48%".</w:t>
      </w:r>
    </w:p>
    <w:p w14:paraId="2C9E368F" w14:textId="77777777" w:rsidR="003C0014" w:rsidRDefault="00BC4FDA">
      <w:pPr>
        <w:pStyle w:val="a5"/>
        <w:numPr>
          <w:ilvl w:val="0"/>
          <w:numId w:val="1"/>
        </w:numPr>
      </w:pPr>
      <w:r>
        <w:t>Vietnamese reports leave out the original Korean knowledge lists and include only the sentences Qwen translated (so no Korean is mixed in).</w:t>
      </w:r>
    </w:p>
    <w:p w14:paraId="4C9FDE85" w14:textId="77777777" w:rsidR="003C0014" w:rsidRDefault="00BC4FDA">
      <w:pPr>
        <w:pStyle w:val="a5"/>
        <w:numPr>
          <w:ilvl w:val="0"/>
          <w:numId w:val="1"/>
        </w:numPr>
      </w:pPr>
      <w:r>
        <w:t>Severity appeared as an E</w:t>
      </w:r>
      <w:r>
        <w:t>nglish code (major) in consultation answers and report sentences. This was fixed by passing severity to Qwen as the per-language name (</w:t>
      </w:r>
      <w:r>
        <w:t>중</w:t>
      </w:r>
      <w:r>
        <w:t xml:space="preserve"> / N</w:t>
      </w:r>
      <w:r>
        <w:t>ặ</w:t>
      </w:r>
      <w:r>
        <w:t>ng / Major).</w:t>
      </w:r>
    </w:p>
    <w:p w14:paraId="2C28749A" w14:textId="77777777" w:rsidR="003C0014" w:rsidRDefault="00BC4FDA">
      <w:r>
        <w:t>qwen3:8b's Vietnamese may still contain awkward expressions, so a review by the Vietnamese teammates (</w:t>
      </w:r>
      <w:r>
        <w:t>FPT) is needed.</w:t>
      </w:r>
    </w:p>
    <w:p w14:paraId="270DFB15" w14:textId="77777777" w:rsidR="003C0014" w:rsidRDefault="00BC4FDA">
      <w:pPr>
        <w:pStyle w:val="2"/>
      </w:pPr>
      <w:bookmarkStart w:id="24" w:name="_Toc243511595"/>
      <w:r>
        <w:t>6-3. The Consultation Agent (chat.py)</w:t>
      </w:r>
      <w:bookmarkEnd w:id="24"/>
    </w:p>
    <w:p w14:paraId="5E6624E0" w14:textId="77777777" w:rsidR="003C0014" w:rsidRDefault="00BC4FDA">
      <w:r>
        <w:t xml:space="preserve">On screen, the operator can ask Qwen questions about the inspection currently open. The inspection result and knowledge are placed in the prompt, Qwen answers only from that evidence, and the answer is </w:t>
      </w:r>
      <w:r>
        <w:t>streamed as it is generated. The rules are:</w:t>
      </w:r>
    </w:p>
    <w:p w14:paraId="0FA193D3" w14:textId="77777777" w:rsidR="003C0014" w:rsidRDefault="00BC4FDA">
      <w:pPr>
        <w:pStyle w:val="a5"/>
        <w:numPr>
          <w:ilvl w:val="0"/>
          <w:numId w:val="1"/>
        </w:numPr>
      </w:pPr>
      <w:r>
        <w:lastRenderedPageBreak/>
        <w:t>Anything not in the evidence is answered with "this information is not in the inspection result or knowledge base", without guessing.</w:t>
      </w:r>
    </w:p>
    <w:p w14:paraId="44B0AF16" w14:textId="77777777" w:rsidR="003C0014" w:rsidRDefault="00BC4FDA">
      <w:pPr>
        <w:pStyle w:val="a5"/>
        <w:numPr>
          <w:ilvl w:val="0"/>
          <w:numId w:val="1"/>
        </w:numPr>
      </w:pPr>
      <w:r>
        <w:t xml:space="preserve">It cannot change verdicts. A request to change one is answered by pointing to </w:t>
      </w:r>
      <w:r>
        <w:t>the defect table's verdict column and Apply corrections, or Reject as false positive.</w:t>
      </w:r>
    </w:p>
    <w:p w14:paraId="4939C9FD" w14:textId="77777777" w:rsidR="003C0014" w:rsidRDefault="00BC4FDA">
      <w:pPr>
        <w:pStyle w:val="a5"/>
        <w:numPr>
          <w:ilvl w:val="0"/>
          <w:numId w:val="1"/>
        </w:numPr>
      </w:pPr>
      <w:r>
        <w:t>Physical actions are to be done after operator confirmation, and causes are described only as candidates.</w:t>
      </w:r>
    </w:p>
    <w:p w14:paraId="4906D76F" w14:textId="77777777" w:rsidR="003C0014" w:rsidRDefault="00BC4FDA">
      <w:pPr>
        <w:pStyle w:val="a5"/>
        <w:numPr>
          <w:ilvl w:val="0"/>
          <w:numId w:val="1"/>
        </w:numPr>
      </w:pPr>
      <w:r>
        <w:t xml:space="preserve">Answers are short (3 to 6 sentences) and in the language of the </w:t>
      </w:r>
      <w:r>
        <w:t>question.</w:t>
      </w:r>
    </w:p>
    <w:p w14:paraId="2683A613" w14:textId="77777777" w:rsidR="003C0014" w:rsidRDefault="00BC4FDA">
      <w:pPr>
        <w:pStyle w:val="3"/>
      </w:pPr>
      <w:r>
        <w:t>Editing the report through chat</w:t>
      </w:r>
    </w:p>
    <w:p w14:paraId="2386FE32" w14:textId="77777777" w:rsidR="003C0014" w:rsidRDefault="00BC4FDA">
      <w:r>
        <w:t>If a chat message contains words like "fix", "change", "shorten", "s</w:t>
      </w:r>
      <w:r>
        <w:t>ử</w:t>
      </w:r>
      <w:r>
        <w:t>a", or the ✏</w:t>
      </w:r>
      <w:r>
        <w:t>️</w:t>
      </w:r>
      <w:r>
        <w:t xml:space="preserve"> edit request toggle is on, Qwen proposes, as JSON, only the fields to change (propose_edit). The chat shows the old sentence (struc</w:t>
      </w:r>
      <w:r>
        <w:t>k through), the new sentence, and Apply/Cancel buttons. Only Apply saves the change to the result, and the report in the work panel updates immediately. Verdicts and defect information cannot be changed through chat; such a request only gets the reply "cha</w:t>
      </w:r>
      <w:r>
        <w:t>nge it in the defect table". The operator can drag-select a sentence in the report preview, copy it, paste it into the chat and ask "change it like this".</w:t>
      </w:r>
    </w:p>
    <w:p w14:paraId="0CD28F19" w14:textId="77777777" w:rsidR="003C0014" w:rsidRDefault="00BC4FDA">
      <w:pPr>
        <w:pStyle w:val="3"/>
      </w:pPr>
      <w:r>
        <w:t>Better verdict explanations (10/21)</w:t>
      </w:r>
    </w:p>
    <w:p w14:paraId="04C857C6" w14:textId="77777777" w:rsidR="003C0014" w:rsidRDefault="00BC4FDA">
      <w:r>
        <w:t>During the full test, the consultation agent was found explaining</w:t>
      </w:r>
      <w:r>
        <w:t xml:space="preserve"> verdicts wrongly. For example, it said a verdict was "because of the severity", or explained a scratch (an at-most-Suspect type) as "0.96 is in the Suspect range". The cause was that Qwen only had the general rule, not which exception applied to this defe</w:t>
      </w:r>
      <w:r>
        <w:t>ct. Two items were added to the chat evidence:</w:t>
      </w:r>
    </w:p>
    <w:p w14:paraId="14DC086C" w14:textId="77777777" w:rsidR="003C0014" w:rsidRDefault="00BC4FDA">
      <w:pPr>
        <w:pStyle w:val="a5"/>
        <w:numPr>
          <w:ilvl w:val="0"/>
          <w:numId w:val="1"/>
        </w:numPr>
      </w:pPr>
      <w:r>
        <w:t>judgment_rule: the general confidence rule written out as a sentence (three languages)</w:t>
      </w:r>
    </w:p>
    <w:p w14:paraId="583BC145" w14:textId="77777777" w:rsidR="003C0014" w:rsidRDefault="00BC4FDA">
      <w:pPr>
        <w:pStyle w:val="a5"/>
        <w:numPr>
          <w:ilvl w:val="0"/>
          <w:numId w:val="1"/>
        </w:numPr>
      </w:pPr>
      <w:r>
        <w:t>verdict_reason: for the defects that set the verdict (same level as the verdict, highest confidence first, up to 3), their</w:t>
      </w:r>
      <w:r>
        <w:t xml:space="preserve"> name, confidence, level and basis sentence</w:t>
      </w:r>
    </w:p>
    <w:p w14:paraId="07724A16" w14:textId="77777777" w:rsidR="003C0014" w:rsidRDefault="00BC4FDA">
      <w:r>
        <w:t xml:space="preserve">The system rules now also say: quote the basis as-is when explaining a verdict; per-type exceptions take priority over the general rule; mention severity only as the reason a cutoff was lowered. This was checked </w:t>
      </w:r>
      <w:r>
        <w:t>with four questions: PCB Abnormal, metal stain Suspect (in Vietnamese), phone scratch Suspect (in English), and PCB short circuit (critical type, lowered cutoff 0.35). All four were explained correctly in terms of confidence and cutoff.</w:t>
      </w:r>
    </w:p>
    <w:p w14:paraId="4690F58C" w14:textId="77777777" w:rsidR="003C0014" w:rsidRDefault="00BC4FDA">
      <w:pPr>
        <w:pStyle w:val="2"/>
      </w:pPr>
      <w:bookmarkStart w:id="25" w:name="_Toc243511596"/>
      <w:r>
        <w:t xml:space="preserve">6-4. Qwen Response </w:t>
      </w:r>
      <w:r>
        <w:t>Time</w:t>
      </w:r>
      <w:bookmarkEnd w:id="25"/>
    </w:p>
    <w:p w14:paraId="4228E79B" w14:textId="77777777" w:rsidR="003C0014" w:rsidRDefault="00BC4FDA">
      <w:r>
        <w:t>The time to write one report's sentences was measured. The first call, when the model is not yet loaded on the GPU (cold), takes about 11 seconds; once loaded (warm), 3 to 7 seconds. Generation speed is about 62 tokens per second. On a live line a pro</w:t>
      </w:r>
      <w:r>
        <w:t>duct passes about every 2 seconds, so writing sentences immediately for every defect makes the queue fall further and further behind. This led to the live recording approach in Chapter 10 and step 1-1 in Chapter 13.</w:t>
      </w:r>
    </w:p>
    <w:p w14:paraId="364A06CB" w14:textId="77777777" w:rsidR="003C0014" w:rsidRDefault="00BC4FDA">
      <w:pPr>
        <w:pStyle w:val="2"/>
      </w:pPr>
      <w:bookmarkStart w:id="26" w:name="_Toc243511597"/>
      <w:r>
        <w:t>6-5. Review of the Qwen LoRA Model</w:t>
      </w:r>
      <w:bookmarkEnd w:id="26"/>
    </w:p>
    <w:p w14:paraId="50F35949" w14:textId="77777777" w:rsidR="003C0014" w:rsidRDefault="00BC4FDA">
      <w:r>
        <w:t>We re</w:t>
      </w:r>
      <w:r>
        <w:t>viewed how to use, instead of the current Ollama Qwen, a LoRA that teammate Izumi trained further for defect reports (NonomiyaIzumi/qwen3-8b-defect-agent-lora). A LoRA is not a whole model but a small set of adapter weights added on top. It only works atta</w:t>
      </w:r>
      <w:r>
        <w:t>ched to the original Qwen3 8B (safetensors, fp16). The model Ollama uses now is a GGUF file quantized to 4 bits, a different format, so the LoRA cannot be attached as-is. The large differences in file size and speed between two "Qwen" models come from this</w:t>
      </w:r>
      <w:r>
        <w:t xml:space="preserve"> difference in format and precision.</w:t>
      </w:r>
    </w:p>
    <w:p w14:paraId="22B5208F" w14:textId="77777777" w:rsidR="003C0014" w:rsidRDefault="00BC4FDA">
      <w:r>
        <w:t>The recommended path:</w:t>
      </w:r>
    </w:p>
    <w:p w14:paraId="19AEDC07" w14:textId="77777777" w:rsidR="003C0014" w:rsidRDefault="00BC4FDA">
      <w:pPr>
        <w:pStyle w:val="a5"/>
        <w:numPr>
          <w:ilvl w:val="0"/>
          <w:numId w:val="1"/>
        </w:numPr>
      </w:pPr>
      <w:r>
        <w:t>Download the original fp16 model (about 16GB) and the LoRA adapter.</w:t>
      </w:r>
    </w:p>
    <w:p w14:paraId="643BB65B" w14:textId="77777777" w:rsidR="003C0014" w:rsidRDefault="00BC4FDA">
      <w:pPr>
        <w:pStyle w:val="a5"/>
        <w:numPr>
          <w:ilvl w:val="0"/>
          <w:numId w:val="1"/>
        </w:numPr>
      </w:pPr>
      <w:r>
        <w:lastRenderedPageBreak/>
        <w:t>With llama.cpp, merge the LoRA into the original, convert to GGUF, and quantize to Q4_K_M (convert_hf_to_gguf, llama-quantize). C</w:t>
      </w:r>
      <w:r>
        <w:t>onverting only the adapter to GGUF and attaching it with ADAPTER in a Modelfile is also possible, but attaching an adapter to an already-quantized model can lower quality, so merging first and quantizing afterwards was recommended.</w:t>
      </w:r>
    </w:p>
    <w:p w14:paraId="61CFBBA4" w14:textId="77777777" w:rsidR="003C0014" w:rsidRDefault="00BC4FDA">
      <w:pPr>
        <w:pStyle w:val="a5"/>
        <w:numPr>
          <w:ilvl w:val="0"/>
          <w:numId w:val="1"/>
        </w:numPr>
      </w:pPr>
      <w:r>
        <w:t>Register it in Ollama wi</w:t>
      </w:r>
      <w:r>
        <w:t>th a Modelfile, and make the model name, now fixed as "qwen3:8b", configurable through an environment variable (DEFECT_LLM).</w:t>
      </w:r>
    </w:p>
    <w:p w14:paraId="795E62B5" w14:textId="77777777" w:rsidR="003C0014" w:rsidRDefault="00BC4FDA">
      <w:r>
        <w:t>This needs a download of about 16GB, which is awaiting the user's approval, and has not been done yet.</w:t>
      </w:r>
    </w:p>
    <w:p w14:paraId="34FDBBAE" w14:textId="77777777" w:rsidR="003C0014" w:rsidRDefault="00BC4FDA">
      <w:pPr>
        <w:pStyle w:val="1"/>
      </w:pPr>
      <w:bookmarkStart w:id="27" w:name="_Toc243511598"/>
      <w:r>
        <w:lastRenderedPageBreak/>
        <w:t>7. Report Formats</w:t>
      </w:r>
      <w:bookmarkEnd w:id="27"/>
    </w:p>
    <w:p w14:paraId="0515DADB" w14:textId="77777777" w:rsidR="003C0014" w:rsidRDefault="00BC4FDA">
      <w:pPr>
        <w:pStyle w:val="2"/>
      </w:pPr>
      <w:bookmarkStart w:id="28" w:name="_Toc243511599"/>
      <w:r>
        <w:t>7-1. Why We Switched to Industry-Standard Formats</w:t>
      </w:r>
      <w:bookmarkEnd w:id="28"/>
    </w:p>
    <w:p w14:paraId="3279B277" w14:textId="77777777" w:rsidR="003C0014" w:rsidRDefault="00BC4FDA">
      <w:r>
        <w:t xml:space="preserve">At first we used our own formats: a "defect analysis report" for Abnormal and a "second inspection request" for Suspect. Once it was confirmed that the organizers provide no report template, we switched to </w:t>
      </w:r>
      <w:r>
        <w:t>formats widely used on factory floors: a Non-Conformance Report (NCR, linked to 8D) for Abnormal and a Re-inspection Request (Hold) for Suspect. The text exists in three languages (agent/report.py, i18n.REPORT).</w:t>
      </w:r>
    </w:p>
    <w:p w14:paraId="01C04DD6" w14:textId="77777777" w:rsidR="003C0014" w:rsidRDefault="00BC4FDA">
      <w:pPr>
        <w:pStyle w:val="2"/>
      </w:pPr>
      <w:bookmarkStart w:id="29" w:name="_Toc243511600"/>
      <w:r>
        <w:t>7-2. Non-Conformance Report (NCR) — Abnormal</w:t>
      </w:r>
      <w:r>
        <w:t xml:space="preserve"> verdicts</w:t>
      </w:r>
      <w:bookmarkEnd w:id="29"/>
    </w:p>
    <w:p w14:paraId="4976AC9C" w14:textId="77777777" w:rsidR="003C0014" w:rsidRDefault="00BC4FDA">
      <w:r>
        <w:t>This is the format used in ISO 9001 non-conformance control. It is saved as outputs/abnormal/&lt;name&gt;_NCR.docx.</w:t>
      </w:r>
    </w:p>
    <w:p w14:paraId="68C8BA68" w14:textId="77777777" w:rsidR="003C0014" w:rsidRDefault="00BC4FDA">
      <w:pPr>
        <w:pStyle w:val="a5"/>
        <w:numPr>
          <w:ilvl w:val="0"/>
          <w:numId w:val="1"/>
        </w:numPr>
      </w:pPr>
      <w:r>
        <w:t>Header: NCR number (NCR-date-time), part number, process, lot, target and number of photos, status (Open/Closed). The number is attached</w:t>
      </w:r>
      <w:r>
        <w:t xml:space="preserve"> to the result only once (result['doc_no']) so the preview and the saved copy match.</w:t>
      </w:r>
    </w:p>
    <w:p w14:paraId="77A42189" w14:textId="77777777" w:rsidR="003C0014" w:rsidRDefault="00BC4FDA">
      <w:pPr>
        <w:pStyle w:val="a5"/>
        <w:numPr>
          <w:ilvl w:val="0"/>
          <w:numId w:val="1"/>
        </w:numPr>
      </w:pPr>
      <w:r>
        <w:t>1. Non-conformance description: written as 5W2H (what, where, when, who, why, how, how many), including the verdict cutoff.</w:t>
      </w:r>
    </w:p>
    <w:p w14:paraId="6EA78B57" w14:textId="77777777" w:rsidR="003C0014" w:rsidRDefault="00BC4FDA">
      <w:pPr>
        <w:pStyle w:val="a5"/>
        <w:numPr>
          <w:ilvl w:val="0"/>
          <w:numId w:val="1"/>
        </w:numPr>
      </w:pPr>
      <w:r>
        <w:t>2. Evidence photos: original and detection over</w:t>
      </w:r>
      <w:r>
        <w:t>lay.</w:t>
      </w:r>
    </w:p>
    <w:p w14:paraId="2C996B23" w14:textId="77777777" w:rsidR="003C0014" w:rsidRDefault="00BC4FDA">
      <w:pPr>
        <w:pStyle w:val="a5"/>
        <w:numPr>
          <w:ilvl w:val="0"/>
          <w:numId w:val="1"/>
        </w:numPr>
      </w:pPr>
      <w:r>
        <w:t>3. Defect details: table of number, type, verdict, confidence, position and basis.</w:t>
      </w:r>
    </w:p>
    <w:p w14:paraId="14AFF229" w14:textId="77777777" w:rsidR="003C0014" w:rsidRDefault="00BC4FDA">
      <w:pPr>
        <w:pStyle w:val="a5"/>
        <w:numPr>
          <w:ilvl w:val="0"/>
          <w:numId w:val="1"/>
        </w:numPr>
      </w:pPr>
      <w:r>
        <w:t>4. Immediate actions: containment checklist.</w:t>
      </w:r>
    </w:p>
    <w:p w14:paraId="3CE9DD92" w14:textId="77777777" w:rsidR="003C0014" w:rsidRDefault="00BC4FDA">
      <w:pPr>
        <w:pStyle w:val="a5"/>
        <w:numPr>
          <w:ilvl w:val="0"/>
          <w:numId w:val="1"/>
        </w:numPr>
      </w:pPr>
      <w:r>
        <w:t>5. Disposition: use-as-is, rework, repair, scrap or return (checkboxes). The disposition is decided by people, not the agen</w:t>
      </w:r>
      <w:r>
        <w:t>t.</w:t>
      </w:r>
    </w:p>
    <w:p w14:paraId="72E5F93C" w14:textId="77777777" w:rsidR="003C0014" w:rsidRDefault="00BC4FDA">
      <w:pPr>
        <w:pStyle w:val="a5"/>
        <w:numPr>
          <w:ilvl w:val="0"/>
          <w:numId w:val="1"/>
        </w:numPr>
      </w:pPr>
      <w:r>
        <w:t>6. Candidate causes; 7. Corrective action and recurrence prevention.</w:t>
      </w:r>
    </w:p>
    <w:p w14:paraId="7B9772C5" w14:textId="77777777" w:rsidR="003C0014" w:rsidRDefault="00BC4FDA">
      <w:pPr>
        <w:pStyle w:val="a5"/>
        <w:numPr>
          <w:ilvl w:val="0"/>
          <w:numId w:val="1"/>
        </w:numPr>
      </w:pPr>
      <w:r>
        <w:t xml:space="preserve">8. 8D link: items 1, 4, 6 and 7 become the inputs for 8D's D2, D3, D4 and D5/D7. If any of critical defect, multiple types or surface-wide spread applies, "8D issuance recommended" is </w:t>
      </w:r>
      <w:r>
        <w:t>shown, along with a D1–D8 progress table.</w:t>
      </w:r>
    </w:p>
    <w:p w14:paraId="7C1AF90E" w14:textId="77777777" w:rsidR="003C0014" w:rsidRDefault="00BC4FDA">
      <w:pPr>
        <w:pStyle w:val="a5"/>
        <w:numPr>
          <w:ilvl w:val="0"/>
          <w:numId w:val="1"/>
        </w:numPr>
      </w:pPr>
      <w:r>
        <w:t>9. Review and approval: sign-off for prepared by (operator check), reviewed by (quality), approved by (manager) and closure.</w:t>
      </w:r>
    </w:p>
    <w:p w14:paraId="31D19A47" w14:textId="77777777" w:rsidR="003C0014" w:rsidRDefault="00BC4FDA">
      <w:pPr>
        <w:pStyle w:val="2"/>
      </w:pPr>
      <w:bookmarkStart w:id="30" w:name="_Toc243511601"/>
      <w:r>
        <w:t>7-3. Re-inspection Request (Hold) — Suspect verdicts</w:t>
      </w:r>
      <w:bookmarkEnd w:id="30"/>
    </w:p>
    <w:p w14:paraId="511869F0" w14:textId="77777777" w:rsidR="003C0014" w:rsidRDefault="00BC4FDA">
      <w:r>
        <w:t>It is saved as outputs/second_inspection/&lt;name&gt;_reinspection_hold.docx. At the top is a large HOLD notice (do not release to the next process), then the request number (RIR-…), Hold status, the reason fo</w:t>
      </w:r>
      <w:r>
        <w:t>r the request (which defect is Suspect under which cutoff), photos, re-inspection items (pass/fail checkboxes), and the re-inspection method (the check method from the knowledge file). The result section lays out the flow: pass (false positive) → release t</w:t>
      </w:r>
      <w:r>
        <w:t>he Hold, process as Normal, keep as a retraining sample; fail → issue an NCR, with a sign-off line for approving the Hold release.</w:t>
      </w:r>
    </w:p>
    <w:p w14:paraId="30A4F55A" w14:textId="77777777" w:rsidR="003C0014" w:rsidRDefault="00BC4FDA">
      <w:r>
        <w:t>Screen text, processing statuses ("awaiting re-inspection (Hold)"), the on-screen tour and the situation text in the knowledg</w:t>
      </w:r>
      <w:r>
        <w:t>e files were renamed to match. Six documents in three languages were generated from saved results (one metal Abnormal, one Suspect) to check the titles, section structure and 8D recommendation.</w:t>
      </w:r>
    </w:p>
    <w:p w14:paraId="43655D61" w14:textId="77777777" w:rsidR="003C0014" w:rsidRDefault="00BC4FDA">
      <w:pPr>
        <w:pStyle w:val="2"/>
      </w:pPr>
      <w:bookmarkStart w:id="31" w:name="_Toc243511602"/>
      <w:r>
        <w:t>7-4. Preview Before Saving</w:t>
      </w:r>
      <w:bookmarkEnd w:id="31"/>
    </w:p>
    <w:p w14:paraId="22BC2A5B" w14:textId="77777777" w:rsidR="003C0014" w:rsidRDefault="00BC4FDA">
      <w:r>
        <w:t>Pressing NCR preview or Re-inspecti</w:t>
      </w:r>
      <w:r>
        <w:t xml:space="preserve">on request preview generates the Word document that would actually be saved, converts it to HTML with mammoth, and shows it on screen. Drawing a separate on-screen version could drift from the real document, so the same docx is converted to make it "saved </w:t>
      </w:r>
      <w:r>
        <w:t xml:space="preserve">exactly as shown". Only pressing </w:t>
      </w:r>
      <w:r>
        <w:lastRenderedPageBreak/>
        <w:t>Save stores it in the report folder and records it in the ledger. On the dashboard, Save and Back to edit are inside the preview pop-up. On the chat screen, since the 21 October changes, Save sits under the preview in the w</w:t>
      </w:r>
      <w:r>
        <w:t>ork panel's Report tab (see Chapter 9).</w:t>
      </w:r>
    </w:p>
    <w:p w14:paraId="27B1AFEA" w14:textId="77777777" w:rsidR="003C0014" w:rsidRDefault="00BC4FDA">
      <w:pPr>
        <w:pStyle w:val="1"/>
      </w:pPr>
      <w:bookmarkStart w:id="32" w:name="_Toc243511603"/>
      <w:r>
        <w:lastRenderedPageBreak/>
        <w:t>8. Inspection Records (the Inspection Ledger)</w:t>
      </w:r>
      <w:bookmarkEnd w:id="32"/>
    </w:p>
    <w:p w14:paraId="66B66917" w14:textId="77777777" w:rsidR="003C0014" w:rsidRDefault="00BC4FDA">
      <w:r>
        <w:t xml:space="preserve">Word reports are formal documents produced only for Abnormal and Suspect cases, which makes it hard to compare or tally many inspections. Managers are used to Excel, and </w:t>
      </w:r>
      <w:r>
        <w:t>md files are easy to read and can later serve as material for the chat to look up past cases. So every inspection (right after analysis as "awaiting operator review", then updated to its final status after confirmation) leaves three records.</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3912"/>
        <w:gridCol w:w="5726"/>
      </w:tblGrid>
      <w:tr w:rsidR="003C0014" w14:paraId="3E5770AC" w14:textId="77777777">
        <w:tblPrEx>
          <w:tblCellMar>
            <w:top w:w="0" w:type="dxa"/>
            <w:bottom w:w="0" w:type="dxa"/>
          </w:tblCellMar>
        </w:tblPrEx>
        <w:trPr>
          <w:tblHeader/>
        </w:trPr>
        <w:tc>
          <w:tcPr>
            <w:tcW w:w="3912" w:type="dxa"/>
            <w:shd w:val="clear" w:color="auto" w:fill="1F4E79"/>
          </w:tcPr>
          <w:p w14:paraId="7EEA8353" w14:textId="77777777" w:rsidR="003C0014" w:rsidRDefault="00BC4FDA">
            <w:pPr>
              <w:pStyle w:val="TableText"/>
            </w:pPr>
            <w:r>
              <w:rPr>
                <w:b/>
                <w:color w:val="FFFFFF"/>
              </w:rPr>
              <w:t>File</w:t>
            </w:r>
          </w:p>
        </w:tc>
        <w:tc>
          <w:tcPr>
            <w:tcW w:w="5726" w:type="dxa"/>
            <w:shd w:val="clear" w:color="auto" w:fill="1F4E79"/>
          </w:tcPr>
          <w:p w14:paraId="05BCFD8B" w14:textId="77777777" w:rsidR="003C0014" w:rsidRDefault="00BC4FDA">
            <w:pPr>
              <w:pStyle w:val="TableText"/>
            </w:pPr>
            <w:r>
              <w:rPr>
                <w:b/>
                <w:color w:val="FFFFFF"/>
              </w:rPr>
              <w:t>Contents</w:t>
            </w:r>
          </w:p>
        </w:tc>
      </w:tr>
      <w:tr w:rsidR="003C0014" w14:paraId="1A2EB7A8" w14:textId="77777777">
        <w:tblPrEx>
          <w:tblCellMar>
            <w:top w:w="0" w:type="dxa"/>
            <w:bottom w:w="0" w:type="dxa"/>
          </w:tblCellMar>
        </w:tblPrEx>
        <w:tc>
          <w:tcPr>
            <w:tcW w:w="3912" w:type="dxa"/>
          </w:tcPr>
          <w:p w14:paraId="3B8A52A6" w14:textId="77777777" w:rsidR="003C0014" w:rsidRDefault="00BC4FDA">
            <w:pPr>
              <w:pStyle w:val="TableText"/>
            </w:pPr>
            <w:r>
              <w:t>outputs/records.jsonl</w:t>
            </w:r>
          </w:p>
        </w:tc>
        <w:tc>
          <w:tcPr>
            <w:tcW w:w="5726" w:type="dxa"/>
          </w:tcPr>
          <w:p w14:paraId="44916DD1" w14:textId="77777777" w:rsidR="003C0014" w:rsidRDefault="00BC4FDA">
            <w:pPr>
              <w:pStyle w:val="TableText"/>
            </w:pPr>
            <w:r>
              <w:t>Raw records. For the same inspection, the last line is the latest</w:t>
            </w:r>
          </w:p>
        </w:tc>
      </w:tr>
      <w:tr w:rsidR="003C0014" w14:paraId="7F315FF1" w14:textId="77777777">
        <w:tblPrEx>
          <w:tblCellMar>
            <w:top w:w="0" w:type="dxa"/>
            <w:bottom w:w="0" w:type="dxa"/>
          </w:tblCellMar>
        </w:tblPrEx>
        <w:tc>
          <w:tcPr>
            <w:tcW w:w="3912" w:type="dxa"/>
            <w:shd w:val="clear" w:color="auto" w:fill="EEF3F8"/>
          </w:tcPr>
          <w:p w14:paraId="0D485B83" w14:textId="77777777" w:rsidR="003C0014" w:rsidRDefault="00BC4FDA">
            <w:pPr>
              <w:pStyle w:val="TableText"/>
            </w:pPr>
            <w:r>
              <w:t>outputs/inspection_ledger.xlsx</w:t>
            </w:r>
          </w:p>
        </w:tc>
        <w:tc>
          <w:tcPr>
            <w:tcW w:w="5726" w:type="dxa"/>
            <w:shd w:val="clear" w:color="auto" w:fill="EEF3F8"/>
          </w:tcPr>
          <w:p w14:paraId="2BEB5BE6" w14:textId="77777777" w:rsidR="003C0014" w:rsidRDefault="00BC4FDA">
            <w:pPr>
              <w:pStyle w:val="TableText"/>
            </w:pPr>
            <w:r>
              <w:t>Excel ledger (English). Sheets: Inspections (thumbnail, verdict colour, part number, process, lot, processing status, report and md lin</w:t>
            </w:r>
            <w:r>
              <w:t>ks), Defects (one row per defect with its basis), Summary (Normal/Suspect/Abnormal by date, counts by type, number awaiting review)</w:t>
            </w:r>
          </w:p>
        </w:tc>
      </w:tr>
      <w:tr w:rsidR="003C0014" w14:paraId="00E8245C" w14:textId="77777777">
        <w:tblPrEx>
          <w:tblCellMar>
            <w:top w:w="0" w:type="dxa"/>
            <w:bottom w:w="0" w:type="dxa"/>
          </w:tblCellMar>
        </w:tblPrEx>
        <w:tc>
          <w:tcPr>
            <w:tcW w:w="3912" w:type="dxa"/>
          </w:tcPr>
          <w:p w14:paraId="243A9524" w14:textId="77777777" w:rsidR="003C0014" w:rsidRDefault="00BC4FDA">
            <w:pPr>
              <w:pStyle w:val="TableText"/>
            </w:pPr>
            <w:r>
              <w:t>outputs/records/&lt;date&gt;/&lt;inspection id&gt;.md</w:t>
            </w:r>
          </w:p>
        </w:tc>
        <w:tc>
          <w:tcPr>
            <w:tcW w:w="5726" w:type="dxa"/>
          </w:tcPr>
          <w:p w14:paraId="767851D4" w14:textId="77777777" w:rsidR="003C0014" w:rsidRDefault="00BC4FDA">
            <w:pPr>
              <w:pStyle w:val="TableText"/>
            </w:pPr>
            <w:r>
              <w:t>Verdict, defect table, causes, actions, link to the overlay image (in the inspect</w:t>
            </w:r>
            <w:r>
              <w:t>ion language)</w:t>
            </w:r>
          </w:p>
        </w:tc>
      </w:tr>
    </w:tbl>
    <w:p w14:paraId="64C79817" w14:textId="77777777" w:rsidR="003C0014" w:rsidRDefault="003C0014">
      <w:pPr>
        <w:pStyle w:val="Spacer"/>
      </w:pPr>
    </w:p>
    <w:p w14:paraId="58228CD0" w14:textId="77777777" w:rsidR="003C0014" w:rsidRDefault="00BC4FDA">
      <w:r>
        <w:t>The Excel ledger is always in English regardless of the screen language, so teammates from any country can read it. To make this possible, records also store language-independent values (domain, verdict, representative type, process code, a</w:t>
      </w:r>
      <w:r>
        <w:t>nd per-defect class, verdict and basis key) from which English text is generated. Saving fails if the Excel file is open, so in that case it is saved separately as inspection_ledger_&lt;time&gt;.xlsx and a warning is shown on screen.</w:t>
      </w:r>
    </w:p>
    <w:p w14:paraId="4080E06E" w14:textId="77777777" w:rsidR="003C0014" w:rsidRDefault="00BC4FDA">
      <w:r>
        <w:t>The dashboard, the chat and the video server write to the same ledger at the same time, so a lock file (outputs/.ledger.lock) keeps writes in order (records._Lock). Live records write only jsonl and md immediately; the Excel file, which includes thumbnails</w:t>
      </w:r>
      <w:r>
        <w:t xml:space="preserve"> and takes a few seconds, is rebuilt by the video server every 20 seconds.</w:t>
      </w:r>
    </w:p>
    <w:p w14:paraId="2B2E9FC6" w14:textId="77777777" w:rsidR="003C0014" w:rsidRDefault="00BC4FDA">
      <w:r>
        <w:t>A tool also cleans up the live records that pile up in the ledger during test runs (tools/clear_live_records.py). It removes from the ledger only records whose id starts with live_,</w:t>
      </w:r>
      <w:r>
        <w:t xml:space="preserve"> and sends the related work folders, thumbnails, md files and captures to the Windows Recycle Bin (recoverable). Before cleaning, records.jsonl is backed up to outputs/live/backup/, and the ground-truth comparison records (csv) are kept. --dry-run shows co</w:t>
      </w:r>
      <w:r>
        <w:t>unts without deleting anything. Run on 21 October, it removed 431 entries, leaving 23 in the ledger.</w:t>
      </w:r>
    </w:p>
    <w:p w14:paraId="36B4312B" w14:textId="77777777" w:rsidR="003C0014" w:rsidRDefault="00BC4FDA">
      <w:pPr>
        <w:pStyle w:val="1"/>
      </w:pPr>
      <w:bookmarkStart w:id="33" w:name="_Toc243511604"/>
      <w:r>
        <w:lastRenderedPageBreak/>
        <w:t>9. Operator Screens</w:t>
      </w:r>
      <w:bookmarkEnd w:id="33"/>
    </w:p>
    <w:p w14:paraId="39CF07FA" w14:textId="77777777" w:rsidR="003C0014" w:rsidRDefault="00BC4FDA">
      <w:pPr>
        <w:pStyle w:val="2"/>
      </w:pPr>
      <w:bookmarkStart w:id="34" w:name="_Toc243511605"/>
      <w:r>
        <w:t>9-1. Two Screens: Dashboard and Chat</w:t>
      </w:r>
      <w:bookmarkEnd w:id="34"/>
    </w:p>
    <w:p w14:paraId="5671D4FD" w14:textId="77777777" w:rsidR="003C0014" w:rsidRDefault="00BC4FDA">
      <w:r>
        <w:t>The same functions were laid out in two ways so either can be chosen for demos and comparison. Sha</w:t>
      </w:r>
      <w:r>
        <w:t>red components live in ui.py, so both screens behave the same.</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716"/>
        <w:gridCol w:w="3961"/>
        <w:gridCol w:w="3961"/>
      </w:tblGrid>
      <w:tr w:rsidR="003C0014" w14:paraId="565EC2D4" w14:textId="77777777">
        <w:tblPrEx>
          <w:tblCellMar>
            <w:top w:w="0" w:type="dxa"/>
            <w:bottom w:w="0" w:type="dxa"/>
          </w:tblCellMar>
        </w:tblPrEx>
        <w:trPr>
          <w:tblHeader/>
        </w:trPr>
        <w:tc>
          <w:tcPr>
            <w:tcW w:w="1716" w:type="dxa"/>
            <w:shd w:val="clear" w:color="auto" w:fill="1F4E79"/>
          </w:tcPr>
          <w:p w14:paraId="6804DF93" w14:textId="77777777" w:rsidR="003C0014" w:rsidRDefault="00BC4FDA">
            <w:pPr>
              <w:pStyle w:val="TableText"/>
            </w:pPr>
            <w:r>
              <w:rPr>
                <w:b/>
                <w:color w:val="FFFFFF"/>
              </w:rPr>
              <w:t>| Dashboard (app.py, 8501)</w:t>
            </w:r>
          </w:p>
        </w:tc>
        <w:tc>
          <w:tcPr>
            <w:tcW w:w="3961" w:type="dxa"/>
            <w:shd w:val="clear" w:color="auto" w:fill="1F4E79"/>
          </w:tcPr>
          <w:p w14:paraId="1E01F94C" w14:textId="77777777" w:rsidR="003C0014" w:rsidRDefault="00BC4FDA">
            <w:pPr>
              <w:pStyle w:val="TableText"/>
            </w:pPr>
            <w:r>
              <w:rPr>
                <w:b/>
                <w:color w:val="FFFFFF"/>
              </w:rPr>
              <w:t>Chat (app_chat.py, 8503)</w:t>
            </w:r>
          </w:p>
        </w:tc>
        <w:tc>
          <w:tcPr>
            <w:tcW w:w="3961" w:type="dxa"/>
            <w:shd w:val="clear" w:color="auto" w:fill="1F4E79"/>
          </w:tcPr>
          <w:p w14:paraId="4CC5ABDB" w14:textId="77777777" w:rsidR="003C0014" w:rsidRDefault="003C0014">
            <w:pPr>
              <w:pStyle w:val="TableText"/>
            </w:pPr>
          </w:p>
        </w:tc>
      </w:tr>
      <w:tr w:rsidR="003C0014" w14:paraId="39719DB4" w14:textId="77777777">
        <w:tblPrEx>
          <w:tblCellMar>
            <w:top w:w="0" w:type="dxa"/>
            <w:bottom w:w="0" w:type="dxa"/>
          </w:tblCellMar>
        </w:tblPrEx>
        <w:tc>
          <w:tcPr>
            <w:tcW w:w="1716" w:type="dxa"/>
          </w:tcPr>
          <w:p w14:paraId="0C6529CB" w14:textId="77777777" w:rsidR="003C0014" w:rsidRDefault="00BC4FDA">
            <w:pPr>
              <w:pStyle w:val="TableText"/>
            </w:pPr>
            <w:r>
              <w:t>Centre</w:t>
            </w:r>
          </w:p>
        </w:tc>
        <w:tc>
          <w:tcPr>
            <w:tcW w:w="3961" w:type="dxa"/>
          </w:tcPr>
          <w:p w14:paraId="2000FE01" w14:textId="77777777" w:rsidR="003C0014" w:rsidRDefault="00BC4FDA">
            <w:pPr>
              <w:pStyle w:val="TableText"/>
            </w:pPr>
            <w:r>
              <w:t>Inspection input → result (verdict, photos, defect table, sentences, processing)</w:t>
            </w:r>
          </w:p>
        </w:tc>
        <w:tc>
          <w:tcPr>
            <w:tcW w:w="3961" w:type="dxa"/>
          </w:tcPr>
          <w:p w14:paraId="611D3B1C" w14:textId="77777777" w:rsidR="003C0014" w:rsidRDefault="00BC4FDA">
            <w:pPr>
              <w:pStyle w:val="TableText"/>
            </w:pPr>
            <w:r>
              <w:t xml:space="preserve">Conversation: </w:t>
            </w:r>
            <w:r>
              <w:t>📎</w:t>
            </w:r>
            <w:r>
              <w:t xml:space="preserve"> attach photo, </w:t>
            </w:r>
            <w:r>
              <w:t>📷</w:t>
            </w:r>
            <w:r>
              <w:t xml:space="preserve"> example, </w:t>
            </w:r>
            <w:r>
              <w:t>📥</w:t>
            </w:r>
            <w:r>
              <w:t xml:space="preserve"> inbox</w:t>
            </w:r>
            <w:r>
              <w:t>. Results stay in the chat as cards</w:t>
            </w:r>
          </w:p>
        </w:tc>
      </w:tr>
      <w:tr w:rsidR="003C0014" w14:paraId="553D7511" w14:textId="77777777">
        <w:tblPrEx>
          <w:tblCellMar>
            <w:top w:w="0" w:type="dxa"/>
            <w:bottom w:w="0" w:type="dxa"/>
          </w:tblCellMar>
        </w:tblPrEx>
        <w:tc>
          <w:tcPr>
            <w:tcW w:w="1716" w:type="dxa"/>
            <w:shd w:val="clear" w:color="auto" w:fill="EEF3F8"/>
          </w:tcPr>
          <w:p w14:paraId="56BBD7E2" w14:textId="77777777" w:rsidR="003C0014" w:rsidRDefault="00BC4FDA">
            <w:pPr>
              <w:pStyle w:val="TableText"/>
            </w:pPr>
            <w:r>
              <w:t>Right</w:t>
            </w:r>
          </w:p>
        </w:tc>
        <w:tc>
          <w:tcPr>
            <w:tcW w:w="3961" w:type="dxa"/>
            <w:shd w:val="clear" w:color="auto" w:fill="EEF3F8"/>
          </w:tcPr>
          <w:p w14:paraId="7F55DC9A" w14:textId="77777777" w:rsidR="003C0014" w:rsidRDefault="00BC4FDA">
            <w:pPr>
              <w:pStyle w:val="TableText"/>
            </w:pPr>
            <w:r>
              <w:t>Chat about the current inspection</w:t>
            </w:r>
          </w:p>
        </w:tc>
        <w:tc>
          <w:tcPr>
            <w:tcW w:w="3961" w:type="dxa"/>
            <w:shd w:val="clear" w:color="auto" w:fill="EEF3F8"/>
          </w:tcPr>
          <w:p w14:paraId="1BFD088B" w14:textId="77777777" w:rsidR="003C0014" w:rsidRDefault="00BC4FDA">
            <w:pPr>
              <w:pStyle w:val="TableText"/>
            </w:pPr>
            <w:r>
              <w:t>Work panel: Edit · Confirm tab and Report tab</w:t>
            </w:r>
          </w:p>
        </w:tc>
      </w:tr>
      <w:tr w:rsidR="003C0014" w14:paraId="05E31D14" w14:textId="77777777">
        <w:tblPrEx>
          <w:tblCellMar>
            <w:top w:w="0" w:type="dxa"/>
            <w:bottom w:w="0" w:type="dxa"/>
          </w:tblCellMar>
        </w:tblPrEx>
        <w:tc>
          <w:tcPr>
            <w:tcW w:w="1716" w:type="dxa"/>
          </w:tcPr>
          <w:p w14:paraId="31C0EC56" w14:textId="77777777" w:rsidR="003C0014" w:rsidRDefault="00BC4FDA">
            <w:pPr>
              <w:pStyle w:val="TableText"/>
            </w:pPr>
            <w:r>
              <w:t>Left</w:t>
            </w:r>
          </w:p>
        </w:tc>
        <w:tc>
          <w:tcPr>
            <w:tcW w:w="3961" w:type="dxa"/>
          </w:tcPr>
          <w:p w14:paraId="51376CF1" w14:textId="77777777" w:rsidR="003C0014" w:rsidRDefault="00BC4FDA">
            <w:pPr>
              <w:pStyle w:val="TableText"/>
            </w:pPr>
            <w:r>
              <w:t>Inspection ledger and records</w:t>
            </w:r>
          </w:p>
        </w:tc>
        <w:tc>
          <w:tcPr>
            <w:tcW w:w="3961" w:type="dxa"/>
          </w:tcPr>
          <w:p w14:paraId="565B4140" w14:textId="77777777" w:rsidR="003C0014" w:rsidRDefault="00BC4FDA">
            <w:pPr>
              <w:pStyle w:val="TableText"/>
            </w:pPr>
            <w:r>
              <w:t>Inspection ledger and records (same)</w:t>
            </w:r>
          </w:p>
        </w:tc>
      </w:tr>
      <w:tr w:rsidR="003C0014" w14:paraId="6D693224" w14:textId="77777777">
        <w:tblPrEx>
          <w:tblCellMar>
            <w:top w:w="0" w:type="dxa"/>
            <w:bottom w:w="0" w:type="dxa"/>
          </w:tblCellMar>
        </w:tblPrEx>
        <w:tc>
          <w:tcPr>
            <w:tcW w:w="1716" w:type="dxa"/>
            <w:shd w:val="clear" w:color="auto" w:fill="EEF3F8"/>
          </w:tcPr>
          <w:p w14:paraId="74DF4029" w14:textId="77777777" w:rsidR="003C0014" w:rsidRDefault="00BC4FDA">
            <w:pPr>
              <w:pStyle w:val="TableText"/>
            </w:pPr>
            <w:r>
              <w:t>Best for</w:t>
            </w:r>
          </w:p>
        </w:tc>
        <w:tc>
          <w:tcPr>
            <w:tcW w:w="3961" w:type="dxa"/>
            <w:shd w:val="clear" w:color="auto" w:fill="EEF3F8"/>
          </w:tcPr>
          <w:p w14:paraId="33AD5211" w14:textId="77777777" w:rsidR="003C0014" w:rsidRDefault="00BC4FDA">
            <w:pPr>
              <w:pStyle w:val="TableText"/>
            </w:pPr>
            <w:r>
              <w:t>Repeated inspection, floor work</w:t>
            </w:r>
          </w:p>
        </w:tc>
        <w:tc>
          <w:tcPr>
            <w:tcW w:w="3961" w:type="dxa"/>
            <w:shd w:val="clear" w:color="auto" w:fill="EEF3F8"/>
          </w:tcPr>
          <w:p w14:paraId="1B3222AE" w14:textId="77777777" w:rsidR="003C0014" w:rsidRDefault="00BC4FDA">
            <w:pPr>
              <w:pStyle w:val="TableText"/>
            </w:pPr>
            <w:r>
              <w:t>Demos, first-time users, lots of questions</w:t>
            </w:r>
          </w:p>
        </w:tc>
      </w:tr>
    </w:tbl>
    <w:p w14:paraId="77B59379" w14:textId="77777777" w:rsidR="003C0014" w:rsidRDefault="003C0014">
      <w:pPr>
        <w:pStyle w:val="Spacer"/>
      </w:pPr>
    </w:p>
    <w:p w14:paraId="0BE787AA" w14:textId="77777777" w:rsidR="003C0014" w:rsidRDefault="00BC4FDA">
      <w:r>
        <w:t>On the chat screen too, inspection and verdicts follow a fixed procedure in code, and verdicts are corrected and confirmed only in the work panel. Qwen only answers questions. Old</w:t>
      </w:r>
      <w:r>
        <w:t>er cards in the conversation only have an Open button and no edit fields, so it is never unclear which inspection is being edited.</w:t>
      </w:r>
    </w:p>
    <w:p w14:paraId="4C4C3E3A" w14:textId="77777777" w:rsidR="003C0014" w:rsidRDefault="00BC4FDA">
      <w:pPr>
        <w:pStyle w:val="2"/>
      </w:pPr>
      <w:bookmarkStart w:id="35" w:name="_Toc243511606"/>
      <w:r>
        <w:t>9-2. Screen Components</w:t>
      </w:r>
      <w:bookmarkEnd w:id="35"/>
    </w:p>
    <w:p w14:paraId="23FC1D20" w14:textId="77777777" w:rsidR="003C0014" w:rsidRDefault="00BC4FDA">
      <w:pPr>
        <w:pStyle w:val="a5"/>
        <w:numPr>
          <w:ilvl w:val="0"/>
          <w:numId w:val="1"/>
        </w:numPr>
      </w:pPr>
      <w:r>
        <w:t xml:space="preserve">Top right: </w:t>
      </w:r>
      <w:r>
        <w:t>🌐</w:t>
      </w:r>
      <w:r>
        <w:t xml:space="preserve"> language button (</w:t>
      </w:r>
      <w:r>
        <w:t>한국어</w:t>
      </w:r>
      <w:r>
        <w:t xml:space="preserve"> / Ti</w:t>
      </w:r>
      <w:r>
        <w:t>ế</w:t>
      </w:r>
      <w:r>
        <w:t>ng Vi</w:t>
      </w:r>
      <w:r>
        <w:t>ệ</w:t>
      </w:r>
      <w:r>
        <w:t xml:space="preserve">t / English), </w:t>
      </w:r>
      <w:r>
        <w:t>🧭</w:t>
      </w:r>
      <w:r>
        <w:t xml:space="preserve"> guide button</w:t>
      </w:r>
    </w:p>
    <w:p w14:paraId="19F6173D" w14:textId="77777777" w:rsidR="003C0014" w:rsidRDefault="00BC4FDA">
      <w:pPr>
        <w:pStyle w:val="a5"/>
        <w:numPr>
          <w:ilvl w:val="0"/>
          <w:numId w:val="1"/>
        </w:numPr>
      </w:pPr>
      <w:r>
        <w:t>Inspection input: target (</w:t>
      </w:r>
      <w:r>
        <w:t>PCB / metal part / phone surface), photo (example, upload, inbox), part number, process, lot, Start inspection / Batch inspection. It collapses once a result opens.</w:t>
      </w:r>
    </w:p>
    <w:p w14:paraId="10E644FF" w14:textId="77777777" w:rsidR="003C0014" w:rsidRDefault="00BC4FDA">
      <w:pPr>
        <w:pStyle w:val="a5"/>
        <w:numPr>
          <w:ilvl w:val="0"/>
          <w:numId w:val="1"/>
        </w:numPr>
      </w:pPr>
      <w:r>
        <w:t>Result: verdict badge, number of Abnormal and Suspect, representative type, original and ov</w:t>
      </w:r>
      <w:r>
        <w:t>erlay photos, defect table (correct type or verdict; "exclude" = false positive), Apply corrections, report sentence editing, Rewrite text (Qwen), zoomed defect crops</w:t>
      </w:r>
    </w:p>
    <w:p w14:paraId="6CF1A933" w14:textId="77777777" w:rsidR="003C0014" w:rsidRDefault="00BC4FDA">
      <w:pPr>
        <w:pStyle w:val="a5"/>
        <w:numPr>
          <w:ilvl w:val="0"/>
          <w:numId w:val="1"/>
        </w:numPr>
      </w:pPr>
      <w:r>
        <w:t>Processing: NCR preview / Re-inspection request preview / Process as normal, Reject as fa</w:t>
      </w:r>
      <w:r>
        <w:t>lse positive, Word and md downloads after processing</w:t>
      </w:r>
    </w:p>
    <w:p w14:paraId="0DF4FD12" w14:textId="77777777" w:rsidR="003C0014" w:rsidRDefault="00BC4FDA">
      <w:pPr>
        <w:pStyle w:val="a5"/>
        <w:numPr>
          <w:ilvl w:val="0"/>
          <w:numId w:val="1"/>
        </w:numPr>
      </w:pPr>
      <w:r>
        <w:t>Left sidebar ledger: view (awaiting review / all / Abnormal / Suspect / Normal), search (file, part number, lot), record list (</w:t>
      </w:r>
      <w:r>
        <w:t>🔴🟠🟢</w:t>
      </w:r>
      <w:r>
        <w:t>, ⏳ = awaiting review). Clicking a record opens it in the main area.</w:t>
      </w:r>
    </w:p>
    <w:p w14:paraId="0A9D529D" w14:textId="77777777" w:rsidR="003C0014" w:rsidRDefault="00BC4FDA">
      <w:r>
        <w:t>The record list was first built with table row selecti</w:t>
      </w:r>
      <w:r>
        <w:t>on, but the checkboxes were too small to click easily, so it became a list of buttons that open on one click. Opening a record awaiting review lets the operator continue checking and confirming; opening a finished record shows the result and the report and</w:t>
      </w:r>
      <w:r>
        <w:t xml:space="preserve"> md downloads. Edits to the defect table or sentences are saved to the result file immediately, so they survive closing the screen.</w:t>
      </w:r>
    </w:p>
    <w:p w14:paraId="507717EB" w14:textId="77777777" w:rsidR="003C0014" w:rsidRDefault="00BC4FDA">
      <w:pPr>
        <w:pStyle w:val="2"/>
      </w:pPr>
      <w:bookmarkStart w:id="36" w:name="_Toc243511607"/>
      <w:r>
        <w:t>9-3. The Chat Screen's Work Panel</w:t>
      </w:r>
      <w:bookmarkEnd w:id="36"/>
    </w:p>
    <w:p w14:paraId="03DD65C5" w14:textId="77777777" w:rsidR="003C0014" w:rsidRDefault="00BC4FDA">
      <w:r>
        <w:t>To copy a sentence from the report, paste it into the chat and ask "fix it like this", the</w:t>
      </w:r>
      <w:r>
        <w:t xml:space="preserve"> report has to be visible separately from the conversation. So the work panel is fixed to the right side of the screen (like the left sidebar) and scrolls independently of the conversation. When the panel opens, the conversation area and input box move lef</w:t>
      </w:r>
      <w:r>
        <w:t>t and the toolbar buttons shrink to icons. ⇔ in the panel header switches between wide (60%) and normal (44%), and ✕ closes it. It opens automatically when an inspection runs or a record is opened. The work window was first built as a separate browser wind</w:t>
      </w:r>
      <w:r>
        <w:t>ow, but was changed to a right-hand panel on the same screen based on feedback that this works better.</w:t>
      </w:r>
    </w:p>
    <w:p w14:paraId="5F95F069" w14:textId="77777777" w:rsidR="003C0014" w:rsidRDefault="00BC4FDA">
      <w:pPr>
        <w:pStyle w:val="3"/>
      </w:pPr>
      <w:r>
        <w:t>Workflow improvements on 21 October</w:t>
      </w:r>
    </w:p>
    <w:p w14:paraId="1634CEAE" w14:textId="77777777" w:rsidR="003C0014" w:rsidRDefault="00BC4FDA">
      <w:r>
        <w:t>Based on user feedback, three things in the chat screen's flow were changed:</w:t>
      </w:r>
    </w:p>
    <w:p w14:paraId="02E99739" w14:textId="77777777" w:rsidR="003C0014" w:rsidRDefault="00BC4FDA">
      <w:pPr>
        <w:pStyle w:val="a5"/>
        <w:numPr>
          <w:ilvl w:val="0"/>
          <w:numId w:val="1"/>
        </w:numPr>
      </w:pPr>
      <w:r>
        <w:lastRenderedPageBreak/>
        <w:t xml:space="preserve">Pressing Start inspection in the </w:t>
      </w:r>
      <w:r>
        <w:t>📷</w:t>
      </w:r>
      <w:r>
        <w:t xml:space="preserve"> exam</w:t>
      </w:r>
      <w:r>
        <w:t>ple photo pop-over now closes it immediately. Previously the example pop-over stayed open after the result appeared and covered it. The pop-over was given a state key and is closed in the callback that runs when the button is pressed.</w:t>
      </w:r>
    </w:p>
    <w:p w14:paraId="565B070D" w14:textId="77777777" w:rsidR="003C0014" w:rsidRDefault="00BC4FDA">
      <w:pPr>
        <w:pStyle w:val="a5"/>
        <w:numPr>
          <w:ilvl w:val="0"/>
          <w:numId w:val="1"/>
        </w:numPr>
      </w:pPr>
      <w:r>
        <w:t xml:space="preserve">The work panel's tab order is now </w:t>
      </w:r>
      <w:r>
        <w:t>🛠</w:t>
      </w:r>
      <w:r>
        <w:t xml:space="preserve"> Edit · Confirm → </w:t>
      </w:r>
      <w:r>
        <w:t>📄</w:t>
      </w:r>
      <w:r>
        <w:t xml:space="preserve"> Report. After getting a result, the natural order is to check and correct defects and verdicts first, so a new result opens on the Edit tab.</w:t>
      </w:r>
    </w:p>
    <w:p w14:paraId="7D2A510B" w14:textId="77777777" w:rsidR="003C0014" w:rsidRDefault="00BC4FDA">
      <w:pPr>
        <w:pStyle w:val="a5"/>
        <w:numPr>
          <w:ilvl w:val="0"/>
          <w:numId w:val="1"/>
        </w:numPr>
      </w:pPr>
      <w:r>
        <w:t>The Save button moved under the preview in the Report tab.</w:t>
      </w:r>
      <w:r>
        <w:t xml:space="preserve"> Saving right where the report has just been checked is the more natural design, per the user's suggestion. Pressing NCR preview or Re-inspection request preview on the Edit tab switches to the Report tab. The dashboard has no tabs, so it keeps Save inside</w:t>
      </w:r>
      <w:r>
        <w:t xml:space="preserve"> the preview pop-up as before.</w:t>
      </w:r>
    </w:p>
    <w:p w14:paraId="5B74033D" w14:textId="77777777" w:rsidR="003C0014" w:rsidRDefault="00BC4FDA">
      <w:r>
        <w:t xml:space="preserve">This was checked in the browser: example inspection → pop-over closes → Edit tab shown first → NCR preview → switch to the Report tab with the </w:t>
      </w:r>
      <w:r>
        <w:t>💾</w:t>
      </w:r>
      <w:r>
        <w:t xml:space="preserve"> Save button visible. Save itself was not pressed, so that no test record would </w:t>
      </w:r>
      <w:r>
        <w:t>be left in the ledger.</w:t>
      </w:r>
    </w:p>
    <w:p w14:paraId="0CAD18E6" w14:textId="77777777" w:rsidR="003C0014" w:rsidRDefault="00BC4FDA">
      <w:pPr>
        <w:pStyle w:val="2"/>
      </w:pPr>
      <w:bookmarkStart w:id="37" w:name="_Toc243511608"/>
      <w:r>
        <w:t>9-4. Question Guide Box (Chat Screen)</w:t>
      </w:r>
      <w:bookmarkEnd w:id="37"/>
    </w:p>
    <w:p w14:paraId="67A0EBF2" w14:textId="77777777" w:rsidR="003C0014" w:rsidRDefault="00BC4FDA">
      <w:r>
        <w:t>A chat is hard to use without knowing what to ask. When a result is open and no question has been asked yet, a "Try asking" box appears above the input. It has six examples (reason for the verdic</w:t>
      </w:r>
      <w:r>
        <w:t>t, defect details, cause, action and checks, in another language, editing report sentences); clicking one sends it straight away. The cause example includes the representative defect's name (e.g. "Why does an open circuit happen?"). Below, one line lists w</w:t>
      </w:r>
      <w:r>
        <w:t>hat is not possible (changing verdicts, looking up other inspections or past records, anything outside the knowledge base). It collapses after the first question and can be reopened at any time with the ❓ button above the input.</w:t>
      </w:r>
    </w:p>
    <w:p w14:paraId="23888C31" w14:textId="77777777" w:rsidR="003C0014" w:rsidRDefault="00BC4FDA">
      <w:pPr>
        <w:pStyle w:val="2"/>
      </w:pPr>
      <w:bookmarkStart w:id="38" w:name="_Toc243511609"/>
      <w:r>
        <w:t>9-5. On-Screen Tour</w:t>
      </w:r>
      <w:bookmarkEnd w:id="38"/>
    </w:p>
    <w:p w14:paraId="4876EF25" w14:textId="77777777" w:rsidR="003C0014" w:rsidRDefault="00BC4FDA">
      <w:r>
        <w:t>So firs</w:t>
      </w:r>
      <w:r>
        <w:t>t-time users can quickly understand each area, an on-screen tour was built, like the first-use guides of common services (tour.py, tour_overlay.js). In the first step the user picks a language, which becomes the screen language. Each following step highlig</w:t>
      </w:r>
      <w:r>
        <w:t>hts one area and dims the rest, with a card offering ◀ Previous, Next ▶ and Skip. The dashboard has 12 steps and the chat screen 11.</w:t>
      </w:r>
    </w:p>
    <w:p w14:paraId="15C132E3" w14:textId="77777777" w:rsidR="003C0014" w:rsidRDefault="00BC4FDA">
      <w:r>
        <w:t>At first, the server redrew the whole page for every step, so the screen flickered and the highlight and card moved separat</w:t>
      </w:r>
      <w:r>
        <w:t>ely. The tour was rebuilt as an overlay that runs only in the browser. The server sends the language picker and step text once, and the browser handles moving between steps from then on. The keyboard works too (←, →, Esc). The card moves to the free spot t</w:t>
      </w:r>
      <w:r>
        <w:t>hat hides the highlighted area least (right → left → below → above → four corners) and is recalculated on scroll and window resize. In Streamlit 1.66, the main block becomes the reference for fixed positioning, which skewed coordinates, so the card's actua</w:t>
      </w:r>
      <w:r>
        <w:t>l position is measured after placing it and the difference is corrected. On the chat screen, an input box fixed to the bottom made Streamlit keep pinning the page to the bottom and pushed the tour off upper areas; moving the input directly under the conver</w:t>
      </w:r>
      <w:r>
        <w:t>sation fixed this. On both screens, every step was confirmed to keep the highlighted area on screen and not overlapped by the card.</w:t>
      </w:r>
    </w:p>
    <w:p w14:paraId="2FC9FD24" w14:textId="77777777" w:rsidR="003C0014" w:rsidRDefault="00BC4FDA">
      <w:r>
        <w:t xml:space="preserve">The tour starts automatically the first time a screen is opened on this computer, and afterwards can be replayed with the </w:t>
      </w:r>
      <w:r>
        <w:t>🧭</w:t>
      </w:r>
      <w:r>
        <w:t xml:space="preserve"> guide button. In demo mode (?demo=1 added to the address), the language picker and tour start from the beginning every time the page opens, including on refresh.</w:t>
      </w:r>
    </w:p>
    <w:p w14:paraId="73011D46" w14:textId="77777777" w:rsidR="003C0014" w:rsidRDefault="00BC4FDA">
      <w:pPr>
        <w:pStyle w:val="2"/>
      </w:pPr>
      <w:bookmarkStart w:id="39" w:name="_Toc243511610"/>
      <w:r>
        <w:t>9-6. Icons and the Loading Indicator</w:t>
      </w:r>
      <w:bookmarkEnd w:id="39"/>
    </w:p>
    <w:p w14:paraId="0CCD0669" w14:textId="77777777" w:rsidR="003C0014" w:rsidRDefault="00BC4FDA">
      <w:r>
        <w:t xml:space="preserve">The dashboard icon is a magnifying glass over a circuit </w:t>
      </w:r>
      <w:r>
        <w:t>board with a green check on a red gradient. The chat icon is a magnifying glass inside a speech bubble with an AI sparkle on a blue-to-teal background. The same images are used for the desktop shortcuts, the browser tab icons and the top-left logo.</w:t>
      </w:r>
    </w:p>
    <w:p w14:paraId="307BA6EA" w14:textId="77777777" w:rsidR="003C0014" w:rsidRDefault="00BC4FDA">
      <w:r>
        <w:lastRenderedPageBreak/>
        <w:t>Streaml</w:t>
      </w:r>
      <w:r>
        <w:t>it's default busy indicator shows rotating sports figures (running, swimming and so on) in the top right. These were hidden and replaced in the same spot with our own image: a large red gear (10 teeth, one turn every 3 seconds) meshing with a small grey ge</w:t>
      </w:r>
      <w:r>
        <w:t>ar (6 teeth, opposite direction, one turn every 1.8 seconds), with a circular buffer ring going round once per second. The distance between centres equals the sum of the pitch radii, the rotation speeds follow the tooth ratio, and the starting angles point</w:t>
      </w:r>
      <w:r>
        <w:t xml:space="preserve"> each tooth into the other gear's gap, so they really look meshed (loading_icon.py).</w:t>
      </w:r>
    </w:p>
    <w:p w14:paraId="12BF1E66" w14:textId="77777777" w:rsidR="003C0014" w:rsidRDefault="00BC4FDA">
      <w:pPr>
        <w:pStyle w:val="1"/>
      </w:pPr>
      <w:bookmarkStart w:id="40" w:name="_Toc243511611"/>
      <w:r>
        <w:lastRenderedPageBreak/>
        <w:t>10. The Real-Time Inspection System</w:t>
      </w:r>
      <w:bookmarkEnd w:id="40"/>
    </w:p>
    <w:p w14:paraId="48FDFC28" w14:textId="77777777" w:rsidR="003C0014" w:rsidRDefault="00BC4FDA">
      <w:pPr>
        <w:pStyle w:val="2"/>
      </w:pPr>
      <w:bookmarkStart w:id="41" w:name="_Toc243511612"/>
      <w:r>
        <w:t>10-1. Background: From Report Agent to Real-Time Inspection</w:t>
      </w:r>
      <w:bookmarkEnd w:id="41"/>
    </w:p>
    <w:p w14:paraId="52BF60D9" w14:textId="77777777" w:rsidR="003C0014" w:rsidRDefault="00BC4FDA">
      <w:r>
        <w:t>On 21 October, the point was raised that what we had built was a "defect re</w:t>
      </w:r>
      <w:r>
        <w:t>port writing agent", but the competition would probably also call for a system that catches defects in real time. With no physical PCBs or production line, we decided to make virtual videos of dataset photos travelling along a conveyor belt and feed them i</w:t>
      </w:r>
      <w:r>
        <w:t>n place of a camera to demonstrate real-time inspection.</w:t>
      </w:r>
    </w:p>
    <w:p w14:paraId="12F34844" w14:textId="77777777" w:rsidR="003C0014" w:rsidRDefault="00BC4FDA">
      <w:r>
        <w:t>Two approaches were compared. One finds defects across the whole video in every frame; the other defines a "sensing zone" in the middle of the frame and formally inspects each product once as it pass</w:t>
      </w:r>
      <w:r>
        <w:t>es. Visually, continuously marking defects across the whole video looks better, while verdicts and records should happen exactly once per product. So the two were combined: the preview runs YOLO on the full frame every frame and draws thin boxes, while the</w:t>
      </w:r>
      <w:r>
        <w:t xml:space="preserve"> formal verdict is made once per product in the sensing zone.</w:t>
      </w:r>
    </w:p>
    <w:p w14:paraId="1A280D9B" w14:textId="77777777" w:rsidR="003C0014" w:rsidRDefault="00BC4FDA">
      <w:pPr>
        <w:pStyle w:val="2"/>
      </w:pPr>
      <w:bookmarkStart w:id="42" w:name="_Toc243511613"/>
      <w:r>
        <w:t>10-2. Three Virtual Conveyor Videos</w:t>
      </w:r>
      <w:bookmarkEnd w:id="42"/>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431"/>
        <w:gridCol w:w="2711"/>
        <w:gridCol w:w="4518"/>
        <w:gridCol w:w="978"/>
      </w:tblGrid>
      <w:tr w:rsidR="003C0014" w14:paraId="523BFAD0" w14:textId="77777777">
        <w:tblPrEx>
          <w:tblCellMar>
            <w:top w:w="0" w:type="dxa"/>
            <w:bottom w:w="0" w:type="dxa"/>
          </w:tblCellMar>
        </w:tblPrEx>
        <w:trPr>
          <w:tblHeader/>
        </w:trPr>
        <w:tc>
          <w:tcPr>
            <w:tcW w:w="1431" w:type="dxa"/>
            <w:shd w:val="clear" w:color="auto" w:fill="1F4E79"/>
          </w:tcPr>
          <w:p w14:paraId="0D9EAFEE" w14:textId="77777777" w:rsidR="003C0014" w:rsidRDefault="00BC4FDA">
            <w:pPr>
              <w:pStyle w:val="TableText"/>
            </w:pPr>
            <w:r>
              <w:rPr>
                <w:b/>
                <w:color w:val="FFFFFF"/>
              </w:rPr>
              <w:t>Line</w:t>
            </w:r>
          </w:p>
        </w:tc>
        <w:tc>
          <w:tcPr>
            <w:tcW w:w="2711" w:type="dxa"/>
            <w:shd w:val="clear" w:color="auto" w:fill="1F4E79"/>
          </w:tcPr>
          <w:p w14:paraId="1BCFEEEB" w14:textId="77777777" w:rsidR="003C0014" w:rsidRDefault="00BC4FDA">
            <w:pPr>
              <w:pStyle w:val="TableText"/>
            </w:pPr>
            <w:r>
              <w:rPr>
                <w:b/>
                <w:color w:val="FFFFFF"/>
              </w:rPr>
              <w:t>Tool</w:t>
            </w:r>
          </w:p>
        </w:tc>
        <w:tc>
          <w:tcPr>
            <w:tcW w:w="4518" w:type="dxa"/>
            <w:shd w:val="clear" w:color="auto" w:fill="1F4E79"/>
          </w:tcPr>
          <w:p w14:paraId="130D5C5B" w14:textId="77777777" w:rsidR="003C0014" w:rsidRDefault="00BC4FDA">
            <w:pPr>
              <w:pStyle w:val="TableText"/>
            </w:pPr>
            <w:r>
              <w:rPr>
                <w:b/>
                <w:color w:val="FFFFFF"/>
              </w:rPr>
              <w:t>Contents</w:t>
            </w:r>
          </w:p>
        </w:tc>
        <w:tc>
          <w:tcPr>
            <w:tcW w:w="978" w:type="dxa"/>
            <w:shd w:val="clear" w:color="auto" w:fill="1F4E79"/>
          </w:tcPr>
          <w:p w14:paraId="029CBE44" w14:textId="77777777" w:rsidR="003C0014" w:rsidRDefault="00BC4FDA">
            <w:pPr>
              <w:pStyle w:val="TableText"/>
            </w:pPr>
            <w:r>
              <w:rPr>
                <w:b/>
                <w:color w:val="FFFFFF"/>
              </w:rPr>
              <w:t>Length</w:t>
            </w:r>
          </w:p>
        </w:tc>
      </w:tr>
      <w:tr w:rsidR="003C0014" w14:paraId="1543BD13" w14:textId="77777777">
        <w:tblPrEx>
          <w:tblCellMar>
            <w:top w:w="0" w:type="dxa"/>
            <w:bottom w:w="0" w:type="dxa"/>
          </w:tblCellMar>
        </w:tblPrEx>
        <w:tc>
          <w:tcPr>
            <w:tcW w:w="1431" w:type="dxa"/>
          </w:tcPr>
          <w:p w14:paraId="6211DBAC" w14:textId="77777777" w:rsidR="003C0014" w:rsidRDefault="00BC4FDA">
            <w:pPr>
              <w:pStyle w:val="TableText"/>
            </w:pPr>
            <w:r>
              <w:t>PCB</w:t>
            </w:r>
          </w:p>
        </w:tc>
        <w:tc>
          <w:tcPr>
            <w:tcW w:w="2711" w:type="dxa"/>
          </w:tcPr>
          <w:p w14:paraId="62254BB8" w14:textId="77777777" w:rsidR="003C0014" w:rsidRDefault="00BC4FDA">
            <w:pPr>
              <w:pStyle w:val="TableText"/>
            </w:pPr>
            <w:r>
              <w:t>tools/make_conveyor_video.py</w:t>
            </w:r>
          </w:p>
        </w:tc>
        <w:tc>
          <w:tcPr>
            <w:tcW w:w="4518" w:type="dxa"/>
          </w:tcPr>
          <w:p w14:paraId="4BD6C3CF" w14:textId="77777777" w:rsidR="003C0014" w:rsidRDefault="00BC4FDA">
            <w:pPr>
              <w:pStyle w:val="TableText"/>
            </w:pPr>
            <w:r>
              <w:t>80 best-case defect photos (8 types × 10) + 14 normal boards = 94 items, 1280×720, 30fps</w:t>
            </w:r>
          </w:p>
        </w:tc>
        <w:tc>
          <w:tcPr>
            <w:tcW w:w="978" w:type="dxa"/>
          </w:tcPr>
          <w:p w14:paraId="0922C09B" w14:textId="77777777" w:rsidR="003C0014" w:rsidRDefault="00BC4FDA">
            <w:pPr>
              <w:pStyle w:val="TableText"/>
            </w:pPr>
            <w:r>
              <w:t>about 3 min</w:t>
            </w:r>
          </w:p>
        </w:tc>
      </w:tr>
      <w:tr w:rsidR="003C0014" w14:paraId="19BEC501" w14:textId="77777777">
        <w:tblPrEx>
          <w:tblCellMar>
            <w:top w:w="0" w:type="dxa"/>
            <w:bottom w:w="0" w:type="dxa"/>
          </w:tblCellMar>
        </w:tblPrEx>
        <w:tc>
          <w:tcPr>
            <w:tcW w:w="1431" w:type="dxa"/>
            <w:shd w:val="clear" w:color="auto" w:fill="EEF3F8"/>
          </w:tcPr>
          <w:p w14:paraId="62B92F4F" w14:textId="77777777" w:rsidR="003C0014" w:rsidRDefault="00BC4FDA">
            <w:pPr>
              <w:pStyle w:val="TableText"/>
            </w:pPr>
            <w:r>
              <w:t>LCD (phone surface)</w:t>
            </w:r>
          </w:p>
        </w:tc>
        <w:tc>
          <w:tcPr>
            <w:tcW w:w="2711" w:type="dxa"/>
            <w:shd w:val="clear" w:color="auto" w:fill="EEF3F8"/>
          </w:tcPr>
          <w:p w14:paraId="7558C662" w14:textId="77777777" w:rsidR="003C0014" w:rsidRDefault="00BC4FDA">
            <w:pPr>
              <w:pStyle w:val="TableText"/>
            </w:pPr>
            <w:r>
              <w:t>tools/make_phone_video.py</w:t>
            </w:r>
          </w:p>
        </w:tc>
        <w:tc>
          <w:tcPr>
            <w:tcW w:w="4518" w:type="dxa"/>
            <w:shd w:val="clear" w:color="auto" w:fill="EEF3F8"/>
          </w:tcPr>
          <w:p w14:paraId="69BF91E3" w14:textId="77777777" w:rsidR="003C0014" w:rsidRDefault="00BC4FDA">
            <w:pPr>
              <w:pStyle w:val="TableText"/>
            </w:pPr>
            <w:r>
              <w:t>60 test photos the model got fully right (20 per type) + 19 real normal photos = 79 items</w:t>
            </w:r>
          </w:p>
        </w:tc>
        <w:tc>
          <w:tcPr>
            <w:tcW w:w="978" w:type="dxa"/>
            <w:shd w:val="clear" w:color="auto" w:fill="EEF3F8"/>
          </w:tcPr>
          <w:p w14:paraId="754CAE11" w14:textId="77777777" w:rsidR="003C0014" w:rsidRDefault="00BC4FDA">
            <w:pPr>
              <w:pStyle w:val="TableText"/>
            </w:pPr>
            <w:r>
              <w:t>about 2.6 min</w:t>
            </w:r>
          </w:p>
        </w:tc>
      </w:tr>
      <w:tr w:rsidR="003C0014" w14:paraId="7BDFF944" w14:textId="77777777">
        <w:tblPrEx>
          <w:tblCellMar>
            <w:top w:w="0" w:type="dxa"/>
            <w:bottom w:w="0" w:type="dxa"/>
          </w:tblCellMar>
        </w:tblPrEx>
        <w:tc>
          <w:tcPr>
            <w:tcW w:w="1431" w:type="dxa"/>
          </w:tcPr>
          <w:p w14:paraId="46987089" w14:textId="77777777" w:rsidR="003C0014" w:rsidRDefault="00BC4FDA">
            <w:pPr>
              <w:pStyle w:val="TableText"/>
            </w:pPr>
            <w:r>
              <w:t>Metal surface</w:t>
            </w:r>
          </w:p>
        </w:tc>
        <w:tc>
          <w:tcPr>
            <w:tcW w:w="2711" w:type="dxa"/>
          </w:tcPr>
          <w:p w14:paraId="612201F2" w14:textId="77777777" w:rsidR="003C0014" w:rsidRDefault="00BC4FDA">
            <w:pPr>
              <w:pStyle w:val="TableText"/>
            </w:pPr>
            <w:r>
              <w:t>tools/make_metal_video.py --repeat 2</w:t>
            </w:r>
          </w:p>
        </w:tc>
        <w:tc>
          <w:tcPr>
            <w:tcW w:w="4518" w:type="dxa"/>
          </w:tcPr>
          <w:p w14:paraId="70B19A5F" w14:textId="77777777" w:rsidR="003C0014" w:rsidRDefault="00BC4FDA">
            <w:pPr>
              <w:pStyle w:val="TableText"/>
            </w:pPr>
            <w:r>
              <w:t>45 best-case photos × 2 = 90 items</w:t>
            </w:r>
          </w:p>
        </w:tc>
        <w:tc>
          <w:tcPr>
            <w:tcW w:w="978" w:type="dxa"/>
          </w:tcPr>
          <w:p w14:paraId="687C1935" w14:textId="77777777" w:rsidR="003C0014" w:rsidRDefault="00BC4FDA">
            <w:pPr>
              <w:pStyle w:val="TableText"/>
            </w:pPr>
            <w:r>
              <w:t>about 2.5 min</w:t>
            </w:r>
          </w:p>
        </w:tc>
      </w:tr>
    </w:tbl>
    <w:p w14:paraId="5A6A9EF0" w14:textId="77777777" w:rsidR="003C0014" w:rsidRDefault="003C0014">
      <w:pPr>
        <w:pStyle w:val="Spacer"/>
      </w:pPr>
    </w:p>
    <w:p w14:paraId="47603321" w14:textId="77777777" w:rsidR="003C0014" w:rsidRDefault="00BC4FDA">
      <w:r>
        <w:t>Each video comes with a json file of the same name. It records the order of items, their kind (defect/normal), original path, ground-truth labels, positio</w:t>
      </w:r>
      <w:r>
        <w:t>n on screen, the frames at which each item enters, reaches the centre and leaves, and the model check results. It is used for ground-truth comparison during live inspection. An item's x position is computed as "start position − frame × speed".</w:t>
      </w:r>
    </w:p>
    <w:p w14:paraId="50965FF0" w14:textId="77777777" w:rsidR="003C0014" w:rsidRDefault="00BC4FDA">
      <w:pPr>
        <w:pStyle w:val="3"/>
      </w:pPr>
      <w:r>
        <w:t>The PCB vide</w:t>
      </w:r>
      <w:r>
        <w:t>o and making normal boards</w:t>
      </w:r>
    </w:p>
    <w:p w14:paraId="33EB6A0E" w14:textId="77777777" w:rsidR="003C0014" w:rsidRDefault="00BC4FDA">
      <w:r>
        <w:t>The PCB dataset has no normal photos, so normal boards were made by erasing defects. At first defects were erased with inpainting (filling from the surroundings), but the patched spots came out blurry and the user pointed out tha</w:t>
      </w:r>
      <w:r>
        <w:t>t "some photos look smudged, and those are recognized as normal". So the method was changed to fill each defect spot by copying the clean area of the same board whose surrounding pattern matches best (masked template matching). Normal boards were also made</w:t>
      </w:r>
      <w:r>
        <w:t xml:space="preserve"> only from boards whose defects were 70 pixels or smaller (long scratches leave visible seams), and a board was accepted only if neither the original nor a JPEG quality-40 compressed copy had any detection at confidence 0.10. This produced 14 normal boards</w:t>
      </w:r>
      <w:r>
        <w:t>. After video compression, one board (#50) still has a weak detection and may come out as Suspect; this can be used to explain the "false positive → operator re-inspection" flow.</w:t>
      </w:r>
    </w:p>
    <w:p w14:paraId="69507C31" w14:textId="77777777" w:rsidR="003C0014" w:rsidRDefault="00BC4FDA">
      <w:r>
        <w:t>Boards travel at their original 640×640 size. Cropping the 640×640 sensing zo</w:t>
      </w:r>
      <w:r>
        <w:t>ne in the middle of the frame and inspecting it directly matches the training conditions. Cropping the frame where each board was centred in the sensing zone and running detection gave the same result as the original photo for all 96 boards.</w:t>
      </w:r>
    </w:p>
    <w:p w14:paraId="4FB94D39" w14:textId="77777777" w:rsidR="003C0014" w:rsidRDefault="00BC4FDA">
      <w:pPr>
        <w:pStyle w:val="3"/>
      </w:pPr>
      <w:r>
        <w:t>The LCD and me</w:t>
      </w:r>
      <w:r>
        <w:t>tal videos</w:t>
      </w:r>
    </w:p>
    <w:p w14:paraId="12D4735A" w14:textId="77777777" w:rsidR="003C0014" w:rsidRDefault="00BC4FDA">
      <w:r>
        <w:t xml:space="preserve">The LCD video shrinks the original 1920×1080 photos to 960×540 on the belt and runs them over a dark blue belt. Cropping the sensing zone and feeding it to the model matches the training scale. For normal items, the dataset's real normal photos </w:t>
      </w:r>
      <w:r>
        <w:t>(.png) were used. At first the .png extension was missed, producing zero normal items; this was fixed.</w:t>
      </w:r>
    </w:p>
    <w:p w14:paraId="7B5A0FE5" w14:textId="77777777" w:rsidR="003C0014" w:rsidRDefault="00BC4FDA">
      <w:r>
        <w:lastRenderedPageBreak/>
        <w:t>The metal video uses the original 512×512 photos as-is, on a light grey belt because the photo backgrounds are black. Oxidation was left out because no oxidation photo was predicted perfectly, and 5 of 10 normal photos were excluded because they had weak d</w:t>
      </w:r>
      <w:r>
        <w:t>etections at a low cutoff or after compression.</w:t>
      </w:r>
    </w:p>
    <w:p w14:paraId="4920B9FA" w14:textId="77777777" w:rsidR="003C0014" w:rsidRDefault="00BC4FDA">
      <w:pPr>
        <w:pStyle w:val="3"/>
      </w:pPr>
      <w:r>
        <w:t>Video files</w:t>
      </w:r>
    </w:p>
    <w:p w14:paraId="078B9A58" w14:textId="77777777" w:rsidR="003C0014" w:rsidRDefault="00BC4FDA">
      <w:r>
        <w:t>This PC has no OpenH264 encoder, so videos are saved with the Windows built-in H.264 encoder, which ignores the quality setting; the PCB video is about 430MB. Since the videos can always be regene</w:t>
      </w:r>
      <w:r>
        <w:t>rated, they are not stored in git. Only the PCB video was uploaded, as a GitHub Release.</w:t>
      </w:r>
    </w:p>
    <w:p w14:paraId="11ACD260" w14:textId="77777777" w:rsidR="003C0014" w:rsidRDefault="00BC4FDA">
      <w:pPr>
        <w:pStyle w:val="2"/>
      </w:pPr>
      <w:bookmarkStart w:id="43" w:name="_Toc243511614"/>
      <w:r>
        <w:t>10-3. The Video Server (live/server.py, port 8506)</w:t>
      </w:r>
      <w:bookmarkEnd w:id="43"/>
    </w:p>
    <w:p w14:paraId="2E0F6D64" w14:textId="77777777" w:rsidR="003C0014" w:rsidRDefault="00BC4FDA">
      <w:r>
        <w:t>Only one program can open a camera at a time. If several screens each opened the camera, they would conflict and ins</w:t>
      </w:r>
      <w:r>
        <w:t>pections would be duplicated. So the video server is the only thing that opens the camera or video, and the screens just receive the video (MJPEG, /stream.mjpg) and status (JSON, /state) it publishes.</w:t>
      </w:r>
    </w:p>
    <w:p w14:paraId="20E457DE" w14:textId="77777777" w:rsidR="003C0014" w:rsidRDefault="00BC4FDA">
      <w:pPr>
        <w:pStyle w:val="a5"/>
        <w:numPr>
          <w:ilvl w:val="0"/>
          <w:numId w:val="1"/>
        </w:numPr>
      </w:pPr>
      <w:r>
        <w:t>Preview: YOLO runs on the full frame every frame and dr</w:t>
      </w:r>
      <w:r>
        <w:t>aws thin boxes.</w:t>
      </w:r>
    </w:p>
    <w:p w14:paraId="730B9E83" w14:textId="77777777" w:rsidR="003C0014" w:rsidRDefault="00BC4FDA">
      <w:pPr>
        <w:pStyle w:val="a5"/>
        <w:numPr>
          <w:ilvl w:val="0"/>
          <w:numId w:val="1"/>
        </w:numPr>
      </w:pPr>
      <w:r>
        <w:t>Finding products: for PCB, green areas on the grey belt (G − max(R, B) &gt; 25); for other lines, areas that differ from the belt colour given in the json, located from the column distribution. Once a product has a verdict, its stamp and boxes</w:t>
      </w:r>
      <w:r>
        <w:t xml:space="preserve"> follow its position.</w:t>
      </w:r>
    </w:p>
    <w:p w14:paraId="1FCCF0A4" w14:textId="77777777" w:rsidR="003C0014" w:rsidRDefault="00BC4FDA">
      <w:pPr>
        <w:pStyle w:val="a5"/>
        <w:numPr>
          <w:ilvl w:val="0"/>
          <w:numId w:val="1"/>
        </w:numPr>
      </w:pPr>
      <w:r>
        <w:t>Sensing: in the frame where a product's centre passes the middle of the frame, the sensing zone is cropped and inspected with the existing detect function. It uses the same verdict rules and cutoffs as the other screens and attaches a</w:t>
      </w:r>
      <w:r>
        <w:t xml:space="preserve"> verdict stamp (OK / HOLD / NG). Captures are saved in outputs/live/captures/.</w:t>
      </w:r>
    </w:p>
    <w:p w14:paraId="14389088" w14:textId="77777777" w:rsidR="003C0014" w:rsidRDefault="00BC4FDA">
      <w:pPr>
        <w:pStyle w:val="a5"/>
        <w:numPr>
          <w:ilvl w:val="0"/>
          <w:numId w:val="1"/>
        </w:numPr>
      </w:pPr>
      <w:r>
        <w:t>Line type: --line pcb|phone|metal (or the domain in the video json) sets the model, sensing zone size, how products are found and the preview inference size (1280 for PCB and me</w:t>
      </w:r>
      <w:r>
        <w:t>tal, 640 for LCD).</w:t>
      </w:r>
    </w:p>
    <w:p w14:paraId="590D79C9" w14:textId="77777777" w:rsidR="003C0014" w:rsidRDefault="00BC4FDA">
      <w:pPr>
        <w:pStyle w:val="a5"/>
        <w:numPr>
          <w:ilvl w:val="0"/>
          <w:numId w:val="1"/>
        </w:numPr>
      </w:pPr>
      <w:r>
        <w:t>Performance: the LCD line ran at 15fps at first. Finding products on a frame downscaled to 1/4 brought it to about 30fps (13ms per frame).</w:t>
      </w:r>
    </w:p>
    <w:p w14:paraId="7505FFB0" w14:textId="77777777" w:rsidR="003C0014" w:rsidRDefault="00BC4FDA">
      <w:pPr>
        <w:pStyle w:val="a5"/>
        <w:numPr>
          <w:ilvl w:val="0"/>
          <w:numId w:val="1"/>
        </w:numPr>
      </w:pPr>
      <w:r>
        <w:t>Controls: /control to pause, resume, restart from the beginning and reset counts. A webcam can be opened with --camera 0, but this has not been tested yet.</w:t>
      </w:r>
    </w:p>
    <w:p w14:paraId="022F03D1" w14:textId="77777777" w:rsidR="003C0014" w:rsidRDefault="00BC4FDA">
      <w:pPr>
        <w:pStyle w:val="2"/>
      </w:pPr>
      <w:bookmarkStart w:id="44" w:name="_Toc243511615"/>
      <w:r>
        <w:t>10-4. Agents on the Live Line</w:t>
      </w:r>
      <w:bookmarkEnd w:id="44"/>
    </w:p>
    <w:p w14:paraId="60B22C96" w14:textId="77777777" w:rsidR="003C0014" w:rsidRDefault="00BC4FDA">
      <w:pPr>
        <w:pStyle w:val="3"/>
      </w:pPr>
      <w:r>
        <w:t>The report agent (recording agent)</w:t>
      </w:r>
    </w:p>
    <w:p w14:paraId="2E655129" w14:textId="77777777" w:rsidR="003C0014" w:rsidRDefault="00BC4FDA">
      <w:r>
        <w:t>Verdict events go through a queue a</w:t>
      </w:r>
      <w:r>
        <w:t>nd are processed one at a time in the background. In the original design, the agent looked up knowledge and had Qwen write sentences, then recorded the item in the ledger as "awaiting operator review" (pipeline.analyze_detected does only the knowledge look</w:t>
      </w:r>
      <w:r>
        <w:t>-up and writing, without running YOLO again). But Qwen takes about 12 seconds per item and a board arrives about every 2 seconds, so the queue kept falling behind. So when more than 2 items were waiting, items were recorded straight to the ledger without A</w:t>
      </w:r>
      <w:r>
        <w:t>I text (Abnormal items got AI text with up to 4 waiting), and while Qwen was writing, the preview ran only every second frame so the video would not stutter. Taking this one step further is step 1-1 in Chapter 13.</w:t>
      </w:r>
    </w:p>
    <w:p w14:paraId="7FE75421" w14:textId="77777777" w:rsidR="003C0014" w:rsidRDefault="00BC4FDA">
      <w:pPr>
        <w:pStyle w:val="3"/>
      </w:pPr>
      <w:r>
        <w:t>The line monitoring agent</w:t>
      </w:r>
    </w:p>
    <w:p w14:paraId="689365B4" w14:textId="77777777" w:rsidR="003C0014" w:rsidRDefault="00BC4FDA">
      <w:r>
        <w:t>It watches the s</w:t>
      </w:r>
      <w:r>
        <w:t>tream of verdicts and raises warnings about anomalies. Priority order: repeated location (3 of the last 5 boards; repeated_location in the knowledge file) &gt; 4 consecutive defects &gt; repeated type (3 of the last 5) &gt; recent defect rate of 90% or more. At fir</w:t>
      </w:r>
      <w:r>
        <w:t>st there were far too many warnings, so now each board gets at most one warning (the highest priority), and the same kind is not raised again for 8 boards.</w:t>
      </w:r>
    </w:p>
    <w:p w14:paraId="79B1A3FF" w14:textId="77777777" w:rsidR="003C0014" w:rsidRDefault="00BC4FDA">
      <w:pPr>
        <w:pStyle w:val="2"/>
      </w:pPr>
      <w:bookmarkStart w:id="45" w:name="_Toc243511616"/>
      <w:r>
        <w:lastRenderedPageBreak/>
        <w:t>10-5. Live Screens</w:t>
      </w:r>
      <w:bookmarkEnd w:id="45"/>
    </w:p>
    <w:p w14:paraId="2EED6646" w14:textId="77777777" w:rsidR="003C0014" w:rsidRDefault="00BC4FDA">
      <w:pPr>
        <w:pStyle w:val="a5"/>
        <w:numPr>
          <w:ilvl w:val="0"/>
          <w:numId w:val="1"/>
        </w:numPr>
      </w:pPr>
      <w:r>
        <w:t xml:space="preserve">Real-time inspection screen (app_live.py, 8505): video, counts (Normal, Suspect, </w:t>
      </w:r>
      <w:r>
        <w:t>Abnormal), recent verdicts (capture thumbnails and report status), warnings. The title follows the line type (e.g. "Real-time phone surface inspection").</w:t>
      </w:r>
    </w:p>
    <w:p w14:paraId="64794FFD" w14:textId="77777777" w:rsidR="003C0014" w:rsidRDefault="00BC4FDA">
      <w:pPr>
        <w:pStyle w:val="a5"/>
        <w:numPr>
          <w:ilvl w:val="0"/>
          <w:numId w:val="1"/>
        </w:numPr>
      </w:pPr>
      <w:r>
        <w:t>Dedicated viewer (http://localhost:8506/): a lightweight screen for showing large on a projector.</w:t>
      </w:r>
    </w:p>
    <w:p w14:paraId="1CFE7E78" w14:textId="77777777" w:rsidR="003C0014" w:rsidRDefault="00BC4FDA">
      <w:pPr>
        <w:pStyle w:val="a5"/>
        <w:numPr>
          <w:ilvl w:val="0"/>
          <w:numId w:val="1"/>
        </w:numPr>
      </w:pPr>
      <w:r>
        <w:t>Grou</w:t>
      </w:r>
      <w:r>
        <w:t>nd-truth comparison: at first a ground-truth panel was on the screen, but the user said "the ground-truth comparison was not meant to be shown in the demo", so it is now hidden unless ?eval=1 is added to the address. Comparison records stay in outputs/live</w:t>
      </w:r>
      <w:r>
        <w:t>/eval_*.csv.</w:t>
      </w:r>
    </w:p>
    <w:p w14:paraId="6A468819" w14:textId="77777777" w:rsidR="003C0014" w:rsidRDefault="00BC4FDA">
      <w:pPr>
        <w:pStyle w:val="a5"/>
        <w:numPr>
          <w:ilvl w:val="0"/>
          <w:numId w:val="1"/>
        </w:numPr>
      </w:pPr>
      <w:r>
        <w:t>Running: the "Real-time inspection (demo)" desktop shortcut, or launch_demo.ps1 -App live -Line pcb|phone|metal.</w:t>
      </w:r>
    </w:p>
    <w:p w14:paraId="2EE0245D" w14:textId="77777777" w:rsidR="003C0014" w:rsidRDefault="00BC4FDA">
      <w:pPr>
        <w:pStyle w:val="2"/>
      </w:pPr>
      <w:bookmarkStart w:id="46" w:name="_Toc243511617"/>
      <w:r>
        <w:t>10-6. Ground-Truth Comparison Results</w:t>
      </w:r>
      <w:bookmarkEnd w:id="46"/>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1109"/>
        <w:gridCol w:w="2427"/>
        <w:gridCol w:w="1941"/>
        <w:gridCol w:w="4161"/>
      </w:tblGrid>
      <w:tr w:rsidR="003C0014" w14:paraId="14C3BE3D" w14:textId="77777777">
        <w:tblPrEx>
          <w:tblCellMar>
            <w:top w:w="0" w:type="dxa"/>
            <w:bottom w:w="0" w:type="dxa"/>
          </w:tblCellMar>
        </w:tblPrEx>
        <w:trPr>
          <w:tblHeader/>
        </w:trPr>
        <w:tc>
          <w:tcPr>
            <w:tcW w:w="1109" w:type="dxa"/>
            <w:shd w:val="clear" w:color="auto" w:fill="1F4E79"/>
          </w:tcPr>
          <w:p w14:paraId="67DFD23C" w14:textId="77777777" w:rsidR="003C0014" w:rsidRDefault="00BC4FDA">
            <w:pPr>
              <w:pStyle w:val="TableText"/>
            </w:pPr>
            <w:r>
              <w:rPr>
                <w:b/>
                <w:color w:val="FFFFFF"/>
              </w:rPr>
              <w:t>Line</w:t>
            </w:r>
          </w:p>
        </w:tc>
        <w:tc>
          <w:tcPr>
            <w:tcW w:w="2427" w:type="dxa"/>
            <w:shd w:val="clear" w:color="auto" w:fill="1F4E79"/>
          </w:tcPr>
          <w:p w14:paraId="10912875" w14:textId="77777777" w:rsidR="003C0014" w:rsidRDefault="00BC4FDA">
            <w:pPr>
              <w:pStyle w:val="TableText"/>
            </w:pPr>
            <w:r>
              <w:rPr>
                <w:b/>
                <w:color w:val="FFFFFF"/>
              </w:rPr>
              <w:t>Product verdict accuracy</w:t>
            </w:r>
          </w:p>
        </w:tc>
        <w:tc>
          <w:tcPr>
            <w:tcW w:w="1941" w:type="dxa"/>
            <w:shd w:val="clear" w:color="auto" w:fill="1F4E79"/>
          </w:tcPr>
          <w:p w14:paraId="2BC9D01F" w14:textId="77777777" w:rsidR="003C0014" w:rsidRDefault="00BC4FDA">
            <w:pPr>
              <w:pStyle w:val="TableText"/>
            </w:pPr>
            <w:r>
              <w:rPr>
                <w:b/>
                <w:color w:val="FFFFFF"/>
              </w:rPr>
              <w:t>Defect-level performance</w:t>
            </w:r>
          </w:p>
        </w:tc>
        <w:tc>
          <w:tcPr>
            <w:tcW w:w="4161" w:type="dxa"/>
            <w:shd w:val="clear" w:color="auto" w:fill="1F4E79"/>
          </w:tcPr>
          <w:p w14:paraId="7841F0E7" w14:textId="77777777" w:rsidR="003C0014" w:rsidRDefault="00BC4FDA">
            <w:pPr>
              <w:pStyle w:val="TableText"/>
            </w:pPr>
            <w:r>
              <w:rPr>
                <w:b/>
                <w:color w:val="FFFFFF"/>
              </w:rPr>
              <w:t>Notes</w:t>
            </w:r>
          </w:p>
        </w:tc>
      </w:tr>
      <w:tr w:rsidR="003C0014" w14:paraId="6C03FAE8" w14:textId="77777777">
        <w:tblPrEx>
          <w:tblCellMar>
            <w:top w:w="0" w:type="dxa"/>
            <w:bottom w:w="0" w:type="dxa"/>
          </w:tblCellMar>
        </w:tblPrEx>
        <w:tc>
          <w:tcPr>
            <w:tcW w:w="1109" w:type="dxa"/>
          </w:tcPr>
          <w:p w14:paraId="3465E86D" w14:textId="77777777" w:rsidR="003C0014" w:rsidRDefault="00BC4FDA">
            <w:pPr>
              <w:pStyle w:val="TableText"/>
            </w:pPr>
            <w:r>
              <w:t>PCB (94 items)</w:t>
            </w:r>
          </w:p>
        </w:tc>
        <w:tc>
          <w:tcPr>
            <w:tcW w:w="2427" w:type="dxa"/>
          </w:tcPr>
          <w:p w14:paraId="44927544" w14:textId="77777777" w:rsidR="003C0014" w:rsidRDefault="00BC4FDA">
            <w:pPr>
              <w:pStyle w:val="TableText"/>
            </w:pPr>
            <w:r>
              <w:t>97.9%</w:t>
            </w:r>
          </w:p>
        </w:tc>
        <w:tc>
          <w:tcPr>
            <w:tcW w:w="1941" w:type="dxa"/>
          </w:tcPr>
          <w:p w14:paraId="41A9791C" w14:textId="77777777" w:rsidR="003C0014" w:rsidRDefault="00BC4FDA">
            <w:pPr>
              <w:pStyle w:val="TableText"/>
            </w:pPr>
            <w:r>
              <w:t>F1 0.997</w:t>
            </w:r>
          </w:p>
        </w:tc>
        <w:tc>
          <w:tcPr>
            <w:tcW w:w="4161" w:type="dxa"/>
          </w:tcPr>
          <w:p w14:paraId="1D9804FC" w14:textId="77777777" w:rsidR="003C0014" w:rsidRDefault="00BC4FDA">
            <w:pPr>
              <w:pStyle w:val="TableText"/>
            </w:pPr>
            <w:r>
              <w:t>2 normal boards flagged Suspect (false positives)</w:t>
            </w:r>
          </w:p>
        </w:tc>
      </w:tr>
      <w:tr w:rsidR="003C0014" w14:paraId="6B376405" w14:textId="77777777">
        <w:tblPrEx>
          <w:tblCellMar>
            <w:top w:w="0" w:type="dxa"/>
            <w:bottom w:w="0" w:type="dxa"/>
          </w:tblCellMar>
        </w:tblPrEx>
        <w:tc>
          <w:tcPr>
            <w:tcW w:w="1109" w:type="dxa"/>
            <w:shd w:val="clear" w:color="auto" w:fill="EEF3F8"/>
          </w:tcPr>
          <w:p w14:paraId="6FBD7B6F" w14:textId="77777777" w:rsidR="003C0014" w:rsidRDefault="00BC4FDA">
            <w:pPr>
              <w:pStyle w:val="TableText"/>
            </w:pPr>
            <w:r>
              <w:t>LCD (79 items)</w:t>
            </w:r>
          </w:p>
        </w:tc>
        <w:tc>
          <w:tcPr>
            <w:tcW w:w="2427" w:type="dxa"/>
            <w:shd w:val="clear" w:color="auto" w:fill="EEF3F8"/>
          </w:tcPr>
          <w:p w14:paraId="5335338E" w14:textId="77777777" w:rsidR="003C0014" w:rsidRDefault="00BC4FDA">
            <w:pPr>
              <w:pStyle w:val="TableText"/>
            </w:pPr>
            <w:r>
              <w:t>100% (defects 60/60, normal 20/20)</w:t>
            </w:r>
          </w:p>
        </w:tc>
        <w:tc>
          <w:tcPr>
            <w:tcW w:w="1941" w:type="dxa"/>
            <w:shd w:val="clear" w:color="auto" w:fill="EEF3F8"/>
          </w:tcPr>
          <w:p w14:paraId="3B07AD85" w14:textId="77777777" w:rsidR="003C0014" w:rsidRDefault="00BC4FDA">
            <w:pPr>
              <w:pStyle w:val="TableText"/>
            </w:pPr>
            <w:r>
              <w:t>P 0.963 / R 0.994 / F1 0.978</w:t>
            </w:r>
          </w:p>
        </w:tc>
        <w:tc>
          <w:tcPr>
            <w:tcW w:w="4161" w:type="dxa"/>
            <w:shd w:val="clear" w:color="auto" w:fill="EEF3F8"/>
          </w:tcPr>
          <w:p w14:paraId="3098A67A" w14:textId="77777777" w:rsidR="003C0014" w:rsidRDefault="00BC4FDA">
            <w:pPr>
              <w:pStyle w:val="TableText"/>
            </w:pPr>
            <w:r>
              <w:t>20 Abnormal (oil), 40 Suspect (scratch and stain are at most Suspect by rule), 20 Normal</w:t>
            </w:r>
          </w:p>
        </w:tc>
      </w:tr>
      <w:tr w:rsidR="003C0014" w14:paraId="2A34901F" w14:textId="77777777">
        <w:tblPrEx>
          <w:tblCellMar>
            <w:top w:w="0" w:type="dxa"/>
            <w:bottom w:w="0" w:type="dxa"/>
          </w:tblCellMar>
        </w:tblPrEx>
        <w:tc>
          <w:tcPr>
            <w:tcW w:w="1109" w:type="dxa"/>
          </w:tcPr>
          <w:p w14:paraId="4704FB84" w14:textId="77777777" w:rsidR="003C0014" w:rsidRDefault="00BC4FDA">
            <w:pPr>
              <w:pStyle w:val="TableText"/>
            </w:pPr>
            <w:r>
              <w:t>Metal (90 items)</w:t>
            </w:r>
          </w:p>
        </w:tc>
        <w:tc>
          <w:tcPr>
            <w:tcW w:w="2427" w:type="dxa"/>
          </w:tcPr>
          <w:p w14:paraId="2531DFC8" w14:textId="77777777" w:rsidR="003C0014" w:rsidRDefault="00BC4FDA">
            <w:pPr>
              <w:pStyle w:val="TableText"/>
            </w:pPr>
            <w:r>
              <w:t>97.8% (defects 78/80, normal 10/10)</w:t>
            </w:r>
          </w:p>
        </w:tc>
        <w:tc>
          <w:tcPr>
            <w:tcW w:w="1941" w:type="dxa"/>
          </w:tcPr>
          <w:p w14:paraId="0562B38F" w14:textId="77777777" w:rsidR="003C0014" w:rsidRDefault="00BC4FDA">
            <w:pPr>
              <w:pStyle w:val="TableText"/>
            </w:pPr>
            <w:r>
              <w:t>P 0.944 / R 0.944 / F1 0.944</w:t>
            </w:r>
          </w:p>
        </w:tc>
        <w:tc>
          <w:tcPr>
            <w:tcW w:w="4161" w:type="dxa"/>
          </w:tcPr>
          <w:p w14:paraId="368F1565" w14:textId="77777777" w:rsidR="003C0014" w:rsidRDefault="00BC4FDA">
            <w:pPr>
              <w:pStyle w:val="TableText"/>
            </w:pPr>
            <w:r>
              <w:t>The same fold photo appeared twice and was missed both times</w:t>
            </w:r>
          </w:p>
        </w:tc>
      </w:tr>
    </w:tbl>
    <w:p w14:paraId="3D89B33A" w14:textId="77777777" w:rsidR="003C0014" w:rsidRDefault="003C0014">
      <w:pPr>
        <w:pStyle w:val="Spacer"/>
      </w:pPr>
    </w:p>
    <w:p w14:paraId="66AD9A39" w14:textId="77777777" w:rsidR="003C0014" w:rsidRDefault="00BC4FDA">
      <w:r>
        <w:t xml:space="preserve">All three lines held about 27–31fps (roughly 10–30ms per frame) on the RTX 5060 laptop. The first 35 boards on </w:t>
      </w:r>
      <w:r>
        <w:t>the PCB line matched the expectations in the video json 35/35.</w:t>
      </w:r>
    </w:p>
    <w:p w14:paraId="2D027AF6" w14:textId="77777777" w:rsidR="003C0014" w:rsidRDefault="00BC4FDA">
      <w:pPr>
        <w:pStyle w:val="2"/>
      </w:pPr>
      <w:bookmarkStart w:id="47" w:name="_Toc243511618"/>
      <w:r>
        <w:t>10-7. Sample Materials</w:t>
      </w:r>
      <w:bookmarkEnd w:id="47"/>
    </w:p>
    <w:p w14:paraId="53340BAE" w14:textId="77777777" w:rsidR="003C0014" w:rsidRDefault="00BC4FDA">
      <w:r>
        <w:t>tools/collect_live_samples.py picks results where both verdict and defects were correct and organizes them by case (capture and overlay side by side, verdict stamp, per-c</w:t>
      </w:r>
      <w:r>
        <w:t>ase contact sheets, AI report sentences, a README table). For the LCD line: 4 per case out of 74 results (results/mobile/live_samples). For the metal line: up to 4 per case from 39 distinct photos (results/msdd/live_samples). It was changed so that a photo</w:t>
      </w:r>
      <w:r>
        <w:t xml:space="preserve"> appearing several times in a video is only picked once. The LCD samples are not uploaded to the public repository until the data license is confirmed.</w:t>
      </w:r>
    </w:p>
    <w:p w14:paraId="0EB0E3A9" w14:textId="77777777" w:rsidR="003C0014" w:rsidRDefault="00BC4FDA">
      <w:pPr>
        <w:pStyle w:val="2"/>
      </w:pPr>
      <w:bookmarkStart w:id="48" w:name="_Toc243511619"/>
      <w:r>
        <w:t>10-8. Extensions We Considered</w:t>
      </w:r>
      <w:bookmarkEnd w:id="48"/>
    </w:p>
    <w:p w14:paraId="331A8EE1" w14:textId="77777777" w:rsidR="003C0014" w:rsidRDefault="00BC4FDA">
      <w:pPr>
        <w:pStyle w:val="a5"/>
        <w:numPr>
          <w:ilvl w:val="0"/>
          <w:numId w:val="1"/>
        </w:numPr>
      </w:pPr>
      <w:r>
        <w:t>Running three lines at once: possible by starting one video server per li</w:t>
      </w:r>
      <w:r>
        <w:t>ne, but they share one GPU, so each line's preview fps would drop. Adjustments such as a lower preview resolution or inferring only every few frames would be needed.</w:t>
      </w:r>
    </w:p>
    <w:p w14:paraId="1CE82854" w14:textId="77777777" w:rsidR="003C0014" w:rsidRDefault="00BC4FDA">
      <w:pPr>
        <w:pStyle w:val="a5"/>
        <w:numPr>
          <w:ilvl w:val="0"/>
          <w:numId w:val="1"/>
        </w:numPr>
      </w:pPr>
      <w:r>
        <w:t>Mixed line: if PCBs, metal parts and phone screens arrive in random order on one line, a dispatcher agent (router) must first identify the product and send it to the right model. Izumi's branch has a router, and bringing it over was considered.</w:t>
      </w:r>
    </w:p>
    <w:p w14:paraId="115FE926" w14:textId="77777777" w:rsidR="003C0014" w:rsidRDefault="00BC4FDA">
      <w:pPr>
        <w:pStyle w:val="a5"/>
        <w:numPr>
          <w:ilvl w:val="0"/>
          <w:numId w:val="1"/>
        </w:numPr>
      </w:pPr>
      <w:r>
        <w:t>External sh</w:t>
      </w:r>
      <w:r>
        <w:t>are link: we explained how to share a local screen at an internet address with a Cloudflare quick tunnel (trycloudflare). It has not been set up yet.</w:t>
      </w:r>
    </w:p>
    <w:p w14:paraId="278006FC" w14:textId="77777777" w:rsidR="003C0014" w:rsidRDefault="00BC4FDA">
      <w:pPr>
        <w:pStyle w:val="1"/>
      </w:pPr>
      <w:bookmarkStart w:id="49" w:name="_Toc243511620"/>
      <w:r>
        <w:lastRenderedPageBreak/>
        <w:t>11. Testing and Problems Solved</w:t>
      </w:r>
      <w:bookmarkEnd w:id="49"/>
    </w:p>
    <w:p w14:paraId="7598C384" w14:textId="77777777" w:rsidR="003C0014" w:rsidRDefault="00BC4FDA">
      <w:pPr>
        <w:pStyle w:val="2"/>
      </w:pPr>
      <w:bookmarkStart w:id="50" w:name="_Toc243511621"/>
      <w:r>
        <w:t>11-1. Full System Test (10/21)</w:t>
      </w:r>
      <w:bookmarkEnd w:id="50"/>
    </w:p>
    <w:p w14:paraId="00919438" w14:textId="77777777" w:rsidR="003C0014" w:rsidRDefault="00BC4FDA">
      <w:r>
        <w:t>After the real-time lines were finished, th</w:t>
      </w:r>
      <w:r>
        <w:t>e whole system was tested end to end.</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4819"/>
        <w:gridCol w:w="4819"/>
      </w:tblGrid>
      <w:tr w:rsidR="003C0014" w14:paraId="38154F35" w14:textId="77777777">
        <w:tblPrEx>
          <w:tblCellMar>
            <w:top w:w="0" w:type="dxa"/>
            <w:bottom w:w="0" w:type="dxa"/>
          </w:tblCellMar>
        </w:tblPrEx>
        <w:trPr>
          <w:tblHeader/>
        </w:trPr>
        <w:tc>
          <w:tcPr>
            <w:tcW w:w="4819" w:type="dxa"/>
            <w:shd w:val="clear" w:color="auto" w:fill="1F4E79"/>
          </w:tcPr>
          <w:p w14:paraId="6BEFE628" w14:textId="77777777" w:rsidR="003C0014" w:rsidRDefault="00BC4FDA">
            <w:pPr>
              <w:pStyle w:val="TableText"/>
            </w:pPr>
            <w:r>
              <w:rPr>
                <w:b/>
                <w:color w:val="FFFFFF"/>
              </w:rPr>
              <w:t>Scope</w:t>
            </w:r>
          </w:p>
        </w:tc>
        <w:tc>
          <w:tcPr>
            <w:tcW w:w="4819" w:type="dxa"/>
            <w:shd w:val="clear" w:color="auto" w:fill="1F4E79"/>
          </w:tcPr>
          <w:p w14:paraId="6D5D871D" w14:textId="77777777" w:rsidR="003C0014" w:rsidRDefault="00BC4FDA">
            <w:pPr>
              <w:pStyle w:val="TableText"/>
            </w:pPr>
            <w:r>
              <w:rPr>
                <w:b/>
                <w:color w:val="FFFFFF"/>
              </w:rPr>
              <w:t>Result</w:t>
            </w:r>
          </w:p>
        </w:tc>
      </w:tr>
      <w:tr w:rsidR="003C0014" w14:paraId="1BE368A0" w14:textId="77777777">
        <w:tblPrEx>
          <w:tblCellMar>
            <w:top w:w="0" w:type="dxa"/>
            <w:bottom w:w="0" w:type="dxa"/>
          </w:tblCellMar>
        </w:tblPrEx>
        <w:tc>
          <w:tcPr>
            <w:tcW w:w="4819" w:type="dxa"/>
          </w:tcPr>
          <w:p w14:paraId="248C7ED8" w14:textId="77777777" w:rsidR="003C0014" w:rsidRDefault="00BC4FDA">
            <w:pPr>
              <w:pStyle w:val="TableText"/>
            </w:pPr>
            <w:r>
              <w:t>Install check (check_setup.py)</w:t>
            </w:r>
          </w:p>
        </w:tc>
        <w:tc>
          <w:tcPr>
            <w:tcW w:w="4819" w:type="dxa"/>
          </w:tcPr>
          <w:p w14:paraId="3CEAEF19" w14:textId="77777777" w:rsidR="003C0014" w:rsidRDefault="00BC4FDA">
            <w:pPr>
              <w:pStyle w:val="TableText"/>
            </w:pPr>
            <w:r>
              <w:t>Pass: GPU, PCB and metal model inference, Ollama and Qwen reply. The phone model check was added afterwards</w:t>
            </w:r>
          </w:p>
        </w:tc>
      </w:tr>
      <w:tr w:rsidR="003C0014" w14:paraId="0054EE5E" w14:textId="77777777">
        <w:tblPrEx>
          <w:tblCellMar>
            <w:top w:w="0" w:type="dxa"/>
            <w:bottom w:w="0" w:type="dxa"/>
          </w:tblCellMar>
        </w:tblPrEx>
        <w:tc>
          <w:tcPr>
            <w:tcW w:w="4819" w:type="dxa"/>
            <w:shd w:val="clear" w:color="auto" w:fill="EEF3F8"/>
          </w:tcPr>
          <w:p w14:paraId="7E319418" w14:textId="77777777" w:rsidR="003C0014" w:rsidRDefault="00BC4FDA">
            <w:pPr>
              <w:pStyle w:val="TableText"/>
            </w:pPr>
            <w:r>
              <w:t>Report agent in 3 domains (PCB in Korean, metal in Vietnamese, p</w:t>
            </w:r>
            <w:r>
              <w:t>hone in English)</w:t>
            </w:r>
          </w:p>
        </w:tc>
        <w:tc>
          <w:tcPr>
            <w:tcW w:w="4819" w:type="dxa"/>
            <w:shd w:val="clear" w:color="auto" w:fill="EEF3F8"/>
          </w:tcPr>
          <w:p w14:paraId="4F0B51FB" w14:textId="77777777" w:rsidR="003C0014" w:rsidRDefault="00BC4FDA">
            <w:pPr>
              <w:pStyle w:val="TableText"/>
            </w:pPr>
            <w:r>
              <w:t>Pass: verdict, Qwen sentences, NCR / re-inspection request, ledger</w:t>
            </w:r>
          </w:p>
        </w:tc>
      </w:tr>
      <w:tr w:rsidR="003C0014" w14:paraId="2A0FAA16" w14:textId="77777777">
        <w:tblPrEx>
          <w:tblCellMar>
            <w:top w:w="0" w:type="dxa"/>
            <w:bottom w:w="0" w:type="dxa"/>
          </w:tblCellMar>
        </w:tblPrEx>
        <w:tc>
          <w:tcPr>
            <w:tcW w:w="4819" w:type="dxa"/>
          </w:tcPr>
          <w:p w14:paraId="55493A01" w14:textId="77777777" w:rsidR="003C0014" w:rsidRDefault="00BC4FDA">
            <w:pPr>
              <w:pStyle w:val="TableText"/>
            </w:pPr>
            <w:r>
              <w:t>Metal part-level verdict, false positive rejection, inbox batch (3 domains), Excel ledger</w:t>
            </w:r>
          </w:p>
        </w:tc>
        <w:tc>
          <w:tcPr>
            <w:tcW w:w="4819" w:type="dxa"/>
          </w:tcPr>
          <w:p w14:paraId="7543187F" w14:textId="77777777" w:rsidR="003C0014" w:rsidRDefault="00BC4FDA">
            <w:pPr>
              <w:pStyle w:val="TableText"/>
            </w:pPr>
            <w:r>
              <w:t>Pass</w:t>
            </w:r>
          </w:p>
        </w:tc>
      </w:tr>
      <w:tr w:rsidR="003C0014" w14:paraId="1B78BCDD" w14:textId="77777777">
        <w:tblPrEx>
          <w:tblCellMar>
            <w:top w:w="0" w:type="dxa"/>
            <w:bottom w:w="0" w:type="dxa"/>
          </w:tblCellMar>
        </w:tblPrEx>
        <w:tc>
          <w:tcPr>
            <w:tcW w:w="4819" w:type="dxa"/>
            <w:shd w:val="clear" w:color="auto" w:fill="EEF3F8"/>
          </w:tcPr>
          <w:p w14:paraId="35FCE1D6" w14:textId="77777777" w:rsidR="003C0014" w:rsidRDefault="00BC4FDA">
            <w:pPr>
              <w:pStyle w:val="TableText"/>
            </w:pPr>
            <w:r>
              <w:t>Consultation Q&amp;A, edit proposal through chat → Apply</w:t>
            </w:r>
          </w:p>
        </w:tc>
        <w:tc>
          <w:tcPr>
            <w:tcW w:w="4819" w:type="dxa"/>
            <w:shd w:val="clear" w:color="auto" w:fill="EEF3F8"/>
          </w:tcPr>
          <w:p w14:paraId="4170B266" w14:textId="77777777" w:rsidR="003C0014" w:rsidRDefault="00BC4FDA">
            <w:pPr>
              <w:pStyle w:val="TableText"/>
            </w:pPr>
            <w:r>
              <w:t>Pass</w:t>
            </w:r>
          </w:p>
        </w:tc>
      </w:tr>
      <w:tr w:rsidR="003C0014" w14:paraId="1A9018B0" w14:textId="77777777">
        <w:tblPrEx>
          <w:tblCellMar>
            <w:top w:w="0" w:type="dxa"/>
            <w:bottom w:w="0" w:type="dxa"/>
          </w:tblCellMar>
        </w:tblPrEx>
        <w:tc>
          <w:tcPr>
            <w:tcW w:w="4819" w:type="dxa"/>
          </w:tcPr>
          <w:p w14:paraId="01F21A8B" w14:textId="77777777" w:rsidR="003C0014" w:rsidRDefault="00BC4FDA">
            <w:pPr>
              <w:pStyle w:val="TableText"/>
            </w:pPr>
            <w:r>
              <w:t>Dashboard: metal example inspection → NCR preview (with 5W2H and 8D)</w:t>
            </w:r>
          </w:p>
        </w:tc>
        <w:tc>
          <w:tcPr>
            <w:tcW w:w="4819" w:type="dxa"/>
          </w:tcPr>
          <w:p w14:paraId="3FF0F913" w14:textId="77777777" w:rsidR="003C0014" w:rsidRDefault="00BC4FDA">
            <w:pPr>
              <w:pStyle w:val="TableText"/>
            </w:pPr>
            <w:r>
              <w:t>Pass</w:t>
            </w:r>
          </w:p>
        </w:tc>
      </w:tr>
      <w:tr w:rsidR="003C0014" w14:paraId="4B2A75FD" w14:textId="77777777">
        <w:tblPrEx>
          <w:tblCellMar>
            <w:top w:w="0" w:type="dxa"/>
            <w:bottom w:w="0" w:type="dxa"/>
          </w:tblCellMar>
        </w:tblPrEx>
        <w:tc>
          <w:tcPr>
            <w:tcW w:w="4819" w:type="dxa"/>
            <w:shd w:val="clear" w:color="auto" w:fill="EEF3F8"/>
          </w:tcPr>
          <w:p w14:paraId="250FC6B2" w14:textId="77777777" w:rsidR="003C0014" w:rsidRDefault="00BC4FDA">
            <w:pPr>
              <w:pStyle w:val="TableText"/>
            </w:pPr>
            <w:r>
              <w:t>Chat: example inspection → result card, question → answer</w:t>
            </w:r>
          </w:p>
        </w:tc>
        <w:tc>
          <w:tcPr>
            <w:tcW w:w="4819" w:type="dxa"/>
            <w:shd w:val="clear" w:color="auto" w:fill="EEF3F8"/>
          </w:tcPr>
          <w:p w14:paraId="69465B53" w14:textId="77777777" w:rsidR="003C0014" w:rsidRDefault="00BC4FDA">
            <w:pPr>
              <w:pStyle w:val="TableText"/>
            </w:pPr>
            <w:r>
              <w:t>Pass</w:t>
            </w:r>
          </w:p>
        </w:tc>
      </w:tr>
      <w:tr w:rsidR="003C0014" w14:paraId="213EA709" w14:textId="77777777">
        <w:tblPrEx>
          <w:tblCellMar>
            <w:top w:w="0" w:type="dxa"/>
            <w:bottom w:w="0" w:type="dxa"/>
          </w:tblCellMar>
        </w:tblPrEx>
        <w:tc>
          <w:tcPr>
            <w:tcW w:w="4819" w:type="dxa"/>
          </w:tcPr>
          <w:p w14:paraId="36FD47E6" w14:textId="77777777" w:rsidR="003C0014" w:rsidRDefault="00BC4FDA">
            <w:pPr>
              <w:pStyle w:val="TableText"/>
            </w:pPr>
            <w:r>
              <w:t>Each real-time line for 40 seconds</w:t>
            </w:r>
          </w:p>
        </w:tc>
        <w:tc>
          <w:tcPr>
            <w:tcW w:w="4819" w:type="dxa"/>
          </w:tcPr>
          <w:p w14:paraId="2DBC05FE" w14:textId="77777777" w:rsidR="003C0014" w:rsidRDefault="00BC4FDA">
            <w:pPr>
              <w:pStyle w:val="TableText"/>
            </w:pPr>
            <w:r>
              <w:t>PCB 29fps, LCD 31fps, metal 27fps; verdicts, warnings and report links working</w:t>
            </w:r>
          </w:p>
        </w:tc>
      </w:tr>
    </w:tbl>
    <w:p w14:paraId="7B9ABBDD" w14:textId="77777777" w:rsidR="003C0014" w:rsidRDefault="003C0014">
      <w:pPr>
        <w:pStyle w:val="Spacer"/>
      </w:pPr>
    </w:p>
    <w:p w14:paraId="7A2604F1" w14:textId="77777777" w:rsidR="003C0014" w:rsidRDefault="00BC4FDA">
      <w:r>
        <w:t>In total, 9 of 9 backend checks passed, the dashboard and chat screen checks</w:t>
      </w:r>
      <w:r>
        <w:t xml:space="preserve"> passed in the browser, and all three live lines ran at close to 30fps.</w:t>
      </w:r>
    </w:p>
    <w:p w14:paraId="1F9894E7" w14:textId="77777777" w:rsidR="003C0014" w:rsidRDefault="00BC4FDA">
      <w:pPr>
        <w:pStyle w:val="2"/>
      </w:pPr>
      <w:bookmarkStart w:id="51" w:name="_Toc243511622"/>
      <w:r>
        <w:t>11-2. Problems Found and Fixed</w:t>
      </w:r>
      <w:bookmarkEnd w:id="51"/>
    </w:p>
    <w:p w14:paraId="3B95256E" w14:textId="77777777" w:rsidR="003C0014" w:rsidRDefault="00BC4FDA">
      <w:r>
        <w:t>The table below collects the main problems found during development and testing and how each was solved.</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3104"/>
        <w:gridCol w:w="3267"/>
        <w:gridCol w:w="3267"/>
      </w:tblGrid>
      <w:tr w:rsidR="003C0014" w14:paraId="223A721F" w14:textId="77777777">
        <w:tblPrEx>
          <w:tblCellMar>
            <w:top w:w="0" w:type="dxa"/>
            <w:bottom w:w="0" w:type="dxa"/>
          </w:tblCellMar>
        </w:tblPrEx>
        <w:trPr>
          <w:tblHeader/>
        </w:trPr>
        <w:tc>
          <w:tcPr>
            <w:tcW w:w="3104" w:type="dxa"/>
            <w:shd w:val="clear" w:color="auto" w:fill="1F4E79"/>
          </w:tcPr>
          <w:p w14:paraId="63C9B9B0" w14:textId="77777777" w:rsidR="003C0014" w:rsidRDefault="00BC4FDA">
            <w:pPr>
              <w:pStyle w:val="TableText"/>
            </w:pPr>
            <w:r>
              <w:rPr>
                <w:b/>
                <w:color w:val="FFFFFF"/>
              </w:rPr>
              <w:t>Problem</w:t>
            </w:r>
          </w:p>
        </w:tc>
        <w:tc>
          <w:tcPr>
            <w:tcW w:w="3267" w:type="dxa"/>
            <w:shd w:val="clear" w:color="auto" w:fill="1F4E79"/>
          </w:tcPr>
          <w:p w14:paraId="4CE56EC7" w14:textId="77777777" w:rsidR="003C0014" w:rsidRDefault="00BC4FDA">
            <w:pPr>
              <w:pStyle w:val="TableText"/>
            </w:pPr>
            <w:r>
              <w:rPr>
                <w:b/>
                <w:color w:val="FFFFFF"/>
              </w:rPr>
              <w:t>Cause</w:t>
            </w:r>
          </w:p>
        </w:tc>
        <w:tc>
          <w:tcPr>
            <w:tcW w:w="3267" w:type="dxa"/>
            <w:shd w:val="clear" w:color="auto" w:fill="1F4E79"/>
          </w:tcPr>
          <w:p w14:paraId="18D799F8" w14:textId="77777777" w:rsidR="003C0014" w:rsidRDefault="00BC4FDA">
            <w:pPr>
              <w:pStyle w:val="TableText"/>
            </w:pPr>
            <w:r>
              <w:rPr>
                <w:b/>
                <w:color w:val="FFFFFF"/>
              </w:rPr>
              <w:t>Fix</w:t>
            </w:r>
          </w:p>
        </w:tc>
      </w:tr>
      <w:tr w:rsidR="003C0014" w14:paraId="399F89AE" w14:textId="77777777">
        <w:tblPrEx>
          <w:tblCellMar>
            <w:top w:w="0" w:type="dxa"/>
            <w:bottom w:w="0" w:type="dxa"/>
          </w:tblCellMar>
        </w:tblPrEx>
        <w:tc>
          <w:tcPr>
            <w:tcW w:w="3104" w:type="dxa"/>
          </w:tcPr>
          <w:p w14:paraId="3738DD7D" w14:textId="77777777" w:rsidR="003C0014" w:rsidRDefault="00BC4FDA">
            <w:pPr>
              <w:pStyle w:val="TableText"/>
            </w:pPr>
            <w:r>
              <w:t>PCB evaluation scores could be inflated</w:t>
            </w:r>
          </w:p>
        </w:tc>
        <w:tc>
          <w:tcPr>
            <w:tcW w:w="3267" w:type="dxa"/>
          </w:tcPr>
          <w:p w14:paraId="1B95D02A" w14:textId="77777777" w:rsidR="003C0014" w:rsidRDefault="00BC4FDA">
            <w:pPr>
              <w:pStyle w:val="TableText"/>
            </w:pPr>
            <w:r>
              <w:t>Tiles from the same source photo spread across train/valid/test</w:t>
            </w:r>
          </w:p>
        </w:tc>
        <w:tc>
          <w:tcPr>
            <w:tcW w:w="3267" w:type="dxa"/>
          </w:tcPr>
          <w:p w14:paraId="5D5FA73C" w14:textId="77777777" w:rsidR="003C0014" w:rsidRDefault="00BC4FDA">
            <w:pPr>
              <w:pStyle w:val="TableText"/>
            </w:pPr>
            <w:r>
              <w:t>Re-split by source photo (pcb_v2)</w:t>
            </w:r>
          </w:p>
        </w:tc>
      </w:tr>
      <w:tr w:rsidR="003C0014" w14:paraId="360C9F9C" w14:textId="77777777">
        <w:tblPrEx>
          <w:tblCellMar>
            <w:top w:w="0" w:type="dxa"/>
            <w:bottom w:w="0" w:type="dxa"/>
          </w:tblCellMar>
        </w:tblPrEx>
        <w:tc>
          <w:tcPr>
            <w:tcW w:w="3104" w:type="dxa"/>
            <w:shd w:val="clear" w:color="auto" w:fill="EEF3F8"/>
          </w:tcPr>
          <w:p w14:paraId="3871ACBB" w14:textId="77777777" w:rsidR="003C0014" w:rsidRDefault="00BC4FDA">
            <w:pPr>
              <w:pStyle w:val="TableText"/>
            </w:pPr>
            <w:r>
              <w:t>Extra PCB data lowered performance</w:t>
            </w:r>
          </w:p>
        </w:tc>
        <w:tc>
          <w:tcPr>
            <w:tcW w:w="3267" w:type="dxa"/>
            <w:shd w:val="clear" w:color="auto" w:fill="EEF3F8"/>
          </w:tcPr>
          <w:p w14:paraId="7BFC5793" w14:textId="77777777" w:rsidR="003C0014" w:rsidRDefault="00BC4FDA">
            <w:pPr>
              <w:pStyle w:val="TableText"/>
            </w:pPr>
            <w:r>
              <w:t>Same source photos, different augmentation; class order differed</w:t>
            </w:r>
          </w:p>
        </w:tc>
        <w:tc>
          <w:tcPr>
            <w:tcW w:w="3267" w:type="dxa"/>
            <w:shd w:val="clear" w:color="auto" w:fill="EEF3F8"/>
          </w:tcPr>
          <w:p w14:paraId="1AB893D9" w14:textId="77777777" w:rsidR="003C0014" w:rsidRDefault="00BC4FDA">
            <w:pPr>
              <w:pStyle w:val="TableText"/>
            </w:pPr>
            <w:r>
              <w:t>Re-mapped classes</w:t>
            </w:r>
            <w:r>
              <w:t xml:space="preserve"> by name, removed overlaps, kept v2</w:t>
            </w:r>
          </w:p>
        </w:tc>
      </w:tr>
      <w:tr w:rsidR="003C0014" w14:paraId="689E84AB" w14:textId="77777777">
        <w:tblPrEx>
          <w:tblCellMar>
            <w:top w:w="0" w:type="dxa"/>
            <w:bottom w:w="0" w:type="dxa"/>
          </w:tblCellMar>
        </w:tblPrEx>
        <w:tc>
          <w:tcPr>
            <w:tcW w:w="3104" w:type="dxa"/>
          </w:tcPr>
          <w:p w14:paraId="1D53EADB" w14:textId="77777777" w:rsidR="003C0014" w:rsidRDefault="00BC4FDA">
            <w:pPr>
              <w:pStyle w:val="TableText"/>
            </w:pPr>
            <w:r>
              <w:t>Metal "Normal" class conflicted with the verdict logic</w:t>
            </w:r>
          </w:p>
        </w:tc>
        <w:tc>
          <w:tcPr>
            <w:tcW w:w="3267" w:type="dxa"/>
          </w:tcPr>
          <w:p w14:paraId="37659C77" w14:textId="77777777" w:rsidR="003C0014" w:rsidRDefault="00BC4FDA">
            <w:pPr>
              <w:pStyle w:val="TableText"/>
            </w:pPr>
            <w:r>
              <w:t>Normal was a polygon of the whole part</w:t>
            </w:r>
          </w:p>
        </w:tc>
        <w:tc>
          <w:tcPr>
            <w:tcW w:w="3267" w:type="dxa"/>
          </w:tcPr>
          <w:p w14:paraId="503050F4" w14:textId="77777777" w:rsidR="003C0014" w:rsidRDefault="00BC4FDA">
            <w:pPr>
              <w:pStyle w:val="TableText"/>
            </w:pPr>
            <w:r>
              <w:t>Removed the class; gained 244 normal images</w:t>
            </w:r>
          </w:p>
        </w:tc>
      </w:tr>
      <w:tr w:rsidR="003C0014" w14:paraId="6750344C" w14:textId="77777777">
        <w:tblPrEx>
          <w:tblCellMar>
            <w:top w:w="0" w:type="dxa"/>
            <w:bottom w:w="0" w:type="dxa"/>
          </w:tblCellMar>
        </w:tblPrEx>
        <w:tc>
          <w:tcPr>
            <w:tcW w:w="3104" w:type="dxa"/>
            <w:shd w:val="clear" w:color="auto" w:fill="EEF3F8"/>
          </w:tcPr>
          <w:p w14:paraId="245480C5" w14:textId="77777777" w:rsidR="003C0014" w:rsidRDefault="00BC4FDA">
            <w:pPr>
              <w:pStyle w:val="TableText"/>
            </w:pPr>
            <w:r>
              <w:t>Qwen wrote in Korean when asked for Vietnamese or English</w:t>
            </w:r>
          </w:p>
        </w:tc>
        <w:tc>
          <w:tcPr>
            <w:tcW w:w="3267" w:type="dxa"/>
            <w:shd w:val="clear" w:color="auto" w:fill="EEF3F8"/>
          </w:tcPr>
          <w:p w14:paraId="58DCC794" w14:textId="77777777" w:rsidR="003C0014" w:rsidRDefault="00BC4FDA">
            <w:pPr>
              <w:pStyle w:val="TableText"/>
            </w:pPr>
            <w:r>
              <w:t>Pulled by the Korean prompt</w:t>
            </w:r>
          </w:p>
        </w:tc>
        <w:tc>
          <w:tcPr>
            <w:tcW w:w="3267" w:type="dxa"/>
            <w:shd w:val="clear" w:color="auto" w:fill="EEF3F8"/>
          </w:tcPr>
          <w:p w14:paraId="28E15395" w14:textId="77777777" w:rsidR="003C0014" w:rsidRDefault="00BC4FDA">
            <w:pPr>
              <w:pStyle w:val="TableText"/>
            </w:pPr>
            <w:r>
              <w:t>Repeated the language instruction in the target language at the end</w:t>
            </w:r>
          </w:p>
        </w:tc>
      </w:tr>
      <w:tr w:rsidR="003C0014" w14:paraId="5C2AA848" w14:textId="77777777">
        <w:tblPrEx>
          <w:tblCellMar>
            <w:top w:w="0" w:type="dxa"/>
            <w:bottom w:w="0" w:type="dxa"/>
          </w:tblCellMar>
        </w:tblPrEx>
        <w:tc>
          <w:tcPr>
            <w:tcW w:w="3104" w:type="dxa"/>
          </w:tcPr>
          <w:p w14:paraId="0AF33828" w14:textId="77777777" w:rsidR="003C0014" w:rsidRDefault="00BC4FDA">
            <w:pPr>
              <w:pStyle w:val="TableText"/>
            </w:pPr>
            <w:r>
              <w:t>Qwen read 0.48 as 48%</w:t>
            </w:r>
          </w:p>
        </w:tc>
        <w:tc>
          <w:tcPr>
            <w:tcW w:w="3267" w:type="dxa"/>
          </w:tcPr>
          <w:p w14:paraId="2FBE0344" w14:textId="77777777" w:rsidR="003C0014" w:rsidRDefault="00BC4FDA">
            <w:pPr>
              <w:pStyle w:val="TableText"/>
            </w:pPr>
            <w:r>
              <w:t>Bare number without a unit</w:t>
            </w:r>
          </w:p>
        </w:tc>
        <w:tc>
          <w:tcPr>
            <w:tcW w:w="3267" w:type="dxa"/>
          </w:tcPr>
          <w:p w14:paraId="27900C0A" w14:textId="77777777" w:rsidR="003C0014" w:rsidRDefault="00BC4FDA">
            <w:pPr>
              <w:pStyle w:val="TableText"/>
            </w:pPr>
            <w:r>
              <w:t>Pass area with its unit ("0.48%")</w:t>
            </w:r>
          </w:p>
        </w:tc>
      </w:tr>
      <w:tr w:rsidR="003C0014" w14:paraId="4344F469" w14:textId="77777777">
        <w:tblPrEx>
          <w:tblCellMar>
            <w:top w:w="0" w:type="dxa"/>
            <w:bottom w:w="0" w:type="dxa"/>
          </w:tblCellMar>
        </w:tblPrEx>
        <w:tc>
          <w:tcPr>
            <w:tcW w:w="3104" w:type="dxa"/>
            <w:shd w:val="clear" w:color="auto" w:fill="EEF3F8"/>
          </w:tcPr>
          <w:p w14:paraId="6B86CB63" w14:textId="77777777" w:rsidR="003C0014" w:rsidRDefault="00BC4FDA">
            <w:pPr>
              <w:pStyle w:val="TableText"/>
            </w:pPr>
            <w:r>
              <w:t>Vietnamese mistra</w:t>
            </w:r>
            <w:r>
              <w:t>nslated technical terms</w:t>
            </w:r>
          </w:p>
        </w:tc>
        <w:tc>
          <w:tcPr>
            <w:tcW w:w="3267" w:type="dxa"/>
            <w:shd w:val="clear" w:color="auto" w:fill="EEF3F8"/>
          </w:tcPr>
          <w:p w14:paraId="2D35911F" w14:textId="77777777" w:rsidR="003C0014" w:rsidRDefault="00BC4FDA">
            <w:pPr>
              <w:pStyle w:val="TableText"/>
            </w:pPr>
            <w:r>
              <w:t>Small model's vocabulary</w:t>
            </w:r>
          </w:p>
        </w:tc>
        <w:tc>
          <w:tcPr>
            <w:tcW w:w="3267" w:type="dxa"/>
            <w:shd w:val="clear" w:color="auto" w:fill="EEF3F8"/>
          </w:tcPr>
          <w:p w14:paraId="7B0D2B59" w14:textId="77777777" w:rsidR="003C0014" w:rsidRDefault="00BC4FDA">
            <w:pPr>
              <w:pStyle w:val="TableText"/>
            </w:pPr>
            <w:r>
              <w:t>Glossary in the prompt; Vietnamese teammate review needed</w:t>
            </w:r>
          </w:p>
        </w:tc>
      </w:tr>
      <w:tr w:rsidR="003C0014" w14:paraId="349E4416" w14:textId="77777777">
        <w:tblPrEx>
          <w:tblCellMar>
            <w:top w:w="0" w:type="dxa"/>
            <w:bottom w:w="0" w:type="dxa"/>
          </w:tblCellMar>
        </w:tblPrEx>
        <w:tc>
          <w:tcPr>
            <w:tcW w:w="3104" w:type="dxa"/>
          </w:tcPr>
          <w:p w14:paraId="47613C62" w14:textId="77777777" w:rsidR="003C0014" w:rsidRDefault="00BC4FDA">
            <w:pPr>
              <w:pStyle w:val="TableText"/>
            </w:pPr>
            <w:r>
              <w:t>Tour flickered, card and highlight moved apart</w:t>
            </w:r>
          </w:p>
        </w:tc>
        <w:tc>
          <w:tcPr>
            <w:tcW w:w="3267" w:type="dxa"/>
          </w:tcPr>
          <w:p w14:paraId="78564614" w14:textId="77777777" w:rsidR="003C0014" w:rsidRDefault="00BC4FDA">
            <w:pPr>
              <w:pStyle w:val="TableText"/>
            </w:pPr>
            <w:r>
              <w:t>Server redrew the page on each step</w:t>
            </w:r>
          </w:p>
        </w:tc>
        <w:tc>
          <w:tcPr>
            <w:tcW w:w="3267" w:type="dxa"/>
          </w:tcPr>
          <w:p w14:paraId="20CB5C3D" w14:textId="77777777" w:rsidR="003C0014" w:rsidRDefault="00BC4FDA">
            <w:pPr>
              <w:pStyle w:val="TableText"/>
            </w:pPr>
            <w:r>
              <w:t>Rebuilt as a browser-only overlay</w:t>
            </w:r>
          </w:p>
        </w:tc>
      </w:tr>
      <w:tr w:rsidR="003C0014" w14:paraId="786527FC" w14:textId="77777777">
        <w:tblPrEx>
          <w:tblCellMar>
            <w:top w:w="0" w:type="dxa"/>
            <w:bottom w:w="0" w:type="dxa"/>
          </w:tblCellMar>
        </w:tblPrEx>
        <w:tc>
          <w:tcPr>
            <w:tcW w:w="3104" w:type="dxa"/>
            <w:shd w:val="clear" w:color="auto" w:fill="EEF3F8"/>
          </w:tcPr>
          <w:p w14:paraId="36A6D51D" w14:textId="77777777" w:rsidR="003C0014" w:rsidRDefault="00BC4FDA">
            <w:pPr>
              <w:pStyle w:val="TableText"/>
            </w:pPr>
            <w:r>
              <w:t>Ollama check was slow</w:t>
            </w:r>
          </w:p>
        </w:tc>
        <w:tc>
          <w:tcPr>
            <w:tcW w:w="3267" w:type="dxa"/>
            <w:shd w:val="clear" w:color="auto" w:fill="EEF3F8"/>
          </w:tcPr>
          <w:p w14:paraId="394A7A33" w14:textId="77777777" w:rsidR="003C0014" w:rsidRDefault="00BC4FDA">
            <w:pPr>
              <w:pStyle w:val="TableText"/>
            </w:pPr>
            <w:r>
              <w:t>localhost tried IPv6 first</w:t>
            </w:r>
          </w:p>
        </w:tc>
        <w:tc>
          <w:tcPr>
            <w:tcW w:w="3267" w:type="dxa"/>
            <w:shd w:val="clear" w:color="auto" w:fill="EEF3F8"/>
          </w:tcPr>
          <w:p w14:paraId="793EC6FF" w14:textId="77777777" w:rsidR="003C0014" w:rsidRDefault="00BC4FDA">
            <w:pPr>
              <w:pStyle w:val="TableText"/>
            </w:pPr>
            <w:r>
              <w:t>Check 127.0.0.1</w:t>
            </w:r>
          </w:p>
        </w:tc>
      </w:tr>
      <w:tr w:rsidR="003C0014" w14:paraId="530FF2D1" w14:textId="77777777">
        <w:tblPrEx>
          <w:tblCellMar>
            <w:top w:w="0" w:type="dxa"/>
            <w:bottom w:w="0" w:type="dxa"/>
          </w:tblCellMar>
        </w:tblPrEx>
        <w:tc>
          <w:tcPr>
            <w:tcW w:w="3104" w:type="dxa"/>
          </w:tcPr>
          <w:p w14:paraId="5BBBD86B" w14:textId="77777777" w:rsidR="003C0014" w:rsidRDefault="00BC4FDA">
            <w:pPr>
              <w:pStyle w:val="TableText"/>
            </w:pPr>
            <w:r>
              <w:t>"Normal" PCB boards looked smudged</w:t>
            </w:r>
          </w:p>
        </w:tc>
        <w:tc>
          <w:tcPr>
            <w:tcW w:w="3267" w:type="dxa"/>
          </w:tcPr>
          <w:p w14:paraId="506A7409" w14:textId="77777777" w:rsidR="003C0014" w:rsidRDefault="00BC4FDA">
            <w:pPr>
              <w:pStyle w:val="TableText"/>
            </w:pPr>
            <w:r>
              <w:t>Inpainting blurred the erased spots</w:t>
            </w:r>
          </w:p>
        </w:tc>
        <w:tc>
          <w:tcPr>
            <w:tcW w:w="3267" w:type="dxa"/>
          </w:tcPr>
          <w:p w14:paraId="1EF25E14" w14:textId="77777777" w:rsidR="003C0014" w:rsidRDefault="00BC4FDA">
            <w:pPr>
              <w:pStyle w:val="TableText"/>
            </w:pPr>
            <w:r>
              <w:t>Patch copy from the same board, ≤70px filter, JPEG-squash check</w:t>
            </w:r>
          </w:p>
        </w:tc>
      </w:tr>
      <w:tr w:rsidR="003C0014" w14:paraId="19DD783A" w14:textId="77777777">
        <w:tblPrEx>
          <w:tblCellMar>
            <w:top w:w="0" w:type="dxa"/>
            <w:bottom w:w="0" w:type="dxa"/>
          </w:tblCellMar>
        </w:tblPrEx>
        <w:tc>
          <w:tcPr>
            <w:tcW w:w="3104" w:type="dxa"/>
            <w:shd w:val="clear" w:color="auto" w:fill="EEF3F8"/>
          </w:tcPr>
          <w:p w14:paraId="25E315B1" w14:textId="77777777" w:rsidR="003C0014" w:rsidRDefault="00BC4FDA">
            <w:pPr>
              <w:pStyle w:val="TableText"/>
            </w:pPr>
            <w:r>
              <w:t>Live report queue k</w:t>
            </w:r>
            <w:r>
              <w:t>ept growing</w:t>
            </w:r>
          </w:p>
        </w:tc>
        <w:tc>
          <w:tcPr>
            <w:tcW w:w="3267" w:type="dxa"/>
            <w:shd w:val="clear" w:color="auto" w:fill="EEF3F8"/>
          </w:tcPr>
          <w:p w14:paraId="13C3F202" w14:textId="77777777" w:rsidR="003C0014" w:rsidRDefault="00BC4FDA">
            <w:pPr>
              <w:pStyle w:val="TableText"/>
            </w:pPr>
            <w:r>
              <w:t>Qwen ~12s per item vs a board every ~2s</w:t>
            </w:r>
          </w:p>
        </w:tc>
        <w:tc>
          <w:tcPr>
            <w:tcW w:w="3267" w:type="dxa"/>
            <w:shd w:val="clear" w:color="auto" w:fill="EEF3F8"/>
          </w:tcPr>
          <w:p w14:paraId="5F27EDDF" w14:textId="77777777" w:rsidR="003C0014" w:rsidRDefault="00BC4FDA">
            <w:pPr>
              <w:pStyle w:val="TableText"/>
            </w:pPr>
            <w:r>
              <w:t>Backlog policy, Excel rebuilt every 20s; then step 1-1 (record only)</w:t>
            </w:r>
          </w:p>
        </w:tc>
      </w:tr>
      <w:tr w:rsidR="003C0014" w14:paraId="0438C591" w14:textId="77777777">
        <w:tblPrEx>
          <w:tblCellMar>
            <w:top w:w="0" w:type="dxa"/>
            <w:bottom w:w="0" w:type="dxa"/>
          </w:tblCellMar>
        </w:tblPrEx>
        <w:tc>
          <w:tcPr>
            <w:tcW w:w="3104" w:type="dxa"/>
          </w:tcPr>
          <w:p w14:paraId="605A1858" w14:textId="77777777" w:rsidR="003C0014" w:rsidRDefault="00BC4FDA">
            <w:pPr>
              <w:pStyle w:val="TableText"/>
            </w:pPr>
            <w:r>
              <w:t>Too many line warnings</w:t>
            </w:r>
          </w:p>
        </w:tc>
        <w:tc>
          <w:tcPr>
            <w:tcW w:w="3267" w:type="dxa"/>
          </w:tcPr>
          <w:p w14:paraId="7B64C88C" w14:textId="77777777" w:rsidR="003C0014" w:rsidRDefault="00BC4FDA">
            <w:pPr>
              <w:pStyle w:val="TableText"/>
            </w:pPr>
            <w:r>
              <w:t>Every rule fired on every board</w:t>
            </w:r>
          </w:p>
        </w:tc>
        <w:tc>
          <w:tcPr>
            <w:tcW w:w="3267" w:type="dxa"/>
          </w:tcPr>
          <w:p w14:paraId="646EA83B" w14:textId="77777777" w:rsidR="003C0014" w:rsidRDefault="00BC4FDA">
            <w:pPr>
              <w:pStyle w:val="TableText"/>
            </w:pPr>
            <w:r>
              <w:t>One warning per board by priority, 8-board cooldown</w:t>
            </w:r>
          </w:p>
        </w:tc>
      </w:tr>
      <w:tr w:rsidR="003C0014" w14:paraId="7FF8B35C" w14:textId="77777777">
        <w:tblPrEx>
          <w:tblCellMar>
            <w:top w:w="0" w:type="dxa"/>
            <w:bottom w:w="0" w:type="dxa"/>
          </w:tblCellMar>
        </w:tblPrEx>
        <w:tc>
          <w:tcPr>
            <w:tcW w:w="3104" w:type="dxa"/>
            <w:shd w:val="clear" w:color="auto" w:fill="EEF3F8"/>
          </w:tcPr>
          <w:p w14:paraId="10FFEEE5" w14:textId="77777777" w:rsidR="003C0014" w:rsidRDefault="00BC4FDA">
            <w:pPr>
              <w:pStyle w:val="TableText"/>
            </w:pPr>
            <w:r>
              <w:t>LCD video had zero normal items</w:t>
            </w:r>
          </w:p>
        </w:tc>
        <w:tc>
          <w:tcPr>
            <w:tcW w:w="3267" w:type="dxa"/>
            <w:shd w:val="clear" w:color="auto" w:fill="EEF3F8"/>
          </w:tcPr>
          <w:p w14:paraId="457C88E7" w14:textId="77777777" w:rsidR="003C0014" w:rsidRDefault="00BC4FDA">
            <w:pPr>
              <w:pStyle w:val="TableText"/>
            </w:pPr>
            <w:r>
              <w:t>Normal photos are .png</w:t>
            </w:r>
          </w:p>
        </w:tc>
        <w:tc>
          <w:tcPr>
            <w:tcW w:w="3267" w:type="dxa"/>
            <w:shd w:val="clear" w:color="auto" w:fill="EEF3F8"/>
          </w:tcPr>
          <w:p w14:paraId="559CEB38" w14:textId="77777777" w:rsidR="003C0014" w:rsidRDefault="00BC4FDA">
            <w:pPr>
              <w:pStyle w:val="TableText"/>
            </w:pPr>
            <w:r>
              <w:t>Included .png files</w:t>
            </w:r>
          </w:p>
        </w:tc>
      </w:tr>
      <w:tr w:rsidR="003C0014" w14:paraId="4D707B13" w14:textId="77777777">
        <w:tblPrEx>
          <w:tblCellMar>
            <w:top w:w="0" w:type="dxa"/>
            <w:bottom w:w="0" w:type="dxa"/>
          </w:tblCellMar>
        </w:tblPrEx>
        <w:tc>
          <w:tcPr>
            <w:tcW w:w="3104" w:type="dxa"/>
          </w:tcPr>
          <w:p w14:paraId="0305BF78" w14:textId="77777777" w:rsidR="003C0014" w:rsidRDefault="00BC4FDA">
            <w:pPr>
              <w:pStyle w:val="TableText"/>
            </w:pPr>
            <w:r>
              <w:t>LCD line ran at 15fps</w:t>
            </w:r>
          </w:p>
        </w:tc>
        <w:tc>
          <w:tcPr>
            <w:tcW w:w="3267" w:type="dxa"/>
          </w:tcPr>
          <w:p w14:paraId="0E8F1991" w14:textId="77777777" w:rsidR="003C0014" w:rsidRDefault="00BC4FDA">
            <w:pPr>
              <w:pStyle w:val="TableText"/>
            </w:pPr>
            <w:r>
              <w:t>Product finding on full-size frames</w:t>
            </w:r>
          </w:p>
        </w:tc>
        <w:tc>
          <w:tcPr>
            <w:tcW w:w="3267" w:type="dxa"/>
          </w:tcPr>
          <w:p w14:paraId="22D48148" w14:textId="77777777" w:rsidR="003C0014" w:rsidRDefault="00BC4FDA">
            <w:pPr>
              <w:pStyle w:val="TableText"/>
            </w:pPr>
            <w:r>
              <w:t>Find products on a 1/4 downscaled frame (~30fps)</w:t>
            </w:r>
          </w:p>
        </w:tc>
      </w:tr>
      <w:tr w:rsidR="003C0014" w14:paraId="18D7817A" w14:textId="77777777">
        <w:tblPrEx>
          <w:tblCellMar>
            <w:top w:w="0" w:type="dxa"/>
            <w:bottom w:w="0" w:type="dxa"/>
          </w:tblCellMar>
        </w:tblPrEx>
        <w:tc>
          <w:tcPr>
            <w:tcW w:w="3104" w:type="dxa"/>
            <w:shd w:val="clear" w:color="auto" w:fill="EEF3F8"/>
          </w:tcPr>
          <w:p w14:paraId="6F2E7286" w14:textId="77777777" w:rsidR="003C0014" w:rsidRDefault="00BC4FDA">
            <w:pPr>
              <w:pStyle w:val="TableText"/>
            </w:pPr>
            <w:r>
              <w:t>Ground-truth panel showing on demo screens</w:t>
            </w:r>
          </w:p>
        </w:tc>
        <w:tc>
          <w:tcPr>
            <w:tcW w:w="3267" w:type="dxa"/>
            <w:shd w:val="clear" w:color="auto" w:fill="EEF3F8"/>
          </w:tcPr>
          <w:p w14:paraId="63EC6AB9" w14:textId="77777777" w:rsidR="003C0014" w:rsidRDefault="00BC4FDA">
            <w:pPr>
              <w:pStyle w:val="TableText"/>
            </w:pPr>
            <w:r>
              <w:t>Not intended for the demo</w:t>
            </w:r>
          </w:p>
        </w:tc>
        <w:tc>
          <w:tcPr>
            <w:tcW w:w="3267" w:type="dxa"/>
            <w:shd w:val="clear" w:color="auto" w:fill="EEF3F8"/>
          </w:tcPr>
          <w:p w14:paraId="7FC738B5" w14:textId="77777777" w:rsidR="003C0014" w:rsidRDefault="00BC4FDA">
            <w:pPr>
              <w:pStyle w:val="TableText"/>
            </w:pPr>
            <w:r>
              <w:t>Hidden unless ?eval=1</w:t>
            </w:r>
          </w:p>
        </w:tc>
      </w:tr>
      <w:tr w:rsidR="003C0014" w14:paraId="5B0448FC" w14:textId="77777777">
        <w:tblPrEx>
          <w:tblCellMar>
            <w:top w:w="0" w:type="dxa"/>
            <w:bottom w:w="0" w:type="dxa"/>
          </w:tblCellMar>
        </w:tblPrEx>
        <w:tc>
          <w:tcPr>
            <w:tcW w:w="3104" w:type="dxa"/>
          </w:tcPr>
          <w:p w14:paraId="1E8ED367" w14:textId="77777777" w:rsidR="003C0014" w:rsidRDefault="00BC4FDA">
            <w:pPr>
              <w:pStyle w:val="TableText"/>
            </w:pPr>
            <w:r>
              <w:lastRenderedPageBreak/>
              <w:t>Saving failed in deep folders</w:t>
            </w:r>
          </w:p>
        </w:tc>
        <w:tc>
          <w:tcPr>
            <w:tcW w:w="3267" w:type="dxa"/>
          </w:tcPr>
          <w:p w14:paraId="6850E517" w14:textId="77777777" w:rsidR="003C0014" w:rsidRDefault="00BC4FDA">
            <w:pPr>
              <w:pStyle w:val="TableText"/>
            </w:pPr>
            <w:r>
              <w:t>Long dataset file names exceeded Windows' 260-character path limit</w:t>
            </w:r>
          </w:p>
        </w:tc>
        <w:tc>
          <w:tcPr>
            <w:tcW w:w="3267" w:type="dxa"/>
          </w:tcPr>
          <w:p w14:paraId="027198EC" w14:textId="77777777" w:rsidR="003C0014" w:rsidRDefault="00BC4FDA">
            <w:pPr>
              <w:pStyle w:val="TableText"/>
            </w:pPr>
            <w:r>
              <w:t>short_stem(): 32 characters + 6-character hash</w:t>
            </w:r>
          </w:p>
        </w:tc>
      </w:tr>
      <w:tr w:rsidR="003C0014" w14:paraId="2497441D" w14:textId="77777777">
        <w:tblPrEx>
          <w:tblCellMar>
            <w:top w:w="0" w:type="dxa"/>
            <w:bottom w:w="0" w:type="dxa"/>
          </w:tblCellMar>
        </w:tblPrEx>
        <w:tc>
          <w:tcPr>
            <w:tcW w:w="3104" w:type="dxa"/>
            <w:shd w:val="clear" w:color="auto" w:fill="EEF3F8"/>
          </w:tcPr>
          <w:p w14:paraId="4E70CEAE" w14:textId="77777777" w:rsidR="003C0014" w:rsidRDefault="00BC4FDA">
            <w:pPr>
              <w:pStyle w:val="TableText"/>
            </w:pPr>
            <w:r>
              <w:t>Severity appeared a</w:t>
            </w:r>
            <w:r>
              <w:t>s an English code (major)</w:t>
            </w:r>
          </w:p>
        </w:tc>
        <w:tc>
          <w:tcPr>
            <w:tcW w:w="3267" w:type="dxa"/>
            <w:shd w:val="clear" w:color="auto" w:fill="EEF3F8"/>
          </w:tcPr>
          <w:p w14:paraId="58B5BF9A" w14:textId="77777777" w:rsidR="003C0014" w:rsidRDefault="00BC4FDA">
            <w:pPr>
              <w:pStyle w:val="TableText"/>
            </w:pPr>
            <w:r>
              <w:t>Code passed to Qwen as-is</w:t>
            </w:r>
          </w:p>
        </w:tc>
        <w:tc>
          <w:tcPr>
            <w:tcW w:w="3267" w:type="dxa"/>
            <w:shd w:val="clear" w:color="auto" w:fill="EEF3F8"/>
          </w:tcPr>
          <w:p w14:paraId="4F846158" w14:textId="77777777" w:rsidR="003C0014" w:rsidRDefault="00BC4FDA">
            <w:pPr>
              <w:pStyle w:val="TableText"/>
            </w:pPr>
            <w:r>
              <w:t>Pass per-language severity names</w:t>
            </w:r>
          </w:p>
        </w:tc>
      </w:tr>
      <w:tr w:rsidR="003C0014" w14:paraId="18141D6A" w14:textId="77777777">
        <w:tblPrEx>
          <w:tblCellMar>
            <w:top w:w="0" w:type="dxa"/>
            <w:bottom w:w="0" w:type="dxa"/>
          </w:tblCellMar>
        </w:tblPrEx>
        <w:tc>
          <w:tcPr>
            <w:tcW w:w="3104" w:type="dxa"/>
          </w:tcPr>
          <w:p w14:paraId="5A1CC987" w14:textId="77777777" w:rsidR="003C0014" w:rsidRDefault="00BC4FDA">
            <w:pPr>
              <w:pStyle w:val="TableText"/>
            </w:pPr>
            <w:r>
              <w:t>Phone model missing made check_setup fail</w:t>
            </w:r>
          </w:p>
        </w:tc>
        <w:tc>
          <w:tcPr>
            <w:tcW w:w="3267" w:type="dxa"/>
          </w:tcPr>
          <w:p w14:paraId="1D6C1457" w14:textId="77777777" w:rsidR="003C0014" w:rsidRDefault="00BC4FDA">
            <w:pPr>
              <w:pStyle w:val="TableText"/>
            </w:pPr>
            <w:r>
              <w:t>Model not in the public repository</w:t>
            </w:r>
          </w:p>
        </w:tc>
        <w:tc>
          <w:tcPr>
            <w:tcW w:w="3267" w:type="dxa"/>
          </w:tcPr>
          <w:p w14:paraId="56550E58" w14:textId="77777777" w:rsidR="003C0014" w:rsidRDefault="00BC4FDA">
            <w:pPr>
              <w:pStyle w:val="TableText"/>
            </w:pPr>
            <w:r>
              <w:t>Treat a missing phone model as skipped</w:t>
            </w:r>
          </w:p>
        </w:tc>
      </w:tr>
      <w:tr w:rsidR="003C0014" w14:paraId="56D3A3E3" w14:textId="77777777">
        <w:tblPrEx>
          <w:tblCellMar>
            <w:top w:w="0" w:type="dxa"/>
            <w:bottom w:w="0" w:type="dxa"/>
          </w:tblCellMar>
        </w:tblPrEx>
        <w:tc>
          <w:tcPr>
            <w:tcW w:w="3104" w:type="dxa"/>
            <w:shd w:val="clear" w:color="auto" w:fill="EEF3F8"/>
          </w:tcPr>
          <w:p w14:paraId="56B91E02" w14:textId="77777777" w:rsidR="003C0014" w:rsidRDefault="00BC4FDA">
            <w:pPr>
              <w:pStyle w:val="TableText"/>
            </w:pPr>
            <w:r>
              <w:t>Chat agent explained verdicts wrongly</w:t>
            </w:r>
          </w:p>
        </w:tc>
        <w:tc>
          <w:tcPr>
            <w:tcW w:w="3267" w:type="dxa"/>
            <w:shd w:val="clear" w:color="auto" w:fill="EEF3F8"/>
          </w:tcPr>
          <w:p w14:paraId="16C11CE7" w14:textId="77777777" w:rsidR="003C0014" w:rsidRDefault="00BC4FDA">
            <w:pPr>
              <w:pStyle w:val="TableText"/>
            </w:pPr>
            <w:r>
              <w:t>Only the general rule was in its evidence</w:t>
            </w:r>
          </w:p>
        </w:tc>
        <w:tc>
          <w:tcPr>
            <w:tcW w:w="3267" w:type="dxa"/>
            <w:shd w:val="clear" w:color="auto" w:fill="EEF3F8"/>
          </w:tcPr>
          <w:p w14:paraId="097E8C29" w14:textId="77777777" w:rsidR="003C0014" w:rsidRDefault="00BC4FDA">
            <w:pPr>
              <w:pStyle w:val="TableText"/>
            </w:pPr>
            <w:r>
              <w:t>Added judgment_rule and verdict_reason; basis quoted with confidence</w:t>
            </w:r>
          </w:p>
        </w:tc>
      </w:tr>
      <w:tr w:rsidR="003C0014" w14:paraId="21E3B414" w14:textId="77777777">
        <w:tblPrEx>
          <w:tblCellMar>
            <w:top w:w="0" w:type="dxa"/>
            <w:bottom w:w="0" w:type="dxa"/>
          </w:tblCellMar>
        </w:tblPrEx>
        <w:tc>
          <w:tcPr>
            <w:tcW w:w="3104" w:type="dxa"/>
          </w:tcPr>
          <w:p w14:paraId="10430EA3" w14:textId="77777777" w:rsidR="003C0014" w:rsidRDefault="00BC4FDA">
            <w:pPr>
              <w:pStyle w:val="TableText"/>
            </w:pPr>
            <w:r>
              <w:t>README table broke</w:t>
            </w:r>
          </w:p>
        </w:tc>
        <w:tc>
          <w:tcPr>
            <w:tcW w:w="3267" w:type="dxa"/>
          </w:tcPr>
          <w:p w14:paraId="77954E84" w14:textId="77777777" w:rsidR="003C0014" w:rsidRDefault="00BC4FDA">
            <w:pPr>
              <w:pStyle w:val="TableText"/>
            </w:pPr>
            <w:r>
              <w:t>An unescaped "|" inside a cell</w:t>
            </w:r>
          </w:p>
        </w:tc>
        <w:tc>
          <w:tcPr>
            <w:tcW w:w="3267" w:type="dxa"/>
          </w:tcPr>
          <w:p w14:paraId="35F20CD9" w14:textId="77777777" w:rsidR="003C0014" w:rsidRDefault="00BC4FDA">
            <w:pPr>
              <w:pStyle w:val="TableText"/>
            </w:pPr>
            <w:r>
              <w:t>Escaped the character</w:t>
            </w:r>
          </w:p>
        </w:tc>
      </w:tr>
      <w:tr w:rsidR="003C0014" w14:paraId="6F90E0A5" w14:textId="77777777">
        <w:tblPrEx>
          <w:tblCellMar>
            <w:top w:w="0" w:type="dxa"/>
            <w:bottom w:w="0" w:type="dxa"/>
          </w:tblCellMar>
        </w:tblPrEx>
        <w:tc>
          <w:tcPr>
            <w:tcW w:w="3104" w:type="dxa"/>
            <w:shd w:val="clear" w:color="auto" w:fill="EEF3F8"/>
          </w:tcPr>
          <w:p w14:paraId="3780358A" w14:textId="77777777" w:rsidR="003C0014" w:rsidRDefault="00BC4FDA">
            <w:pPr>
              <w:pStyle w:val="TableText"/>
            </w:pPr>
            <w:r>
              <w:t>Example pop-over stayed open over</w:t>
            </w:r>
            <w:r>
              <w:t xml:space="preserve"> the result</w:t>
            </w:r>
          </w:p>
        </w:tc>
        <w:tc>
          <w:tcPr>
            <w:tcW w:w="3267" w:type="dxa"/>
            <w:shd w:val="clear" w:color="auto" w:fill="EEF3F8"/>
          </w:tcPr>
          <w:p w14:paraId="4C92B38B" w14:textId="77777777" w:rsidR="003C0014" w:rsidRDefault="00BC4FDA">
            <w:pPr>
              <w:pStyle w:val="TableText"/>
            </w:pPr>
            <w:r>
              <w:t>Pop-over had no closing logic</w:t>
            </w:r>
          </w:p>
        </w:tc>
        <w:tc>
          <w:tcPr>
            <w:tcW w:w="3267" w:type="dxa"/>
            <w:shd w:val="clear" w:color="auto" w:fill="EEF3F8"/>
          </w:tcPr>
          <w:p w14:paraId="32FEAF1E" w14:textId="77777777" w:rsidR="003C0014" w:rsidRDefault="00BC4FDA">
            <w:pPr>
              <w:pStyle w:val="TableText"/>
            </w:pPr>
            <w:r>
              <w:t>Closed in the button's callback (10/21)</w:t>
            </w:r>
          </w:p>
        </w:tc>
      </w:tr>
    </w:tbl>
    <w:p w14:paraId="24071679" w14:textId="77777777" w:rsidR="003C0014" w:rsidRDefault="003C0014">
      <w:pPr>
        <w:pStyle w:val="Spacer"/>
      </w:pPr>
    </w:p>
    <w:p w14:paraId="3EF5F59A" w14:textId="77777777" w:rsidR="003C0014" w:rsidRDefault="00BC4FDA">
      <w:pPr>
        <w:pStyle w:val="2"/>
      </w:pPr>
      <w:bookmarkStart w:id="52" w:name="_Toc243511623"/>
      <w:r>
        <w:t>11-3. Encoder and File Size Issue</w:t>
      </w:r>
      <w:bookmarkEnd w:id="52"/>
    </w:p>
    <w:p w14:paraId="7CDBE005" w14:textId="77777777" w:rsidR="003C0014" w:rsidRDefault="00BC4FDA">
      <w:r>
        <w:t>The videos are saved with the Windows built-in H.264 encoder because OpenH264 is not installed. This encoder ignores the quality parameter, so the files are large (the PCB video is about 430MB). Because the videos can be regenerated with the tools at any t</w:t>
      </w:r>
      <w:r>
        <w:t>ime, they are not tracked in git. The PCB video was published as a GitHub Release so teammates can download it.</w:t>
      </w:r>
    </w:p>
    <w:p w14:paraId="1A2E202C" w14:textId="77777777" w:rsidR="003C0014" w:rsidRDefault="00BC4FDA">
      <w:pPr>
        <w:pStyle w:val="1"/>
      </w:pPr>
      <w:bookmarkStart w:id="53" w:name="_Toc243511624"/>
      <w:r>
        <w:lastRenderedPageBreak/>
        <w:t>12. Team Collaboration and Materials</w:t>
      </w:r>
      <w:bookmarkEnd w:id="53"/>
    </w:p>
    <w:p w14:paraId="7694F14D" w14:textId="77777777" w:rsidR="003C0014" w:rsidRDefault="00BC4FDA">
      <w:pPr>
        <w:pStyle w:val="2"/>
      </w:pPr>
      <w:bookmarkStart w:id="54" w:name="_Toc243511625"/>
      <w:r>
        <w:t>12-1. GitHub</w:t>
      </w:r>
      <w:bookmarkEnd w:id="54"/>
    </w:p>
    <w:p w14:paraId="4AFA1574" w14:textId="77777777" w:rsidR="003C0014" w:rsidRDefault="00BC4FDA">
      <w:r>
        <w:t xml:space="preserve">The project was uploaded to a public repository (rlseok/hackathon-ai-agent) in a folder named </w:t>
      </w:r>
      <w:r>
        <w:t>"</w:t>
      </w:r>
      <w:r>
        <w:t>해커톤</w:t>
      </w:r>
      <w:r>
        <w:t xml:space="preserve"> AI</w:t>
      </w:r>
      <w:r>
        <w:t>에이전트</w:t>
      </w:r>
      <w:r>
        <w:t>". Teammates have read-only access. The upload copy lives in C:\Users\ultra\Downloads\hackathon-ai-agent and is synced from the work folder with robocopy, excluding the virtual environment, outputs, check output, data, the phone model and sample</w:t>
      </w:r>
      <w:r>
        <w:t>s, the inbox and video files. The last pushed commits are 6fefce3 and 65d7353. The later fixes (metal line, short_stem, severity names, verdict explanations in chat, cleanup tool, chat screen UX, step 1-1) have not been pushed yet.</w:t>
      </w:r>
    </w:p>
    <w:p w14:paraId="7715CDFE" w14:textId="77777777" w:rsidR="003C0014" w:rsidRDefault="00BC4FDA">
      <w:r>
        <w:t>A Vietnamese teammate re</w:t>
      </w:r>
      <w:r>
        <w:t>ported a "no permission to download" message when opening a shared file. The file was re-sent over Zoom, and later the repository link was shared directly.</w:t>
      </w:r>
    </w:p>
    <w:p w14:paraId="1A8C74B9" w14:textId="77777777" w:rsidR="003C0014" w:rsidRDefault="00BC4FDA">
      <w:pPr>
        <w:pStyle w:val="2"/>
      </w:pPr>
      <w:bookmarkStart w:id="55" w:name="_Toc243511626"/>
      <w:r>
        <w:t>12-2. Meeting Minutes</w:t>
      </w:r>
      <w:bookmarkEnd w:id="55"/>
    </w:p>
    <w:p w14:paraId="1966A2F8" w14:textId="77777777" w:rsidR="003C0014" w:rsidRDefault="00BC4FDA">
      <w:r>
        <w:t>Minutes were written from the team's Discord chat for the meetings of 17 and 1</w:t>
      </w:r>
      <w:r>
        <w:t>9 October. Each was organized into agenda, discussion, decisions and action items, as separate Korean and English documents.</w:t>
      </w:r>
    </w:p>
    <w:p w14:paraId="1186BBB2" w14:textId="77777777" w:rsidR="003C0014" w:rsidRDefault="00BC4FDA">
      <w:pPr>
        <w:pStyle w:val="2"/>
      </w:pPr>
      <w:bookmarkStart w:id="56" w:name="_Toc243511627"/>
      <w:r>
        <w:t>12-3. Presentation Materials</w:t>
      </w:r>
      <w:bookmarkEnd w:id="56"/>
    </w:p>
    <w:p w14:paraId="78DB4698" w14:textId="77777777" w:rsidR="003C0014" w:rsidRDefault="00BC4FDA">
      <w:r>
        <w:t>The presentation was built as an HTML slide deck (docs/07_</w:t>
      </w:r>
      <w:r>
        <w:t>프로젝트</w:t>
      </w:r>
      <w:r>
        <w:t>_</w:t>
      </w:r>
      <w:r>
        <w:t>소개</w:t>
      </w:r>
      <w:r>
        <w:t>.html). It has 10 slides that move fo</w:t>
      </w:r>
      <w:r>
        <w:t>rward like PowerPoint, and the whole deck switches between Korean, Vietnamese and English with a language selector. Because it is aimed at other participants, the self-introduction was moved out, and the content focuses on the topic and progress, describin</w:t>
      </w:r>
      <w:r>
        <w:t xml:space="preserve">g the agent screens only as "two directions we tried" rather than in detail. The on-site plan and appendix were removed. "Build and apply one more model" was added to the remaining tasks, and the item about the organizer's report template was removed once </w:t>
      </w:r>
      <w:r>
        <w:t>it was confirmed there is none. The slides do not yet cover the real-time inspection system or the phone model.</w:t>
      </w:r>
    </w:p>
    <w:p w14:paraId="0F30387F" w14:textId="77777777" w:rsidR="003C0014" w:rsidRDefault="00BC4FDA">
      <w:r>
        <w:t>docs/08_</w:t>
      </w:r>
      <w:r>
        <w:t>작업</w:t>
      </w:r>
      <w:r>
        <w:t>_</w:t>
      </w:r>
      <w:r>
        <w:t>정리와</w:t>
      </w:r>
      <w:r>
        <w:t>_</w:t>
      </w:r>
      <w:r>
        <w:t>완성품</w:t>
      </w:r>
      <w:r>
        <w:t>_</w:t>
      </w:r>
      <w:r>
        <w:t>트리</w:t>
      </w:r>
      <w:r>
        <w:t>.md summarizes the work by area and shows the product tree; it was also uploaded to GitHub.</w:t>
      </w:r>
    </w:p>
    <w:p w14:paraId="47F41C9B" w14:textId="77777777" w:rsidR="003C0014" w:rsidRDefault="00BC4FDA">
      <w:pPr>
        <w:pStyle w:val="2"/>
      </w:pPr>
      <w:bookmarkStart w:id="57" w:name="_Toc243511628"/>
      <w:r>
        <w:t>12-4. Review of Izumi's Branch</w:t>
      </w:r>
      <w:bookmarkEnd w:id="57"/>
    </w:p>
    <w:p w14:paraId="7AFA302F" w14:textId="77777777" w:rsidR="003C0014" w:rsidRDefault="00BC4FDA">
      <w:r>
        <w:t>Izumi's branch (feat/auto-router-rag-data-audit) contains a router (automatic product classification), RAG, inspection history look-up and notifications. A review found one command-line bug, five missing packages, a RAG embedding model that needs to be ava</w:t>
      </w:r>
      <w:r>
        <w:t>ilable offline, and a caution about automatic GPU selection, plus the unresolved phone data license. Only the phone model file has been taken so far; the rest has not been merged.</w:t>
      </w:r>
    </w:p>
    <w:p w14:paraId="6B177F05" w14:textId="77777777" w:rsidR="003C0014" w:rsidRDefault="00BC4FDA">
      <w:pPr>
        <w:pStyle w:val="2"/>
      </w:pPr>
      <w:bookmarkStart w:id="58" w:name="_Toc243511629"/>
      <w:r>
        <w:t>12-5. Licensing</w:t>
      </w:r>
      <w:bookmarkEnd w:id="58"/>
    </w:p>
    <w:p w14:paraId="7F70DE12" w14:textId="77777777" w:rsidR="003C0014" w:rsidRDefault="00BC4FDA">
      <w:r>
        <w:t>The PCB and metal datasets are CC BY 4.0. The phone data's s</w:t>
      </w:r>
      <w:r>
        <w:t>ource (PKU-Market-Phone) license is not confirmed and may be GPL-3.0. Until it is confirmed, the phone dataset, photos, samples, video and model are kept out of the public repository.</w:t>
      </w:r>
    </w:p>
    <w:p w14:paraId="2804511A" w14:textId="77777777" w:rsidR="003C0014" w:rsidRDefault="00BC4FDA">
      <w:pPr>
        <w:pStyle w:val="1"/>
      </w:pPr>
      <w:bookmarkStart w:id="59" w:name="_Toc243511630"/>
      <w:r>
        <w:lastRenderedPageBreak/>
        <w:t>13. Current State (at the Time of Writing)</w:t>
      </w:r>
      <w:bookmarkEnd w:id="59"/>
    </w:p>
    <w:p w14:paraId="48A80FF6" w14:textId="77777777" w:rsidR="003C0014" w:rsidRDefault="00BC4FDA">
      <w:pPr>
        <w:pStyle w:val="2"/>
      </w:pPr>
      <w:bookmarkStart w:id="60" w:name="_Toc243511631"/>
      <w:r>
        <w:t>13-1. Step 1-1: The Live Line</w:t>
      </w:r>
      <w:r>
        <w:t xml:space="preserve"> Records Only; Reports Are Written When Opened</w:t>
      </w:r>
      <w:bookmarkEnd w:id="60"/>
    </w:p>
    <w:p w14:paraId="72792F13" w14:textId="77777777" w:rsidR="003C0014" w:rsidRDefault="00BC4FDA">
      <w:pPr>
        <w:pStyle w:val="3"/>
      </w:pPr>
      <w:r>
        <w:t>Why</w:t>
      </w:r>
    </w:p>
    <w:p w14:paraId="2E0FDC85" w14:textId="77777777" w:rsidR="003C0014" w:rsidRDefault="00BC4FDA">
      <w:r>
        <w:t xml:space="preserve">Qwen takes 3 to 7 seconds (about 11 seconds cold) per report, while products arrive about every 2 seconds. Writing every report on the line keeps the queue behind and slows the video preview while the GPU </w:t>
      </w:r>
      <w:r>
        <w:t>is shared. The user proposed instead that the live line only log errors, and that the report be generated when someone opens that record. This was agreed as step 1-1 of a staged plan.</w:t>
      </w:r>
    </w:p>
    <w:p w14:paraId="318BB475" w14:textId="77777777" w:rsidR="003C0014" w:rsidRDefault="00BC4FDA">
      <w:pPr>
        <w:pStyle w:val="3"/>
      </w:pPr>
      <w:r>
        <w:t>What was changed in code</w:t>
      </w:r>
    </w:p>
    <w:p w14:paraId="5796B3AF" w14:textId="77777777" w:rsidR="003C0014" w:rsidRDefault="00BC4FDA">
      <w:pPr>
        <w:pStyle w:val="a5"/>
        <w:numPr>
          <w:ilvl w:val="0"/>
          <w:numId w:val="1"/>
        </w:numPr>
      </w:pPr>
      <w:r>
        <w:t xml:space="preserve">live/server.py: by default, the recording agent no longer calls Qwen. Each item is recorded straight into the ledger with its verdict, defects, capture and knowledge look-up, and its text is marked as not yet written (pending_ai). This takes a fraction of </w:t>
      </w:r>
      <w:r>
        <w:t>a second per item, so the queue never falls behind. The old behaviour is still available with --write-now (with --max-backlog applying as before).</w:t>
      </w:r>
    </w:p>
    <w:p w14:paraId="4B782FD8" w14:textId="77777777" w:rsidR="003C0014" w:rsidRDefault="00BC4FDA">
      <w:pPr>
        <w:pStyle w:val="a5"/>
        <w:numPr>
          <w:ilvl w:val="0"/>
          <w:numId w:val="1"/>
        </w:numPr>
      </w:pPr>
      <w:r>
        <w:t>ui.py (shared by the dashboard and chat): when a record awaiting review is opened, if it is Suspect or Abnorm</w:t>
      </w:r>
      <w:r>
        <w:t>al and has no report text yet, Qwen writes the text at that moment with a spinner ("Live line record — Qwen is writing the report text…"). The result and ledger are updated. If writing fails (for example Ollama is off), the record still opens with a warnin</w:t>
      </w:r>
      <w:r>
        <w:t>g, and Rewrite text can be used later.</w:t>
      </w:r>
    </w:p>
    <w:p w14:paraId="5CD04131" w14:textId="77777777" w:rsidR="003C0014" w:rsidRDefault="00BC4FDA">
      <w:pPr>
        <w:pStyle w:val="a5"/>
        <w:numPr>
          <w:ilvl w:val="0"/>
          <w:numId w:val="1"/>
        </w:numPr>
      </w:pPr>
      <w:r>
        <w:t>Live screen labels: "Logged" now reads "Logged (report written when opened)" in three languages, on both the live screen and the dedicated viewer.</w:t>
      </w:r>
    </w:p>
    <w:p w14:paraId="3C61D8D5" w14:textId="77777777" w:rsidR="003C0014" w:rsidRDefault="00BC4FDA">
      <w:pPr>
        <w:pStyle w:val="3"/>
      </w:pPr>
      <w:r>
        <w:t>Status</w:t>
      </w:r>
    </w:p>
    <w:p w14:paraId="10C829AA" w14:textId="77777777" w:rsidR="003C0014" w:rsidRDefault="00BC4FDA">
      <w:r>
        <w:t>The code changes are complete but not yet verified. While resta</w:t>
      </w:r>
      <w:r>
        <w:t>rting the servers to test them, Python itself stopped starting on the laptop (see 13-2), so all servers are currently down.</w:t>
      </w:r>
    </w:p>
    <w:p w14:paraId="69F320C4" w14:textId="77777777" w:rsidR="003C0014" w:rsidRDefault="00BC4FDA">
      <w:pPr>
        <w:pStyle w:val="2"/>
      </w:pPr>
      <w:bookmarkStart w:id="61" w:name="_Toc243511632"/>
      <w:r>
        <w:t>13-2. Python Startup Problem</w:t>
      </w:r>
      <w:bookmarkEnd w:id="61"/>
    </w:p>
    <w:p w14:paraId="2F3D0061" w14:textId="77777777" w:rsidR="003C0014" w:rsidRDefault="00BC4FDA">
      <w:r>
        <w:t>After the servers were restarted, every Python process hung at startup. Even python -c "print(1)" and i</w:t>
      </w:r>
      <w:r>
        <w:t>solated mode (-I -S) did not finish, so the problem is not in our code. The laptop's only Python is the Microsoft Store version of Python 3.11, which starts through Windows' app activation (AppX), and that step is where it hangs. Free memory was sufficient</w:t>
      </w:r>
      <w:r>
        <w:t xml:space="preserve"> (about 7.7GB free). All hung test processes that were started for diagnosis were stopped.</w:t>
      </w:r>
    </w:p>
    <w:p w14:paraId="524468C5" w14:textId="77777777" w:rsidR="003C0014" w:rsidRDefault="00BC4FDA">
      <w:r>
        <w:t>The user reported restarting the laptop, but Windows still reported the last boot at 17:00 the same day, which suggests a shutdown with Fast Startup or sleep rather than a real restart. Options discussed:</w:t>
      </w:r>
    </w:p>
    <w:p w14:paraId="25743E1C" w14:textId="77777777" w:rsidR="003C0014" w:rsidRDefault="00BC4FDA">
      <w:pPr>
        <w:pStyle w:val="a5"/>
        <w:numPr>
          <w:ilvl w:val="0"/>
          <w:numId w:val="1"/>
        </w:numPr>
      </w:pPr>
      <w:r>
        <w:t>Sign out and back in (the Store app's runtime is pe</w:t>
      </w:r>
      <w:r>
        <w:t>r user session).</w:t>
      </w:r>
    </w:p>
    <w:p w14:paraId="777F8B44" w14:textId="77777777" w:rsidR="003C0014" w:rsidRDefault="00BC4FDA">
      <w:pPr>
        <w:pStyle w:val="a5"/>
        <w:numPr>
          <w:ilvl w:val="0"/>
          <w:numId w:val="1"/>
        </w:numPr>
      </w:pPr>
      <w:r>
        <w:t>Repair the Python 3.11 app in Windows Settings → Apps → Installed apps → Advanced options → Repair (the user must do this; installed packages remain).</w:t>
      </w:r>
    </w:p>
    <w:p w14:paraId="730E9A66" w14:textId="77777777" w:rsidR="003C0014" w:rsidRDefault="00BC4FDA">
      <w:pPr>
        <w:pStyle w:val="a5"/>
        <w:numPr>
          <w:ilvl w:val="0"/>
          <w:numId w:val="1"/>
        </w:numPr>
      </w:pPr>
      <w:r>
        <w:t>Install the official python.org Python 3.11 (about 25MB, download needs approval) and po</w:t>
      </w:r>
      <w:r>
        <w:t>int the existing .venv at it by changing one line in pyvenv.cfg. Because the version is the same, packages such as torch should not need to be reinstalled, and this avoids the Store app problem on site.</w:t>
      </w:r>
    </w:p>
    <w:p w14:paraId="12462E13" w14:textId="77777777" w:rsidR="003C0014" w:rsidRDefault="00BC4FDA">
      <w:r>
        <w:t>The plan is to do a real restart (Start → Power → Res</w:t>
      </w:r>
      <w:r>
        <w:t>tart) first. Moving to the python.org Python is recommended afterwards, to prevent the same problem on the competition laptop.</w:t>
      </w:r>
    </w:p>
    <w:p w14:paraId="29623B7D" w14:textId="77777777" w:rsidR="003C0014" w:rsidRDefault="00BC4FDA">
      <w:pPr>
        <w:pStyle w:val="2"/>
      </w:pPr>
      <w:bookmarkStart w:id="62" w:name="_Toc243511633"/>
      <w:r>
        <w:lastRenderedPageBreak/>
        <w:t>13-3. Server State</w:t>
      </w:r>
      <w:bookmarkEnd w:id="62"/>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4162"/>
        <w:gridCol w:w="876"/>
        <w:gridCol w:w="4600"/>
      </w:tblGrid>
      <w:tr w:rsidR="003C0014" w14:paraId="251420F2" w14:textId="77777777">
        <w:tblPrEx>
          <w:tblCellMar>
            <w:top w:w="0" w:type="dxa"/>
            <w:bottom w:w="0" w:type="dxa"/>
          </w:tblCellMar>
        </w:tblPrEx>
        <w:trPr>
          <w:tblHeader/>
        </w:trPr>
        <w:tc>
          <w:tcPr>
            <w:tcW w:w="4162" w:type="dxa"/>
            <w:shd w:val="clear" w:color="auto" w:fill="1F4E79"/>
          </w:tcPr>
          <w:p w14:paraId="3890E0CF" w14:textId="77777777" w:rsidR="003C0014" w:rsidRDefault="00BC4FDA">
            <w:pPr>
              <w:pStyle w:val="TableText"/>
            </w:pPr>
            <w:r>
              <w:rPr>
                <w:b/>
                <w:color w:val="FFFFFF"/>
              </w:rPr>
              <w:t>Server</w:t>
            </w:r>
          </w:p>
        </w:tc>
        <w:tc>
          <w:tcPr>
            <w:tcW w:w="876" w:type="dxa"/>
            <w:shd w:val="clear" w:color="auto" w:fill="1F4E79"/>
          </w:tcPr>
          <w:p w14:paraId="290D3A18" w14:textId="77777777" w:rsidR="003C0014" w:rsidRDefault="00BC4FDA">
            <w:pPr>
              <w:pStyle w:val="TableText"/>
            </w:pPr>
            <w:r>
              <w:rPr>
                <w:b/>
                <w:color w:val="FFFFFF"/>
              </w:rPr>
              <w:t>Port</w:t>
            </w:r>
          </w:p>
        </w:tc>
        <w:tc>
          <w:tcPr>
            <w:tcW w:w="4600" w:type="dxa"/>
            <w:shd w:val="clear" w:color="auto" w:fill="1F4E79"/>
          </w:tcPr>
          <w:p w14:paraId="7B7A7CD6" w14:textId="77777777" w:rsidR="003C0014" w:rsidRDefault="00BC4FDA">
            <w:pPr>
              <w:pStyle w:val="TableText"/>
            </w:pPr>
            <w:r>
              <w:rPr>
                <w:b/>
                <w:color w:val="FFFFFF"/>
              </w:rPr>
              <w:t>State</w:t>
            </w:r>
          </w:p>
        </w:tc>
      </w:tr>
      <w:tr w:rsidR="003C0014" w14:paraId="717B163A" w14:textId="77777777">
        <w:tblPrEx>
          <w:tblCellMar>
            <w:top w:w="0" w:type="dxa"/>
            <w:bottom w:w="0" w:type="dxa"/>
          </w:tblCellMar>
        </w:tblPrEx>
        <w:tc>
          <w:tcPr>
            <w:tcW w:w="4162" w:type="dxa"/>
          </w:tcPr>
          <w:p w14:paraId="1040997E" w14:textId="77777777" w:rsidR="003C0014" w:rsidRDefault="00BC4FDA">
            <w:pPr>
              <w:pStyle w:val="TableText"/>
            </w:pPr>
            <w:r>
              <w:t>Dashboard (app.py)</w:t>
            </w:r>
          </w:p>
        </w:tc>
        <w:tc>
          <w:tcPr>
            <w:tcW w:w="876" w:type="dxa"/>
          </w:tcPr>
          <w:p w14:paraId="194D2562" w14:textId="77777777" w:rsidR="003C0014" w:rsidRDefault="00BC4FDA">
            <w:pPr>
              <w:pStyle w:val="TableText"/>
            </w:pPr>
            <w:r>
              <w:t>8501</w:t>
            </w:r>
          </w:p>
        </w:tc>
        <w:tc>
          <w:tcPr>
            <w:tcW w:w="4600" w:type="dxa"/>
          </w:tcPr>
          <w:p w14:paraId="3F9FD354" w14:textId="77777777" w:rsidR="003C0014" w:rsidRDefault="00BC4FDA">
            <w:pPr>
              <w:pStyle w:val="TableText"/>
            </w:pPr>
            <w:r>
              <w:t>Stopped (to restart after Python is fixed)</w:t>
            </w:r>
          </w:p>
        </w:tc>
      </w:tr>
      <w:tr w:rsidR="003C0014" w14:paraId="77F1C858" w14:textId="77777777">
        <w:tblPrEx>
          <w:tblCellMar>
            <w:top w:w="0" w:type="dxa"/>
            <w:bottom w:w="0" w:type="dxa"/>
          </w:tblCellMar>
        </w:tblPrEx>
        <w:tc>
          <w:tcPr>
            <w:tcW w:w="4162" w:type="dxa"/>
            <w:shd w:val="clear" w:color="auto" w:fill="EEF3F8"/>
          </w:tcPr>
          <w:p w14:paraId="1A10B1AC" w14:textId="77777777" w:rsidR="003C0014" w:rsidRDefault="00BC4FDA">
            <w:pPr>
              <w:pStyle w:val="TableText"/>
            </w:pPr>
            <w:r>
              <w:t>Chat (app_chat.py)</w:t>
            </w:r>
          </w:p>
        </w:tc>
        <w:tc>
          <w:tcPr>
            <w:tcW w:w="876" w:type="dxa"/>
            <w:shd w:val="clear" w:color="auto" w:fill="EEF3F8"/>
          </w:tcPr>
          <w:p w14:paraId="0D7CDE0B" w14:textId="77777777" w:rsidR="003C0014" w:rsidRDefault="00BC4FDA">
            <w:pPr>
              <w:pStyle w:val="TableText"/>
            </w:pPr>
            <w:r>
              <w:t>8503</w:t>
            </w:r>
          </w:p>
        </w:tc>
        <w:tc>
          <w:tcPr>
            <w:tcW w:w="4600" w:type="dxa"/>
            <w:shd w:val="clear" w:color="auto" w:fill="EEF3F8"/>
          </w:tcPr>
          <w:p w14:paraId="0A5EF536" w14:textId="77777777" w:rsidR="003C0014" w:rsidRDefault="00BC4FDA">
            <w:pPr>
              <w:pStyle w:val="TableText"/>
            </w:pPr>
            <w:r>
              <w:t>Stopped; includes the 10/21 UX changes</w:t>
            </w:r>
          </w:p>
        </w:tc>
      </w:tr>
      <w:tr w:rsidR="003C0014" w14:paraId="596F85D7" w14:textId="77777777">
        <w:tblPrEx>
          <w:tblCellMar>
            <w:top w:w="0" w:type="dxa"/>
            <w:bottom w:w="0" w:type="dxa"/>
          </w:tblCellMar>
        </w:tblPrEx>
        <w:tc>
          <w:tcPr>
            <w:tcW w:w="4162" w:type="dxa"/>
          </w:tcPr>
          <w:p w14:paraId="119FCCDC" w14:textId="77777777" w:rsidR="003C0014" w:rsidRDefault="00BC4FDA">
            <w:pPr>
              <w:pStyle w:val="TableText"/>
            </w:pPr>
            <w:r>
              <w:t>Live screen (app_live.py)</w:t>
            </w:r>
          </w:p>
        </w:tc>
        <w:tc>
          <w:tcPr>
            <w:tcW w:w="876" w:type="dxa"/>
          </w:tcPr>
          <w:p w14:paraId="3A82D52F" w14:textId="77777777" w:rsidR="003C0014" w:rsidRDefault="00BC4FDA">
            <w:pPr>
              <w:pStyle w:val="TableText"/>
            </w:pPr>
            <w:r>
              <w:t>8505</w:t>
            </w:r>
          </w:p>
        </w:tc>
        <w:tc>
          <w:tcPr>
            <w:tcW w:w="4600" w:type="dxa"/>
          </w:tcPr>
          <w:p w14:paraId="48394DEE" w14:textId="77777777" w:rsidR="003C0014" w:rsidRDefault="00BC4FDA">
            <w:pPr>
              <w:pStyle w:val="TableText"/>
            </w:pPr>
            <w:r>
              <w:t>Stopped</w:t>
            </w:r>
          </w:p>
        </w:tc>
      </w:tr>
      <w:tr w:rsidR="003C0014" w14:paraId="7B837DC6" w14:textId="77777777">
        <w:tblPrEx>
          <w:tblCellMar>
            <w:top w:w="0" w:type="dxa"/>
            <w:bottom w:w="0" w:type="dxa"/>
          </w:tblCellMar>
        </w:tblPrEx>
        <w:tc>
          <w:tcPr>
            <w:tcW w:w="4162" w:type="dxa"/>
            <w:shd w:val="clear" w:color="auto" w:fill="EEF3F8"/>
          </w:tcPr>
          <w:p w14:paraId="266E75E7" w14:textId="77777777" w:rsidR="003C0014" w:rsidRDefault="00BC4FDA">
            <w:pPr>
              <w:pStyle w:val="TableText"/>
            </w:pPr>
            <w:r>
              <w:t>Video server (live.server, metal line)</w:t>
            </w:r>
          </w:p>
        </w:tc>
        <w:tc>
          <w:tcPr>
            <w:tcW w:w="876" w:type="dxa"/>
            <w:shd w:val="clear" w:color="auto" w:fill="EEF3F8"/>
          </w:tcPr>
          <w:p w14:paraId="76ADEEDD" w14:textId="77777777" w:rsidR="003C0014" w:rsidRDefault="00BC4FDA">
            <w:pPr>
              <w:pStyle w:val="TableText"/>
            </w:pPr>
            <w:r>
              <w:t>8506</w:t>
            </w:r>
          </w:p>
        </w:tc>
        <w:tc>
          <w:tcPr>
            <w:tcW w:w="4600" w:type="dxa"/>
            <w:shd w:val="clear" w:color="auto" w:fill="EEF3F8"/>
          </w:tcPr>
          <w:p w14:paraId="09B18D39" w14:textId="77777777" w:rsidR="003C0014" w:rsidRDefault="00BC4FDA">
            <w:pPr>
              <w:pStyle w:val="TableText"/>
            </w:pPr>
            <w:r>
              <w:t>Stopped</w:t>
            </w:r>
          </w:p>
        </w:tc>
      </w:tr>
      <w:tr w:rsidR="003C0014" w14:paraId="64D64131" w14:textId="77777777">
        <w:tblPrEx>
          <w:tblCellMar>
            <w:top w:w="0" w:type="dxa"/>
            <w:bottom w:w="0" w:type="dxa"/>
          </w:tblCellMar>
        </w:tblPrEx>
        <w:tc>
          <w:tcPr>
            <w:tcW w:w="4162" w:type="dxa"/>
          </w:tcPr>
          <w:p w14:paraId="7E7D0C5D" w14:textId="77777777" w:rsidR="003C0014" w:rsidRDefault="00BC4FDA">
            <w:pPr>
              <w:pStyle w:val="TableText"/>
            </w:pPr>
            <w:r>
              <w:t>Ollama</w:t>
            </w:r>
          </w:p>
        </w:tc>
        <w:tc>
          <w:tcPr>
            <w:tcW w:w="876" w:type="dxa"/>
          </w:tcPr>
          <w:p w14:paraId="1E503A4F" w14:textId="77777777" w:rsidR="003C0014" w:rsidRDefault="00BC4FDA">
            <w:pPr>
              <w:pStyle w:val="TableText"/>
            </w:pPr>
            <w:r>
              <w:t>11434</w:t>
            </w:r>
          </w:p>
        </w:tc>
        <w:tc>
          <w:tcPr>
            <w:tcW w:w="4600" w:type="dxa"/>
          </w:tcPr>
          <w:p w14:paraId="06D9992F" w14:textId="77777777" w:rsidR="003C0014" w:rsidRDefault="00BC4FDA">
            <w:pPr>
              <w:pStyle w:val="TableText"/>
            </w:pPr>
            <w:r>
              <w:t>Running</w:t>
            </w:r>
          </w:p>
        </w:tc>
      </w:tr>
    </w:tbl>
    <w:p w14:paraId="0A8FD995" w14:textId="77777777" w:rsidR="003C0014" w:rsidRDefault="003C0014">
      <w:pPr>
        <w:pStyle w:val="Spacer"/>
      </w:pPr>
    </w:p>
    <w:p w14:paraId="4B9AE85E" w14:textId="77777777" w:rsidR="003C0014" w:rsidRDefault="00BC4FDA">
      <w:r>
        <w:t>After restarting, the servers can be started with launch_demo.ps1 (-App dash, -App chat, -App live -Line metal).</w:t>
      </w:r>
    </w:p>
    <w:p w14:paraId="10D143AE" w14:textId="77777777" w:rsidR="003C0014" w:rsidRDefault="00BC4FDA">
      <w:pPr>
        <w:pStyle w:val="2"/>
      </w:pPr>
      <w:bookmarkStart w:id="63" w:name="_Toc243511634"/>
      <w:r>
        <w:t>13-4. Verification to Do After Restart</w:t>
      </w:r>
      <w:bookmarkEnd w:id="63"/>
    </w:p>
    <w:p w14:paraId="471E2268" w14:textId="77777777" w:rsidR="003C0014" w:rsidRDefault="00BC4FDA">
      <w:pPr>
        <w:pStyle w:val="a5"/>
        <w:numPr>
          <w:ilvl w:val="0"/>
          <w:numId w:val="1"/>
        </w:numPr>
      </w:pPr>
      <w:r>
        <w:t>Python starts normally (python -c "print(1)").</w:t>
      </w:r>
    </w:p>
    <w:p w14:paraId="6A1AD276" w14:textId="77777777" w:rsidR="003C0014" w:rsidRDefault="00BC4FDA">
      <w:pPr>
        <w:pStyle w:val="a5"/>
        <w:numPr>
          <w:ilvl w:val="0"/>
          <w:numId w:val="1"/>
        </w:numPr>
      </w:pPr>
      <w:r>
        <w:t>Start the video server on the metal line and play about 3</w:t>
      </w:r>
      <w:r>
        <w:t>0 seconds: Suspect and Abnormal items should appear in the ledger as "Logged (report written when opened)" without any Qwen call, and the preview should stay near 30fps.</w:t>
      </w:r>
    </w:p>
    <w:p w14:paraId="2208DB2D" w14:textId="77777777" w:rsidR="003C0014" w:rsidRDefault="00BC4FDA">
      <w:pPr>
        <w:pStyle w:val="a5"/>
        <w:numPr>
          <w:ilvl w:val="0"/>
          <w:numId w:val="1"/>
        </w:numPr>
      </w:pPr>
      <w:r>
        <w:t xml:space="preserve">Open one of those live records on the chat screen (and on the dashboard): the spinner </w:t>
      </w:r>
      <w:r>
        <w:t>should appear, Qwen should write the text, and the work panel should show the report.</w:t>
      </w:r>
    </w:p>
    <w:p w14:paraId="48CD0CD0" w14:textId="77777777" w:rsidR="003C0014" w:rsidRDefault="00BC4FDA">
      <w:pPr>
        <w:pStyle w:val="a5"/>
        <w:numPr>
          <w:ilvl w:val="0"/>
          <w:numId w:val="1"/>
        </w:numPr>
      </w:pPr>
      <w:r>
        <w:t>Clean up the test records with tools/clear_live_records.py afterwards.</w:t>
      </w:r>
    </w:p>
    <w:p w14:paraId="7D715BA1" w14:textId="77777777" w:rsidR="003C0014" w:rsidRDefault="00BC4FDA">
      <w:pPr>
        <w:pStyle w:val="a5"/>
        <w:numPr>
          <w:ilvl w:val="0"/>
          <w:numId w:val="1"/>
        </w:numPr>
      </w:pPr>
      <w:r>
        <w:t>Add the results to docs/06.</w:t>
      </w:r>
    </w:p>
    <w:p w14:paraId="00D5280D" w14:textId="77777777" w:rsidR="003C0014" w:rsidRDefault="00BC4FDA">
      <w:pPr>
        <w:pStyle w:val="1"/>
      </w:pPr>
      <w:bookmarkStart w:id="64" w:name="_Toc243511635"/>
      <w:r>
        <w:lastRenderedPageBreak/>
        <w:t>14. Remaining Tasks and Staged Plan</w:t>
      </w:r>
      <w:bookmarkEnd w:id="64"/>
    </w:p>
    <w:p w14:paraId="0C6E383E" w14:textId="77777777" w:rsidR="003C0014" w:rsidRDefault="00BC4FDA">
      <w:pPr>
        <w:pStyle w:val="2"/>
      </w:pPr>
      <w:bookmarkStart w:id="65" w:name="_Toc243511636"/>
      <w:r>
        <w:t>14-1. Staged Plan</w:t>
      </w:r>
      <w:bookmarkEnd w:id="65"/>
    </w:p>
    <w:p w14:paraId="7B705ADE" w14:textId="77777777" w:rsidR="003C0014" w:rsidRDefault="00BC4FDA">
      <w:r>
        <w:t>The following pla</w:t>
      </w:r>
      <w:r>
        <w:t>n was proposed after the full test. Stage 1 has started; the later stages await confirmation.</w:t>
      </w:r>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3352"/>
        <w:gridCol w:w="6286"/>
      </w:tblGrid>
      <w:tr w:rsidR="003C0014" w14:paraId="5A2C14CD" w14:textId="77777777">
        <w:tblPrEx>
          <w:tblCellMar>
            <w:top w:w="0" w:type="dxa"/>
            <w:bottom w:w="0" w:type="dxa"/>
          </w:tblCellMar>
        </w:tblPrEx>
        <w:trPr>
          <w:tblHeader/>
        </w:trPr>
        <w:tc>
          <w:tcPr>
            <w:tcW w:w="3352" w:type="dxa"/>
            <w:shd w:val="clear" w:color="auto" w:fill="1F4E79"/>
          </w:tcPr>
          <w:p w14:paraId="205AF2C5" w14:textId="77777777" w:rsidR="003C0014" w:rsidRDefault="00BC4FDA">
            <w:pPr>
              <w:pStyle w:val="TableText"/>
            </w:pPr>
            <w:r>
              <w:rPr>
                <w:b/>
                <w:color w:val="FFFFFF"/>
              </w:rPr>
              <w:t>Stage</w:t>
            </w:r>
          </w:p>
        </w:tc>
        <w:tc>
          <w:tcPr>
            <w:tcW w:w="6286" w:type="dxa"/>
            <w:shd w:val="clear" w:color="auto" w:fill="1F4E79"/>
          </w:tcPr>
          <w:p w14:paraId="5C203207" w14:textId="77777777" w:rsidR="003C0014" w:rsidRDefault="00BC4FDA">
            <w:pPr>
              <w:pStyle w:val="TableText"/>
            </w:pPr>
            <w:r>
              <w:rPr>
                <w:b/>
                <w:color w:val="FFFFFF"/>
              </w:rPr>
              <w:t>Items</w:t>
            </w:r>
          </w:p>
        </w:tc>
      </w:tr>
      <w:tr w:rsidR="003C0014" w14:paraId="6132997A" w14:textId="77777777">
        <w:tblPrEx>
          <w:tblCellMar>
            <w:top w:w="0" w:type="dxa"/>
            <w:bottom w:w="0" w:type="dxa"/>
          </w:tblCellMar>
        </w:tblPrEx>
        <w:tc>
          <w:tcPr>
            <w:tcW w:w="3352" w:type="dxa"/>
          </w:tcPr>
          <w:p w14:paraId="6826E9A4" w14:textId="77777777" w:rsidR="003C0014" w:rsidRDefault="00BC4FDA">
            <w:pPr>
              <w:pStyle w:val="TableText"/>
            </w:pPr>
            <w:r>
              <w:t>1. Record now, write when opened</w:t>
            </w:r>
          </w:p>
        </w:tc>
        <w:tc>
          <w:tcPr>
            <w:tcW w:w="6286" w:type="dxa"/>
          </w:tcPr>
          <w:p w14:paraId="37DE2B5E" w14:textId="77777777" w:rsidR="003C0014" w:rsidRDefault="00BC4FDA">
            <w:pPr>
              <w:pStyle w:val="TableText"/>
            </w:pPr>
            <w:r>
              <w:t>1-1 live line records only, report written when opened (code done, verification pending) / 1-2 the on-open writing in the shared UI so it works on both the dashboard and the chat screen / 1-3 clicking an error in the live screen's list opens it directly in</w:t>
            </w:r>
            <w:r>
              <w:t xml:space="preserve"> the chat screen's work panel (8503) / 1-4 (optional) pre-write reports for recent records while the line is idle</w:t>
            </w:r>
          </w:p>
        </w:tc>
      </w:tr>
      <w:tr w:rsidR="003C0014" w14:paraId="40228B01" w14:textId="77777777">
        <w:tblPrEx>
          <w:tblCellMar>
            <w:top w:w="0" w:type="dxa"/>
            <w:bottom w:w="0" w:type="dxa"/>
          </w:tblCellMar>
        </w:tblPrEx>
        <w:tc>
          <w:tcPr>
            <w:tcW w:w="3352" w:type="dxa"/>
            <w:shd w:val="clear" w:color="auto" w:fill="EEF3F8"/>
          </w:tcPr>
          <w:p w14:paraId="6D36BF79" w14:textId="77777777" w:rsidR="003C0014" w:rsidRDefault="00BC4FDA">
            <w:pPr>
              <w:pStyle w:val="TableText"/>
            </w:pPr>
            <w:r>
              <w:t>2. Three lines at once</w:t>
            </w:r>
          </w:p>
        </w:tc>
        <w:tc>
          <w:tcPr>
            <w:tcW w:w="6286" w:type="dxa"/>
            <w:shd w:val="clear" w:color="auto" w:fill="EEF3F8"/>
          </w:tcPr>
          <w:p w14:paraId="685C8336" w14:textId="77777777" w:rsidR="003C0014" w:rsidRDefault="00BC4FDA">
            <w:pPr>
              <w:pStyle w:val="TableText"/>
            </w:pPr>
            <w:r>
              <w:t>Run the PCB, LCD and metal lines simultaneously; adjust preview frequency and resolution to share the GPU</w:t>
            </w:r>
          </w:p>
        </w:tc>
      </w:tr>
      <w:tr w:rsidR="003C0014" w14:paraId="7606F4C7" w14:textId="77777777">
        <w:tblPrEx>
          <w:tblCellMar>
            <w:top w:w="0" w:type="dxa"/>
            <w:bottom w:w="0" w:type="dxa"/>
          </w:tblCellMar>
        </w:tblPrEx>
        <w:tc>
          <w:tcPr>
            <w:tcW w:w="3352" w:type="dxa"/>
          </w:tcPr>
          <w:p w14:paraId="083B7DC8" w14:textId="77777777" w:rsidR="003C0014" w:rsidRDefault="00BC4FDA">
            <w:pPr>
              <w:pStyle w:val="TableText"/>
            </w:pPr>
            <w:r>
              <w:t xml:space="preserve">3. Smarter </w:t>
            </w:r>
            <w:r>
              <w:t>agents</w:t>
            </w:r>
          </w:p>
        </w:tc>
        <w:tc>
          <w:tcPr>
            <w:tcW w:w="6286" w:type="dxa"/>
          </w:tcPr>
          <w:p w14:paraId="6D552204" w14:textId="77777777" w:rsidR="003C0014" w:rsidRDefault="00BC4FDA">
            <w:pPr>
              <w:pStyle w:val="TableText"/>
            </w:pPr>
            <w:r>
              <w:t>Mixed line with a router (from Izumi's branch), an LLM-assisted line monitor, chat that can look up inspection history</w:t>
            </w:r>
          </w:p>
        </w:tc>
      </w:tr>
      <w:tr w:rsidR="003C0014" w14:paraId="542BA493" w14:textId="77777777">
        <w:tblPrEx>
          <w:tblCellMar>
            <w:top w:w="0" w:type="dxa"/>
            <w:bottom w:w="0" w:type="dxa"/>
          </w:tblCellMar>
        </w:tblPrEx>
        <w:tc>
          <w:tcPr>
            <w:tcW w:w="3352" w:type="dxa"/>
            <w:shd w:val="clear" w:color="auto" w:fill="EEF3F8"/>
          </w:tcPr>
          <w:p w14:paraId="03E963EB" w14:textId="77777777" w:rsidR="003C0014" w:rsidRDefault="00BC4FDA">
            <w:pPr>
              <w:pStyle w:val="TableText"/>
            </w:pPr>
            <w:r>
              <w:t>4. Demo readiness</w:t>
            </w:r>
          </w:p>
        </w:tc>
        <w:tc>
          <w:tcPr>
            <w:tcW w:w="6286" w:type="dxa"/>
            <w:shd w:val="clear" w:color="auto" w:fill="EEF3F8"/>
          </w:tcPr>
          <w:p w14:paraId="2BAAD7F5" w14:textId="77777777" w:rsidR="003C0014" w:rsidRDefault="00BC4FDA">
            <w:pPr>
              <w:pStyle w:val="TableText"/>
            </w:pPr>
            <w:r>
              <w:t>One-click demo start, add real-time inspection and the phone model to the slides, sync the latest fixes to GitH</w:t>
            </w:r>
            <w:r>
              <w:t>ub</w:t>
            </w:r>
          </w:p>
        </w:tc>
      </w:tr>
      <w:tr w:rsidR="003C0014" w14:paraId="1C65F327" w14:textId="77777777">
        <w:tblPrEx>
          <w:tblCellMar>
            <w:top w:w="0" w:type="dxa"/>
            <w:bottom w:w="0" w:type="dxa"/>
          </w:tblCellMar>
        </w:tblPrEx>
        <w:tc>
          <w:tcPr>
            <w:tcW w:w="3352" w:type="dxa"/>
          </w:tcPr>
          <w:p w14:paraId="29557BB0" w14:textId="77777777" w:rsidR="003C0014" w:rsidRDefault="00BC4FDA">
            <w:pPr>
              <w:pStyle w:val="TableText"/>
            </w:pPr>
            <w:r>
              <w:t>5. Improvements</w:t>
            </w:r>
          </w:p>
        </w:tc>
        <w:tc>
          <w:tcPr>
            <w:tcW w:w="6286" w:type="dxa"/>
          </w:tcPr>
          <w:p w14:paraId="4F76D213" w14:textId="77777777" w:rsidR="003C0014" w:rsidRDefault="00BC4FDA">
            <w:pPr>
              <w:pStyle w:val="TableText"/>
            </w:pPr>
            <w:r>
              <w:t>Qwen LoRA (needs approval for the ~16GB download), merging Izumi's branch, KPI charts, re-tuning verdict thresholds with real criteria</w:t>
            </w:r>
          </w:p>
        </w:tc>
      </w:tr>
    </w:tbl>
    <w:p w14:paraId="0E2DE741" w14:textId="77777777" w:rsidR="003C0014" w:rsidRDefault="003C0014">
      <w:pPr>
        <w:pStyle w:val="Spacer"/>
      </w:pPr>
    </w:p>
    <w:p w14:paraId="120D520D" w14:textId="77777777" w:rsidR="003C0014" w:rsidRDefault="00BC4FDA">
      <w:r>
        <w:t>Doing stage 1 on the chat screen (8503) was recommended, because the work panel already holds the e</w:t>
      </w:r>
      <w:r>
        <w:t>dit and report views and the report can be generated where it is read.</w:t>
      </w:r>
    </w:p>
    <w:p w14:paraId="2411815C" w14:textId="77777777" w:rsidR="003C0014" w:rsidRDefault="00BC4FDA">
      <w:pPr>
        <w:pStyle w:val="2"/>
      </w:pPr>
      <w:bookmarkStart w:id="66" w:name="_Toc243511637"/>
      <w:r>
        <w:t>14-2. Other Remaining Work</w:t>
      </w:r>
      <w:bookmarkEnd w:id="66"/>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2914"/>
        <w:gridCol w:w="6724"/>
      </w:tblGrid>
      <w:tr w:rsidR="003C0014" w14:paraId="7B790307" w14:textId="77777777">
        <w:tblPrEx>
          <w:tblCellMar>
            <w:top w:w="0" w:type="dxa"/>
            <w:bottom w:w="0" w:type="dxa"/>
          </w:tblCellMar>
        </w:tblPrEx>
        <w:trPr>
          <w:tblHeader/>
        </w:trPr>
        <w:tc>
          <w:tcPr>
            <w:tcW w:w="2914" w:type="dxa"/>
            <w:shd w:val="clear" w:color="auto" w:fill="1F4E79"/>
          </w:tcPr>
          <w:p w14:paraId="4E9C6895" w14:textId="77777777" w:rsidR="003C0014" w:rsidRDefault="00BC4FDA">
            <w:pPr>
              <w:pStyle w:val="TableText"/>
            </w:pPr>
            <w:r>
              <w:rPr>
                <w:b/>
                <w:color w:val="FFFFFF"/>
              </w:rPr>
              <w:t>Task</w:t>
            </w:r>
          </w:p>
        </w:tc>
        <w:tc>
          <w:tcPr>
            <w:tcW w:w="6724" w:type="dxa"/>
            <w:shd w:val="clear" w:color="auto" w:fill="1F4E79"/>
          </w:tcPr>
          <w:p w14:paraId="616504E0" w14:textId="77777777" w:rsidR="003C0014" w:rsidRDefault="00BC4FDA">
            <w:pPr>
              <w:pStyle w:val="TableText"/>
            </w:pPr>
            <w:r>
              <w:rPr>
                <w:b/>
                <w:color w:val="FFFFFF"/>
              </w:rPr>
              <w:t>Details</w:t>
            </w:r>
          </w:p>
        </w:tc>
      </w:tr>
      <w:tr w:rsidR="003C0014" w14:paraId="64BF50AB" w14:textId="77777777">
        <w:tblPrEx>
          <w:tblCellMar>
            <w:top w:w="0" w:type="dxa"/>
            <w:bottom w:w="0" w:type="dxa"/>
          </w:tblCellMar>
        </w:tblPrEx>
        <w:tc>
          <w:tcPr>
            <w:tcW w:w="2914" w:type="dxa"/>
          </w:tcPr>
          <w:p w14:paraId="6C7614D5" w14:textId="77777777" w:rsidR="003C0014" w:rsidRDefault="00BC4FDA">
            <w:pPr>
              <w:pStyle w:val="TableText"/>
            </w:pPr>
            <w:r>
              <w:t>Chat stage 2</w:t>
            </w:r>
          </w:p>
        </w:tc>
        <w:tc>
          <w:tcPr>
            <w:tcW w:w="6724" w:type="dxa"/>
          </w:tcPr>
          <w:p w14:paraId="090A21CC" w14:textId="77777777" w:rsidR="003C0014" w:rsidRDefault="00BC4FDA">
            <w:pPr>
              <w:pStyle w:val="TableText"/>
            </w:pPr>
            <w:r>
              <w:t>Query the inspection history through Qwen tool calling ("how many suspects today?"), similar past cases</w:t>
            </w:r>
          </w:p>
        </w:tc>
      </w:tr>
      <w:tr w:rsidR="003C0014" w14:paraId="0F9B9EA7" w14:textId="77777777">
        <w:tblPrEx>
          <w:tblCellMar>
            <w:top w:w="0" w:type="dxa"/>
            <w:bottom w:w="0" w:type="dxa"/>
          </w:tblCellMar>
        </w:tblPrEx>
        <w:tc>
          <w:tcPr>
            <w:tcW w:w="2914" w:type="dxa"/>
            <w:shd w:val="clear" w:color="auto" w:fill="EEF3F8"/>
          </w:tcPr>
          <w:p w14:paraId="1A86ADDA" w14:textId="77777777" w:rsidR="003C0014" w:rsidRDefault="00BC4FDA">
            <w:pPr>
              <w:pStyle w:val="TableText"/>
            </w:pPr>
            <w:r>
              <w:t>Threshold evidence</w:t>
            </w:r>
          </w:p>
        </w:tc>
        <w:tc>
          <w:tcPr>
            <w:tcW w:w="6724" w:type="dxa"/>
            <w:shd w:val="clear" w:color="auto" w:fill="EEF3F8"/>
          </w:tcPr>
          <w:p w14:paraId="3BC85618" w14:textId="77777777" w:rsidR="003C0014" w:rsidRDefault="00BC4FDA">
            <w:pPr>
              <w:pStyle w:val="TableText"/>
            </w:pPr>
            <w:r>
              <w:t>Re-tune area cutoffs using the msdd_v1 labels and inspector OK/NG records; replace drafts with the customer's standard</w:t>
            </w:r>
          </w:p>
        </w:tc>
      </w:tr>
      <w:tr w:rsidR="003C0014" w14:paraId="6BC585EE" w14:textId="77777777">
        <w:tblPrEx>
          <w:tblCellMar>
            <w:top w:w="0" w:type="dxa"/>
            <w:bottom w:w="0" w:type="dxa"/>
          </w:tblCellMar>
        </w:tblPrEx>
        <w:tc>
          <w:tcPr>
            <w:tcW w:w="2914" w:type="dxa"/>
          </w:tcPr>
          <w:p w14:paraId="60222E87" w14:textId="77777777" w:rsidR="003C0014" w:rsidRDefault="00BC4FDA">
            <w:pPr>
              <w:pStyle w:val="TableText"/>
            </w:pPr>
            <w:r>
              <w:t>Readiness fo</w:t>
            </w:r>
            <w:r>
              <w:t>r on-site data</w:t>
            </w:r>
          </w:p>
        </w:tc>
        <w:tc>
          <w:tcPr>
            <w:tcW w:w="6724" w:type="dxa"/>
          </w:tcPr>
          <w:p w14:paraId="1A5FE449" w14:textId="77777777" w:rsidR="003C0014" w:rsidRDefault="00BC4FDA">
            <w:pPr>
              <w:pStyle w:val="TableText"/>
            </w:pPr>
            <w:r>
              <w:t>Quick retraining procedure and labelling tool, in case new data arrives at the venue</w:t>
            </w:r>
          </w:p>
        </w:tc>
      </w:tr>
      <w:tr w:rsidR="003C0014" w14:paraId="7767114B" w14:textId="77777777">
        <w:tblPrEx>
          <w:tblCellMar>
            <w:top w:w="0" w:type="dxa"/>
            <w:bottom w:w="0" w:type="dxa"/>
          </w:tblCellMar>
        </w:tblPrEx>
        <w:tc>
          <w:tcPr>
            <w:tcW w:w="2914" w:type="dxa"/>
            <w:shd w:val="clear" w:color="auto" w:fill="EEF3F8"/>
          </w:tcPr>
          <w:p w14:paraId="13AFEB42" w14:textId="77777777" w:rsidR="003C0014" w:rsidRDefault="00BC4FDA">
            <w:pPr>
              <w:pStyle w:val="TableText"/>
            </w:pPr>
            <w:r>
              <w:t>Webcam input</w:t>
            </w:r>
          </w:p>
        </w:tc>
        <w:tc>
          <w:tcPr>
            <w:tcW w:w="6724" w:type="dxa"/>
            <w:shd w:val="clear" w:color="auto" w:fill="EEF3F8"/>
          </w:tcPr>
          <w:p w14:paraId="5EE0F6C0" w14:textId="77777777" w:rsidR="003C0014" w:rsidRDefault="00BC4FDA">
            <w:pPr>
              <w:pStyle w:val="TableText"/>
            </w:pPr>
            <w:r>
              <w:t>Code exists but has not been tested</w:t>
            </w:r>
          </w:p>
        </w:tc>
      </w:tr>
      <w:tr w:rsidR="003C0014" w14:paraId="1C2C6CC0" w14:textId="77777777">
        <w:tblPrEx>
          <w:tblCellMar>
            <w:top w:w="0" w:type="dxa"/>
            <w:bottom w:w="0" w:type="dxa"/>
          </w:tblCellMar>
        </w:tblPrEx>
        <w:tc>
          <w:tcPr>
            <w:tcW w:w="2914" w:type="dxa"/>
          </w:tcPr>
          <w:p w14:paraId="480F5984" w14:textId="77777777" w:rsidR="003C0014" w:rsidRDefault="00BC4FDA">
            <w:pPr>
              <w:pStyle w:val="TableText"/>
            </w:pPr>
            <w:r>
              <w:t>Vietnamese review</w:t>
            </w:r>
          </w:p>
        </w:tc>
        <w:tc>
          <w:tcPr>
            <w:tcW w:w="6724" w:type="dxa"/>
          </w:tcPr>
          <w:p w14:paraId="0FE9ECC1" w14:textId="77777777" w:rsidR="003C0014" w:rsidRDefault="00BC4FDA">
            <w:pPr>
              <w:pStyle w:val="TableText"/>
            </w:pPr>
            <w:r>
              <w:t>Have Vietnamese teammates check Qwen's Vietnamese sentences and terms</w:t>
            </w:r>
          </w:p>
        </w:tc>
      </w:tr>
      <w:tr w:rsidR="003C0014" w14:paraId="0F51BC23" w14:textId="77777777">
        <w:tblPrEx>
          <w:tblCellMar>
            <w:top w:w="0" w:type="dxa"/>
            <w:bottom w:w="0" w:type="dxa"/>
          </w:tblCellMar>
        </w:tblPrEx>
        <w:tc>
          <w:tcPr>
            <w:tcW w:w="2914" w:type="dxa"/>
            <w:shd w:val="clear" w:color="auto" w:fill="EEF3F8"/>
          </w:tcPr>
          <w:p w14:paraId="6F54C3E9" w14:textId="77777777" w:rsidR="003C0014" w:rsidRDefault="00BC4FDA">
            <w:pPr>
              <w:pStyle w:val="TableText"/>
            </w:pPr>
            <w:r>
              <w:t>License</w:t>
            </w:r>
          </w:p>
        </w:tc>
        <w:tc>
          <w:tcPr>
            <w:tcW w:w="6724" w:type="dxa"/>
            <w:shd w:val="clear" w:color="auto" w:fill="EEF3F8"/>
          </w:tcPr>
          <w:p w14:paraId="21ECAA65" w14:textId="77777777" w:rsidR="003C0014" w:rsidRDefault="00BC4FDA">
            <w:pPr>
              <w:pStyle w:val="TableText"/>
            </w:pPr>
            <w:r>
              <w:t>Confirm the phone data license before publishing anything phone-related</w:t>
            </w:r>
          </w:p>
        </w:tc>
      </w:tr>
      <w:tr w:rsidR="003C0014" w14:paraId="002E2DC6" w14:textId="77777777">
        <w:tblPrEx>
          <w:tblCellMar>
            <w:top w:w="0" w:type="dxa"/>
            <w:bottom w:w="0" w:type="dxa"/>
          </w:tblCellMar>
        </w:tblPrEx>
        <w:tc>
          <w:tcPr>
            <w:tcW w:w="2914" w:type="dxa"/>
          </w:tcPr>
          <w:p w14:paraId="4DAB3D37" w14:textId="77777777" w:rsidR="003C0014" w:rsidRDefault="00BC4FDA">
            <w:pPr>
              <w:pStyle w:val="TableText"/>
            </w:pPr>
            <w:r>
              <w:t>External share link</w:t>
            </w:r>
          </w:p>
        </w:tc>
        <w:tc>
          <w:tcPr>
            <w:tcW w:w="6724" w:type="dxa"/>
          </w:tcPr>
          <w:p w14:paraId="3D585128" w14:textId="77777777" w:rsidR="003C0014" w:rsidRDefault="00BC4FDA">
            <w:pPr>
              <w:pStyle w:val="TableText"/>
            </w:pPr>
            <w:r>
              <w:t>Cloudflare tunnel, if needed</w:t>
            </w:r>
          </w:p>
        </w:tc>
      </w:tr>
    </w:tbl>
    <w:p w14:paraId="069EA7ED" w14:textId="77777777" w:rsidR="003C0014" w:rsidRDefault="003C0014">
      <w:pPr>
        <w:pStyle w:val="Spacer"/>
      </w:pPr>
    </w:p>
    <w:p w14:paraId="0F9CDBE9" w14:textId="77777777" w:rsidR="003C0014" w:rsidRDefault="00BC4FDA">
      <w:pPr>
        <w:pStyle w:val="1"/>
      </w:pPr>
      <w:bookmarkStart w:id="67" w:name="_Toc243511638"/>
      <w:r>
        <w:lastRenderedPageBreak/>
        <w:t>15. Product Tree</w:t>
      </w:r>
      <w:bookmarkEnd w:id="67"/>
    </w:p>
    <w:p w14:paraId="0FAD2CF6" w14:textId="77777777" w:rsidR="003C0014" w:rsidRDefault="00BC4FDA">
      <w:r>
        <w:t xml:space="preserve">Legend: [Done] complete · [Partial] </w:t>
      </w:r>
      <w:r>
        <w:t>partly done · [Todo] not started.</w:t>
      </w:r>
    </w:p>
    <w:p w14:paraId="01A28637" w14:textId="77777777" w:rsidR="003C0014" w:rsidRDefault="00BC4FDA">
      <w:pPr>
        <w:pStyle w:val="Code"/>
        <w:rPr>
          <w:rFonts w:hint="eastAsia"/>
        </w:rPr>
      </w:pPr>
      <w:r>
        <w:t>Part Defect Inspection AI Agent System</w:t>
      </w:r>
    </w:p>
    <w:p w14:paraId="5303A796" w14:textId="77777777" w:rsidR="003C0014" w:rsidRDefault="00BC4FDA">
      <w:pPr>
        <w:pStyle w:val="Code"/>
        <w:rPr>
          <w:rFonts w:hint="eastAsia"/>
        </w:rPr>
      </w:pPr>
      <w:r>
        <w:t>├─ Input</w:t>
      </w:r>
    </w:p>
    <w:p w14:paraId="4E40FF25" w14:textId="77777777" w:rsidR="003C0014" w:rsidRDefault="00BC4FDA">
      <w:pPr>
        <w:pStyle w:val="Code"/>
        <w:rPr>
          <w:rFonts w:hint="eastAsia"/>
        </w:rPr>
      </w:pPr>
      <w:r>
        <w:t>│  ├─ [Done] Photos (example · upload · inbox batch)</w:t>
      </w:r>
    </w:p>
    <w:p w14:paraId="2E890D60" w14:textId="77777777" w:rsidR="003C0014" w:rsidRDefault="00BC4FDA">
      <w:pPr>
        <w:pStyle w:val="Code"/>
        <w:rPr>
          <w:rFonts w:hint="eastAsia"/>
        </w:rPr>
      </w:pPr>
      <w:r>
        <w:t>│  ├─ Real-time lines (virtual conveyor)</w:t>
      </w:r>
    </w:p>
    <w:p w14:paraId="5AD2FB08" w14:textId="77777777" w:rsidR="003C0014" w:rsidRDefault="00BC4FDA">
      <w:pPr>
        <w:pStyle w:val="Code"/>
        <w:rPr>
          <w:rFonts w:hint="eastAsia"/>
        </w:rPr>
      </w:pPr>
      <w:r>
        <w:t>│  │  ├─ [Done] PCB line</w:t>
      </w:r>
    </w:p>
    <w:p w14:paraId="6AF555F8" w14:textId="77777777" w:rsidR="003C0014" w:rsidRDefault="00BC4FDA">
      <w:pPr>
        <w:pStyle w:val="Code"/>
        <w:rPr>
          <w:rFonts w:hint="eastAsia"/>
        </w:rPr>
      </w:pPr>
      <w:r>
        <w:t>│  │  ├─ [Done] LCD (phone surface) line</w:t>
      </w:r>
    </w:p>
    <w:p w14:paraId="60EFF2CB" w14:textId="77777777" w:rsidR="003C0014" w:rsidRDefault="00BC4FDA">
      <w:pPr>
        <w:pStyle w:val="Code"/>
        <w:rPr>
          <w:rFonts w:hint="eastAsia"/>
        </w:rPr>
      </w:pPr>
      <w:r>
        <w:t>│  │  ├─ [Done] Metal line</w:t>
      </w:r>
    </w:p>
    <w:p w14:paraId="70423E91" w14:textId="77777777" w:rsidR="003C0014" w:rsidRDefault="00BC4FDA">
      <w:pPr>
        <w:pStyle w:val="Code"/>
        <w:rPr>
          <w:rFonts w:hint="eastAsia"/>
        </w:rPr>
      </w:pPr>
      <w:r>
        <w:t>│  │  └─ [Todo] Mixed line (3 kinds at random)</w:t>
      </w:r>
    </w:p>
    <w:p w14:paraId="3867454D" w14:textId="77777777" w:rsidR="003C0014" w:rsidRDefault="00BC4FDA">
      <w:pPr>
        <w:pStyle w:val="Code"/>
        <w:rPr>
          <w:rFonts w:hint="eastAsia"/>
        </w:rPr>
      </w:pPr>
      <w:r>
        <w:t>│  └─ [Partial] Webcam input (code only, untested)</w:t>
      </w:r>
    </w:p>
    <w:p w14:paraId="6CDA61ED" w14:textId="77777777" w:rsidR="003C0014" w:rsidRDefault="00BC4FDA">
      <w:pPr>
        <w:pStyle w:val="Code"/>
        <w:rPr>
          <w:rFonts w:hint="eastAsia"/>
        </w:rPr>
      </w:pPr>
      <w:r>
        <w:t>├─ [Todo] Dispatcher agent (router) — in Izumi's branch, not connected</w:t>
      </w:r>
    </w:p>
    <w:p w14:paraId="10EBC1D4" w14:textId="77777777" w:rsidR="003C0014" w:rsidRDefault="00BC4FDA">
      <w:pPr>
        <w:pStyle w:val="Code"/>
        <w:rPr>
          <w:rFonts w:hint="eastAsia"/>
        </w:rPr>
      </w:pPr>
      <w:r>
        <w:t>├─ Detection models</w:t>
      </w:r>
    </w:p>
    <w:p w14:paraId="3F7797E4" w14:textId="77777777" w:rsidR="003C0014" w:rsidRDefault="00BC4FDA">
      <w:pPr>
        <w:pStyle w:val="Code"/>
        <w:rPr>
          <w:rFonts w:hint="eastAsia"/>
        </w:rPr>
      </w:pPr>
      <w:r>
        <w:t>│  ├─ [Done] PCB (YOLO11s)</w:t>
      </w:r>
    </w:p>
    <w:p w14:paraId="6A0AD04E" w14:textId="77777777" w:rsidR="003C0014" w:rsidRDefault="00BC4FDA">
      <w:pPr>
        <w:pStyle w:val="Code"/>
        <w:rPr>
          <w:rFonts w:hint="eastAsia"/>
        </w:rPr>
      </w:pPr>
      <w:r>
        <w:t>│  ├─ [Done] Metal (YOLO11s-seg)</w:t>
      </w:r>
    </w:p>
    <w:p w14:paraId="3BE62F4E" w14:textId="77777777" w:rsidR="003C0014" w:rsidRDefault="00BC4FDA">
      <w:pPr>
        <w:pStyle w:val="Code"/>
        <w:rPr>
          <w:rFonts w:hint="eastAsia"/>
        </w:rPr>
      </w:pPr>
      <w:r>
        <w:t>│  └─ [Done] Phone surface (YOLO11s-seg, Izumi)</w:t>
      </w:r>
    </w:p>
    <w:p w14:paraId="08B19D8E" w14:textId="77777777" w:rsidR="003C0014" w:rsidRDefault="00BC4FDA">
      <w:pPr>
        <w:pStyle w:val="Code"/>
        <w:rPr>
          <w:rFonts w:hint="eastAsia"/>
        </w:rPr>
      </w:pPr>
      <w:r>
        <w:t>├─ [Partial] Verdict rules (code) — working; thresholds are drafts</w:t>
      </w:r>
    </w:p>
    <w:p w14:paraId="20F5F860" w14:textId="77777777" w:rsidR="003C0014" w:rsidRDefault="00BC4FDA">
      <w:pPr>
        <w:pStyle w:val="Code"/>
        <w:rPr>
          <w:rFonts w:hint="eastAsia"/>
        </w:rPr>
      </w:pPr>
      <w:r>
        <w:t>├─ Knowledge</w:t>
      </w:r>
    </w:p>
    <w:p w14:paraId="17463FA9" w14:textId="77777777" w:rsidR="003C0014" w:rsidRDefault="00BC4FDA">
      <w:pPr>
        <w:pStyle w:val="Code"/>
        <w:rPr>
          <w:rFonts w:hint="eastAsia"/>
        </w:rPr>
      </w:pPr>
      <w:r>
        <w:t>│  ├─ [Done] Knowledge files (YAML, 3)</w:t>
      </w:r>
    </w:p>
    <w:p w14:paraId="7D05067D" w14:textId="77777777" w:rsidR="003C0014" w:rsidRDefault="00BC4FDA">
      <w:pPr>
        <w:pStyle w:val="Code"/>
        <w:rPr>
          <w:rFonts w:hint="eastAsia"/>
        </w:rPr>
      </w:pPr>
      <w:r>
        <w:t>│  └─ [Partial] RAG (Izumi's</w:t>
      </w:r>
      <w:r>
        <w:t xml:space="preserve"> branch, not connected)</w:t>
      </w:r>
    </w:p>
    <w:p w14:paraId="44D6F048" w14:textId="77777777" w:rsidR="003C0014" w:rsidRDefault="00BC4FDA">
      <w:pPr>
        <w:pStyle w:val="Code"/>
        <w:rPr>
          <w:rFonts w:hint="eastAsia"/>
        </w:rPr>
      </w:pPr>
      <w:r>
        <w:t>├─ Agents</w:t>
      </w:r>
    </w:p>
    <w:p w14:paraId="04CCD233" w14:textId="77777777" w:rsidR="003C0014" w:rsidRDefault="00BC4FDA">
      <w:pPr>
        <w:pStyle w:val="Code"/>
        <w:rPr>
          <w:rFonts w:hint="eastAsia"/>
        </w:rPr>
      </w:pPr>
      <w:r>
        <w:t>│  ├─ [Done] Report agent (detect → verdict → knowledge → Qwen text)</w:t>
      </w:r>
    </w:p>
    <w:p w14:paraId="40A8B26A" w14:textId="77777777" w:rsidR="003C0014" w:rsidRDefault="00BC4FDA">
      <w:pPr>
        <w:pStyle w:val="Code"/>
        <w:rPr>
          <w:rFonts w:hint="eastAsia"/>
        </w:rPr>
      </w:pPr>
      <w:r>
        <w:t>│  │  └─ [Partial] Write-on-open for live records (step 1-1, verification pending)</w:t>
      </w:r>
    </w:p>
    <w:p w14:paraId="22D155B7" w14:textId="77777777" w:rsidR="003C0014" w:rsidRDefault="00BC4FDA">
      <w:pPr>
        <w:pStyle w:val="Code"/>
        <w:rPr>
          <w:rFonts w:hint="eastAsia"/>
        </w:rPr>
      </w:pPr>
      <w:r>
        <w:t>│  ├─ [Partial] Consultation agent (Q&amp;A done · history look-up todo)</w:t>
      </w:r>
    </w:p>
    <w:p w14:paraId="53D212B7" w14:textId="77777777" w:rsidR="003C0014" w:rsidRDefault="00BC4FDA">
      <w:pPr>
        <w:pStyle w:val="Code"/>
        <w:rPr>
          <w:rFonts w:hint="eastAsia"/>
        </w:rPr>
      </w:pPr>
      <w:r>
        <w:t>│</w:t>
      </w:r>
      <w:r>
        <w:t xml:space="preserve">  └─ [Partial] Line monitoring agent (single-type lines; mixed line todo)</w:t>
      </w:r>
    </w:p>
    <w:p w14:paraId="3D24CA07" w14:textId="77777777" w:rsidR="003C0014" w:rsidRDefault="00BC4FDA">
      <w:pPr>
        <w:pStyle w:val="Code"/>
        <w:rPr>
          <w:rFonts w:hint="eastAsia"/>
        </w:rPr>
      </w:pPr>
      <w:r>
        <w:t>├─ Reports</w:t>
      </w:r>
    </w:p>
    <w:p w14:paraId="47673653" w14:textId="77777777" w:rsidR="003C0014" w:rsidRDefault="00BC4FDA">
      <w:pPr>
        <w:pStyle w:val="Code"/>
        <w:rPr>
          <w:rFonts w:hint="eastAsia"/>
        </w:rPr>
      </w:pPr>
      <w:r>
        <w:t>│  ├─ [Done] Non-Conformance Report (NCR, linked to 8D)</w:t>
      </w:r>
    </w:p>
    <w:p w14:paraId="5D9BE871" w14:textId="77777777" w:rsidR="003C0014" w:rsidRDefault="00BC4FDA">
      <w:pPr>
        <w:pStyle w:val="Code"/>
        <w:rPr>
          <w:rFonts w:hint="eastAsia"/>
        </w:rPr>
      </w:pPr>
      <w:r>
        <w:t>│  └─ [Done] Re-inspection Request (Hold)</w:t>
      </w:r>
    </w:p>
    <w:p w14:paraId="41310C2B" w14:textId="77777777" w:rsidR="003C0014" w:rsidRDefault="00BC4FDA">
      <w:pPr>
        <w:pStyle w:val="Code"/>
        <w:rPr>
          <w:rFonts w:hint="eastAsia"/>
        </w:rPr>
      </w:pPr>
      <w:r>
        <w:t>├─ Records</w:t>
      </w:r>
    </w:p>
    <w:p w14:paraId="11ACB4A7" w14:textId="77777777" w:rsidR="003C0014" w:rsidRDefault="00BC4FDA">
      <w:pPr>
        <w:pStyle w:val="Code"/>
        <w:rPr>
          <w:rFonts w:hint="eastAsia"/>
        </w:rPr>
      </w:pPr>
      <w:r>
        <w:t>│  ├─ [Done] Inspection ledger (Excel · md · write lock)</w:t>
      </w:r>
    </w:p>
    <w:p w14:paraId="299B14C8" w14:textId="77777777" w:rsidR="003C0014" w:rsidRDefault="00BC4FDA">
      <w:pPr>
        <w:pStyle w:val="Code"/>
        <w:rPr>
          <w:rFonts w:hint="eastAsia"/>
        </w:rPr>
      </w:pPr>
      <w:r>
        <w:t>│  └─</w:t>
      </w:r>
      <w:r>
        <w:t xml:space="preserve"> [Todo] Notifications to owners (Izumi's branch)</w:t>
      </w:r>
    </w:p>
    <w:p w14:paraId="3D78F348" w14:textId="77777777" w:rsidR="003C0014" w:rsidRDefault="00BC4FDA">
      <w:pPr>
        <w:pStyle w:val="Code"/>
        <w:rPr>
          <w:rFonts w:hint="eastAsia"/>
        </w:rPr>
      </w:pPr>
      <w:r>
        <w:t>├─ Screens</w:t>
      </w:r>
    </w:p>
    <w:p w14:paraId="6419D497" w14:textId="77777777" w:rsidR="003C0014" w:rsidRDefault="00BC4FDA">
      <w:pPr>
        <w:pStyle w:val="Code"/>
        <w:rPr>
          <w:rFonts w:hint="eastAsia"/>
        </w:rPr>
      </w:pPr>
      <w:r>
        <w:t>│  ├─ [Done] Dashboard · [Done] Chat (KO/VI/EN, tour, 3 targets)</w:t>
      </w:r>
    </w:p>
    <w:p w14:paraId="4DFD90FA" w14:textId="77777777" w:rsidR="003C0014" w:rsidRDefault="00BC4FDA">
      <w:pPr>
        <w:pStyle w:val="Code"/>
        <w:rPr>
          <w:rFonts w:hint="eastAsia"/>
        </w:rPr>
      </w:pPr>
      <w:r>
        <w:t>│  ├─ [Done] Real-time inspection · dedicated viewer (PCB · LCD · metal)</w:t>
      </w:r>
    </w:p>
    <w:p w14:paraId="13AFA4C9" w14:textId="77777777" w:rsidR="003C0014" w:rsidRDefault="00BC4FDA">
      <w:pPr>
        <w:pStyle w:val="Code"/>
        <w:rPr>
          <w:rFonts w:hint="eastAsia"/>
        </w:rPr>
      </w:pPr>
      <w:r>
        <w:t>│  └─ [Todo] External share link (Cloudflare tunnel)</w:t>
      </w:r>
    </w:p>
    <w:p w14:paraId="54515DF4" w14:textId="77777777" w:rsidR="003C0014" w:rsidRDefault="00BC4FDA">
      <w:pPr>
        <w:pStyle w:val="Code"/>
        <w:rPr>
          <w:rFonts w:hint="eastAsia"/>
        </w:rPr>
      </w:pPr>
      <w:r>
        <w:t>└─ Materials</w:t>
      </w:r>
    </w:p>
    <w:p w14:paraId="508E368D" w14:textId="77777777" w:rsidR="003C0014" w:rsidRDefault="00BC4FDA">
      <w:pPr>
        <w:pStyle w:val="Code"/>
        <w:rPr>
          <w:rFonts w:hint="eastAsia"/>
        </w:rPr>
      </w:pPr>
      <w:r>
        <w:t xml:space="preserve">   ├─ [Partial] GitHub (latest fixes not pushed)</w:t>
      </w:r>
    </w:p>
    <w:p w14:paraId="7ACFA20D" w14:textId="77777777" w:rsidR="003C0014" w:rsidRDefault="00BC4FDA">
      <w:pPr>
        <w:pStyle w:val="Code"/>
        <w:rPr>
          <w:rFonts w:hint="eastAsia"/>
        </w:rPr>
      </w:pPr>
      <w:r>
        <w:t xml:space="preserve">   ├─ [Partial] Slides (no real-time inspection or phone model yet)</w:t>
      </w:r>
    </w:p>
    <w:p w14:paraId="0A88BCF8" w14:textId="77777777" w:rsidR="003C0014" w:rsidRDefault="00BC4FDA">
      <w:pPr>
        <w:pStyle w:val="Code"/>
        <w:rPr>
          <w:rFonts w:hint="eastAsia"/>
        </w:rPr>
      </w:pPr>
      <w:r>
        <w:t xml:space="preserve">   ├─ [Done] Meeting minutes ×2</w:t>
      </w:r>
    </w:p>
    <w:p w14:paraId="3AC62D77" w14:textId="77777777" w:rsidR="003C0014" w:rsidRDefault="00BC4FDA">
      <w:pPr>
        <w:pStyle w:val="Code"/>
        <w:rPr>
          <w:rFonts w:hint="eastAsia"/>
        </w:rPr>
      </w:pPr>
      <w:r>
        <w:t xml:space="preserve">   └─ [Todo] License check (phone data)</w:t>
      </w:r>
    </w:p>
    <w:p w14:paraId="5FCB10FC" w14:textId="77777777" w:rsidR="003C0014" w:rsidRDefault="00BC4FDA">
      <w:pPr>
        <w:pStyle w:val="1"/>
      </w:pPr>
      <w:bookmarkStart w:id="68" w:name="_Toc243511639"/>
      <w:r>
        <w:lastRenderedPageBreak/>
        <w:t>Appendix A. Folder Structure</w:t>
      </w:r>
      <w:bookmarkEnd w:id="68"/>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4284"/>
        <w:gridCol w:w="5354"/>
      </w:tblGrid>
      <w:tr w:rsidR="003C0014" w14:paraId="5AC1BC14" w14:textId="77777777">
        <w:tblPrEx>
          <w:tblCellMar>
            <w:top w:w="0" w:type="dxa"/>
            <w:bottom w:w="0" w:type="dxa"/>
          </w:tblCellMar>
        </w:tblPrEx>
        <w:trPr>
          <w:tblHeader/>
        </w:trPr>
        <w:tc>
          <w:tcPr>
            <w:tcW w:w="4284" w:type="dxa"/>
            <w:shd w:val="clear" w:color="auto" w:fill="1F4E79"/>
          </w:tcPr>
          <w:p w14:paraId="0C577CD3" w14:textId="77777777" w:rsidR="003C0014" w:rsidRDefault="00BC4FDA">
            <w:pPr>
              <w:pStyle w:val="TableText"/>
            </w:pPr>
            <w:r>
              <w:rPr>
                <w:b/>
                <w:color w:val="FFFFFF"/>
              </w:rPr>
              <w:t>Path</w:t>
            </w:r>
          </w:p>
        </w:tc>
        <w:tc>
          <w:tcPr>
            <w:tcW w:w="5354" w:type="dxa"/>
            <w:shd w:val="clear" w:color="auto" w:fill="1F4E79"/>
          </w:tcPr>
          <w:p w14:paraId="135C6600" w14:textId="77777777" w:rsidR="003C0014" w:rsidRDefault="00BC4FDA">
            <w:pPr>
              <w:pStyle w:val="TableText"/>
            </w:pPr>
            <w:r>
              <w:rPr>
                <w:b/>
                <w:color w:val="FFFFFF"/>
              </w:rPr>
              <w:t>Contents</w:t>
            </w:r>
          </w:p>
        </w:tc>
      </w:tr>
      <w:tr w:rsidR="003C0014" w14:paraId="3D34C462" w14:textId="77777777">
        <w:tblPrEx>
          <w:tblCellMar>
            <w:top w:w="0" w:type="dxa"/>
            <w:bottom w:w="0" w:type="dxa"/>
          </w:tblCellMar>
        </w:tblPrEx>
        <w:tc>
          <w:tcPr>
            <w:tcW w:w="4284" w:type="dxa"/>
          </w:tcPr>
          <w:p w14:paraId="5559404D" w14:textId="77777777" w:rsidR="003C0014" w:rsidRDefault="00BC4FDA">
            <w:pPr>
              <w:pStyle w:val="TableText"/>
            </w:pPr>
            <w:r>
              <w:t>agent/</w:t>
            </w:r>
          </w:p>
        </w:tc>
        <w:tc>
          <w:tcPr>
            <w:tcW w:w="5354" w:type="dxa"/>
          </w:tcPr>
          <w:p w14:paraId="5C04BF89" w14:textId="77777777" w:rsidR="003C0014" w:rsidRDefault="00BC4FDA">
            <w:pPr>
              <w:pStyle w:val="TableText"/>
            </w:pPr>
            <w:r>
              <w:t>detect.py, knowledge.py, writer.py, chat.py, report.py, pipeline.py, records.py, i18n.py</w:t>
            </w:r>
          </w:p>
        </w:tc>
      </w:tr>
      <w:tr w:rsidR="003C0014" w14:paraId="147E020B" w14:textId="77777777">
        <w:tblPrEx>
          <w:tblCellMar>
            <w:top w:w="0" w:type="dxa"/>
            <w:bottom w:w="0" w:type="dxa"/>
          </w:tblCellMar>
        </w:tblPrEx>
        <w:tc>
          <w:tcPr>
            <w:tcW w:w="4284" w:type="dxa"/>
            <w:shd w:val="clear" w:color="auto" w:fill="EEF3F8"/>
          </w:tcPr>
          <w:p w14:paraId="2C5EC6BC" w14:textId="77777777" w:rsidR="003C0014" w:rsidRDefault="00BC4FDA">
            <w:pPr>
              <w:pStyle w:val="TableText"/>
            </w:pPr>
            <w:r>
              <w:t>app.py, app_chat.py, app_live.py</w:t>
            </w:r>
          </w:p>
        </w:tc>
        <w:tc>
          <w:tcPr>
            <w:tcW w:w="5354" w:type="dxa"/>
            <w:shd w:val="clear" w:color="auto" w:fill="EEF3F8"/>
          </w:tcPr>
          <w:p w14:paraId="4AFAD9B0" w14:textId="77777777" w:rsidR="003C0014" w:rsidRDefault="00BC4FDA">
            <w:pPr>
              <w:pStyle w:val="TableText"/>
            </w:pPr>
            <w:r>
              <w:t>Dashboard,</w:t>
            </w:r>
            <w:r>
              <w:t xml:space="preserve"> chat and real-time screens</w:t>
            </w:r>
          </w:p>
        </w:tc>
      </w:tr>
      <w:tr w:rsidR="003C0014" w14:paraId="0986BB05" w14:textId="77777777">
        <w:tblPrEx>
          <w:tblCellMar>
            <w:top w:w="0" w:type="dxa"/>
            <w:bottom w:w="0" w:type="dxa"/>
          </w:tblCellMar>
        </w:tblPrEx>
        <w:tc>
          <w:tcPr>
            <w:tcW w:w="4284" w:type="dxa"/>
          </w:tcPr>
          <w:p w14:paraId="41210FF3" w14:textId="77777777" w:rsidR="003C0014" w:rsidRDefault="00BC4FDA">
            <w:pPr>
              <w:pStyle w:val="TableText"/>
            </w:pPr>
            <w:r>
              <w:t>ui.py, tour.py, tour_overlay.js, loading_icon.py</w:t>
            </w:r>
          </w:p>
        </w:tc>
        <w:tc>
          <w:tcPr>
            <w:tcW w:w="5354" w:type="dxa"/>
          </w:tcPr>
          <w:p w14:paraId="2C6DC0B5" w14:textId="77777777" w:rsidR="003C0014" w:rsidRDefault="00BC4FDA">
            <w:pPr>
              <w:pStyle w:val="TableText"/>
            </w:pPr>
            <w:r>
              <w:t>Shared screen components, tour, loading indicator</w:t>
            </w:r>
          </w:p>
        </w:tc>
      </w:tr>
      <w:tr w:rsidR="003C0014" w14:paraId="1DBF8F6D" w14:textId="77777777">
        <w:tblPrEx>
          <w:tblCellMar>
            <w:top w:w="0" w:type="dxa"/>
            <w:bottom w:w="0" w:type="dxa"/>
          </w:tblCellMar>
        </w:tblPrEx>
        <w:tc>
          <w:tcPr>
            <w:tcW w:w="4284" w:type="dxa"/>
            <w:shd w:val="clear" w:color="auto" w:fill="EEF3F8"/>
          </w:tcPr>
          <w:p w14:paraId="10C16B70" w14:textId="77777777" w:rsidR="003C0014" w:rsidRDefault="00BC4FDA">
            <w:pPr>
              <w:pStyle w:val="TableText"/>
            </w:pPr>
            <w:r>
              <w:t>live/server.py, live/viewer.html</w:t>
            </w:r>
          </w:p>
        </w:tc>
        <w:tc>
          <w:tcPr>
            <w:tcW w:w="5354" w:type="dxa"/>
            <w:shd w:val="clear" w:color="auto" w:fill="EEF3F8"/>
          </w:tcPr>
          <w:p w14:paraId="67435923" w14:textId="77777777" w:rsidR="003C0014" w:rsidRDefault="00BC4FDA">
            <w:pPr>
              <w:pStyle w:val="TableText"/>
            </w:pPr>
            <w:r>
              <w:t>Video server and dedicated viewer</w:t>
            </w:r>
          </w:p>
        </w:tc>
      </w:tr>
      <w:tr w:rsidR="003C0014" w14:paraId="3F48EB06" w14:textId="77777777">
        <w:tblPrEx>
          <w:tblCellMar>
            <w:top w:w="0" w:type="dxa"/>
            <w:bottom w:w="0" w:type="dxa"/>
          </w:tblCellMar>
        </w:tblPrEx>
        <w:tc>
          <w:tcPr>
            <w:tcW w:w="4284" w:type="dxa"/>
          </w:tcPr>
          <w:p w14:paraId="58EDF7CD" w14:textId="77777777" w:rsidR="003C0014" w:rsidRDefault="00BC4FDA">
            <w:pPr>
              <w:pStyle w:val="TableText"/>
            </w:pPr>
            <w:r>
              <w:t>knowledge/</w:t>
            </w:r>
          </w:p>
        </w:tc>
        <w:tc>
          <w:tcPr>
            <w:tcW w:w="5354" w:type="dxa"/>
          </w:tcPr>
          <w:p w14:paraId="3C485DF2" w14:textId="77777777" w:rsidR="003C0014" w:rsidRDefault="00BC4FDA">
            <w:pPr>
              <w:pStyle w:val="TableText"/>
            </w:pPr>
            <w:r>
              <w:t>defect_taxonomy_pcb.yaml, _msdd.yaml, _mobile.yaml</w:t>
            </w:r>
          </w:p>
        </w:tc>
      </w:tr>
      <w:tr w:rsidR="003C0014" w14:paraId="7FF16113" w14:textId="77777777">
        <w:tblPrEx>
          <w:tblCellMar>
            <w:top w:w="0" w:type="dxa"/>
            <w:bottom w:w="0" w:type="dxa"/>
          </w:tblCellMar>
        </w:tblPrEx>
        <w:tc>
          <w:tcPr>
            <w:tcW w:w="4284" w:type="dxa"/>
            <w:shd w:val="clear" w:color="auto" w:fill="EEF3F8"/>
          </w:tcPr>
          <w:p w14:paraId="6B6D2469" w14:textId="77777777" w:rsidR="003C0014" w:rsidRDefault="00BC4FDA">
            <w:pPr>
              <w:pStyle w:val="TableText"/>
            </w:pPr>
            <w:r>
              <w:t>models/</w:t>
            </w:r>
          </w:p>
        </w:tc>
        <w:tc>
          <w:tcPr>
            <w:tcW w:w="5354" w:type="dxa"/>
            <w:shd w:val="clear" w:color="auto" w:fill="EEF3F8"/>
          </w:tcPr>
          <w:p w14:paraId="551ACB2D" w14:textId="77777777" w:rsidR="003C0014" w:rsidRDefault="00BC4FDA">
            <w:pPr>
              <w:pStyle w:val="TableText"/>
            </w:pPr>
            <w:r>
              <w:t>pcb_v2_yolo11s.pt, msdd_v1_yolo11s_seg.pt, mobile_surface_yolo11s_seg.pt</w:t>
            </w:r>
          </w:p>
        </w:tc>
      </w:tr>
      <w:tr w:rsidR="003C0014" w14:paraId="31F08A0C" w14:textId="77777777">
        <w:tblPrEx>
          <w:tblCellMar>
            <w:top w:w="0" w:type="dxa"/>
            <w:bottom w:w="0" w:type="dxa"/>
          </w:tblCellMar>
        </w:tblPrEx>
        <w:tc>
          <w:tcPr>
            <w:tcW w:w="4284" w:type="dxa"/>
          </w:tcPr>
          <w:p w14:paraId="6A260D09" w14:textId="77777777" w:rsidR="003C0014" w:rsidRDefault="00BC4FDA">
            <w:pPr>
              <w:pStyle w:val="TableText"/>
            </w:pPr>
            <w:r>
              <w:t>tools/</w:t>
            </w:r>
          </w:p>
        </w:tc>
        <w:tc>
          <w:tcPr>
            <w:tcW w:w="5354" w:type="dxa"/>
          </w:tcPr>
          <w:p w14:paraId="50CF0B47" w14:textId="77777777" w:rsidR="003C0014" w:rsidRDefault="00BC4FDA">
            <w:pPr>
              <w:pStyle w:val="TableText"/>
            </w:pPr>
            <w:r>
              <w:t>Data preparation, showcase, video makers, evaluation, sample collection, ledger cleanup</w:t>
            </w:r>
          </w:p>
        </w:tc>
      </w:tr>
      <w:tr w:rsidR="003C0014" w14:paraId="51204F0F" w14:textId="77777777">
        <w:tblPrEx>
          <w:tblCellMar>
            <w:top w:w="0" w:type="dxa"/>
            <w:bottom w:w="0" w:type="dxa"/>
          </w:tblCellMar>
        </w:tblPrEx>
        <w:tc>
          <w:tcPr>
            <w:tcW w:w="4284" w:type="dxa"/>
            <w:shd w:val="clear" w:color="auto" w:fill="EEF3F8"/>
          </w:tcPr>
          <w:p w14:paraId="73ECAD5F" w14:textId="77777777" w:rsidR="003C0014" w:rsidRDefault="00BC4FDA">
            <w:pPr>
              <w:pStyle w:val="TableText"/>
            </w:pPr>
            <w:r>
              <w:t>videos/</w:t>
            </w:r>
          </w:p>
        </w:tc>
        <w:tc>
          <w:tcPr>
            <w:tcW w:w="5354" w:type="dxa"/>
            <w:shd w:val="clear" w:color="auto" w:fill="EEF3F8"/>
          </w:tcPr>
          <w:p w14:paraId="59C40C7F" w14:textId="77777777" w:rsidR="003C0014" w:rsidRDefault="00BC4FDA">
            <w:pPr>
              <w:pStyle w:val="TableText"/>
            </w:pPr>
            <w:r>
              <w:t>pcb_conveyor, phon</w:t>
            </w:r>
            <w:r>
              <w:t>e_conveyor, metal_conveyor (.mp4 + .json)</w:t>
            </w:r>
          </w:p>
        </w:tc>
      </w:tr>
      <w:tr w:rsidR="003C0014" w14:paraId="593F2FB6" w14:textId="77777777">
        <w:tblPrEx>
          <w:tblCellMar>
            <w:top w:w="0" w:type="dxa"/>
            <w:bottom w:w="0" w:type="dxa"/>
          </w:tblCellMar>
        </w:tblPrEx>
        <w:tc>
          <w:tcPr>
            <w:tcW w:w="4284" w:type="dxa"/>
          </w:tcPr>
          <w:p w14:paraId="5F85D401" w14:textId="77777777" w:rsidR="003C0014" w:rsidRDefault="00BC4FDA">
            <w:pPr>
              <w:pStyle w:val="TableText"/>
            </w:pPr>
            <w:r>
              <w:t>results/</w:t>
            </w:r>
          </w:p>
        </w:tc>
        <w:tc>
          <w:tcPr>
            <w:tcW w:w="5354" w:type="dxa"/>
          </w:tcPr>
          <w:p w14:paraId="2C23173C" w14:textId="77777777" w:rsidR="003C0014" w:rsidRDefault="00BC4FDA">
            <w:pPr>
              <w:pStyle w:val="TableText"/>
            </w:pPr>
            <w:r>
              <w:t>Training and evaluation results, showcases, live samples, confusion matrix Excel</w:t>
            </w:r>
          </w:p>
        </w:tc>
      </w:tr>
      <w:tr w:rsidR="003C0014" w14:paraId="53B158E0" w14:textId="77777777">
        <w:tblPrEx>
          <w:tblCellMar>
            <w:top w:w="0" w:type="dxa"/>
            <w:bottom w:w="0" w:type="dxa"/>
          </w:tblCellMar>
        </w:tblPrEx>
        <w:tc>
          <w:tcPr>
            <w:tcW w:w="4284" w:type="dxa"/>
            <w:shd w:val="clear" w:color="auto" w:fill="EEF3F8"/>
          </w:tcPr>
          <w:p w14:paraId="68164DEE" w14:textId="77777777" w:rsidR="003C0014" w:rsidRDefault="00BC4FDA">
            <w:pPr>
              <w:pStyle w:val="TableText"/>
            </w:pPr>
            <w:r>
              <w:t>outputs/</w:t>
            </w:r>
          </w:p>
        </w:tc>
        <w:tc>
          <w:tcPr>
            <w:tcW w:w="5354" w:type="dxa"/>
            <w:shd w:val="clear" w:color="auto" w:fill="EEF3F8"/>
          </w:tcPr>
          <w:p w14:paraId="3AB8841E" w14:textId="77777777" w:rsidR="003C0014" w:rsidRDefault="00BC4FDA">
            <w:pPr>
              <w:pStyle w:val="TableText"/>
            </w:pPr>
            <w:r>
              <w:t>Ledger, records, reports (abnormal, second_inspection), work folders, live captures</w:t>
            </w:r>
          </w:p>
        </w:tc>
      </w:tr>
      <w:tr w:rsidR="003C0014" w14:paraId="2EA92424" w14:textId="77777777">
        <w:tblPrEx>
          <w:tblCellMar>
            <w:top w:w="0" w:type="dxa"/>
            <w:bottom w:w="0" w:type="dxa"/>
          </w:tblCellMar>
        </w:tblPrEx>
        <w:tc>
          <w:tcPr>
            <w:tcW w:w="4284" w:type="dxa"/>
          </w:tcPr>
          <w:p w14:paraId="55AB6B61" w14:textId="77777777" w:rsidR="003C0014" w:rsidRDefault="00BC4FDA">
            <w:pPr>
              <w:pStyle w:val="TableText"/>
            </w:pPr>
            <w:r>
              <w:t>docs/</w:t>
            </w:r>
          </w:p>
        </w:tc>
        <w:tc>
          <w:tcPr>
            <w:tcW w:w="5354" w:type="dxa"/>
          </w:tcPr>
          <w:p w14:paraId="2C43588F" w14:textId="77777777" w:rsidR="003C0014" w:rsidRDefault="00BC4FDA">
            <w:pPr>
              <w:pStyle w:val="TableText"/>
            </w:pPr>
            <w:r>
              <w:t>01 goal, 02 work log, 03 performance, 04 laptop setup, 05 agent guide, 06 implementation log, 07 slides, 08 summary and tree</w:t>
            </w:r>
          </w:p>
        </w:tc>
      </w:tr>
      <w:tr w:rsidR="003C0014" w14:paraId="43CFAFBA" w14:textId="77777777">
        <w:tblPrEx>
          <w:tblCellMar>
            <w:top w:w="0" w:type="dxa"/>
            <w:bottom w:w="0" w:type="dxa"/>
          </w:tblCellMar>
        </w:tblPrEx>
        <w:tc>
          <w:tcPr>
            <w:tcW w:w="4284" w:type="dxa"/>
            <w:shd w:val="clear" w:color="auto" w:fill="EEF3F8"/>
          </w:tcPr>
          <w:p w14:paraId="29DC49C7" w14:textId="77777777" w:rsidR="003C0014" w:rsidRDefault="00BC4FDA">
            <w:pPr>
              <w:pStyle w:val="TableText"/>
            </w:pPr>
            <w:r>
              <w:t>launch_demo.ps1, check_setup.py</w:t>
            </w:r>
          </w:p>
        </w:tc>
        <w:tc>
          <w:tcPr>
            <w:tcW w:w="5354" w:type="dxa"/>
            <w:shd w:val="clear" w:color="auto" w:fill="EEF3F8"/>
          </w:tcPr>
          <w:p w14:paraId="030722D3" w14:textId="77777777" w:rsidR="003C0014" w:rsidRDefault="00BC4FDA">
            <w:pPr>
              <w:pStyle w:val="TableText"/>
            </w:pPr>
            <w:r>
              <w:t>Demo la</w:t>
            </w:r>
            <w:r>
              <w:t>uncher, install check</w:t>
            </w:r>
          </w:p>
        </w:tc>
      </w:tr>
    </w:tbl>
    <w:p w14:paraId="11953975" w14:textId="77777777" w:rsidR="003C0014" w:rsidRDefault="003C0014">
      <w:pPr>
        <w:pStyle w:val="Spacer"/>
      </w:pPr>
    </w:p>
    <w:p w14:paraId="24CA018A" w14:textId="77777777" w:rsidR="003C0014" w:rsidRDefault="00BC4FDA">
      <w:pPr>
        <w:pStyle w:val="1"/>
      </w:pPr>
      <w:bookmarkStart w:id="69" w:name="_Toc243511640"/>
      <w:r>
        <w:lastRenderedPageBreak/>
        <w:t>Appendix B. How to Run</w:t>
      </w:r>
      <w:bookmarkEnd w:id="69"/>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2754"/>
        <w:gridCol w:w="6884"/>
      </w:tblGrid>
      <w:tr w:rsidR="003C0014" w14:paraId="0E254578" w14:textId="77777777">
        <w:tblPrEx>
          <w:tblCellMar>
            <w:top w:w="0" w:type="dxa"/>
            <w:bottom w:w="0" w:type="dxa"/>
          </w:tblCellMar>
        </w:tblPrEx>
        <w:trPr>
          <w:tblHeader/>
        </w:trPr>
        <w:tc>
          <w:tcPr>
            <w:tcW w:w="2754" w:type="dxa"/>
            <w:shd w:val="clear" w:color="auto" w:fill="1F4E79"/>
          </w:tcPr>
          <w:p w14:paraId="74A9E246" w14:textId="77777777" w:rsidR="003C0014" w:rsidRDefault="00BC4FDA">
            <w:pPr>
              <w:pStyle w:val="TableText"/>
            </w:pPr>
            <w:r>
              <w:rPr>
                <w:b/>
                <w:color w:val="FFFFFF"/>
              </w:rPr>
              <w:t>Purpose</w:t>
            </w:r>
          </w:p>
        </w:tc>
        <w:tc>
          <w:tcPr>
            <w:tcW w:w="6884" w:type="dxa"/>
            <w:shd w:val="clear" w:color="auto" w:fill="1F4E79"/>
          </w:tcPr>
          <w:p w14:paraId="345A7AC9" w14:textId="77777777" w:rsidR="003C0014" w:rsidRDefault="00BC4FDA">
            <w:pPr>
              <w:pStyle w:val="TableText"/>
            </w:pPr>
            <w:r>
              <w:rPr>
                <w:b/>
                <w:color w:val="FFFFFF"/>
              </w:rPr>
              <w:t>Command</w:t>
            </w:r>
          </w:p>
        </w:tc>
      </w:tr>
      <w:tr w:rsidR="003C0014" w14:paraId="5541034C" w14:textId="77777777">
        <w:tblPrEx>
          <w:tblCellMar>
            <w:top w:w="0" w:type="dxa"/>
            <w:bottom w:w="0" w:type="dxa"/>
          </w:tblCellMar>
        </w:tblPrEx>
        <w:tc>
          <w:tcPr>
            <w:tcW w:w="2754" w:type="dxa"/>
          </w:tcPr>
          <w:p w14:paraId="46E6B4E8" w14:textId="77777777" w:rsidR="003C0014" w:rsidRDefault="00BC4FDA">
            <w:pPr>
              <w:pStyle w:val="TableText"/>
            </w:pPr>
            <w:r>
              <w:t>Install check</w:t>
            </w:r>
          </w:p>
        </w:tc>
        <w:tc>
          <w:tcPr>
            <w:tcW w:w="6884" w:type="dxa"/>
          </w:tcPr>
          <w:p w14:paraId="1BB6F77C" w14:textId="77777777" w:rsidR="003C0014" w:rsidRDefault="00BC4FDA">
            <w:pPr>
              <w:pStyle w:val="TableText"/>
            </w:pPr>
            <w:r>
              <w:t>.venv\Scripts\python check_setup.py</w:t>
            </w:r>
          </w:p>
        </w:tc>
      </w:tr>
      <w:tr w:rsidR="003C0014" w14:paraId="70C00C9B" w14:textId="77777777">
        <w:tblPrEx>
          <w:tblCellMar>
            <w:top w:w="0" w:type="dxa"/>
            <w:bottom w:w="0" w:type="dxa"/>
          </w:tblCellMar>
        </w:tblPrEx>
        <w:tc>
          <w:tcPr>
            <w:tcW w:w="2754" w:type="dxa"/>
            <w:shd w:val="clear" w:color="auto" w:fill="EEF3F8"/>
          </w:tcPr>
          <w:p w14:paraId="3A285DBD" w14:textId="77777777" w:rsidR="003C0014" w:rsidRDefault="00BC4FDA">
            <w:pPr>
              <w:pStyle w:val="TableText"/>
            </w:pPr>
            <w:r>
              <w:t>Dashboard demo</w:t>
            </w:r>
          </w:p>
        </w:tc>
        <w:tc>
          <w:tcPr>
            <w:tcW w:w="6884" w:type="dxa"/>
            <w:shd w:val="clear" w:color="auto" w:fill="EEF3F8"/>
          </w:tcPr>
          <w:p w14:paraId="39A1016A" w14:textId="77777777" w:rsidR="003C0014" w:rsidRDefault="00BC4FDA">
            <w:pPr>
              <w:pStyle w:val="TableText"/>
            </w:pPr>
            <w:r>
              <w:t>launch_demo.ps1 -App dash (http://localhost:8501/?demo=1)</w:t>
            </w:r>
          </w:p>
        </w:tc>
      </w:tr>
      <w:tr w:rsidR="003C0014" w14:paraId="7D68FFDD" w14:textId="77777777">
        <w:tblPrEx>
          <w:tblCellMar>
            <w:top w:w="0" w:type="dxa"/>
            <w:bottom w:w="0" w:type="dxa"/>
          </w:tblCellMar>
        </w:tblPrEx>
        <w:tc>
          <w:tcPr>
            <w:tcW w:w="2754" w:type="dxa"/>
          </w:tcPr>
          <w:p w14:paraId="12B092FE" w14:textId="77777777" w:rsidR="003C0014" w:rsidRDefault="00BC4FDA">
            <w:pPr>
              <w:pStyle w:val="TableText"/>
            </w:pPr>
            <w:r>
              <w:t>Chat demo</w:t>
            </w:r>
          </w:p>
        </w:tc>
        <w:tc>
          <w:tcPr>
            <w:tcW w:w="6884" w:type="dxa"/>
          </w:tcPr>
          <w:p w14:paraId="1B03D758" w14:textId="77777777" w:rsidR="003C0014" w:rsidRDefault="00BC4FDA">
            <w:pPr>
              <w:pStyle w:val="TableText"/>
            </w:pPr>
            <w:r>
              <w:t>launch_demo.ps1 -App chat (http://localhost:8503/?demo=1)</w:t>
            </w:r>
          </w:p>
        </w:tc>
      </w:tr>
      <w:tr w:rsidR="003C0014" w14:paraId="1EA6178D" w14:textId="77777777">
        <w:tblPrEx>
          <w:tblCellMar>
            <w:top w:w="0" w:type="dxa"/>
            <w:bottom w:w="0" w:type="dxa"/>
          </w:tblCellMar>
        </w:tblPrEx>
        <w:tc>
          <w:tcPr>
            <w:tcW w:w="2754" w:type="dxa"/>
            <w:shd w:val="clear" w:color="auto" w:fill="EEF3F8"/>
          </w:tcPr>
          <w:p w14:paraId="402CCAA1" w14:textId="77777777" w:rsidR="003C0014" w:rsidRDefault="00BC4FDA">
            <w:pPr>
              <w:pStyle w:val="TableText"/>
            </w:pPr>
            <w:r>
              <w:t>Real-time demo</w:t>
            </w:r>
          </w:p>
        </w:tc>
        <w:tc>
          <w:tcPr>
            <w:tcW w:w="6884" w:type="dxa"/>
            <w:shd w:val="clear" w:color="auto" w:fill="EEF3F8"/>
          </w:tcPr>
          <w:p w14:paraId="11665A62" w14:textId="77777777" w:rsidR="003C0014" w:rsidRDefault="00BC4FDA">
            <w:pPr>
              <w:pStyle w:val="TableText"/>
            </w:pPr>
            <w:r>
              <w:t>launch_demo.ps1 -App live -Line pcb|phone|metal (8505, viewer 8506)</w:t>
            </w:r>
          </w:p>
        </w:tc>
      </w:tr>
      <w:tr w:rsidR="003C0014" w14:paraId="6C359BAE" w14:textId="77777777">
        <w:tblPrEx>
          <w:tblCellMar>
            <w:top w:w="0" w:type="dxa"/>
            <w:bottom w:w="0" w:type="dxa"/>
          </w:tblCellMar>
        </w:tblPrEx>
        <w:tc>
          <w:tcPr>
            <w:tcW w:w="2754" w:type="dxa"/>
          </w:tcPr>
          <w:p w14:paraId="64E24DAB" w14:textId="77777777" w:rsidR="003C0014" w:rsidRDefault="00BC4FDA">
            <w:pPr>
              <w:pStyle w:val="TableText"/>
            </w:pPr>
            <w:r>
              <w:t>Showcase batch</w:t>
            </w:r>
          </w:p>
        </w:tc>
        <w:tc>
          <w:tcPr>
            <w:tcW w:w="6884" w:type="dxa"/>
          </w:tcPr>
          <w:p w14:paraId="58CA83F8" w14:textId="77777777" w:rsidR="003C0014" w:rsidRDefault="00BC4FDA">
            <w:pPr>
              <w:pStyle w:val="TableText"/>
            </w:pPr>
            <w:r>
              <w:t>python -m agent.pipeline --showcase</w:t>
            </w:r>
          </w:p>
        </w:tc>
      </w:tr>
      <w:tr w:rsidR="003C0014" w14:paraId="5C3C1C4B" w14:textId="77777777">
        <w:tblPrEx>
          <w:tblCellMar>
            <w:top w:w="0" w:type="dxa"/>
            <w:bottom w:w="0" w:type="dxa"/>
          </w:tblCellMar>
        </w:tblPrEx>
        <w:tc>
          <w:tcPr>
            <w:tcW w:w="2754" w:type="dxa"/>
            <w:shd w:val="clear" w:color="auto" w:fill="EEF3F8"/>
          </w:tcPr>
          <w:p w14:paraId="5FA25334" w14:textId="77777777" w:rsidR="003C0014" w:rsidRDefault="00BC4FDA">
            <w:pPr>
              <w:pStyle w:val="TableText"/>
            </w:pPr>
            <w:r>
              <w:t>Single photo</w:t>
            </w:r>
          </w:p>
        </w:tc>
        <w:tc>
          <w:tcPr>
            <w:tcW w:w="6884" w:type="dxa"/>
            <w:shd w:val="clear" w:color="auto" w:fill="EEF3F8"/>
          </w:tcPr>
          <w:p w14:paraId="715EC86E" w14:textId="77777777" w:rsidR="003C0014" w:rsidRDefault="00BC4FDA">
            <w:pPr>
              <w:pStyle w:val="TableText"/>
            </w:pPr>
            <w:r>
              <w:t>python -m agent.pipeline &lt;photo&gt; --domain msdd --lang vi</w:t>
            </w:r>
          </w:p>
        </w:tc>
      </w:tr>
      <w:tr w:rsidR="003C0014" w14:paraId="6878AEE9" w14:textId="77777777">
        <w:tblPrEx>
          <w:tblCellMar>
            <w:top w:w="0" w:type="dxa"/>
            <w:bottom w:w="0" w:type="dxa"/>
          </w:tblCellMar>
        </w:tblPrEx>
        <w:tc>
          <w:tcPr>
            <w:tcW w:w="2754" w:type="dxa"/>
          </w:tcPr>
          <w:p w14:paraId="09165EAA" w14:textId="77777777" w:rsidR="003C0014" w:rsidRDefault="00BC4FDA">
            <w:pPr>
              <w:pStyle w:val="TableText"/>
            </w:pPr>
            <w:r>
              <w:t>Inbox batch</w:t>
            </w:r>
          </w:p>
        </w:tc>
        <w:tc>
          <w:tcPr>
            <w:tcW w:w="6884" w:type="dxa"/>
          </w:tcPr>
          <w:p w14:paraId="3A3A4513" w14:textId="77777777" w:rsidR="003C0014" w:rsidRDefault="00BC4FDA">
            <w:pPr>
              <w:pStyle w:val="TableText"/>
            </w:pPr>
            <w:r>
              <w:t>python -m agent.pipeline --inbox</w:t>
            </w:r>
          </w:p>
        </w:tc>
      </w:tr>
      <w:tr w:rsidR="003C0014" w14:paraId="62306604" w14:textId="77777777">
        <w:tblPrEx>
          <w:tblCellMar>
            <w:top w:w="0" w:type="dxa"/>
            <w:bottom w:w="0" w:type="dxa"/>
          </w:tblCellMar>
        </w:tblPrEx>
        <w:tc>
          <w:tcPr>
            <w:tcW w:w="2754" w:type="dxa"/>
            <w:shd w:val="clear" w:color="auto" w:fill="EEF3F8"/>
          </w:tcPr>
          <w:p w14:paraId="78DB05A5" w14:textId="77777777" w:rsidR="003C0014" w:rsidRDefault="00BC4FDA">
            <w:pPr>
              <w:pStyle w:val="TableText"/>
            </w:pPr>
            <w:r>
              <w:t>Clean live records</w:t>
            </w:r>
          </w:p>
        </w:tc>
        <w:tc>
          <w:tcPr>
            <w:tcW w:w="6884" w:type="dxa"/>
            <w:shd w:val="clear" w:color="auto" w:fill="EEF3F8"/>
          </w:tcPr>
          <w:p w14:paraId="05748574" w14:textId="77777777" w:rsidR="003C0014" w:rsidRDefault="00BC4FDA">
            <w:pPr>
              <w:pStyle w:val="TableText"/>
            </w:pPr>
            <w:r>
              <w:t>python tools/clear_live_records.py [--dry-run]</w:t>
            </w:r>
          </w:p>
        </w:tc>
      </w:tr>
      <w:tr w:rsidR="003C0014" w14:paraId="73222B23" w14:textId="77777777">
        <w:tblPrEx>
          <w:tblCellMar>
            <w:top w:w="0" w:type="dxa"/>
            <w:bottom w:w="0" w:type="dxa"/>
          </w:tblCellMar>
        </w:tblPrEx>
        <w:tc>
          <w:tcPr>
            <w:tcW w:w="2754" w:type="dxa"/>
          </w:tcPr>
          <w:p w14:paraId="75C68E1A" w14:textId="77777777" w:rsidR="003C0014" w:rsidRDefault="00BC4FDA">
            <w:pPr>
              <w:pStyle w:val="TableText"/>
            </w:pPr>
            <w:r>
              <w:t>Live line, old behaviour</w:t>
            </w:r>
          </w:p>
        </w:tc>
        <w:tc>
          <w:tcPr>
            <w:tcW w:w="6884" w:type="dxa"/>
          </w:tcPr>
          <w:p w14:paraId="5D4675CD" w14:textId="77777777" w:rsidR="003C0014" w:rsidRDefault="00BC4FDA">
            <w:pPr>
              <w:pStyle w:val="TableText"/>
            </w:pPr>
            <w:r>
              <w:t>python -m live.server --line metal --write-now</w:t>
            </w:r>
          </w:p>
        </w:tc>
      </w:tr>
    </w:tbl>
    <w:p w14:paraId="00DDCC9D" w14:textId="77777777" w:rsidR="003C0014" w:rsidRDefault="003C0014">
      <w:pPr>
        <w:pStyle w:val="Spacer"/>
      </w:pPr>
    </w:p>
    <w:p w14:paraId="57FF4FEB" w14:textId="77777777" w:rsidR="003C0014" w:rsidRDefault="00BC4FDA">
      <w:r>
        <w:t>Ollama must</w:t>
      </w:r>
      <w:r>
        <w:t xml:space="preserve"> be running (tray icon or ollama serve).</w:t>
      </w:r>
    </w:p>
    <w:p w14:paraId="78A9BCA4" w14:textId="77777777" w:rsidR="003C0014" w:rsidRDefault="00BC4FDA">
      <w:pPr>
        <w:pStyle w:val="1"/>
      </w:pPr>
      <w:bookmarkStart w:id="70" w:name="_Toc243511641"/>
      <w:r>
        <w:lastRenderedPageBreak/>
        <w:t>Appendix C. Glossary</w:t>
      </w:r>
      <w:bookmarkEnd w:id="70"/>
    </w:p>
    <w:tbl>
      <w:tblPr>
        <w:tblStyle w:val="TableGridReport"/>
        <w:tblW w:w="9638" w:type="dxa"/>
        <w:tblInd w:w="85" w:type="dxa"/>
        <w:tblLayout w:type="fixed"/>
        <w:tblCellMar>
          <w:top w:w="0" w:type="dxa"/>
          <w:bottom w:w="0" w:type="dxa"/>
        </w:tblCellMar>
        <w:tblLook w:val="04A0" w:firstRow="1" w:lastRow="0" w:firstColumn="1" w:lastColumn="0" w:noHBand="0" w:noVBand="1"/>
      </w:tblPr>
      <w:tblGrid>
        <w:gridCol w:w="2671"/>
        <w:gridCol w:w="6967"/>
      </w:tblGrid>
      <w:tr w:rsidR="003C0014" w14:paraId="2E49A531" w14:textId="77777777">
        <w:tblPrEx>
          <w:tblCellMar>
            <w:top w:w="0" w:type="dxa"/>
            <w:bottom w:w="0" w:type="dxa"/>
          </w:tblCellMar>
        </w:tblPrEx>
        <w:trPr>
          <w:tblHeader/>
        </w:trPr>
        <w:tc>
          <w:tcPr>
            <w:tcW w:w="2671" w:type="dxa"/>
            <w:shd w:val="clear" w:color="auto" w:fill="1F4E79"/>
          </w:tcPr>
          <w:p w14:paraId="22B6D5D1" w14:textId="77777777" w:rsidR="003C0014" w:rsidRDefault="00BC4FDA">
            <w:pPr>
              <w:pStyle w:val="TableText"/>
            </w:pPr>
            <w:r>
              <w:rPr>
                <w:b/>
                <w:color w:val="FFFFFF"/>
              </w:rPr>
              <w:t>Term</w:t>
            </w:r>
          </w:p>
        </w:tc>
        <w:tc>
          <w:tcPr>
            <w:tcW w:w="6967" w:type="dxa"/>
            <w:shd w:val="clear" w:color="auto" w:fill="1F4E79"/>
          </w:tcPr>
          <w:p w14:paraId="5B357EAD" w14:textId="77777777" w:rsidR="003C0014" w:rsidRDefault="00BC4FDA">
            <w:pPr>
              <w:pStyle w:val="TableText"/>
            </w:pPr>
            <w:r>
              <w:rPr>
                <w:b/>
                <w:color w:val="FFFFFF"/>
              </w:rPr>
              <w:t>Meaning</w:t>
            </w:r>
          </w:p>
        </w:tc>
      </w:tr>
      <w:tr w:rsidR="003C0014" w14:paraId="1F10ED58" w14:textId="77777777">
        <w:tblPrEx>
          <w:tblCellMar>
            <w:top w:w="0" w:type="dxa"/>
            <w:bottom w:w="0" w:type="dxa"/>
          </w:tblCellMar>
        </w:tblPrEx>
        <w:tc>
          <w:tcPr>
            <w:tcW w:w="2671" w:type="dxa"/>
          </w:tcPr>
          <w:p w14:paraId="5A530352" w14:textId="77777777" w:rsidR="003C0014" w:rsidRDefault="00BC4FDA">
            <w:pPr>
              <w:pStyle w:val="TableText"/>
            </w:pPr>
            <w:r>
              <w:t>YOLO</w:t>
            </w:r>
          </w:p>
        </w:tc>
        <w:tc>
          <w:tcPr>
            <w:tcW w:w="6967" w:type="dxa"/>
          </w:tcPr>
          <w:p w14:paraId="3DB3354F" w14:textId="77777777" w:rsidR="003C0014" w:rsidRDefault="00BC4FDA">
            <w:pPr>
              <w:pStyle w:val="TableText"/>
            </w:pPr>
            <w:r>
              <w:t>A real-time object detection model family; YOLO11s detects boxes, YOLO11s-seg also outlines shapes (masks)</w:t>
            </w:r>
          </w:p>
        </w:tc>
      </w:tr>
      <w:tr w:rsidR="003C0014" w14:paraId="024237F2" w14:textId="77777777">
        <w:tblPrEx>
          <w:tblCellMar>
            <w:top w:w="0" w:type="dxa"/>
            <w:bottom w:w="0" w:type="dxa"/>
          </w:tblCellMar>
        </w:tblPrEx>
        <w:tc>
          <w:tcPr>
            <w:tcW w:w="2671" w:type="dxa"/>
            <w:shd w:val="clear" w:color="auto" w:fill="EEF3F8"/>
          </w:tcPr>
          <w:p w14:paraId="676E140B" w14:textId="77777777" w:rsidR="003C0014" w:rsidRDefault="00BC4FDA">
            <w:pPr>
              <w:pStyle w:val="TableText"/>
            </w:pPr>
            <w:r>
              <w:t>mAP50</w:t>
            </w:r>
          </w:p>
        </w:tc>
        <w:tc>
          <w:tcPr>
            <w:tcW w:w="6967" w:type="dxa"/>
            <w:shd w:val="clear" w:color="auto" w:fill="EEF3F8"/>
          </w:tcPr>
          <w:p w14:paraId="0503EA5A" w14:textId="77777777" w:rsidR="003C0014" w:rsidRDefault="00BC4FDA">
            <w:pPr>
              <w:pStyle w:val="TableText"/>
            </w:pPr>
            <w:r>
              <w:t>Overall detection score where a prediction counts if it overlaps the ground truth by 50% or more</w:t>
            </w:r>
          </w:p>
        </w:tc>
      </w:tr>
      <w:tr w:rsidR="003C0014" w14:paraId="00E2CD14" w14:textId="77777777">
        <w:tblPrEx>
          <w:tblCellMar>
            <w:top w:w="0" w:type="dxa"/>
            <w:bottom w:w="0" w:type="dxa"/>
          </w:tblCellMar>
        </w:tblPrEx>
        <w:tc>
          <w:tcPr>
            <w:tcW w:w="2671" w:type="dxa"/>
          </w:tcPr>
          <w:p w14:paraId="4168E9B3" w14:textId="77777777" w:rsidR="003C0014" w:rsidRDefault="00BC4FDA">
            <w:pPr>
              <w:pStyle w:val="TableText"/>
            </w:pPr>
            <w:r>
              <w:t>Precision / Recall / F1</w:t>
            </w:r>
          </w:p>
        </w:tc>
        <w:tc>
          <w:tcPr>
            <w:tcW w:w="6967" w:type="dxa"/>
          </w:tcPr>
          <w:p w14:paraId="70DA4700" w14:textId="77777777" w:rsidR="003C0014" w:rsidRDefault="00BC4FDA">
            <w:pPr>
              <w:pStyle w:val="TableText"/>
            </w:pPr>
            <w:r>
              <w:t xml:space="preserve">Share of detections </w:t>
            </w:r>
            <w:r>
              <w:t>that are real / share of real defects found / their harmonic mean</w:t>
            </w:r>
          </w:p>
        </w:tc>
      </w:tr>
      <w:tr w:rsidR="003C0014" w14:paraId="47ABB430" w14:textId="77777777">
        <w:tblPrEx>
          <w:tblCellMar>
            <w:top w:w="0" w:type="dxa"/>
            <w:bottom w:w="0" w:type="dxa"/>
          </w:tblCellMar>
        </w:tblPrEx>
        <w:tc>
          <w:tcPr>
            <w:tcW w:w="2671" w:type="dxa"/>
            <w:shd w:val="clear" w:color="auto" w:fill="EEF3F8"/>
          </w:tcPr>
          <w:p w14:paraId="17E23855" w14:textId="77777777" w:rsidR="003C0014" w:rsidRDefault="00BC4FDA">
            <w:pPr>
              <w:pStyle w:val="TableText"/>
            </w:pPr>
            <w:r>
              <w:t>Data leakage</w:t>
            </w:r>
          </w:p>
        </w:tc>
        <w:tc>
          <w:tcPr>
            <w:tcW w:w="6967" w:type="dxa"/>
            <w:shd w:val="clear" w:color="auto" w:fill="EEF3F8"/>
          </w:tcPr>
          <w:p w14:paraId="5C97D3F8" w14:textId="77777777" w:rsidR="003C0014" w:rsidRDefault="00BC4FDA">
            <w:pPr>
              <w:pStyle w:val="TableText"/>
            </w:pPr>
            <w:r>
              <w:t>The same source appearing in both training and evaluation data, inflating scores</w:t>
            </w:r>
          </w:p>
        </w:tc>
      </w:tr>
      <w:tr w:rsidR="003C0014" w14:paraId="7F833040" w14:textId="77777777">
        <w:tblPrEx>
          <w:tblCellMar>
            <w:top w:w="0" w:type="dxa"/>
            <w:bottom w:w="0" w:type="dxa"/>
          </w:tblCellMar>
        </w:tblPrEx>
        <w:tc>
          <w:tcPr>
            <w:tcW w:w="2671" w:type="dxa"/>
          </w:tcPr>
          <w:p w14:paraId="212C6490" w14:textId="77777777" w:rsidR="003C0014" w:rsidRDefault="00BC4FDA">
            <w:pPr>
              <w:pStyle w:val="TableText"/>
            </w:pPr>
            <w:r>
              <w:t>Tiling</w:t>
            </w:r>
          </w:p>
        </w:tc>
        <w:tc>
          <w:tcPr>
            <w:tcW w:w="6967" w:type="dxa"/>
          </w:tcPr>
          <w:p w14:paraId="3F1ABAF5" w14:textId="77777777" w:rsidR="003C0014" w:rsidRDefault="00BC4FDA">
            <w:pPr>
              <w:pStyle w:val="TableText"/>
            </w:pPr>
            <w:r>
              <w:t>Cutting a large image into overlapping tiles for inference and merging the results</w:t>
            </w:r>
          </w:p>
        </w:tc>
      </w:tr>
      <w:tr w:rsidR="003C0014" w14:paraId="6D5C9DFB" w14:textId="77777777">
        <w:tblPrEx>
          <w:tblCellMar>
            <w:top w:w="0" w:type="dxa"/>
            <w:bottom w:w="0" w:type="dxa"/>
          </w:tblCellMar>
        </w:tblPrEx>
        <w:tc>
          <w:tcPr>
            <w:tcW w:w="2671" w:type="dxa"/>
            <w:shd w:val="clear" w:color="auto" w:fill="EEF3F8"/>
          </w:tcPr>
          <w:p w14:paraId="66DF12FD" w14:textId="77777777" w:rsidR="003C0014" w:rsidRDefault="00BC4FDA">
            <w:pPr>
              <w:pStyle w:val="TableText"/>
            </w:pPr>
            <w:r>
              <w:t>NMS</w:t>
            </w:r>
          </w:p>
        </w:tc>
        <w:tc>
          <w:tcPr>
            <w:tcW w:w="6967" w:type="dxa"/>
            <w:shd w:val="clear" w:color="auto" w:fill="EEF3F8"/>
          </w:tcPr>
          <w:p w14:paraId="16E86AF9" w14:textId="77777777" w:rsidR="003C0014" w:rsidRDefault="00BC4FDA">
            <w:pPr>
              <w:pStyle w:val="TableText"/>
            </w:pPr>
            <w:r>
              <w:t>Non-maximum suppression; merges overlapping detections of the same object</w:t>
            </w:r>
          </w:p>
        </w:tc>
      </w:tr>
      <w:tr w:rsidR="003C0014" w14:paraId="7C4F0239" w14:textId="77777777">
        <w:tblPrEx>
          <w:tblCellMar>
            <w:top w:w="0" w:type="dxa"/>
            <w:bottom w:w="0" w:type="dxa"/>
          </w:tblCellMar>
        </w:tblPrEx>
        <w:tc>
          <w:tcPr>
            <w:tcW w:w="2671" w:type="dxa"/>
          </w:tcPr>
          <w:p w14:paraId="1525A9FC" w14:textId="77777777" w:rsidR="003C0014" w:rsidRDefault="00BC4FDA">
            <w:pPr>
              <w:pStyle w:val="TableText"/>
            </w:pPr>
            <w:r>
              <w:t>Ollama</w:t>
            </w:r>
          </w:p>
        </w:tc>
        <w:tc>
          <w:tcPr>
            <w:tcW w:w="6967" w:type="dxa"/>
          </w:tcPr>
          <w:p w14:paraId="60F6EF81" w14:textId="77777777" w:rsidR="003C0014" w:rsidRDefault="00BC4FDA">
            <w:pPr>
              <w:pStyle w:val="TableText"/>
            </w:pPr>
            <w:r>
              <w:t>A program that runs LLMs locally</w:t>
            </w:r>
          </w:p>
        </w:tc>
      </w:tr>
      <w:tr w:rsidR="003C0014" w14:paraId="6B81F57A" w14:textId="77777777">
        <w:tblPrEx>
          <w:tblCellMar>
            <w:top w:w="0" w:type="dxa"/>
            <w:bottom w:w="0" w:type="dxa"/>
          </w:tblCellMar>
        </w:tblPrEx>
        <w:tc>
          <w:tcPr>
            <w:tcW w:w="2671" w:type="dxa"/>
            <w:shd w:val="clear" w:color="auto" w:fill="EEF3F8"/>
          </w:tcPr>
          <w:p w14:paraId="7E154727" w14:textId="77777777" w:rsidR="003C0014" w:rsidRDefault="00BC4FDA">
            <w:pPr>
              <w:pStyle w:val="TableText"/>
            </w:pPr>
            <w:r>
              <w:t>Q4_K_M</w:t>
            </w:r>
          </w:p>
        </w:tc>
        <w:tc>
          <w:tcPr>
            <w:tcW w:w="6967" w:type="dxa"/>
            <w:shd w:val="clear" w:color="auto" w:fill="EEF3F8"/>
          </w:tcPr>
          <w:p w14:paraId="1157AC84" w14:textId="77777777" w:rsidR="003C0014" w:rsidRDefault="00BC4FDA">
            <w:pPr>
              <w:pStyle w:val="TableText"/>
            </w:pPr>
            <w:r>
              <w:t xml:space="preserve">A 4-bit quantization format for GGUF models; </w:t>
            </w:r>
            <w:r>
              <w:t>smaller and faster with a small quality loss</w:t>
            </w:r>
          </w:p>
        </w:tc>
      </w:tr>
      <w:tr w:rsidR="003C0014" w14:paraId="3AEEDB8D" w14:textId="77777777">
        <w:tblPrEx>
          <w:tblCellMar>
            <w:top w:w="0" w:type="dxa"/>
            <w:bottom w:w="0" w:type="dxa"/>
          </w:tblCellMar>
        </w:tblPrEx>
        <w:tc>
          <w:tcPr>
            <w:tcW w:w="2671" w:type="dxa"/>
          </w:tcPr>
          <w:p w14:paraId="73B34BFE" w14:textId="77777777" w:rsidR="003C0014" w:rsidRDefault="00BC4FDA">
            <w:pPr>
              <w:pStyle w:val="TableText"/>
            </w:pPr>
            <w:r>
              <w:t>LoRA</w:t>
            </w:r>
          </w:p>
        </w:tc>
        <w:tc>
          <w:tcPr>
            <w:tcW w:w="6967" w:type="dxa"/>
          </w:tcPr>
          <w:p w14:paraId="40774716" w14:textId="77777777" w:rsidR="003C0014" w:rsidRDefault="00BC4FDA">
            <w:pPr>
              <w:pStyle w:val="TableText"/>
            </w:pPr>
            <w:r>
              <w:t>Small adapter weights that fine-tune a base model without changing all of it</w:t>
            </w:r>
          </w:p>
        </w:tc>
      </w:tr>
      <w:tr w:rsidR="003C0014" w14:paraId="7BE45E3F" w14:textId="77777777">
        <w:tblPrEx>
          <w:tblCellMar>
            <w:top w:w="0" w:type="dxa"/>
            <w:bottom w:w="0" w:type="dxa"/>
          </w:tblCellMar>
        </w:tblPrEx>
        <w:tc>
          <w:tcPr>
            <w:tcW w:w="2671" w:type="dxa"/>
            <w:shd w:val="clear" w:color="auto" w:fill="EEF3F8"/>
          </w:tcPr>
          <w:p w14:paraId="786991C7" w14:textId="77777777" w:rsidR="003C0014" w:rsidRDefault="00BC4FDA">
            <w:pPr>
              <w:pStyle w:val="TableText"/>
            </w:pPr>
            <w:r>
              <w:t>NCR</w:t>
            </w:r>
          </w:p>
        </w:tc>
        <w:tc>
          <w:tcPr>
            <w:tcW w:w="6967" w:type="dxa"/>
            <w:shd w:val="clear" w:color="auto" w:fill="EEF3F8"/>
          </w:tcPr>
          <w:p w14:paraId="050A6C2B" w14:textId="77777777" w:rsidR="003C0014" w:rsidRDefault="00BC4FDA">
            <w:pPr>
              <w:pStyle w:val="TableText"/>
            </w:pPr>
            <w:r>
              <w:t>Non-Conformance Report, the standard ISO 9001 document for a non-conforming product</w:t>
            </w:r>
          </w:p>
        </w:tc>
      </w:tr>
      <w:tr w:rsidR="003C0014" w14:paraId="63C5C162" w14:textId="77777777">
        <w:tblPrEx>
          <w:tblCellMar>
            <w:top w:w="0" w:type="dxa"/>
            <w:bottom w:w="0" w:type="dxa"/>
          </w:tblCellMar>
        </w:tblPrEx>
        <w:tc>
          <w:tcPr>
            <w:tcW w:w="2671" w:type="dxa"/>
          </w:tcPr>
          <w:p w14:paraId="030092AC" w14:textId="77777777" w:rsidR="003C0014" w:rsidRDefault="00BC4FDA">
            <w:pPr>
              <w:pStyle w:val="TableText"/>
            </w:pPr>
            <w:r>
              <w:t>8D</w:t>
            </w:r>
          </w:p>
        </w:tc>
        <w:tc>
          <w:tcPr>
            <w:tcW w:w="6967" w:type="dxa"/>
          </w:tcPr>
          <w:p w14:paraId="480786A8" w14:textId="77777777" w:rsidR="003C0014" w:rsidRDefault="00BC4FDA">
            <w:pPr>
              <w:pStyle w:val="TableText"/>
            </w:pPr>
            <w:r>
              <w:t>Eight Disciplines, a structured problem-solving process (D1–D8)</w:t>
            </w:r>
          </w:p>
        </w:tc>
      </w:tr>
      <w:tr w:rsidR="003C0014" w14:paraId="2B5E4A41" w14:textId="77777777">
        <w:tblPrEx>
          <w:tblCellMar>
            <w:top w:w="0" w:type="dxa"/>
            <w:bottom w:w="0" w:type="dxa"/>
          </w:tblCellMar>
        </w:tblPrEx>
        <w:tc>
          <w:tcPr>
            <w:tcW w:w="2671" w:type="dxa"/>
            <w:shd w:val="clear" w:color="auto" w:fill="EEF3F8"/>
          </w:tcPr>
          <w:p w14:paraId="3498C217" w14:textId="77777777" w:rsidR="003C0014" w:rsidRDefault="00BC4FDA">
            <w:pPr>
              <w:pStyle w:val="TableText"/>
            </w:pPr>
            <w:r>
              <w:t>5W2H</w:t>
            </w:r>
          </w:p>
        </w:tc>
        <w:tc>
          <w:tcPr>
            <w:tcW w:w="6967" w:type="dxa"/>
            <w:shd w:val="clear" w:color="auto" w:fill="EEF3F8"/>
          </w:tcPr>
          <w:p w14:paraId="635ABF00" w14:textId="77777777" w:rsidR="003C0014" w:rsidRDefault="00BC4FDA">
            <w:pPr>
              <w:pStyle w:val="TableText"/>
            </w:pPr>
            <w:r>
              <w:t>What, where, when, who, why, how, how many</w:t>
            </w:r>
          </w:p>
        </w:tc>
      </w:tr>
      <w:tr w:rsidR="003C0014" w14:paraId="561D7818" w14:textId="77777777">
        <w:tblPrEx>
          <w:tblCellMar>
            <w:top w:w="0" w:type="dxa"/>
            <w:bottom w:w="0" w:type="dxa"/>
          </w:tblCellMar>
        </w:tblPrEx>
        <w:tc>
          <w:tcPr>
            <w:tcW w:w="2671" w:type="dxa"/>
          </w:tcPr>
          <w:p w14:paraId="5B535EA0" w14:textId="77777777" w:rsidR="003C0014" w:rsidRDefault="00BC4FDA">
            <w:pPr>
              <w:pStyle w:val="TableText"/>
            </w:pPr>
            <w:r>
              <w:t>Hold</w:t>
            </w:r>
          </w:p>
        </w:tc>
        <w:tc>
          <w:tcPr>
            <w:tcW w:w="6967" w:type="dxa"/>
          </w:tcPr>
          <w:p w14:paraId="2862171D" w14:textId="77777777" w:rsidR="003C0014" w:rsidRDefault="00BC4FDA">
            <w:pPr>
              <w:pStyle w:val="TableText"/>
            </w:pPr>
            <w:r>
              <w:t>Status that stops a product from moving to the ne</w:t>
            </w:r>
            <w:r>
              <w:t>xt process until re-inspected</w:t>
            </w:r>
          </w:p>
        </w:tc>
      </w:tr>
      <w:tr w:rsidR="003C0014" w14:paraId="78AB04E3" w14:textId="77777777">
        <w:tblPrEx>
          <w:tblCellMar>
            <w:top w:w="0" w:type="dxa"/>
            <w:bottom w:w="0" w:type="dxa"/>
          </w:tblCellMar>
        </w:tblPrEx>
        <w:tc>
          <w:tcPr>
            <w:tcW w:w="2671" w:type="dxa"/>
            <w:shd w:val="clear" w:color="auto" w:fill="EEF3F8"/>
          </w:tcPr>
          <w:p w14:paraId="43951247" w14:textId="77777777" w:rsidR="003C0014" w:rsidRDefault="00BC4FDA">
            <w:pPr>
              <w:pStyle w:val="TableText"/>
            </w:pPr>
            <w:r>
              <w:t>Human-in-the-loop</w:t>
            </w:r>
          </w:p>
        </w:tc>
        <w:tc>
          <w:tcPr>
            <w:tcW w:w="6967" w:type="dxa"/>
            <w:shd w:val="clear" w:color="auto" w:fill="EEF3F8"/>
          </w:tcPr>
          <w:p w14:paraId="48EAF44D" w14:textId="77777777" w:rsidR="003C0014" w:rsidRDefault="00BC4FDA">
            <w:pPr>
              <w:pStyle w:val="TableText"/>
            </w:pPr>
            <w:r>
              <w:t>People check and confirm the AI's important decisions</w:t>
            </w:r>
          </w:p>
        </w:tc>
      </w:tr>
      <w:tr w:rsidR="003C0014" w14:paraId="7F718A9F" w14:textId="77777777">
        <w:tblPrEx>
          <w:tblCellMar>
            <w:top w:w="0" w:type="dxa"/>
            <w:bottom w:w="0" w:type="dxa"/>
          </w:tblCellMar>
        </w:tblPrEx>
        <w:tc>
          <w:tcPr>
            <w:tcW w:w="2671" w:type="dxa"/>
          </w:tcPr>
          <w:p w14:paraId="53E76D47" w14:textId="77777777" w:rsidR="003C0014" w:rsidRDefault="00BC4FDA">
            <w:pPr>
              <w:pStyle w:val="TableText"/>
            </w:pPr>
            <w:r>
              <w:t>Sensing zone</w:t>
            </w:r>
          </w:p>
        </w:tc>
        <w:tc>
          <w:tcPr>
            <w:tcW w:w="6967" w:type="dxa"/>
          </w:tcPr>
          <w:p w14:paraId="70581D86" w14:textId="77777777" w:rsidR="003C0014" w:rsidRDefault="00BC4FDA">
            <w:pPr>
              <w:pStyle w:val="TableText"/>
            </w:pPr>
            <w:r>
              <w:t>The area in the middle of the video frame where each product is formally inspected once</w:t>
            </w:r>
          </w:p>
        </w:tc>
      </w:tr>
      <w:tr w:rsidR="003C0014" w14:paraId="5CF7108E" w14:textId="77777777">
        <w:tblPrEx>
          <w:tblCellMar>
            <w:top w:w="0" w:type="dxa"/>
            <w:bottom w:w="0" w:type="dxa"/>
          </w:tblCellMar>
        </w:tblPrEx>
        <w:tc>
          <w:tcPr>
            <w:tcW w:w="2671" w:type="dxa"/>
            <w:shd w:val="clear" w:color="auto" w:fill="EEF3F8"/>
          </w:tcPr>
          <w:p w14:paraId="41DFFA29" w14:textId="77777777" w:rsidR="003C0014" w:rsidRDefault="00BC4FDA">
            <w:pPr>
              <w:pStyle w:val="TableText"/>
            </w:pPr>
            <w:r>
              <w:t>MJPEG</w:t>
            </w:r>
          </w:p>
        </w:tc>
        <w:tc>
          <w:tcPr>
            <w:tcW w:w="6967" w:type="dxa"/>
            <w:shd w:val="clear" w:color="auto" w:fill="EEF3F8"/>
          </w:tcPr>
          <w:p w14:paraId="488CCF3C" w14:textId="77777777" w:rsidR="003C0014" w:rsidRDefault="00BC4FDA">
            <w:pPr>
              <w:pStyle w:val="TableText"/>
            </w:pPr>
            <w:r>
              <w:t>A video stream sent as a series of JPEG images, viewable in a browser</w:t>
            </w:r>
          </w:p>
        </w:tc>
      </w:tr>
    </w:tbl>
    <w:p w14:paraId="0D42F6AC" w14:textId="77777777" w:rsidR="003C0014" w:rsidRDefault="003C0014">
      <w:pPr>
        <w:pStyle w:val="Spacer"/>
      </w:pPr>
    </w:p>
    <w:sectPr w:rsidR="003C0014">
      <w:footerReference w:type="default" r:id="rId7"/>
      <w:pgSz w:w="11906" w:h="16838"/>
      <w:pgMar w:top="1134" w:right="1134" w:bottom="1134"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DCE5D" w14:textId="77777777" w:rsidR="00000000" w:rsidRDefault="00BC4FDA">
      <w:pPr>
        <w:spacing w:after="0" w:line="240" w:lineRule="auto"/>
      </w:pPr>
      <w:r>
        <w:separator/>
      </w:r>
    </w:p>
  </w:endnote>
  <w:endnote w:type="continuationSeparator" w:id="0">
    <w:p w14:paraId="4AB7E6F7" w14:textId="77777777" w:rsidR="00000000" w:rsidRDefault="00BC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D82D" w14:textId="77777777" w:rsidR="003C0014" w:rsidRDefault="00BC4FDA">
    <w:pPr>
      <w:pStyle w:val="a6"/>
    </w:pPr>
    <w:r>
      <w:t xml:space="preserve">Part Defect Photo Analysis AI Agent — Full Work Report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DEB37" w14:textId="77777777" w:rsidR="00000000" w:rsidRDefault="00BC4FDA">
      <w:pPr>
        <w:spacing w:after="0" w:line="240" w:lineRule="auto"/>
      </w:pPr>
      <w:r>
        <w:separator/>
      </w:r>
    </w:p>
  </w:footnote>
  <w:footnote w:type="continuationSeparator" w:id="0">
    <w:p w14:paraId="64CE08EC" w14:textId="77777777" w:rsidR="00000000" w:rsidRDefault="00BC4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8F6D56"/>
    <w:multiLevelType w:val="singleLevel"/>
    <w:tmpl w:val="738430FA"/>
    <w:lvl w:ilvl="0">
      <w:start w:val="1"/>
      <w:numFmt w:val="bullet"/>
      <w:lvlText w:val="•"/>
      <w:lvlJc w:val="left"/>
      <w:pPr>
        <w:ind w:left="567" w:hanging="283"/>
      </w:pPr>
      <w:rPr>
        <w:color w:val="2E75B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C0014"/>
    <w:rsid w:val="003C0014"/>
    <w:rsid w:val="00BC4F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C1BBD"/>
  <w15:docId w15:val="{AB04D095-BDA1-4F3C-8F8F-89A95A07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맑은 고딕" w:hAnsi="Calibri" w:cs="Calibri"/>
        <w:sz w:val="21"/>
        <w:szCs w:val="21"/>
        <w:lang w:val="en-US" w:eastAsia="ko-K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color w:val="222222"/>
    </w:rPr>
  </w:style>
  <w:style w:type="paragraph" w:styleId="1">
    <w:name w:val="heading 1"/>
    <w:basedOn w:val="a"/>
    <w:next w:val="a"/>
    <w:uiPriority w:val="9"/>
    <w:qFormat/>
    <w:pPr>
      <w:keepNext/>
      <w:pageBreakBefore/>
      <w:pBdr>
        <w:bottom w:val="single" w:sz="8" w:space="4" w:color="1F4E79"/>
      </w:pBdr>
      <w:spacing w:after="200"/>
      <w:jc w:val="left"/>
      <w:outlineLvl w:val="0"/>
    </w:pPr>
    <w:rPr>
      <w:b/>
      <w:color w:val="1F4E79"/>
      <w:sz w:val="34"/>
    </w:rPr>
  </w:style>
  <w:style w:type="paragraph" w:styleId="2">
    <w:name w:val="heading 2"/>
    <w:basedOn w:val="a"/>
    <w:next w:val="a"/>
    <w:uiPriority w:val="9"/>
    <w:unhideWhenUsed/>
    <w:qFormat/>
    <w:pPr>
      <w:keepNext/>
      <w:spacing w:before="320"/>
      <w:jc w:val="left"/>
      <w:outlineLvl w:val="1"/>
    </w:pPr>
    <w:rPr>
      <w:b/>
      <w:color w:val="2E75B6"/>
      <w:sz w:val="27"/>
    </w:rPr>
  </w:style>
  <w:style w:type="paragraph" w:styleId="3">
    <w:name w:val="heading 3"/>
    <w:basedOn w:val="a"/>
    <w:next w:val="a"/>
    <w:uiPriority w:val="9"/>
    <w:unhideWhenUsed/>
    <w:qFormat/>
    <w:pPr>
      <w:keepNext/>
      <w:spacing w:before="220" w:after="80"/>
      <w:jc w:val="left"/>
      <w:outlineLvl w:val="2"/>
    </w:pPr>
    <w:rPr>
      <w:b/>
      <w:color w:val="404040"/>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0" w:after="240"/>
      <w:jc w:val="left"/>
    </w:pPr>
    <w:rPr>
      <w:b/>
      <w:color w:val="1F4E79"/>
      <w:sz w:val="52"/>
    </w:rPr>
  </w:style>
  <w:style w:type="paragraph" w:styleId="a4">
    <w:name w:val="Subtitle"/>
    <w:basedOn w:val="a"/>
    <w:next w:val="a"/>
    <w:uiPriority w:val="11"/>
    <w:qFormat/>
    <w:pPr>
      <w:pBdr>
        <w:bottom w:val="single" w:sz="12" w:space="8" w:color="1F4E79"/>
      </w:pBdr>
      <w:spacing w:after="600"/>
      <w:jc w:val="left"/>
    </w:pPr>
    <w:rPr>
      <w:color w:val="555555"/>
      <w:sz w:val="24"/>
    </w:rPr>
  </w:style>
  <w:style w:type="paragraph" w:styleId="TOC">
    <w:name w:val="TOC Heading"/>
    <w:basedOn w:val="a"/>
    <w:next w:val="a"/>
    <w:qFormat/>
    <w:pPr>
      <w:spacing w:before="240"/>
      <w:jc w:val="left"/>
    </w:pPr>
    <w:rPr>
      <w:b/>
      <w:color w:val="1F4E79"/>
      <w:sz w:val="28"/>
    </w:rPr>
  </w:style>
  <w:style w:type="paragraph" w:styleId="a5">
    <w:name w:val="List Bullet"/>
    <w:basedOn w:val="a"/>
    <w:next w:val="a"/>
    <w:qFormat/>
    <w:pPr>
      <w:spacing w:after="60"/>
      <w:ind w:left="567" w:hanging="283"/>
      <w:jc w:val="left"/>
    </w:pPr>
  </w:style>
  <w:style w:type="paragraph" w:customStyle="1" w:styleId="Note">
    <w:name w:val="Note"/>
    <w:basedOn w:val="a"/>
    <w:next w:val="a"/>
    <w:qFormat/>
    <w:pPr>
      <w:pBdr>
        <w:left w:val="single" w:sz="18" w:space="8" w:color="2E75B6"/>
      </w:pBdr>
      <w:shd w:val="clear" w:color="auto" w:fill="EEF3F8"/>
      <w:ind w:left="170"/>
      <w:jc w:val="left"/>
    </w:pPr>
    <w:rPr>
      <w:i/>
      <w:color w:val="404040"/>
    </w:rPr>
  </w:style>
  <w:style w:type="paragraph" w:customStyle="1" w:styleId="Code">
    <w:name w:val="Code"/>
    <w:basedOn w:val="a"/>
    <w:next w:val="a"/>
    <w:qFormat/>
    <w:pPr>
      <w:shd w:val="clear" w:color="auto" w:fill="F4F4F4"/>
      <w:spacing w:after="0" w:line="240" w:lineRule="auto"/>
      <w:jc w:val="left"/>
    </w:pPr>
    <w:rPr>
      <w:rFonts w:ascii="Consolas" w:hAnsi="Consolas"/>
      <w:sz w:val="18"/>
    </w:rPr>
  </w:style>
  <w:style w:type="paragraph" w:customStyle="1" w:styleId="TableText">
    <w:name w:val="Table Text"/>
    <w:basedOn w:val="a"/>
    <w:next w:val="a"/>
    <w:qFormat/>
    <w:pPr>
      <w:spacing w:before="40" w:after="40" w:line="240" w:lineRule="auto"/>
      <w:jc w:val="left"/>
    </w:pPr>
    <w:rPr>
      <w:sz w:val="18"/>
    </w:rPr>
  </w:style>
  <w:style w:type="paragraph" w:customStyle="1" w:styleId="Spacer">
    <w:name w:val="Spacer"/>
    <w:basedOn w:val="a"/>
    <w:next w:val="a"/>
    <w:qFormat/>
    <w:pPr>
      <w:spacing w:after="80"/>
    </w:pPr>
    <w:rPr>
      <w:sz w:val="12"/>
    </w:rPr>
  </w:style>
  <w:style w:type="paragraph" w:styleId="10">
    <w:name w:val="toc 1"/>
    <w:basedOn w:val="a"/>
    <w:next w:val="a"/>
    <w:uiPriority w:val="39"/>
    <w:qFormat/>
    <w:pPr>
      <w:tabs>
        <w:tab w:val="right" w:leader="dot" w:pos="9628"/>
      </w:tabs>
      <w:spacing w:before="80" w:after="20"/>
      <w:jc w:val="left"/>
    </w:pPr>
    <w:rPr>
      <w:b/>
    </w:rPr>
  </w:style>
  <w:style w:type="paragraph" w:styleId="20">
    <w:name w:val="toc 2"/>
    <w:basedOn w:val="a"/>
    <w:next w:val="a"/>
    <w:uiPriority w:val="39"/>
    <w:qFormat/>
    <w:pPr>
      <w:tabs>
        <w:tab w:val="right" w:leader="dot" w:pos="9628"/>
      </w:tabs>
      <w:spacing w:after="20"/>
      <w:ind w:left="284"/>
      <w:jc w:val="left"/>
    </w:pPr>
  </w:style>
  <w:style w:type="paragraph" w:styleId="a6">
    <w:name w:val="footer"/>
    <w:basedOn w:val="a"/>
    <w:pPr>
      <w:jc w:val="center"/>
    </w:pPr>
    <w:rPr>
      <w:color w:val="888888"/>
      <w:sz w:val="18"/>
    </w:rPr>
  </w:style>
  <w:style w:type="character" w:styleId="a7">
    <w:name w:val="Hyperlink"/>
    <w:uiPriority w:val="99"/>
    <w:rPr>
      <w:color w:val="1F4E79"/>
    </w:rPr>
  </w:style>
  <w:style w:type="table" w:customStyle="1" w:styleId="TableGridReport">
    <w:name w:val="Table Grid Report"/>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85" w:type="dxa"/>
        <w:bottom w:w="0" w:type="dxa"/>
        <w:right w:w="85" w:type="dxa"/>
      </w:tblCellMar>
    </w:tblPr>
  </w:style>
  <w:style w:type="paragraph" w:styleId="a8">
    <w:name w:val="header"/>
    <w:basedOn w:val="a"/>
    <w:link w:val="Char"/>
    <w:uiPriority w:val="99"/>
    <w:unhideWhenUsed/>
    <w:rsid w:val="00BC4FDA"/>
    <w:pPr>
      <w:tabs>
        <w:tab w:val="center" w:pos="4513"/>
        <w:tab w:val="right" w:pos="9026"/>
      </w:tabs>
      <w:snapToGrid w:val="0"/>
    </w:pPr>
  </w:style>
  <w:style w:type="character" w:customStyle="1" w:styleId="Char">
    <w:name w:val="머리글 Char"/>
    <w:basedOn w:val="a0"/>
    <w:link w:val="a8"/>
    <w:uiPriority w:val="99"/>
    <w:rsid w:val="00BC4FDA"/>
    <w:rPr>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12139</Words>
  <Characters>69197</Characters>
  <Application>Microsoft Office Word</Application>
  <DocSecurity>0</DocSecurity>
  <Lines>576</Lines>
  <Paragraphs>162</Paragraphs>
  <ScaleCrop>false</ScaleCrop>
  <Company/>
  <LinksUpToDate>false</LinksUpToDate>
  <CharactersWithSpaces>81174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Defect Photo Analysis AI Agent — Full Work Report</dc:title>
  <cp:lastModifiedBy>기석 신</cp:lastModifiedBy>
  <cp:revision>2</cp:revision>
  <dcterms:created xsi:type="dcterms:W3CDTF">2026-10-21T14:44:00Z</dcterms:created>
  <dcterms:modified xsi:type="dcterms:W3CDTF">2026-10-21T14:44:00Z</dcterms:modified>
</cp:coreProperties>
</file>