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6E" w:rsidRPr="00C3372F" w:rsidRDefault="0042636E" w:rsidP="0042636E">
      <w:pPr>
        <w:pStyle w:val="EPAMHeading1"/>
        <w:rPr>
          <w:rFonts w:ascii="Times New Roman" w:hAnsi="Times New Roman" w:cs="Times New Roman"/>
          <w:sz w:val="28"/>
          <w:szCs w:val="28"/>
        </w:rPr>
      </w:pPr>
      <w:r w:rsidRPr="00C3372F">
        <w:rPr>
          <w:rFonts w:ascii="Times New Roman" w:hAnsi="Times New Roman" w:cs="Times New Roman"/>
          <w:sz w:val="28"/>
          <w:szCs w:val="28"/>
        </w:rPr>
        <w:t>Задание</w:t>
      </w:r>
    </w:p>
    <w:p w:rsidR="007A09A2" w:rsidRPr="00C3372F" w:rsidRDefault="007A09A2" w:rsidP="007A09A2">
      <w:pPr>
        <w:pStyle w:val="a4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C3372F">
        <w:rPr>
          <w:rFonts w:ascii="Times New Roman" w:hAnsi="Times New Roman" w:cs="Times New Roman"/>
          <w:sz w:val="28"/>
          <w:szCs w:val="28"/>
        </w:rPr>
        <w:t xml:space="preserve">Необходимо провести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рефактоинг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 xml:space="preserve"> кода</w:t>
      </w:r>
      <w:r w:rsidRPr="00C3372F">
        <w:rPr>
          <w:rFonts w:ascii="Times New Roman" w:hAnsi="Times New Roman" w:cs="Times New Roman"/>
          <w:sz w:val="28"/>
          <w:szCs w:val="28"/>
        </w:rPr>
        <w:t>. В н</w:t>
      </w:r>
      <w:r w:rsidR="0042636E" w:rsidRPr="00C3372F">
        <w:rPr>
          <w:rFonts w:ascii="Times New Roman" w:hAnsi="Times New Roman" w:cs="Times New Roman"/>
          <w:sz w:val="28"/>
          <w:szCs w:val="28"/>
        </w:rPr>
        <w:t xml:space="preserve">ем нарушены некоторые принципы </w:t>
      </w:r>
      <w:r w:rsidR="0042636E" w:rsidRPr="00C3372F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42636E" w:rsidRPr="00C337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A09A2" w:rsidRPr="00C3372F" w:rsidRDefault="007A09A2" w:rsidP="007A09A2">
      <w:pPr>
        <w:pStyle w:val="a4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C3372F">
        <w:rPr>
          <w:rFonts w:ascii="Times New Roman" w:hAnsi="Times New Roman" w:cs="Times New Roman"/>
          <w:sz w:val="28"/>
          <w:szCs w:val="28"/>
        </w:rPr>
        <w:t>Н</w:t>
      </w:r>
      <w:r w:rsidR="0042636E" w:rsidRPr="00C3372F">
        <w:rPr>
          <w:rFonts w:ascii="Times New Roman" w:hAnsi="Times New Roman" w:cs="Times New Roman"/>
          <w:sz w:val="28"/>
          <w:szCs w:val="28"/>
        </w:rPr>
        <w:t xml:space="preserve">еобходимо применить </w:t>
      </w:r>
      <w:r w:rsidR="0042636E" w:rsidRPr="00C3372F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="0042636E" w:rsidRPr="00C3372F">
        <w:rPr>
          <w:rFonts w:ascii="Times New Roman" w:hAnsi="Times New Roman" w:cs="Times New Roman"/>
          <w:sz w:val="28"/>
          <w:szCs w:val="28"/>
        </w:rPr>
        <w:t xml:space="preserve"> </w:t>
      </w:r>
      <w:r w:rsidR="0042636E" w:rsidRPr="00C3372F"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="0042636E" w:rsidRPr="00C3372F">
        <w:rPr>
          <w:rFonts w:ascii="Times New Roman" w:hAnsi="Times New Roman" w:cs="Times New Roman"/>
          <w:sz w:val="28"/>
          <w:szCs w:val="28"/>
        </w:rPr>
        <w:t xml:space="preserve">(любой) для </w:t>
      </w:r>
      <w:r w:rsidR="0042636E" w:rsidRPr="00C3372F">
        <w:rPr>
          <w:rFonts w:ascii="Times New Roman" w:hAnsi="Times New Roman" w:cs="Times New Roman"/>
          <w:sz w:val="28"/>
          <w:szCs w:val="28"/>
          <w:lang w:val="en-US"/>
        </w:rPr>
        <w:t>inject</w:t>
      </w:r>
      <w:r w:rsidR="0042636E" w:rsidRPr="00C3372F">
        <w:rPr>
          <w:rFonts w:ascii="Times New Roman" w:hAnsi="Times New Roman" w:cs="Times New Roman"/>
          <w:sz w:val="28"/>
          <w:szCs w:val="28"/>
        </w:rPr>
        <w:t xml:space="preserve"> зависимостей в </w:t>
      </w:r>
      <w:proofErr w:type="spellStart"/>
      <w:r w:rsidR="0042636E" w:rsidRPr="00C3372F">
        <w:rPr>
          <w:rFonts w:ascii="Times New Roman" w:hAnsi="Times New Roman" w:cs="Times New Roman"/>
          <w:sz w:val="28"/>
          <w:szCs w:val="28"/>
          <w:lang w:val="en-US"/>
        </w:rPr>
        <w:t>OrderService</w:t>
      </w:r>
      <w:proofErr w:type="spellEnd"/>
      <w:r w:rsidR="0042636E" w:rsidRPr="00C3372F">
        <w:rPr>
          <w:rFonts w:ascii="Times New Roman" w:hAnsi="Times New Roman" w:cs="Times New Roman"/>
          <w:sz w:val="28"/>
          <w:szCs w:val="28"/>
        </w:rPr>
        <w:t>.</w:t>
      </w:r>
    </w:p>
    <w:p w:rsidR="00C1021F" w:rsidRPr="00C3372F" w:rsidRDefault="00C1021F" w:rsidP="007A09A2">
      <w:pPr>
        <w:pStyle w:val="a4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C3372F">
        <w:rPr>
          <w:rFonts w:ascii="Times New Roman" w:hAnsi="Times New Roman" w:cs="Times New Roman"/>
          <w:sz w:val="28"/>
          <w:szCs w:val="28"/>
        </w:rPr>
        <w:t xml:space="preserve">Для логгера использовать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Ambient</w:t>
      </w:r>
      <w:r w:rsidRPr="00C3372F">
        <w:rPr>
          <w:rFonts w:ascii="Times New Roman" w:hAnsi="Times New Roman" w:cs="Times New Roman"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C3372F">
        <w:rPr>
          <w:rFonts w:ascii="Times New Roman" w:hAnsi="Times New Roman" w:cs="Times New Roman"/>
          <w:sz w:val="28"/>
          <w:szCs w:val="28"/>
        </w:rPr>
        <w:t>.</w:t>
      </w:r>
      <w:r w:rsidR="007A09A2" w:rsidRPr="00C337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09A2" w:rsidRPr="00C3372F" w:rsidRDefault="007A09A2" w:rsidP="007A09A2">
      <w:pPr>
        <w:pStyle w:val="a4"/>
        <w:numPr>
          <w:ilvl w:val="0"/>
          <w:numId w:val="3"/>
        </w:numPr>
        <w:ind w:left="567" w:hanging="283"/>
        <w:rPr>
          <w:rFonts w:ascii="Times New Roman" w:hAnsi="Times New Roman" w:cs="Times New Roman"/>
          <w:color w:val="A31515"/>
          <w:sz w:val="28"/>
          <w:szCs w:val="28"/>
        </w:rPr>
      </w:pPr>
      <w:r w:rsidRPr="00C3372F">
        <w:rPr>
          <w:rFonts w:ascii="Times New Roman" w:hAnsi="Times New Roman" w:cs="Times New Roman"/>
          <w:sz w:val="28"/>
          <w:szCs w:val="28"/>
        </w:rPr>
        <w:t xml:space="preserve">Также в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shopping</w:t>
      </w:r>
      <w:r w:rsidRPr="00C3372F">
        <w:rPr>
          <w:rFonts w:ascii="Times New Roman" w:hAnsi="Times New Roman" w:cs="Times New Roman"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cart</w:t>
      </w:r>
      <w:r w:rsidRPr="00C3372F">
        <w:rPr>
          <w:rFonts w:ascii="Times New Roman" w:hAnsi="Times New Roman" w:cs="Times New Roman"/>
          <w:sz w:val="28"/>
          <w:szCs w:val="28"/>
        </w:rPr>
        <w:t xml:space="preserve"> необходимо добавить логику обработки </w:t>
      </w:r>
      <w:proofErr w:type="spellStart"/>
      <w:r w:rsidRPr="00C3372F">
        <w:rPr>
          <w:rFonts w:ascii="Times New Roman" w:hAnsi="Times New Roman" w:cs="Times New Roman"/>
          <w:sz w:val="28"/>
          <w:szCs w:val="28"/>
          <w:lang w:val="en-US"/>
        </w:rPr>
        <w:t>OrderItem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3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372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orderItem</w:t>
      </w:r>
      <w:proofErr w:type="spellEnd"/>
      <w:r w:rsidRPr="00C3372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r w:rsidRPr="00C3372F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Type</w:t>
      </w:r>
      <w:r w:rsidRPr="00C3372F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== </w:t>
      </w:r>
      <w:r w:rsidRPr="00C3372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3372F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Weight</w:t>
      </w:r>
      <w:r w:rsidRPr="00C3372F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r w:rsidRPr="00C3372F">
        <w:rPr>
          <w:rFonts w:ascii="Times New Roman" w:hAnsi="Times New Roman" w:cs="Times New Roman"/>
          <w:color w:val="A31515"/>
          <w:sz w:val="28"/>
          <w:szCs w:val="28"/>
        </w:rPr>
        <w:t xml:space="preserve">. 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 этого типа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цена рассчитывается как </w:t>
      </w:r>
      <w:proofErr w:type="spellStart"/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orderItem</w:t>
      </w:r>
      <w:proofErr w:type="spellEnd"/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Amount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* </w:t>
      </w:r>
      <w:proofErr w:type="spellStart"/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orderItem</w:t>
      </w:r>
      <w:proofErr w:type="spellEnd"/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>Price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1000</w:t>
      </w:r>
      <w:r w:rsidRPr="00C337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</w:p>
    <w:p w:rsidR="007A09A2" w:rsidRPr="00C3372F" w:rsidRDefault="00C3372F" w:rsidP="007A09A2">
      <w:pPr>
        <w:pStyle w:val="a4"/>
        <w:numPr>
          <w:ilvl w:val="0"/>
          <w:numId w:val="3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 w:rsidRPr="00C3372F">
        <w:rPr>
          <w:rFonts w:ascii="Times New Roman" w:hAnsi="Times New Roman" w:cs="Times New Roman"/>
          <w:sz w:val="28"/>
          <w:szCs w:val="28"/>
        </w:rPr>
        <w:t xml:space="preserve">Для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Shopping</w:t>
      </w:r>
      <w:proofErr w:type="gramStart"/>
      <w:r w:rsidRPr="00C3372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C3372F"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C3372F">
        <w:rPr>
          <w:rFonts w:ascii="Times New Roman" w:hAnsi="Times New Roman" w:cs="Times New Roman"/>
          <w:sz w:val="28"/>
          <w:szCs w:val="28"/>
        </w:rPr>
        <w:t xml:space="preserve">  логику подсчета налогов(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Tax</w:t>
      </w:r>
      <w:r w:rsidRPr="00C3372F">
        <w:rPr>
          <w:rFonts w:ascii="Times New Roman" w:hAnsi="Times New Roman" w:cs="Times New Roman"/>
          <w:sz w:val="28"/>
          <w:szCs w:val="28"/>
        </w:rPr>
        <w:t xml:space="preserve">) перенесите  в </w:t>
      </w:r>
      <w:proofErr w:type="spellStart"/>
      <w:r w:rsidRPr="00C3372F">
        <w:rPr>
          <w:rFonts w:ascii="Times New Roman" w:hAnsi="Times New Roman" w:cs="Times New Roman"/>
          <w:sz w:val="28"/>
          <w:szCs w:val="28"/>
          <w:lang w:val="en-US"/>
        </w:rPr>
        <w:t>ITaxCalculator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 xml:space="preserve">. Примените для него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C3372F">
        <w:rPr>
          <w:rFonts w:ascii="Times New Roman" w:hAnsi="Times New Roman" w:cs="Times New Roman"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C3372F">
        <w:rPr>
          <w:rFonts w:ascii="Times New Roman" w:hAnsi="Times New Roman" w:cs="Times New Roman"/>
          <w:sz w:val="28"/>
          <w:szCs w:val="28"/>
        </w:rPr>
        <w:t xml:space="preserve">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pattern</w:t>
      </w:r>
      <w:r w:rsidRPr="00C3372F">
        <w:rPr>
          <w:rFonts w:ascii="Times New Roman" w:hAnsi="Times New Roman" w:cs="Times New Roman"/>
          <w:sz w:val="28"/>
          <w:szCs w:val="28"/>
        </w:rPr>
        <w:t xml:space="preserve">. Дефолтной реализацией будет логика подсчета для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US</w:t>
      </w:r>
      <w:r w:rsidRPr="00C3372F">
        <w:rPr>
          <w:rFonts w:ascii="Times New Roman" w:hAnsi="Times New Roman" w:cs="Times New Roman"/>
          <w:sz w:val="28"/>
          <w:szCs w:val="28"/>
        </w:rPr>
        <w:t xml:space="preserve">.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Tip</w:t>
      </w:r>
      <w:r w:rsidRPr="00C3372F">
        <w:rPr>
          <w:rFonts w:ascii="Times New Roman" w:hAnsi="Times New Roman" w:cs="Times New Roman"/>
          <w:sz w:val="28"/>
          <w:szCs w:val="28"/>
        </w:rPr>
        <w:t xml:space="preserve">: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C3372F">
        <w:rPr>
          <w:rFonts w:ascii="Times New Roman" w:hAnsi="Times New Roman" w:cs="Times New Roman"/>
          <w:sz w:val="28"/>
          <w:szCs w:val="28"/>
        </w:rPr>
        <w:t xml:space="preserve"> в этом как параметр на не нужна, так как поведение подсчета будет определяться через реализацию </w:t>
      </w:r>
      <w:proofErr w:type="spellStart"/>
      <w:r w:rsidRPr="00C3372F">
        <w:rPr>
          <w:rFonts w:ascii="Times New Roman" w:hAnsi="Times New Roman" w:cs="Times New Roman"/>
          <w:sz w:val="28"/>
          <w:szCs w:val="28"/>
          <w:lang w:val="en-US"/>
        </w:rPr>
        <w:t>ITaxCalculator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>.</w:t>
      </w:r>
    </w:p>
    <w:p w:rsidR="00BA6F94" w:rsidRPr="00C3372F" w:rsidRDefault="0042636E" w:rsidP="00C3372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3372F">
        <w:rPr>
          <w:rFonts w:ascii="Times New Roman" w:hAnsi="Times New Roman" w:cs="Times New Roman"/>
          <w:i/>
          <w:sz w:val="28"/>
          <w:szCs w:val="28"/>
        </w:rPr>
        <w:t>В</w:t>
      </w:r>
      <w:r w:rsidRPr="00C337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3372F">
        <w:rPr>
          <w:rFonts w:ascii="Times New Roman" w:hAnsi="Times New Roman" w:cs="Times New Roman"/>
          <w:i/>
          <w:sz w:val="28"/>
          <w:szCs w:val="28"/>
        </w:rPr>
        <w:t>качестве</w:t>
      </w:r>
      <w:r w:rsidRPr="00C337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composition root </w:t>
      </w:r>
      <w:r w:rsidRPr="00C3372F">
        <w:rPr>
          <w:rFonts w:ascii="Times New Roman" w:hAnsi="Times New Roman" w:cs="Times New Roman"/>
          <w:i/>
          <w:sz w:val="28"/>
          <w:szCs w:val="28"/>
        </w:rPr>
        <w:t>используйте</w:t>
      </w:r>
      <w:r w:rsidRPr="00C337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Main() </w:t>
      </w:r>
      <w:proofErr w:type="spellStart"/>
      <w:r w:rsidRPr="00C3372F">
        <w:rPr>
          <w:rFonts w:ascii="Times New Roman" w:hAnsi="Times New Roman" w:cs="Times New Roman"/>
          <w:i/>
          <w:sz w:val="28"/>
          <w:szCs w:val="28"/>
          <w:lang w:val="en-US"/>
        </w:rPr>
        <w:t>program.cs</w:t>
      </w:r>
      <w:proofErr w:type="spellEnd"/>
      <w:r w:rsidRPr="00C337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</w:p>
    <w:p w:rsidR="0042636E" w:rsidRPr="00C3372F" w:rsidRDefault="0042636E" w:rsidP="00C3372F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3372F">
        <w:rPr>
          <w:rFonts w:ascii="Times New Roman" w:hAnsi="Times New Roman" w:cs="Times New Roman"/>
          <w:i/>
          <w:sz w:val="28"/>
          <w:szCs w:val="28"/>
        </w:rPr>
        <w:t>Рефак</w:t>
      </w:r>
      <w:bookmarkStart w:id="0" w:name="_GoBack"/>
      <w:bookmarkEnd w:id="0"/>
      <w:r w:rsidRPr="00C3372F">
        <w:rPr>
          <w:rFonts w:ascii="Times New Roman" w:hAnsi="Times New Roman" w:cs="Times New Roman"/>
          <w:i/>
          <w:sz w:val="28"/>
          <w:szCs w:val="28"/>
        </w:rPr>
        <w:t>торинг</w:t>
      </w:r>
      <w:proofErr w:type="spellEnd"/>
      <w:r w:rsidRPr="00C3372F">
        <w:rPr>
          <w:rFonts w:ascii="Times New Roman" w:hAnsi="Times New Roman" w:cs="Times New Roman"/>
          <w:i/>
          <w:sz w:val="28"/>
          <w:szCs w:val="28"/>
        </w:rPr>
        <w:t xml:space="preserve"> имеет смысл начинать с </w:t>
      </w:r>
      <w:proofErr w:type="spellStart"/>
      <w:r w:rsidRPr="00C3372F">
        <w:rPr>
          <w:rFonts w:ascii="Times New Roman" w:hAnsi="Times New Roman" w:cs="Times New Roman"/>
          <w:i/>
          <w:sz w:val="28"/>
          <w:szCs w:val="28"/>
          <w:lang w:val="en-US"/>
        </w:rPr>
        <w:t>OrderService</w:t>
      </w:r>
      <w:proofErr w:type="spellEnd"/>
      <w:r w:rsidRPr="00C3372F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C3372F">
        <w:rPr>
          <w:rFonts w:ascii="Times New Roman" w:hAnsi="Times New Roman" w:cs="Times New Roman"/>
          <w:i/>
          <w:sz w:val="28"/>
          <w:szCs w:val="28"/>
          <w:lang w:val="en-US"/>
        </w:rPr>
        <w:t>ShoppingCart</w:t>
      </w:r>
      <w:proofErr w:type="spellEnd"/>
    </w:p>
    <w:p w:rsidR="00C3372F" w:rsidRPr="00C3372F" w:rsidRDefault="00C3372F" w:rsidP="00A75D44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3372F">
        <w:rPr>
          <w:rFonts w:ascii="Times New Roman" w:hAnsi="Times New Roman" w:cs="Times New Roman"/>
          <w:b/>
          <w:sz w:val="28"/>
          <w:szCs w:val="28"/>
        </w:rPr>
        <w:t>Менторам:</w:t>
      </w:r>
    </w:p>
    <w:p w:rsidR="0042636E" w:rsidRPr="00C3372F" w:rsidRDefault="0042636E" w:rsidP="00A75D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3372F">
        <w:rPr>
          <w:rFonts w:ascii="Times New Roman" w:hAnsi="Times New Roman" w:cs="Times New Roman"/>
          <w:sz w:val="28"/>
          <w:szCs w:val="28"/>
        </w:rPr>
        <w:t xml:space="preserve">Если на проекте есть код, который нужно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отрефакторить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 xml:space="preserve"> на предмет соответствия </w:t>
      </w:r>
      <w:r w:rsidRPr="00C3372F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C3372F">
        <w:rPr>
          <w:rFonts w:ascii="Times New Roman" w:hAnsi="Times New Roman" w:cs="Times New Roman"/>
          <w:sz w:val="28"/>
          <w:szCs w:val="28"/>
        </w:rPr>
        <w:t xml:space="preserve"> (3 -4 принципа будет достаточно)</w:t>
      </w:r>
      <w:r w:rsidR="00A724FD" w:rsidRPr="00C3372F">
        <w:rPr>
          <w:rFonts w:ascii="Times New Roman" w:hAnsi="Times New Roman" w:cs="Times New Roman"/>
          <w:sz w:val="28"/>
          <w:szCs w:val="28"/>
        </w:rPr>
        <w:t xml:space="preserve"> и применения </w:t>
      </w:r>
      <w:r w:rsidR="00A724FD" w:rsidRPr="00C3372F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C3372F">
        <w:rPr>
          <w:rFonts w:ascii="Times New Roman" w:hAnsi="Times New Roman" w:cs="Times New Roman"/>
          <w:sz w:val="28"/>
          <w:szCs w:val="28"/>
        </w:rPr>
        <w:t xml:space="preserve">, то можно смело заменить эту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домашку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 xml:space="preserve"> на проектную активность. </w:t>
      </w:r>
      <w:proofErr w:type="spellStart"/>
      <w:r w:rsidRPr="00C3372F">
        <w:rPr>
          <w:rFonts w:ascii="Times New Roman" w:hAnsi="Times New Roman" w:cs="Times New Roman"/>
          <w:sz w:val="28"/>
          <w:szCs w:val="28"/>
        </w:rPr>
        <w:t>Ментии</w:t>
      </w:r>
      <w:proofErr w:type="spellEnd"/>
      <w:r w:rsidRPr="00C3372F">
        <w:rPr>
          <w:rFonts w:ascii="Times New Roman" w:hAnsi="Times New Roman" w:cs="Times New Roman"/>
          <w:sz w:val="28"/>
          <w:szCs w:val="28"/>
        </w:rPr>
        <w:t xml:space="preserve"> в этом случае пишет кратенький отчет с </w:t>
      </w:r>
      <w:proofErr w:type="gramStart"/>
      <w:r w:rsidRPr="00C3372F">
        <w:rPr>
          <w:rFonts w:ascii="Times New Roman" w:hAnsi="Times New Roman" w:cs="Times New Roman"/>
          <w:sz w:val="28"/>
          <w:szCs w:val="28"/>
        </w:rPr>
        <w:t>пояснением</w:t>
      </w:r>
      <w:proofErr w:type="gramEnd"/>
      <w:r w:rsidRPr="00C3372F">
        <w:rPr>
          <w:rFonts w:ascii="Times New Roman" w:hAnsi="Times New Roman" w:cs="Times New Roman"/>
          <w:sz w:val="28"/>
          <w:szCs w:val="28"/>
        </w:rPr>
        <w:t xml:space="preserve"> что было плохо и как он это чинил. </w:t>
      </w:r>
    </w:p>
    <w:p w:rsidR="0042636E" w:rsidRPr="00C3372F" w:rsidRDefault="0042636E">
      <w:pPr>
        <w:rPr>
          <w:rFonts w:ascii="Times New Roman" w:hAnsi="Times New Roman" w:cs="Times New Roman"/>
          <w:sz w:val="28"/>
          <w:szCs w:val="28"/>
        </w:rPr>
      </w:pPr>
    </w:p>
    <w:sectPr w:rsidR="0042636E" w:rsidRPr="00C337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30C99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A1763C"/>
    <w:multiLevelType w:val="hybridMultilevel"/>
    <w:tmpl w:val="6590B236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36E"/>
    <w:rsid w:val="0042636E"/>
    <w:rsid w:val="007A09A2"/>
    <w:rsid w:val="00A724FD"/>
    <w:rsid w:val="00A75D44"/>
    <w:rsid w:val="00BA6F94"/>
    <w:rsid w:val="00C1021F"/>
    <w:rsid w:val="00C3372F"/>
    <w:rsid w:val="00F4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636E"/>
    <w:pPr>
      <w:spacing w:after="200" w:line="276" w:lineRule="auto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2636E"/>
    <w:pPr>
      <w:ind w:left="720"/>
      <w:contextualSpacing/>
    </w:pPr>
  </w:style>
  <w:style w:type="paragraph" w:customStyle="1" w:styleId="EPAMHeading1">
    <w:name w:val="EPAM Heading 1"/>
    <w:next w:val="a0"/>
    <w:qFormat/>
    <w:rsid w:val="0042636E"/>
    <w:pPr>
      <w:spacing w:before="120" w:after="120" w:line="360" w:lineRule="auto"/>
    </w:pPr>
    <w:rPr>
      <w:rFonts w:asciiTheme="majorHAnsi" w:hAnsiTheme="majorHAnsi"/>
      <w:b/>
      <w:color w:val="002C78"/>
      <w:sz w:val="36"/>
      <w:szCs w:val="48"/>
      <w:lang w:val="ru-RU"/>
    </w:rPr>
  </w:style>
  <w:style w:type="table" w:styleId="a5">
    <w:name w:val="Table Grid"/>
    <w:basedOn w:val="a2"/>
    <w:uiPriority w:val="59"/>
    <w:rsid w:val="0042636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AMNormal">
    <w:name w:val="EPAM Normal"/>
    <w:qFormat/>
    <w:rsid w:val="0042636E"/>
    <w:pPr>
      <w:spacing w:before="120" w:after="120" w:line="240" w:lineRule="auto"/>
      <w:jc w:val="both"/>
    </w:pPr>
    <w:rPr>
      <w:rFonts w:cs="Arial"/>
      <w:lang w:val="ru-RU"/>
    </w:rPr>
  </w:style>
  <w:style w:type="paragraph" w:customStyle="1" w:styleId="EPAMHeading6">
    <w:name w:val="EPAM Heading 6"/>
    <w:qFormat/>
    <w:rsid w:val="0042636E"/>
    <w:pPr>
      <w:spacing w:after="200" w:line="276" w:lineRule="auto"/>
    </w:pPr>
    <w:rPr>
      <w:rFonts w:asciiTheme="majorHAnsi" w:hAnsiTheme="majorHAnsi"/>
      <w:b/>
      <w:color w:val="002C78"/>
      <w:sz w:val="24"/>
      <w:szCs w:val="28"/>
      <w:lang w:val="ru-RU"/>
    </w:rPr>
  </w:style>
  <w:style w:type="paragraph" w:customStyle="1" w:styleId="TableText">
    <w:name w:val="Table_Text"/>
    <w:basedOn w:val="a0"/>
    <w:rsid w:val="0042636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42636E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  <w:lang w:val="ru-RU"/>
    </w:rPr>
  </w:style>
  <w:style w:type="paragraph" w:customStyle="1" w:styleId="EPAMSubTitle">
    <w:name w:val="EPAM SubTitle"/>
    <w:qFormat/>
    <w:rsid w:val="0042636E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</w:rPr>
  </w:style>
  <w:style w:type="table" w:customStyle="1" w:styleId="EPAMTable">
    <w:name w:val="EPAM Table"/>
    <w:basedOn w:val="a2"/>
    <w:uiPriority w:val="99"/>
    <w:rsid w:val="0042636E"/>
    <w:pPr>
      <w:spacing w:before="60" w:after="60" w:line="240" w:lineRule="auto"/>
    </w:pPr>
    <w:rPr>
      <w:lang w:val="ru-RU"/>
    </w:r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EPAMSmall">
    <w:name w:val="EPAM Small"/>
    <w:qFormat/>
    <w:rsid w:val="0042636E"/>
    <w:pPr>
      <w:spacing w:before="60" w:after="60" w:line="240" w:lineRule="auto"/>
    </w:pPr>
    <w:rPr>
      <w:rFonts w:cs="Arial"/>
      <w:sz w:val="18"/>
      <w:szCs w:val="18"/>
      <w:lang w:val="ru-RU"/>
    </w:rPr>
  </w:style>
  <w:style w:type="paragraph" w:styleId="a">
    <w:name w:val="List Bullet"/>
    <w:basedOn w:val="a0"/>
    <w:uiPriority w:val="99"/>
    <w:unhideWhenUsed/>
    <w:rsid w:val="00C3372F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636E"/>
    <w:pPr>
      <w:spacing w:after="200" w:line="276" w:lineRule="auto"/>
    </w:pPr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2636E"/>
    <w:pPr>
      <w:ind w:left="720"/>
      <w:contextualSpacing/>
    </w:pPr>
  </w:style>
  <w:style w:type="paragraph" w:customStyle="1" w:styleId="EPAMHeading1">
    <w:name w:val="EPAM Heading 1"/>
    <w:next w:val="a0"/>
    <w:qFormat/>
    <w:rsid w:val="0042636E"/>
    <w:pPr>
      <w:spacing w:before="120" w:after="120" w:line="360" w:lineRule="auto"/>
    </w:pPr>
    <w:rPr>
      <w:rFonts w:asciiTheme="majorHAnsi" w:hAnsiTheme="majorHAnsi"/>
      <w:b/>
      <w:color w:val="002C78"/>
      <w:sz w:val="36"/>
      <w:szCs w:val="48"/>
      <w:lang w:val="ru-RU"/>
    </w:rPr>
  </w:style>
  <w:style w:type="table" w:styleId="a5">
    <w:name w:val="Table Grid"/>
    <w:basedOn w:val="a2"/>
    <w:uiPriority w:val="59"/>
    <w:rsid w:val="0042636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PAMNormal">
    <w:name w:val="EPAM Normal"/>
    <w:qFormat/>
    <w:rsid w:val="0042636E"/>
    <w:pPr>
      <w:spacing w:before="120" w:after="120" w:line="240" w:lineRule="auto"/>
      <w:jc w:val="both"/>
    </w:pPr>
    <w:rPr>
      <w:rFonts w:cs="Arial"/>
      <w:lang w:val="ru-RU"/>
    </w:rPr>
  </w:style>
  <w:style w:type="paragraph" w:customStyle="1" w:styleId="EPAMHeading6">
    <w:name w:val="EPAM Heading 6"/>
    <w:qFormat/>
    <w:rsid w:val="0042636E"/>
    <w:pPr>
      <w:spacing w:after="200" w:line="276" w:lineRule="auto"/>
    </w:pPr>
    <w:rPr>
      <w:rFonts w:asciiTheme="majorHAnsi" w:hAnsiTheme="majorHAnsi"/>
      <w:b/>
      <w:color w:val="002C78"/>
      <w:sz w:val="24"/>
      <w:szCs w:val="28"/>
      <w:lang w:val="ru-RU"/>
    </w:rPr>
  </w:style>
  <w:style w:type="paragraph" w:customStyle="1" w:styleId="TableText">
    <w:name w:val="Table_Text"/>
    <w:basedOn w:val="a0"/>
    <w:rsid w:val="0042636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42636E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  <w:lang w:val="ru-RU"/>
    </w:rPr>
  </w:style>
  <w:style w:type="paragraph" w:customStyle="1" w:styleId="EPAMSubTitle">
    <w:name w:val="EPAM SubTitle"/>
    <w:qFormat/>
    <w:rsid w:val="0042636E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</w:rPr>
  </w:style>
  <w:style w:type="table" w:customStyle="1" w:styleId="EPAMTable">
    <w:name w:val="EPAM Table"/>
    <w:basedOn w:val="a2"/>
    <w:uiPriority w:val="99"/>
    <w:rsid w:val="0042636E"/>
    <w:pPr>
      <w:spacing w:before="60" w:after="60" w:line="240" w:lineRule="auto"/>
    </w:pPr>
    <w:rPr>
      <w:lang w:val="ru-RU"/>
    </w:r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EPAMSmall">
    <w:name w:val="EPAM Small"/>
    <w:qFormat/>
    <w:rsid w:val="0042636E"/>
    <w:pPr>
      <w:spacing w:before="60" w:after="60" w:line="240" w:lineRule="auto"/>
    </w:pPr>
    <w:rPr>
      <w:rFonts w:cs="Arial"/>
      <w:sz w:val="18"/>
      <w:szCs w:val="18"/>
      <w:lang w:val="ru-RU"/>
    </w:rPr>
  </w:style>
  <w:style w:type="paragraph" w:styleId="a">
    <w:name w:val="List Bullet"/>
    <w:basedOn w:val="a0"/>
    <w:uiPriority w:val="99"/>
    <w:unhideWhenUsed/>
    <w:rsid w:val="00C3372F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Urban</dc:creator>
  <cp:keywords/>
  <dc:description/>
  <cp:lastModifiedBy>urban</cp:lastModifiedBy>
  <cp:revision>6</cp:revision>
  <dcterms:created xsi:type="dcterms:W3CDTF">2013-09-09T10:51:00Z</dcterms:created>
  <dcterms:modified xsi:type="dcterms:W3CDTF">2013-09-10T20:13:00Z</dcterms:modified>
</cp:coreProperties>
</file>