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맑은 고딕" w:hAnsi="Arial"/>
          <w:b/>
          <w:bCs/>
          <w:sz w:val="30"/>
          <w:szCs w:val="30"/>
        </w:rPr>
        <w:t xml:space="preserve">심사자 관점 검토 의견 및 수정 내역</w:t>
      </w:r>
    </w:p>
    <w:p>
      <w:pPr>
        <w:spacing w:after="80"/>
        <w:jc w:val="center"/>
      </w:pPr>
      <w:r>
        <w:rPr>
          <w:rFonts w:ascii="Arial" w:cs="Arial" w:eastAsia="맑은 고딕" w:hAnsi="Arial"/>
          <w:color w:val="444444"/>
          <w:sz w:val="20"/>
          <w:szCs w:val="20"/>
        </w:rPr>
        <w:t xml:space="preserve">12주 고강도 기능성 인터벌 트레이닝에 따른 대학 태권도 겨루기 선수의 최대산소섭취량과 기능적 움직임 변화</w:t>
      </w:r>
    </w:p>
    <w:p>
      <w:pPr>
        <w:spacing w:after="240"/>
        <w:jc w:val="center"/>
      </w:pPr>
      <w:r>
        <w:rPr>
          <w:rFonts w:ascii="Arial" w:cs="Arial" w:eastAsia="맑은 고딕" w:hAnsi="Arial"/>
          <w:color w:val="666666"/>
          <w:sz w:val="18"/>
          <w:szCs w:val="18"/>
        </w:rPr>
        <w:t xml:space="preserve">2026-10-28</w:t>
      </w:r>
    </w:p>
    <w:p>
      <w:pPr>
        <w:pStyle w:val="Heading1"/>
        <w:spacing w:after="120" w:before="280"/>
      </w:pPr>
      <w:r>
        <w:rPr>
          <w:rFonts w:ascii="Arial" w:cs="Arial" w:eastAsia="맑은 고딕" w:hAnsi="Arial"/>
          <w:b/>
          <w:bCs/>
          <w:sz w:val="26"/>
          <w:szCs w:val="26"/>
        </w:rPr>
        <w:t xml:space="preserve">1. 종합 판정</w:t>
      </w:r>
    </w:p>
    <w:p>
      <w:pPr>
        <w:spacing w:after="100"/>
      </w:pPr>
      <w:r>
        <w:rPr>
          <w:rFonts w:ascii="Arial" w:cs="Arial" w:eastAsia="맑은 고딕" w:hAnsi="Arial"/>
          <w:b/>
          <w:bCs/>
          <w:sz w:val="20"/>
          <w:szCs w:val="20"/>
        </w:rPr>
        <w:t xml:space="preserve">현재 상태: 투고 전 보완 필요.</w:t>
      </w:r>
      <w:r>
        <w:rPr>
          <w:rFonts w:ascii="Arial" w:cs="Arial" w:eastAsia="맑은 고딕" w:hAnsi="Arial"/>
          <w:sz w:val="20"/>
          <w:szCs w:val="20"/>
        </w:rPr>
        <w:t xml:space="preserve"> 서론·연구방법·논의의 구조와 서술은 심사 기준에 맞게 정리했습니다. 남은 일은 노란 【 】 칸(연구방법의 사실 정보, 표 1, 결과 수치)을 채우는 것입니다.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맑은 고딕" w:hAnsi="Arial"/>
          <w:sz w:val="20"/>
          <w:szCs w:val="20"/>
        </w:rPr>
        <w:t xml:space="preserve">분량은 모두 국기원 규정 이내입니다. 국문요약 122어절(제한 170), 영문요약 201단어(제한 250), 본문 약 2,150어절(제한 4,000), 참고문헌 20편(제한 50), 주제어 5개.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맑은 고딕" w:hAnsi="Arial"/>
          <w:sz w:val="20"/>
          <w:szCs w:val="20"/>
        </w:rPr>
        <w:t xml:space="preserve">결과 수치는 측정 원기록(가스분석기 출력물, FMS 채점지)과 대조된 자료로 분석해서 넣어야 합니다. 원기록 확인 전의 입력 시트 값은 원고에 반영하지 않았습니다.</w:t>
      </w:r>
    </w:p>
    <w:p>
      <w:pPr>
        <w:pStyle w:val="Heading1"/>
        <w:spacing w:after="120" w:before="280"/>
      </w:pPr>
      <w:r>
        <w:rPr>
          <w:rFonts w:ascii="Arial" w:cs="Arial" w:eastAsia="맑은 고딕" w:hAnsi="Arial"/>
          <w:b/>
          <w:bCs/>
          <w:sz w:val="26"/>
          <w:szCs w:val="26"/>
        </w:rPr>
        <w:t xml:space="preserve">2. 파트별 심사 의견과 조치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4338"/>
        <w:gridCol w:w="32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color w:val="FFFFFF"/>
                <w:sz w:val="18"/>
                <w:szCs w:val="18"/>
              </w:rPr>
              <w:t xml:space="preserve">심사자 의견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color w:val="FFFFFF"/>
                <w:sz w:val="18"/>
                <w:szCs w:val="18"/>
              </w:rPr>
              <w:t xml:space="preserve">조치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제목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비무작위일 수 있는 설계에 '영향' 대신 '변화'를 쓴 것은 적절함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유지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초록(국·영문) 방법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사전값 차이와 정규성 위배에 대한 분석 계획이 드러나지 않음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수정 완료.</w:t>
            </w:r>
            <w:r>
              <w:rPr>
                <w:rFonts w:ascii="Arial" w:cs="Arial" w:eastAsia="맑은 고딕" w:hAnsi="Arial"/>
                <w:sz w:val="18"/>
                <w:szCs w:val="18"/>
              </w:rPr>
              <w:t xml:space="preserve"> 공분산분석과 비모수 검정을 보조 분석으로 명시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초록 결과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효과크기가 없음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수정 완료.</w:t>
            </w:r>
            <w:r>
              <w:rPr>
                <w:rFonts w:ascii="Arial" w:cs="Arial" w:eastAsia="맑은 고딕" w:hAnsi="Arial"/>
                <w:sz w:val="18"/>
                <w:szCs w:val="18"/>
              </w:rPr>
              <w:t xml:space="preserve"> ηp² 기재 자리 추가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서론 2문단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"선행연구는 4–6주 적용"은 사실과 다름(Batra &amp; Zatoń, 2016은 8주)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수정 완료.</w:t>
            </w:r>
            <w:r>
              <w:rPr>
                <w:rFonts w:ascii="Arial" w:cs="Arial" w:eastAsia="맑은 고딕" w:hAnsi="Arial"/>
                <w:sz w:val="18"/>
                <w:szCs w:val="18"/>
              </w:rPr>
              <w:t xml:space="preserve"> "대부분 8주 이하"로 고치고 Batra &amp; Zatoń(2016) 추가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서론 마지막 문단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겨루기 선수에게 VO₂max와 FMS를 함께 보는 이유가 약함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수정 완료.</w:t>
            </w:r>
            <w:r>
              <w:rPr>
                <w:rFonts w:ascii="Arial" w:cs="Arial" w:eastAsia="맑은 고딕" w:hAnsi="Arial"/>
                <w:sz w:val="18"/>
                <w:szCs w:val="18"/>
              </w:rPr>
              <w:t xml:space="preserve"> 한 발 지지 발차기·방향 전환과 기본 움직임 능력의 관련성 문장 추가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서론 마지막 문단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연구가설이 없음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수정 완료.</w:t>
            </w:r>
            <w:r>
              <w:rPr>
                <w:rFonts w:ascii="Arial" w:cs="Arial" w:eastAsia="맑은 고딕" w:hAnsi="Arial"/>
                <w:sz w:val="18"/>
                <w:szCs w:val="18"/>
              </w:rPr>
              <w:t xml:space="preserve"> 가설 문장 추가. 연구 계획 당시의 가설과 같은지 저자 확인 필요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연구대상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탈락자와 최종 분석 인원이 없음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문장 추가, 저자 기재 필요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연구윤리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윤리 원칙 근거가 없음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수정 완료.</w:t>
            </w:r>
            <w:r>
              <w:rPr>
                <w:rFonts w:ascii="Arial" w:cs="Arial" w:eastAsia="맑은 고딕" w:hAnsi="Arial"/>
                <w:sz w:val="18"/>
                <w:szCs w:val="18"/>
              </w:rPr>
              <w:t xml:space="preserve"> 헬싱키 선언 명시. IRB 기관·번호는 저자 기재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표 1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집단 간 사전 동질성 검정(p)과 사전 종속변인이 없음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수정 완료.</w:t>
            </w:r>
            <w:r>
              <w:rPr>
                <w:rFonts w:ascii="Arial" w:cs="Arial" w:eastAsia="맑은 고딕" w:hAnsi="Arial"/>
                <w:sz w:val="18"/>
                <w:szCs w:val="18"/>
              </w:rPr>
              <w:t xml:space="preserve"> p 열과 사전 VO₂max·FMS 행 추가. 계산 시트 제공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운동 프로그램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H-IFIT를 정규훈련 전후 언제 실시했는지 불명확(총 훈련량 해석에 필요)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문장 추가, 저자 기재 필요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VO₂max 측정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측정 시기와 검사 전 통제(고강도 운동·카페인)가 없음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문장 추가, 실제 통제 내용 확인 필요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FMS 측정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사전·사후 평가자 동일성, 눈가림, VO₂max 검사와의 순서가 없음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문장 추가, 저자 기재 필요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자료처리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정규성 검정, 사전 동질성 검정, 사후검정 조건, 공분산분석, 비모수 검정 계획이 없음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전면 보완 완료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연구결과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사전 동질성 결과가 없음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수정 완료.</w:t>
            </w:r>
            <w:r>
              <w:rPr>
                <w:rFonts w:ascii="Arial" w:cs="Arial" w:eastAsia="맑은 고딕" w:hAnsi="Arial"/>
                <w:sz w:val="18"/>
                <w:szCs w:val="18"/>
              </w:rPr>
              <w:t xml:space="preserve"> "1. 사전 동질성" 절 추가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연구결과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공분산분석·비모수 검정 결과를 보고할 자리가 없음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수정 완료.</w:t>
            </w:r>
            <w:r>
              <w:rPr>
                <w:rFonts w:ascii="Arial" w:cs="Arial" w:eastAsia="맑은 고딕" w:hAnsi="Arial"/>
                <w:sz w:val="18"/>
                <w:szCs w:val="18"/>
              </w:rPr>
              <w:t xml:space="preserve"> 결과 문단에 추가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표 3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효과크기 열과 분석 방법 설명이 없음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수정 완료.</w:t>
            </w:r>
            <w:r>
              <w:rPr>
                <w:rFonts w:ascii="Arial" w:cs="Arial" w:eastAsia="맑은 고딕" w:hAnsi="Arial"/>
                <w:sz w:val="18"/>
                <w:szCs w:val="18"/>
              </w:rPr>
              <w:t xml:space="preserve"> ηp² 열 추가, 주석에 분석 방법 명시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논의 2문단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서론과 같은 "4–6주" 오류. 직접 비교할 수 있는 태권도 선행연구 수치가 없음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수정 완료.</w:t>
            </w:r>
            <w:r>
              <w:rPr>
                <w:rFonts w:ascii="Arial" w:cs="Arial" w:eastAsia="맑은 고딕" w:hAnsi="Arial"/>
                <w:sz w:val="18"/>
                <w:szCs w:val="18"/>
              </w:rPr>
              <w:t xml:space="preserve"> Batra &amp; Zatoń(2016)의 50.13→53.16 mL/kg/min과 비교하는 문장 추가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논의 4문단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검사에 익숙해지는 효과(학습효과)를 다루지 않음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수정 완료.</w:t>
            </w:r>
            <w:r>
              <w:rPr>
                <w:rFonts w:ascii="Arial" w:cs="Arial" w:eastAsia="맑은 고딕" w:hAnsi="Arial"/>
                <w:sz w:val="18"/>
                <w:szCs w:val="18"/>
              </w:rPr>
              <w:t xml:space="preserve"> Frost 외(2015) 추가, 집단 간 차이 중심 해석 문장 추가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논의 3문단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사전값 차이가 있을 때의 해석이 없음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수정 완료.</w:t>
            </w:r>
            <w:r>
              <w:rPr>
                <w:rFonts w:ascii="Arial" w:cs="Arial" w:eastAsia="맑은 고딕" w:hAnsi="Arial"/>
                <w:sz w:val="18"/>
                <w:szCs w:val="18"/>
              </w:rPr>
              <w:t xml:space="preserve"> 공분산분석 결과에 따른 조건부 문장 추가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제한점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단일 기관 표본, FMS 총점만 분석한 한계가 빠짐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수정 완료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결론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결과 확정 전. 집단 간 차이를 넘는 주장(부상 예방·경기력 향상)은 쓰지 말 것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결과 확정 후 저자 기재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참고문헌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핵심 비교 문헌이 부족함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수정 완료.</w:t>
            </w:r>
            <w:r>
              <w:rPr>
                <w:rFonts w:ascii="Arial" w:cs="Arial" w:eastAsia="맑은 고딕" w:hAnsi="Arial"/>
                <w:sz w:val="18"/>
                <w:szCs w:val="18"/>
              </w:rPr>
              <w:t xml:space="preserve"> Batra &amp; Zatoń(2016), Frost 외(2015) 추가(총 20편, 국문 먼저·알파벳순)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선행연구 정리 파일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Song &amp; Sheykhlouvand(2024)를 "기술 특이 인터벌이 더 큼"으로 적은 것은 잘못됨. 초록상 반복 질주 인터벌(HIITRS)이 더 크고 고른 적응을 보임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수정 완료.</w:t>
            </w:r>
            <w:r>
              <w:rPr>
                <w:rFonts w:ascii="Arial" w:cs="Arial" w:eastAsia="맑은 고딕" w:hAnsi="Arial"/>
                <w:sz w:val="18"/>
                <w:szCs w:val="18"/>
              </w:rPr>
              <w:t xml:space="preserve"> 원고 서술(두 방식 비교)은 원래 맞음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각주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sz w:val="18"/>
                <w:szCs w:val="18"/>
              </w:rPr>
              <w:t xml:space="preserve">이해상충 표기가 없음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맑은 고딕" w:hAnsi="Arial"/>
                <w:b/>
                <w:bCs/>
                <w:sz w:val="18"/>
                <w:szCs w:val="18"/>
              </w:rPr>
              <w:t xml:space="preserve">수정 완료.</w:t>
            </w:r>
            <w:r>
              <w:rPr>
                <w:rFonts w:ascii="Arial" w:cs="Arial" w:eastAsia="맑은 고딕" w:hAnsi="Arial"/>
                <w:sz w:val="18"/>
                <w:szCs w:val="18"/>
              </w:rPr>
              <w:t xml:space="preserve"> 기재 자리 추가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Arial" w:cs="Arial" w:eastAsia="맑은 고딕" w:hAnsi="Arial"/>
          <w:b/>
          <w:bCs/>
          <w:sz w:val="26"/>
          <w:szCs w:val="26"/>
        </w:rPr>
        <w:t xml:space="preserve">3. 투고 전 저자가 채울 항목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맑은 고딕" w:hAnsi="Arial"/>
          <w:b/>
          <w:bCs/>
          <w:sz w:val="20"/>
          <w:szCs w:val="20"/>
        </w:rPr>
        <w:t xml:space="preserve">저자 정보:</w:t>
      </w:r>
      <w:r>
        <w:rPr>
          <w:rFonts w:ascii="Arial" w:cs="Arial" w:eastAsia="맑은 고딕" w:hAnsi="Arial"/>
          <w:sz w:val="20"/>
          <w:szCs w:val="20"/>
        </w:rPr>
        <w:t xml:space="preserve"> 국문·영문 성명, 소속, 직위, 교신저자 이메일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맑은 고딕" w:hAnsi="Arial"/>
          <w:b/>
          <w:bCs/>
          <w:sz w:val="20"/>
          <w:szCs w:val="20"/>
        </w:rPr>
        <w:t xml:space="preserve">연구대상:</w:t>
      </w:r>
      <w:r>
        <w:rPr>
          <w:rFonts w:ascii="Arial" w:cs="Arial" w:eastAsia="맑은 고딕" w:hAnsi="Arial"/>
          <w:sz w:val="20"/>
          <w:szCs w:val="20"/>
        </w:rPr>
        <w:t xml:space="preserve"> 배정 방법, 선정·제외 기준, 표본수 근거, 탈락자 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맑은 고딕" w:hAnsi="Arial"/>
          <w:b/>
          <w:bCs/>
          <w:sz w:val="20"/>
          <w:szCs w:val="20"/>
        </w:rPr>
        <w:t xml:space="preserve">연구윤리:</w:t>
      </w:r>
      <w:r>
        <w:rPr>
          <w:rFonts w:ascii="Arial" w:cs="Arial" w:eastAsia="맑은 고딕" w:hAnsi="Arial"/>
          <w:sz w:val="20"/>
          <w:szCs w:val="20"/>
        </w:rPr>
        <w:t xml:space="preserve"> IRB 기관명, 승인번호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맑은 고딕" w:hAnsi="Arial"/>
          <w:b/>
          <w:bCs/>
          <w:sz w:val="20"/>
          <w:szCs w:val="20"/>
        </w:rPr>
        <w:t xml:space="preserve">운동 프로그램:</w:t>
      </w:r>
      <w:r>
        <w:rPr>
          <w:rFonts w:ascii="Arial" w:cs="Arial" w:eastAsia="맑은 고딕" w:hAnsi="Arial"/>
          <w:sz w:val="20"/>
          <w:szCs w:val="20"/>
        </w:rPr>
        <w:t xml:space="preserve"> 주차별 진행 기준, 심박 측정 장비, 지도자, 출석률, 통제군 훈련 내용, 추가·대체 여부, 실시 시점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맑은 고딕" w:hAnsi="Arial"/>
          <w:b/>
          <w:bCs/>
          <w:sz w:val="20"/>
          <w:szCs w:val="20"/>
        </w:rPr>
        <w:t xml:space="preserve">VO₂max:</w:t>
      </w:r>
      <w:r>
        <w:rPr>
          <w:rFonts w:ascii="Arial" w:cs="Arial" w:eastAsia="맑은 고딕" w:hAnsi="Arial"/>
          <w:sz w:val="20"/>
          <w:szCs w:val="20"/>
        </w:rPr>
        <w:t xml:space="preserve"> 장비, 프로토콜, 최대치 판정 기준, 측정 시기, 검사 전 통제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맑은 고딕" w:hAnsi="Arial"/>
          <w:b/>
          <w:bCs/>
          <w:sz w:val="20"/>
          <w:szCs w:val="20"/>
        </w:rPr>
        <w:t xml:space="preserve">FMS:</w:t>
      </w:r>
      <w:r>
        <w:rPr>
          <w:rFonts w:ascii="Arial" w:cs="Arial" w:eastAsia="맑은 고딕" w:hAnsi="Arial"/>
          <w:sz w:val="20"/>
          <w:szCs w:val="20"/>
        </w:rPr>
        <w:t xml:space="preserve"> 평가자(자격·인원·눈가림), 신뢰도, 측정 순서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맑은 고딕" w:hAnsi="Arial"/>
          <w:b/>
          <w:bCs/>
          <w:sz w:val="20"/>
          <w:szCs w:val="20"/>
        </w:rPr>
        <w:t xml:space="preserve">표 1:</w:t>
      </w:r>
      <w:r>
        <w:rPr>
          <w:rFonts w:ascii="Arial" w:cs="Arial" w:eastAsia="맑은 고딕" w:hAnsi="Arial"/>
          <w:sz w:val="20"/>
          <w:szCs w:val="20"/>
        </w:rPr>
        <w:t xml:space="preserve"> 『일반적특성_입력시트_표1.xlsx』에 입력하면 원고 표기 형식으로 계산됩니다.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맑은 고딕" w:hAnsi="Arial"/>
          <w:b/>
          <w:bCs/>
          <w:sz w:val="20"/>
          <w:szCs w:val="20"/>
        </w:rPr>
        <w:t xml:space="preserve">표 3과 결과·초록·논의·결론:</w:t>
      </w:r>
      <w:r>
        <w:rPr>
          <w:rFonts w:ascii="Arial" w:cs="Arial" w:eastAsia="맑은 고딕" w:hAnsi="Arial"/>
          <w:sz w:val="20"/>
          <w:szCs w:val="20"/>
        </w:rPr>
        <w:t xml:space="preserve"> 측정 원기록과 대조가 확인된 자료로 분석한 뒤 기재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맑은 고딕" w:hAnsi="Arial"/>
          <w:b/>
          <w:bCs/>
          <w:sz w:val="20"/>
          <w:szCs w:val="20"/>
        </w:rPr>
        <w:t xml:space="preserve">기타:</w:t>
      </w:r>
      <w:r>
        <w:rPr>
          <w:rFonts w:ascii="Arial" w:cs="Arial" w:eastAsia="맑은 고딕" w:hAnsi="Arial"/>
          <w:sz w:val="20"/>
          <w:szCs w:val="20"/>
        </w:rPr>
        <w:t xml:space="preserve"> AI 활용 고지, 학술대회 발표 정보, 연구비·이해상충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맑은 고딕" w:hAnsi="Arial"/>
          <w:b/>
          <w:bCs/>
          <w:sz w:val="20"/>
          <w:szCs w:val="20"/>
        </w:rPr>
        <w:t xml:space="preserve">참고문헌 원문 확인:</w:t>
      </w:r>
      <w:r>
        <w:rPr>
          <w:rFonts w:ascii="Arial" w:cs="Arial" w:eastAsia="맑은 고딕" w:hAnsi="Arial"/>
          <w:sz w:val="20"/>
          <w:szCs w:val="20"/>
        </w:rPr>
        <w:t xml:space="preserve"> Batra &amp; Zatoń(2016)의 호수, Song &amp; Sheykhlouvand(2024)의 중재 기간, 김현륜·이상일(2026)의 유의 항목</w:t>
      </w:r>
    </w:p>
    <w:p>
      <w:pPr>
        <w:pStyle w:val="Heading1"/>
        <w:spacing w:after="120" w:before="280"/>
      </w:pPr>
      <w:r>
        <w:rPr>
          <w:rFonts w:ascii="Arial" w:cs="Arial" w:eastAsia="맑은 고딕" w:hAnsi="Arial"/>
          <w:b/>
          <w:bCs/>
          <w:sz w:val="26"/>
          <w:szCs w:val="26"/>
        </w:rPr>
        <w:t xml:space="preserve">4. 결과를 기재할 때 지킬 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맑은 고딕" w:hAnsi="Arial"/>
          <w:b/>
          <w:bCs/>
          <w:sz w:val="20"/>
          <w:szCs w:val="20"/>
        </w:rPr>
        <w:t xml:space="preserve">사전값 차이:</w:t>
      </w:r>
      <w:r>
        <w:rPr>
          <w:rFonts w:ascii="Arial" w:cs="Arial" w:eastAsia="맑은 고딕" w:hAnsi="Arial"/>
          <w:sz w:val="20"/>
          <w:szCs w:val="20"/>
        </w:rPr>
        <w:t xml:space="preserve"> 사전 VO₂max나 FMS 총점의 p &lt; .05이면 공분산분석 결과를 주 결과와 함께 보고하고, 논의 3문단의 조건부 문장을 그 결과에 맞게 고칩니다.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맑은 고딕" w:hAnsi="Arial"/>
          <w:b/>
          <w:bCs/>
          <w:sz w:val="20"/>
          <w:szCs w:val="20"/>
        </w:rPr>
        <w:t xml:space="preserve">정규성:</w:t>
      </w:r>
      <w:r>
        <w:rPr>
          <w:rFonts w:ascii="Arial" w:cs="Arial" w:eastAsia="맑은 고딕" w:hAnsi="Arial"/>
          <w:sz w:val="20"/>
          <w:szCs w:val="20"/>
        </w:rPr>
        <w:t xml:space="preserve"> 정규성이 충족되지 않으면 비모수 검정 결과를 함께 적고, 결론이 달라지는지 확인합니다.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맑은 고딕" w:hAnsi="Arial"/>
          <w:b/>
          <w:bCs/>
          <w:sz w:val="20"/>
          <w:szCs w:val="20"/>
        </w:rPr>
        <w:t xml:space="preserve">해석 범위:</w:t>
      </w:r>
      <w:r>
        <w:rPr>
          <w:rFonts w:ascii="Arial" w:cs="Arial" w:eastAsia="맑은 고딕" w:hAnsi="Arial"/>
          <w:sz w:val="20"/>
          <w:szCs w:val="20"/>
        </w:rPr>
        <w:t xml:space="preserve"> 효과크기가 선행연구 범위를 크게 넘으면(예: VO₂max 변화 +10 이상, FMS +4 이상) 측정 절차와 입력값을 먼저 확인합니다.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맑은 고딕" w:hAnsi="Arial"/>
          <w:b/>
          <w:bCs/>
          <w:sz w:val="20"/>
          <w:szCs w:val="20"/>
        </w:rPr>
        <w:t xml:space="preserve">결론의 범위:</w:t>
      </w:r>
      <w:r>
        <w:rPr>
          <w:rFonts w:ascii="Arial" w:cs="Arial" w:eastAsia="맑은 고딕" w:hAnsi="Arial"/>
          <w:sz w:val="20"/>
          <w:szCs w:val="20"/>
        </w:rPr>
        <w:t xml:space="preserve"> 결론은 측정한 VO₂max와 FMS 총점의 집단 간 차이로만 한정합니다.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맑은 고딕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2026-10-28T07:39:04.045Z</dcterms:created>
  <dcterms:modified xsi:type="dcterms:W3CDTF">2026-10-28T07:39:04.045Z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