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79D5A" w14:textId="77777777" w:rsidR="00860D4D" w:rsidRPr="00860D4D" w:rsidRDefault="00860D4D" w:rsidP="00860D4D">
      <w:pPr>
        <w:rPr>
          <w:b/>
          <w:bCs/>
        </w:rPr>
      </w:pPr>
      <w:r w:rsidRPr="00860D4D">
        <w:rPr>
          <w:b/>
          <w:bCs/>
        </w:rPr>
        <w:t>Objective:</w:t>
      </w:r>
    </w:p>
    <w:p w14:paraId="58EC64C7" w14:textId="77777777" w:rsidR="00860D4D" w:rsidRDefault="00860D4D" w:rsidP="00860D4D">
      <w:r>
        <w:t xml:space="preserve">Design a professional and creative logo for </w:t>
      </w:r>
      <w:proofErr w:type="spellStart"/>
      <w:r>
        <w:t>Edzaro</w:t>
      </w:r>
      <w:proofErr w:type="spellEnd"/>
      <w:r>
        <w:t>, an educational platform that takes learners from foundational to expert-level proficiency”</w:t>
      </w:r>
    </w:p>
    <w:p w14:paraId="7FE31363" w14:textId="77777777" w:rsidR="00860D4D" w:rsidRDefault="00860D4D" w:rsidP="00860D4D"/>
    <w:p w14:paraId="456BA8C9" w14:textId="77777777" w:rsidR="00860D4D" w:rsidRPr="00860D4D" w:rsidRDefault="00860D4D" w:rsidP="00860D4D">
      <w:pPr>
        <w:rPr>
          <w:b/>
          <w:bCs/>
        </w:rPr>
      </w:pPr>
      <w:r w:rsidRPr="00860D4D">
        <w:rPr>
          <w:b/>
          <w:bCs/>
        </w:rPr>
        <w:t>Brand Name:</w:t>
      </w:r>
    </w:p>
    <w:p w14:paraId="4E370F8B" w14:textId="77777777" w:rsidR="00860D4D" w:rsidRDefault="00860D4D" w:rsidP="00860D4D">
      <w:proofErr w:type="spellStart"/>
      <w:r>
        <w:t>Edzaro</w:t>
      </w:r>
      <w:proofErr w:type="spellEnd"/>
    </w:p>
    <w:p w14:paraId="315C303F" w14:textId="77777777" w:rsidR="00860D4D" w:rsidRDefault="00860D4D" w:rsidP="00860D4D"/>
    <w:p w14:paraId="38B3B82E" w14:textId="77777777" w:rsidR="00860D4D" w:rsidRPr="00860D4D" w:rsidRDefault="00860D4D" w:rsidP="00860D4D">
      <w:pPr>
        <w:rPr>
          <w:b/>
          <w:bCs/>
        </w:rPr>
      </w:pPr>
      <w:r w:rsidRPr="00860D4D">
        <w:rPr>
          <w:b/>
          <w:bCs/>
        </w:rPr>
        <w:t>Brand Meaning &amp; Concept:</w:t>
      </w:r>
    </w:p>
    <w:p w14:paraId="61AD87A3" w14:textId="77777777" w:rsidR="00860D4D" w:rsidRDefault="00860D4D" w:rsidP="00860D4D"/>
    <w:p w14:paraId="59396AA1" w14:textId="77777777" w:rsidR="00860D4D" w:rsidRDefault="00860D4D" w:rsidP="00860D4D">
      <w:r>
        <w:t>"</w:t>
      </w:r>
      <w:proofErr w:type="spellStart"/>
      <w:r>
        <w:t>Edzaro</w:t>
      </w:r>
      <w:proofErr w:type="spellEnd"/>
      <w:r>
        <w:t>" is derived from education.</w:t>
      </w:r>
    </w:p>
    <w:p w14:paraId="0ABC8A58" w14:textId="77777777" w:rsidR="00860D4D" w:rsidRDefault="00860D4D" w:rsidP="00860D4D"/>
    <w:p w14:paraId="7E13FC00" w14:textId="77777777" w:rsidR="00860D4D" w:rsidRDefault="00860D4D" w:rsidP="00860D4D">
      <w:r>
        <w:t>Focus on growth, learning, and progression from basic to advanced.</w:t>
      </w:r>
    </w:p>
    <w:p w14:paraId="5FB78861" w14:textId="77777777" w:rsidR="00860D4D" w:rsidRDefault="00860D4D" w:rsidP="00860D4D"/>
    <w:p w14:paraId="1EF7DF29" w14:textId="77777777" w:rsidR="00860D4D" w:rsidRDefault="00860D4D" w:rsidP="00860D4D">
      <w:r>
        <w:t>Target audience: students, professionals, and lifelong learners.</w:t>
      </w:r>
    </w:p>
    <w:p w14:paraId="2638ED48" w14:textId="77777777" w:rsidR="00860D4D" w:rsidRDefault="00860D4D" w:rsidP="00860D4D"/>
    <w:p w14:paraId="70F39E46" w14:textId="77777777" w:rsidR="00860D4D" w:rsidRDefault="00860D4D" w:rsidP="00860D4D">
      <w:r>
        <w:t>The logo should communicate knowledge, learning, and growth in a modern, approachable, and professional way.</w:t>
      </w:r>
    </w:p>
    <w:p w14:paraId="4D0BC955" w14:textId="77777777" w:rsidR="00860D4D" w:rsidRDefault="00860D4D" w:rsidP="00860D4D"/>
    <w:p w14:paraId="58379CEA" w14:textId="77777777" w:rsidR="00860D4D" w:rsidRPr="00860D4D" w:rsidRDefault="00860D4D" w:rsidP="00860D4D">
      <w:pPr>
        <w:rPr>
          <w:b/>
          <w:bCs/>
        </w:rPr>
      </w:pPr>
      <w:r w:rsidRPr="00860D4D">
        <w:rPr>
          <w:b/>
          <w:bCs/>
        </w:rPr>
        <w:t>Requirements:</w:t>
      </w:r>
    </w:p>
    <w:p w14:paraId="688BB172" w14:textId="77777777" w:rsidR="00860D4D" w:rsidRDefault="00860D4D" w:rsidP="00860D4D"/>
    <w:p w14:paraId="52234698" w14:textId="77777777" w:rsidR="00860D4D" w:rsidRPr="00860D4D" w:rsidRDefault="00860D4D" w:rsidP="00860D4D">
      <w:pPr>
        <w:rPr>
          <w:b/>
          <w:bCs/>
        </w:rPr>
      </w:pPr>
      <w:r w:rsidRPr="00860D4D">
        <w:rPr>
          <w:b/>
          <w:bCs/>
        </w:rPr>
        <w:t>Logo Type:</w:t>
      </w:r>
    </w:p>
    <w:p w14:paraId="2E580971" w14:textId="77777777" w:rsidR="00860D4D" w:rsidRDefault="00860D4D" w:rsidP="00860D4D"/>
    <w:p w14:paraId="026EEDD3" w14:textId="77777777" w:rsidR="00860D4D" w:rsidRDefault="00860D4D" w:rsidP="00860D4D">
      <w:r>
        <w:t>You can choose from wordmark, combination mark, or abstract mark.</w:t>
      </w:r>
    </w:p>
    <w:p w14:paraId="74A66CD9" w14:textId="77777777" w:rsidR="00860D4D" w:rsidRDefault="00860D4D" w:rsidP="00860D4D"/>
    <w:p w14:paraId="2FAABFB0" w14:textId="77777777" w:rsidR="00860D4D" w:rsidRDefault="00860D4D" w:rsidP="00860D4D">
      <w:r>
        <w:t xml:space="preserve">Must work well in </w:t>
      </w:r>
      <w:proofErr w:type="spellStart"/>
      <w:r>
        <w:t>color</w:t>
      </w:r>
      <w:proofErr w:type="spellEnd"/>
      <w:r>
        <w:t xml:space="preserve"> and monochrome versions.</w:t>
      </w:r>
    </w:p>
    <w:p w14:paraId="4488A146" w14:textId="77777777" w:rsidR="00860D4D" w:rsidRDefault="00860D4D" w:rsidP="00860D4D"/>
    <w:p w14:paraId="489FC834" w14:textId="77777777" w:rsidR="00860D4D" w:rsidRDefault="00860D4D" w:rsidP="00860D4D">
      <w:r>
        <w:t>Design Considerations:</w:t>
      </w:r>
    </w:p>
    <w:p w14:paraId="34D06190" w14:textId="77777777" w:rsidR="00860D4D" w:rsidRDefault="00860D4D" w:rsidP="00860D4D"/>
    <w:p w14:paraId="393B8FA7" w14:textId="77777777" w:rsidR="00860D4D" w:rsidRDefault="00860D4D" w:rsidP="00860D4D">
      <w:r>
        <w:t>Simple, memorable, and scalable.</w:t>
      </w:r>
    </w:p>
    <w:p w14:paraId="3D02D84E" w14:textId="77777777" w:rsidR="00860D4D" w:rsidRDefault="00860D4D" w:rsidP="00860D4D"/>
    <w:p w14:paraId="3130EB9F" w14:textId="77777777" w:rsidR="00860D4D" w:rsidRDefault="00860D4D" w:rsidP="00860D4D">
      <w:r>
        <w:t>Suitable for website, mobile app, social media, and print.</w:t>
      </w:r>
    </w:p>
    <w:p w14:paraId="3CCC10F2" w14:textId="77777777" w:rsidR="00860D4D" w:rsidRDefault="00860D4D" w:rsidP="00860D4D"/>
    <w:p w14:paraId="7BB2FA1D" w14:textId="77777777" w:rsidR="00860D4D" w:rsidRDefault="00860D4D" w:rsidP="00860D4D">
      <w:proofErr w:type="spellStart"/>
      <w:r>
        <w:lastRenderedPageBreak/>
        <w:t>Colors</w:t>
      </w:r>
      <w:proofErr w:type="spellEnd"/>
      <w:r>
        <w:t xml:space="preserve"> and typography should convey trust, growth, and modernity.</w:t>
      </w:r>
    </w:p>
    <w:p w14:paraId="1C322173" w14:textId="77777777" w:rsidR="00860D4D" w:rsidRDefault="00860D4D" w:rsidP="00860D4D"/>
    <w:p w14:paraId="4A39F671" w14:textId="77777777" w:rsidR="00860D4D" w:rsidRPr="00860D4D" w:rsidRDefault="00860D4D" w:rsidP="00860D4D">
      <w:pPr>
        <w:rPr>
          <w:b/>
          <w:bCs/>
        </w:rPr>
      </w:pPr>
      <w:r w:rsidRPr="00860D4D">
        <w:rPr>
          <w:b/>
          <w:bCs/>
        </w:rPr>
        <w:t>Deliverables:</w:t>
      </w:r>
    </w:p>
    <w:p w14:paraId="2CB039B3" w14:textId="77777777" w:rsidR="00860D4D" w:rsidRDefault="00860D4D" w:rsidP="00860D4D"/>
    <w:p w14:paraId="7FA24A09" w14:textId="77777777" w:rsidR="00860D4D" w:rsidRDefault="00860D4D" w:rsidP="00860D4D">
      <w:r>
        <w:t>Logo in vector format (AI, SVG, or EPS).</w:t>
      </w:r>
    </w:p>
    <w:p w14:paraId="0FFF3C73" w14:textId="77777777" w:rsidR="00860D4D" w:rsidRDefault="00860D4D" w:rsidP="00860D4D"/>
    <w:p w14:paraId="4DBEC0F2" w14:textId="77777777" w:rsidR="00860D4D" w:rsidRDefault="00860D4D" w:rsidP="00860D4D">
      <w:r>
        <w:t>High-resolution PNG/JPG version.</w:t>
      </w:r>
    </w:p>
    <w:p w14:paraId="29FCF475" w14:textId="77777777" w:rsidR="00860D4D" w:rsidRDefault="00860D4D" w:rsidP="00860D4D"/>
    <w:p w14:paraId="0819B01F" w14:textId="683AFF99" w:rsidR="001D5F72" w:rsidRDefault="00860D4D" w:rsidP="00860D4D">
      <w:r>
        <w:t xml:space="preserve">Short explanation of concept and </w:t>
      </w:r>
      <w:proofErr w:type="spellStart"/>
      <w:r>
        <w:t>color</w:t>
      </w:r>
      <w:proofErr w:type="spellEnd"/>
      <w:r>
        <w:t xml:space="preserve"> choice.</w:t>
      </w:r>
    </w:p>
    <w:sectPr w:rsidR="001D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4D"/>
    <w:rsid w:val="001D5F72"/>
    <w:rsid w:val="0086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B71A3"/>
  <w15:chartTrackingRefBased/>
  <w15:docId w15:val="{A10E9D37-371F-43D0-A65A-D83C4DB3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2025-09-27T06:24:00Z</dcterms:created>
  <dcterms:modified xsi:type="dcterms:W3CDTF">2025-09-27T06:26:00Z</dcterms:modified>
</cp:coreProperties>
</file>