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  <w:woUserID w:val="1"/>
        </w:rPr>
      </w:pPr>
      <w:r>
        <w:rPr>
          <w:rFonts w:hint="default" w:ascii="Times New Roman" w:hAnsi="Times New Roman" w:cs="Times New Roman"/>
          <w:woUserID w:val="1"/>
        </w:rPr>
        <w:t>云平台-机器人</w:t>
      </w:r>
      <w:r>
        <w:rPr>
          <w:rFonts w:hint="default" w:ascii="Times New Roman" w:hAnsi="Times New Roman" w:cs="Times New Roman"/>
        </w:rPr>
        <w:t>通信协议</w:t>
      </w:r>
      <w:r>
        <w:rPr>
          <w:rFonts w:hint="default" w:ascii="Times New Roman" w:hAnsi="Times New Roman" w:cs="Times New Roman"/>
          <w:woUserID w:val="1"/>
        </w:rPr>
        <w:t>V1.0.0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修订历史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1142"/>
        <w:gridCol w:w="1548"/>
        <w:gridCol w:w="1087"/>
        <w:gridCol w:w="1695"/>
        <w:gridCol w:w="15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Approve 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日期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描述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审核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批准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2026-06-24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v1.0.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第一版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jc w:val="left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jc w:val="left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编写目的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适用范围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云平台服务组件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IOT 交互流程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协议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车辆发起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云平台发起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编写目的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记录 AGV/巡检车辆与 </w:t>
      </w:r>
      <w:r>
        <w:rPr>
          <w:rFonts w:hint="default" w:ascii="Times New Roman" w:hAnsi="Times New Roman" w:eastAsia="微软雅黑" w:cs="Times New Roman"/>
          <w:sz w:val="22"/>
          <w:szCs w:val="22"/>
          <w:woUserID w:val="1"/>
        </w:rPr>
        <w:t>云</w:t>
      </w:r>
      <w:r>
        <w:rPr>
          <w:rFonts w:hint="default" w:ascii="Times New Roman" w:hAnsi="Times New Roman" w:eastAsia="微软雅黑" w:cs="Times New Roman"/>
          <w:sz w:val="22"/>
          <w:szCs w:val="22"/>
        </w:rPr>
        <w:t>管理平台之间的 MQTT 通信协议。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woUserID w:val="1"/>
        </w:rPr>
        <w:t xml:space="preserve"> 通讯链路： 云</w:t>
      </w:r>
      <w:r>
        <w:rPr>
          <w:rStyle w:val="15"/>
          <w:rFonts w:hint="default" w:ascii="Times New Roman" w:hAnsi="Times New Roman" w:cs="Times New Roman"/>
        </w:rPr>
        <w:t xml:space="preserve">管理平台 ──IOT MQTT（dev/sub·pub·reply）──► </w:t>
      </w:r>
      <w:r>
        <w:rPr>
          <w:rStyle w:val="15"/>
          <w:rFonts w:hint="default" w:ascii="Times New Roman" w:hAnsi="Times New Roman" w:cs="Times New Roman"/>
          <w:woUserID w:val="1"/>
        </w:rPr>
        <w:t>车端</w:t>
      </w:r>
      <w:r>
        <w:rPr>
          <w:rStyle w:val="15"/>
          <w:rFonts w:hint="default" w:ascii="Times New Roman" w:hAnsi="Times New Roman" w:cs="Times New Roman"/>
        </w:rPr>
        <w:t>mqtt_iot_bridge ──ROS</w:t>
      </w:r>
      <w:r>
        <w:rPr>
          <w:rStyle w:val="15"/>
          <w:rFonts w:hint="default" w:ascii="Times New Roman" w:hAnsi="Times New Roman" w:cs="Times New Roman"/>
          <w:woUserID w:val="1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 xml:space="preserve">──► </w:t>
      </w:r>
      <w:r>
        <w:rPr>
          <w:rStyle w:val="15"/>
          <w:rFonts w:hint="default" w:ascii="Times New Roman" w:hAnsi="Times New Roman" w:cs="Times New Roman"/>
          <w:woUserID w:val="1"/>
        </w:rPr>
        <w:t>机器人</w:t>
      </w:r>
      <w:r>
        <w:rPr>
          <w:rStyle w:val="15"/>
          <w:rFonts w:hint="default" w:ascii="Times New Roman" w:hAnsi="Times New Roman" w:cs="Times New Roman"/>
        </w:rPr>
        <w:t>算法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适用范围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  <w:woUserID w:val="1"/>
        </w:rPr>
        <w:t>云</w:t>
      </w: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管理平台（云服务）与车辆端 </w:t>
      </w:r>
      <w:r>
        <w:rPr>
          <w:rStyle w:val="15"/>
          <w:rFonts w:hint="default" w:ascii="Times New Roman" w:hAnsi="Times New Roman" w:cs="Times New Roman"/>
        </w:rPr>
        <w:t>mqtt_iot_bridge</w:t>
      </w: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 之间的 MQTT 通信；车端桥接层与算法层之间的载荷转换（见第 8 章）；前端、云端、车端开发联调参考。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云平台服务组件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EMQX 5.8.4、MySQL 5.7、redis 4.0 (1.9.1)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7"/>
        <w:gridCol w:w="46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EMQX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5.8.4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5.7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4.0 (1.9.1)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IOT 交互流程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车辆注册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1：在云平台上注册车辆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2：注册车辆后云平台提供秘钥文件下载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3：将下载好秘钥文件保存到车辆指定位置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4：给车辆配置 EMQX 服务信息 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车辆与 EMQX 建立连接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1：车辆启动读取 EMQX 相关的配置信息：秘钥文件、服务信息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2：车辆与 EMQX 建立连接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3：连接建立成功/失败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注：EMQX 使用 mysql 用户认证插件（</w:t>
      </w:r>
      <w:r>
        <w:rPr>
          <w:rStyle w:val="15"/>
          <w:rFonts w:hint="default" w:ascii="Times New Roman" w:hAnsi="Times New Roman" w:cs="Times New Roman"/>
        </w:rPr>
        <w:t>emqx_auth_mysql</w:t>
      </w:r>
      <w:r>
        <w:rPr>
          <w:rFonts w:hint="default" w:ascii="Times New Roman" w:hAnsi="Times New Roman" w:eastAsia="微软雅黑" w:cs="Times New Roman"/>
          <w:sz w:val="22"/>
          <w:szCs w:val="22"/>
        </w:rPr>
        <w:t>）：根据 mysql 注册的用户名和密码验证连接用户是否合法。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车辆在线离线状态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1：车辆连接 EMQX 或断开与 EMQX 的连接会触发上线/下线事件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2：云服务在线则实时消费上线/下线事件，改变车辆在线状态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3：云服务离线，EMQX 将上线/下线事件保存到队列，待云服务上线后再继续消费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注：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上线事件 topic：</w:t>
      </w:r>
      <w:r>
        <w:rPr>
          <w:rStyle w:val="15"/>
          <w:rFonts w:hint="default" w:ascii="Times New Roman" w:hAnsi="Times New Roman" w:cs="Times New Roman"/>
        </w:rPr>
        <w:t>$events/client_connected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下线事件 topic：</w:t>
      </w:r>
      <w:r>
        <w:rPr>
          <w:rStyle w:val="15"/>
          <w:rFonts w:hint="default" w:ascii="Times New Roman" w:hAnsi="Times New Roman" w:cs="Times New Roman"/>
        </w:rPr>
        <w:t>$events/client_disconnected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EMQX 配置规则将上线下线事件 topic 转到普通 topic，设置 retain 以防事件丢失：</w:t>
      </w:r>
      <w:r>
        <w:rPr>
          <w:rStyle w:val="15"/>
          <w:rFonts w:hint="default" w:ascii="Times New Roman" w:hAnsi="Times New Roman" w:cs="Times New Roman"/>
        </w:rPr>
        <w:t>/mqtt/onoff/{sn}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23" w:lineRule="atLeast"/>
        <w:ind w:left="36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云平台共享订阅：</w:t>
      </w:r>
      <w:r>
        <w:rPr>
          <w:rStyle w:val="15"/>
          <w:rFonts w:hint="default" w:ascii="Times New Roman" w:hAnsi="Times New Roman" w:cs="Times New Roman"/>
        </w:rPr>
        <w:t>$share/{app_name}/online_status/+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部署时由规则引擎将 </w:t>
      </w:r>
      <w:r>
        <w:rPr>
          <w:rStyle w:val="15"/>
          <w:rFonts w:hint="default" w:ascii="Times New Roman" w:hAnsi="Times New Roman" w:cs="Times New Roman"/>
        </w:rPr>
        <w:t>/mqtt/onoff/{sn}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 转发至 </w:t>
      </w:r>
      <w:r>
        <w:rPr>
          <w:rStyle w:val="15"/>
          <w:rFonts w:hint="default" w:ascii="Times New Roman" w:hAnsi="Times New Roman" w:cs="Times New Roman"/>
        </w:rPr>
        <w:t>online_status/{sn}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 或等价 Topic，本文档统一写作 </w:t>
      </w:r>
      <w:r>
        <w:rPr>
          <w:rStyle w:val="15"/>
          <w:rFonts w:hint="default" w:ascii="Times New Roman" w:hAnsi="Times New Roman" w:cs="Times New Roman"/>
        </w:rPr>
        <w:t>online_status/{clientId}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>。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车辆接收云平台指令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1：其它云服务通过 RPC 调用 EMQX 发布订阅消息，云服务下发指令给车辆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2：EMQX 向指令下发 topic 发布事件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3：车辆监听指令下发 topic 收到消息事件并对消息进行处理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4：车辆回复指令执行结果，向指令执行结果 topic 发布事件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5：EMQX 发布订阅消息，云服务监听指令执行结果 topic 处理指令执行结果消息 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 车辆数据上报云平台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1：车辆向发布 topic 发布数据消息事件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2：如果数据消息事件没来得及消费则将事件保存到消息队列 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3：云服务消费数据消息事件并存储数据 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协议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Topic 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车辆端订阅 Topic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6"/>
        <w:gridCol w:w="65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订阅云服务下发事件。云服务通过此 topic 下发数据给车辆。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车辆端发布 Topic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66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dev/reply/{clientId}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向云服务发布回复事件。车辆收到云服务的数据后通过此 Topic 回复结果。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dev/pub/{clientId}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向云服务发布数据事件。车辆通过此 Topic 主动上报车辆数据：状态、任务数据等等。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云服务订阅 Topic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1"/>
        <w:gridCol w:w="54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dev/reply/+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订阅车辆回复事件。云服务下发数据给车辆后通过此 Topic 监听车辆回复结果。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$share/{app_name}/dev/pub/+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订阅车辆发布事件。注意此 Topic 是共享 topic，同组多个云服务监听时事件只会被其中一个消费。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$share/{app_name}/online_status/+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订阅车辆上线下线事件。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云服务发布 Topic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68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向车辆发布事件。云服务通过此 Topic 下发数据给车辆（含 1010002 确认回复）。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认证密钥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车辆客户端参数设置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5754"/>
        <w:gridCol w:w="14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ClientId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填车辆注册时的编号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客户端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填车辆注册时的编号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登陆用户名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从秘钥文件（4.1 车辆注册获取）按照规则解析出密码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登陆密码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Keep Alive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60 秒（推荐）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心跳间隔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注：为了安全，解析规则由双方私下约定，不在协议中展示。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数据结构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云平台给车辆下发的数据结构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774"/>
        <w:gridCol w:w="2140"/>
        <w:gridCol w:w="49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1686004858937364480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云平台下发数据时携带的 id，车辆回复时回传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指令类型：AAABBBB，AAA 属于模块，BBBB 属于指令编码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附加数据，根据业务需要承接实际数据体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1686004858937364480,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1740469352000,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"2010001",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车辆收到云平台数据回复的数据结构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1183"/>
        <w:gridCol w:w="3138"/>
        <w:gridCol w:w="32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1686004858937364480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回传云平台下发的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200：成功，500：失败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msg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回复描述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回传云平台携带的 type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附加数据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1686004858937364480,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"code": 200,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"msg": "ok",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1740469352100,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"2010001",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车辆主动上报数据的数据结构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5"/>
        <w:gridCol w:w="888"/>
        <w:gridCol w:w="1766"/>
        <w:gridCol w:w="51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车辆自定义，确保短时间内每条消息的 id 不一样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指令类型，详情见 5.3 指令类型表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附加数据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1740469352001,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1740469352000,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"1010001",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指令类型表（持续更新）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IOT 基础指令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347"/>
        <w:gridCol w:w="1347"/>
        <w:gridCol w:w="1866"/>
        <w:gridCol w:w="23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指令发起方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模块编码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指令编码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完整指令类型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状态上报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本地任务列表上报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车辆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101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0003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1010003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故障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信息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上报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下发任务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修改参数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0003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2010003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车辆出货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0004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2010004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开启视频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0005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2010005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遥控车辆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0006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2010006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查看车辆配置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0007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2010007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获取车辆点位信息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云平台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0008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2010008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紧急开关操作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 车辆发起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车辆状态信息上报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车辆</w:t>
      </w:r>
      <w:r>
        <w:rPr>
          <w:rFonts w:hint="default" w:ascii="Times New Roman" w:hAnsi="Times New Roman" w:eastAsia="微软雅黑" w:cs="Times New Roman"/>
          <w:sz w:val="22"/>
          <w:szCs w:val="22"/>
          <w:woUserID w:val="1"/>
        </w:rPr>
        <w:t>1Hz</w:t>
      </w:r>
      <w:r>
        <w:rPr>
          <w:rFonts w:hint="default" w:ascii="Times New Roman" w:hAnsi="Times New Roman" w:eastAsia="微软雅黑" w:cs="Times New Roman"/>
          <w:sz w:val="22"/>
          <w:szCs w:val="22"/>
        </w:rPr>
        <w:t>定时上报自身的状态。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61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dev/pub/{clientId}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1010001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1349"/>
        <w:gridCol w:w="1660"/>
        <w:gridCol w:w="48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车辆自定义，确保短时间内每条消息的 id 不一样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详情请看 5.3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JSONObject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jc w:val="left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状态信息，根据业务需求填数据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896"/>
        <w:gridCol w:w="640"/>
        <w:gridCol w:w="57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车辆位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姿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信息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（x,y,yaw）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，单位m，rad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workStatus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0：空闲；1：任务中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；2：暂停中；3：故障中；4：开机初始化中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执行任务的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taskProgress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60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任务进度 0-100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battery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60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车辆电量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 xml:space="preserve"> 0-100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speedMps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Number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kern w:val="0"/>
                <w:sz w:val="20"/>
                <w:szCs w:val="20"/>
                <w:lang w:eastAsia="zh-CN" w:bidi="ar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0"/>
                <w:szCs w:val="20"/>
                <w:lang w:eastAsia="zh-CN" w:bidi="ar"/>
                <w:woUserID w:val="1"/>
              </w:rPr>
              <w:t>1.0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速度 m/s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brakeStatus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紧急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制动状态。0：关闭；1：开启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请求示例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1740469352001,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1740469352000,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"1010001",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"position": "114.05129,22.508236</w:t>
      </w:r>
      <w:r>
        <w:rPr>
          <w:rStyle w:val="15"/>
          <w:rFonts w:hint="default" w:ascii="Times New Roman" w:hAnsi="Times New Roman" w:cs="Times New Roman"/>
          <w:woUserID w:val="1"/>
        </w:rPr>
        <w:t>,3.14</w:t>
      </w:r>
      <w:r>
        <w:rPr>
          <w:rStyle w:val="15"/>
          <w:rFonts w:hint="default" w:ascii="Times New Roman" w:hAnsi="Times New Roman" w:cs="Times New Roman"/>
        </w:rPr>
        <w:t>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"workStatus": 1,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"taskId": "T001",</w:t>
      </w:r>
    </w:p>
    <w:p>
      <w:pPr>
        <w:pStyle w:val="10"/>
        <w:keepNext w:val="0"/>
        <w:keepLines w:val="0"/>
        <w:widowControl/>
        <w:suppressLineNumbers w:val="0"/>
        <w:shd w:val="clear" w:fill="F4F4F4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"taskProgress": </w:t>
      </w:r>
      <w:r>
        <w:rPr>
          <w:rStyle w:val="15"/>
          <w:rFonts w:hint="default" w:ascii="Times New Roman" w:hAnsi="Times New Roman" w:cs="Times New Roman"/>
        </w:rPr>
        <w:t>100</w:t>
      </w:r>
      <w:r>
        <w:rPr>
          <w:rStyle w:val="15"/>
          <w:rFonts w:hint="default" w:ascii="Times New Roman" w:hAnsi="Times New Roman" w:cs="Times New Roman"/>
        </w:rPr>
        <w:t>,</w:t>
      </w:r>
    </w:p>
    <w:p>
      <w:pPr>
        <w:pStyle w:val="10"/>
        <w:keepNext w:val="0"/>
        <w:keepLines w:val="0"/>
        <w:widowControl/>
        <w:suppressLineNumbers w:val="0"/>
        <w:shd w:val="clear" w:fill="F4F4F4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Style w:val="15"/>
          <w:rFonts w:hint="default" w:ascii="Times New Roman" w:hAnsi="Times New Roman" w:cs="Times New Roman"/>
        </w:rPr>
        <w:t xml:space="preserve">"battery": 85, </w:t>
      </w:r>
    </w:p>
    <w:p>
      <w:pPr>
        <w:pStyle w:val="10"/>
        <w:keepNext w:val="0"/>
        <w:keepLines w:val="0"/>
        <w:widowControl/>
        <w:suppressLineNumbers w:val="0"/>
        <w:shd w:val="clear" w:fill="F4F4F4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Style w:val="15"/>
          <w:rFonts w:hint="default" w:ascii="Times New Roman" w:hAnsi="Times New Roman" w:cs="Times New Roman"/>
        </w:rPr>
        <w:t xml:space="preserve">"speedMps": </w:t>
      </w:r>
      <w:r>
        <w:rPr>
          <w:rStyle w:val="15"/>
          <w:rFonts w:hint="default" w:ascii="Times New Roman" w:hAnsi="Times New Roman" w:cs="Times New Roman"/>
        </w:rPr>
        <w:t>1.0</w:t>
      </w:r>
      <w:r>
        <w:rPr>
          <w:rStyle w:val="15"/>
          <w:rFonts w:hint="default" w:ascii="Times New Roman" w:hAnsi="Times New Roman" w:cs="Times New Roman"/>
        </w:rPr>
        <w:t>,</w:t>
      </w:r>
    </w:p>
    <w:p>
      <w:pPr>
        <w:pStyle w:val="10"/>
        <w:keepNext w:val="0"/>
        <w:keepLines w:val="0"/>
        <w:widowControl/>
        <w:suppressLineNumbers w:val="0"/>
        <w:shd w:val="clear" w:fill="F4F4F4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"brakeStatus": 0</w:t>
      </w:r>
    </w:p>
    <w:p>
      <w:pPr>
        <w:pStyle w:val="10"/>
        <w:keepNext w:val="0"/>
        <w:keepLines w:val="0"/>
        <w:widowControl/>
        <w:suppressLineNumbers w:val="0"/>
        <w:shd w:val="clear" w:fill="F4F4F4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车辆上报本地配置的任务列表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车辆上报本地配置的任务列表。未上传或者更新过后要执行上传动作。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61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dev/pub/{clientId}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1010002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1288"/>
        <w:gridCol w:w="1674"/>
        <w:gridCol w:w="48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车辆自定义，确保短时间内每条消息的 id 不一样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1010002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详情请看 5.3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JSONArray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jc w:val="left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任务列表信息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每项字段</w:t>
      </w:r>
      <w:r>
        <w:rPr>
          <w:rFonts w:hint="default" w:ascii="Times New Roman" w:hAnsi="Times New Roman" w:eastAsia="微软雅黑" w:cs="Times New Roman"/>
          <w:sz w:val="22"/>
          <w:szCs w:val="22"/>
        </w:rPr>
        <w:t>（与 7.1 任务 data 相同）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942"/>
        <w:gridCol w:w="61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taskName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returnPoint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返航点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是否开启。True：开启；False：关闭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cycleDays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Integer[]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循环天数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cycleType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EVERY_WEEK：每周；ODD_WEEK：单周；EVEN_WEEK：双周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executionMode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IMMEDIATE：立即执行；SCHEDULED：计划任务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startTime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执行时间，hh:mm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taskNodes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List[obj]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任务节点信息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taskNodes 节点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2"/>
        <w:gridCol w:w="2435"/>
        <w:gridCol w:w="31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属性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节点顺序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taskPoint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节点名字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停留时间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上报示例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1740469352002,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1740469352000,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"1010002",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[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"taskId": "LOCAL001",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"taskName": "早班巡检",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"returnPoint": "充电站1",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"active": true,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"cycleDays": [1, 2, 3, 4, 5],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"cycleType": "EVERY_WEEK",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"executionMode": "SCHEDULED",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"startTime": "08:00",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"taskNodes": [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  { "order": 1, "taskPoint": "站点A", "duration": "60" },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  { "order": 2, "taskPoint": "站点B", "duration": "0" 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]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]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云平台回复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1"/>
        <w:gridCol w:w="60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</w:tbl>
    <w:p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1704"/>
        <w:gridCol w:w="47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回传车辆上报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data.code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200：成功；500：失败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data.msg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描述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1740469352002,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1740469352100,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"1010002",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 "code": 200, "msg": "ok" 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故障状态上报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有活动故障时 1Hz 持续上报。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8"/>
        <w:gridCol w:w="62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dev/pub/{clientId}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1010004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频率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有故障时 1Hz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7"/>
        <w:gridCol w:w="1667"/>
        <w:gridCol w:w="37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固定 FAULT_STATE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hasFault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是否有故障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faultCount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故障数量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highestFaultLevel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最高故障等级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faultInfo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故障详情列表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faultInfo 项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76"/>
        <w:gridCol w:w="1735"/>
        <w:gridCol w:w="22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faultLevel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故障等级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faultId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故障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faultDescription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voiceSpecialProcessing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语音处理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lightSpecialProcessing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灯光处理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pBdr>
          <w:top w:val="none" w:color="CCCCCC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pBdr>
          <w:top w:val="none" w:color="CCCCCC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pBdr>
          <w:top w:val="none" w:color="CCCCCC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 云平台发起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ind w:left="0" w:leftChars="0" w:right="72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  <w:woUserID w:val="1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除 </w:t>
      </w:r>
      <w:r>
        <w:rPr>
          <w:rStyle w:val="14"/>
          <w:rFonts w:hint="default" w:ascii="Times New Roman" w:hAnsi="Times New Roman" w:eastAsia="宋体" w:cs="Times New Roman"/>
          <w:sz w:val="24"/>
          <w:szCs w:val="24"/>
          <w:shd w:val="clear" w:fill="F5F5F5"/>
        </w:rPr>
        <w:t>7.5 遥控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 外，所有指令 </w:t>
      </w:r>
      <w:r>
        <w:rPr>
          <w:rStyle w:val="14"/>
          <w:rFonts w:hint="default" w:ascii="Times New Roman" w:hAnsi="Times New Roman" w:eastAsia="宋体" w:cs="Times New Roman"/>
          <w:sz w:val="24"/>
          <w:szCs w:val="24"/>
          <w:shd w:val="clear" w:fill="F5F5F5"/>
        </w:rPr>
        <w:t>qos=2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，车辆应在 </w:t>
      </w:r>
      <w:r>
        <w:rPr>
          <w:rStyle w:val="14"/>
          <w:rFonts w:hint="default" w:ascii="Times New Roman" w:hAnsi="Times New Roman" w:eastAsia="宋体" w:cs="Times New Roman"/>
          <w:sz w:val="24"/>
          <w:szCs w:val="24"/>
          <w:shd w:val="clear" w:fill="F5F5F5"/>
        </w:rPr>
        <w:t>5 秒内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 通过 </w:t>
      </w:r>
      <w:r>
        <w:rPr>
          <w:rStyle w:val="15"/>
          <w:rFonts w:hint="default" w:ascii="Times New Roman" w:hAnsi="Times New Roman" w:cs="Times New Roman"/>
        </w:rPr>
        <w:t>dev/reply/{clientId}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5F5F5"/>
        </w:rPr>
        <w:t xml:space="preserve"> 回复。</w: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下发任务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下发任务给车辆立即执行。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1"/>
        <w:gridCol w:w="60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"/>
        <w:gridCol w:w="1513"/>
        <w:gridCol w:w="2586"/>
        <w:gridCol w:w="36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1686004858937364480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消息唯一标识，由雪花算法生成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1740469352000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详情请看 5.3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JSONObject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jc w:val="left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任务信息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字段（IOT 方案）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1209"/>
        <w:gridCol w:w="54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taskName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returnPoint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返航点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类型+坐标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是否开启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cycleDays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Integer[]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循环天数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cycleType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EVERY_WEEK / ODD_WEEK / EVEN_WEEK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executionMode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IMMEDIATE / SCHEDULED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startTime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执行时间 hh:mm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taskNodes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List[obj]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任务节点信息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  <w:woUserID w:val="1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  <w:woUserID w:val="1"/>
        </w:rPr>
        <w:t>returnPoint节点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9"/>
        <w:gridCol w:w="3175"/>
        <w:gridCol w:w="32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  <w:t>字段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  <w:woUserID w:val="1"/>
              </w:rPr>
              <w:t>属性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Style w:val="15"/>
                <w:rFonts w:hint="default" w:ascii="Times New Roman" w:hAnsi="Times New Roman" w:cs="Times New Roman"/>
                <w:woUserID w:val="1"/>
              </w:rPr>
              <w:t>tasktype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返航点类型：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0: 无效</w:t>
            </w:r>
          </w:p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1: 导航点</w:t>
            </w:r>
          </w:p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2: 充电点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x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19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y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19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z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19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坐标航向四元素z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2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w</w:t>
            </w:r>
          </w:p>
        </w:tc>
        <w:tc>
          <w:tcPr>
            <w:tcW w:w="1857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19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坐标航向四元素w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Style w:val="14"/>
          <w:rFonts w:hint="default" w:ascii="Times New Roman" w:hAnsi="Times New Roman" w:eastAsia="微软雅黑" w:cs="Times New Roman"/>
          <w:sz w:val="22"/>
          <w:szCs w:val="22"/>
        </w:rPr>
      </w:pP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Style w:val="14"/>
          <w:rFonts w:hint="default" w:ascii="Times New Roman" w:hAnsi="Times New Roman" w:eastAsia="微软雅黑" w:cs="Times New Roman"/>
          <w:sz w:val="22"/>
          <w:szCs w:val="22"/>
        </w:rPr>
      </w:pP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taskNodes 节点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0"/>
        <w:gridCol w:w="1876"/>
        <w:gridCol w:w="43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属性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节点顺序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taskPoint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节点名字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停留时间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x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y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z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航向四元素z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w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double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坐标航向四元素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woUserID w:val="1"/>
              </w:rPr>
              <w:t>w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请求示例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"id": 1686004858937364480,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"time": 1740469352000,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"type": "2010001",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"data": {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"taskId": "T001",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"taskName": "早班巡检",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"returnPoint": "</w:t>
      </w:r>
      <w:r>
        <w:rPr>
          <w:rStyle w:val="15"/>
          <w:rFonts w:hint="default" w:ascii="Times New Roman" w:hAnsi="Times New Roman" w:cs="Times New Roman"/>
          <w:woUserID w:val="1"/>
        </w:rPr>
        <w:t>task</w:t>
      </w:r>
      <w:r>
        <w:rPr>
          <w:rStyle w:val="15"/>
          <w:rFonts w:hint="default" w:ascii="Times New Roman" w:hAnsi="Times New Roman" w:cs="Times New Roman"/>
          <w:woUserID w:val="1"/>
        </w:rPr>
        <w:t>type: "1" ,</w:t>
      </w:r>
      <w:r>
        <w:rPr>
          <w:rStyle w:val="15"/>
          <w:rFonts w:hint="default" w:ascii="Times New Roman" w:hAnsi="Times New Roman" w:cs="Times New Roman"/>
          <w:woUserID w:val="1"/>
        </w:rPr>
        <w:t>"x": 21.64, "y": 86.28, "z": 0.694, "w": 0.719</w:t>
      </w:r>
      <w:r>
        <w:rPr>
          <w:rStyle w:val="15"/>
          <w:rFonts w:hint="default" w:ascii="Times New Roman" w:hAnsi="Times New Roman" w:cs="Times New Roman"/>
        </w:rPr>
        <w:t>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"active": true,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"executionMode": "IMMEDIATE",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"cycleDays": [1, 2, 3, 4, 5],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"cycleType": "EVERY_WEEK",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"startTime": "08:00",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"taskNodes": [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{ "order": 1, "taskPoint": "站点A", "duration": "60" </w:t>
      </w:r>
      <w:r>
        <w:rPr>
          <w:rStyle w:val="15"/>
          <w:rFonts w:hint="default" w:ascii="Times New Roman" w:hAnsi="Times New Roman" w:cs="Times New Roman"/>
          <w:woUserID w:val="1"/>
        </w:rPr>
        <w:t>,</w:t>
      </w:r>
      <w:r>
        <w:rPr>
          <w:rStyle w:val="15"/>
          <w:rFonts w:hint="default" w:ascii="Times New Roman" w:hAnsi="Times New Roman" w:cs="Times New Roman"/>
          <w:woUserID w:val="1"/>
        </w:rPr>
        <w:t xml:space="preserve"> "x": 21.64, "y": 86.28, "z": 0.694, "w": 0.719</w:t>
      </w:r>
      <w:r>
        <w:rPr>
          <w:rStyle w:val="15"/>
          <w:rFonts w:hint="default" w:ascii="Times New Roman" w:hAnsi="Times New Roman" w:cs="Times New Roman"/>
        </w:rPr>
        <w:t>},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{ "order": 2, "taskPoint": "站点B", "duration": "0" </w:t>
      </w:r>
      <w:r>
        <w:rPr>
          <w:rStyle w:val="15"/>
          <w:rFonts w:hint="default" w:ascii="Times New Roman" w:hAnsi="Times New Roman" w:cs="Times New Roman"/>
          <w:woUserID w:val="1"/>
        </w:rPr>
        <w:t>,</w:t>
      </w:r>
      <w:r>
        <w:rPr>
          <w:rStyle w:val="15"/>
          <w:rFonts w:hint="default" w:ascii="Times New Roman" w:hAnsi="Times New Roman" w:cs="Times New Roman"/>
          <w:woUserID w:val="1"/>
        </w:rPr>
        <w:t xml:space="preserve"> "x": 21.64, "y": 86.28, "z": 0.694, "w": 0.719</w:t>
      </w: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]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}</w:t>
      </w:r>
    </w:p>
    <w:p>
      <w:pPr>
        <w:pStyle w:val="10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}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车辆回复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62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dev/reply/{clientId}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</w:tbl>
    <w:p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1704"/>
        <w:gridCol w:w="47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回传云平台下发的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消息时间戳，单位毫秒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data.code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200：成功；500：失败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data.msg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描述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修改配置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修改车辆配置，例如车灯、雷达、或者文件配置。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1"/>
        <w:gridCol w:w="60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retain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2010002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字段（IOT 方案）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758"/>
        <w:gridCol w:w="5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字段值类型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brake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1：开启制动；0：取消制动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headlights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1：开启；0：关闭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ultrasonic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1：开启；0：关闭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screen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1：开启；0：关闭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turnSignals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0：全灭；1：左转；2：右转；3：双闪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车辆回复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6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dev/reply/{clientId}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2010002</w:t>
            </w:r>
          </w:p>
        </w:tc>
      </w:tr>
    </w:tbl>
    <w:p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1870"/>
        <w:gridCol w:w="51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200：成功；500：失败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msg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描述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7.4 视频监控开关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车辆视频推流开关。当开启时该指令以一定的周期向车辆定时发送。车辆如果间隔 n 个周期没收到该指令则关闭推流。如果车辆发现推流地址有变化则修改推流地址。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62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2010004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1395"/>
        <w:gridCol w:w="59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1：开启；0：关闭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view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1：前摄像头；2：右；3：后；4：左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推流地址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车辆回复</w:t>
      </w:r>
      <w:r>
        <w:rPr>
          <w:rFonts w:hint="default" w:ascii="Times New Roman" w:hAnsi="Times New Roman" w:eastAsia="微软雅黑" w:cs="Times New Roman"/>
          <w:sz w:val="22"/>
          <w:szCs w:val="22"/>
        </w:rPr>
        <w:t>：同 7.1，</w:t>
      </w:r>
      <w:r>
        <w:rPr>
          <w:rStyle w:val="15"/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 回传 2010004。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7.5 遥控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远程遥控车辆指令。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62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2010005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4"/>
        <w:gridCol w:w="3217"/>
        <w:gridCol w:w="25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角度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</w:p>
    <w:p>
      <w:pPr>
        <w:pStyle w:val="4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7.8 紧急开关操作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描述</w:t>
      </w:r>
    </w:p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22"/>
          <w:szCs w:val="22"/>
        </w:rPr>
        <w:t>紧急停止或解除。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62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dev/sub/{clientId}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qos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2010008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data 字段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4"/>
        <w:gridCol w:w="1365"/>
        <w:gridCol w:w="58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top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EMERGENCY_STOP / RELEASE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spacing w:line="23" w:lineRule="atLeas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微软雅黑" w:cs="Times New Roman"/>
          <w:sz w:val="22"/>
          <w:szCs w:val="22"/>
        </w:rPr>
        <w:t>车辆回复</w:t>
      </w:r>
      <w:r>
        <w:rPr>
          <w:rFonts w:hint="default" w:ascii="Times New Roman" w:hAnsi="Times New Roman" w:eastAsia="微软雅黑" w:cs="Times New Roman"/>
          <w:sz w:val="22"/>
          <w:szCs w:val="22"/>
        </w:rPr>
        <w:t>：同 7.1，</w:t>
      </w:r>
      <w:r>
        <w:rPr>
          <w:rStyle w:val="15"/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eastAsia="微软雅黑" w:cs="Times New Roman"/>
          <w:sz w:val="22"/>
          <w:szCs w:val="22"/>
        </w:rPr>
        <w:t xml:space="preserve"> 回传 2010008。</w:t>
      </w:r>
    </w:p>
    <w:p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3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pgSz w:w="11906" w:h="16839"/>
      <w:pgMar w:top="1440" w:right="1800" w:bottom="1440" w:left="1800" w:header="851" w:footer="992" w:gutter="0"/>
      <w:pgNumType w:fmt="decimal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8"/>
                  <w:rPr>
                    <w:rFonts w:hint="default"/>
                  </w:rPr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5F378"/>
    <w:multiLevelType w:val="multilevel"/>
    <w:tmpl w:val="9395F3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D2ACF73"/>
    <w:multiLevelType w:val="multilevel"/>
    <w:tmpl w:val="DD2AC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AC4B0F"/>
    <w:multiLevelType w:val="multilevel"/>
    <w:tmpl w:val="E8AC4B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A5FC566"/>
    <w:multiLevelType w:val="multilevel"/>
    <w:tmpl w:val="FA5FC5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67192F7"/>
    <w:multiLevelType w:val="multilevel"/>
    <w:tmpl w:val="06719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D95624C"/>
    <w:multiLevelType w:val="multilevel"/>
    <w:tmpl w:val="3D956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39BD2A6"/>
    <w:multiLevelType w:val="multilevel"/>
    <w:tmpl w:val="439BD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6E430A9"/>
    <w:multiLevelType w:val="multilevel"/>
    <w:tmpl w:val="66E43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914ADF6"/>
    <w:multiLevelType w:val="multilevel"/>
    <w:tmpl w:val="6914A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7DC962"/>
    <w:multiLevelType w:val="multilevel"/>
    <w:tmpl w:val="6C7DC9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6C55D0B"/>
    <w:multiLevelType w:val="multilevel"/>
    <w:tmpl w:val="76C55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9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071129F5"/>
    <w:rsid w:val="1697C3DB"/>
    <w:rsid w:val="17FF365D"/>
    <w:rsid w:val="2FD3EED3"/>
    <w:rsid w:val="37FDF80F"/>
    <w:rsid w:val="3D66077E"/>
    <w:rsid w:val="4F62263D"/>
    <w:rsid w:val="58DF7367"/>
    <w:rsid w:val="5C7E4D81"/>
    <w:rsid w:val="5FBF8933"/>
    <w:rsid w:val="6B3FA80A"/>
    <w:rsid w:val="7BDF9AB2"/>
    <w:rsid w:val="7BF7C1EA"/>
    <w:rsid w:val="7F7AD578"/>
    <w:rsid w:val="7FDD4E23"/>
    <w:rsid w:val="94FE7758"/>
    <w:rsid w:val="9BDFE8A8"/>
    <w:rsid w:val="A7AF52E6"/>
    <w:rsid w:val="CBDE8024"/>
    <w:rsid w:val="DF4D4B0D"/>
    <w:rsid w:val="DFECFEF2"/>
    <w:rsid w:val="DFFF9DE7"/>
    <w:rsid w:val="EAFDE6B4"/>
    <w:rsid w:val="EF5BD16F"/>
    <w:rsid w:val="F7F3591A"/>
    <w:rsid w:val="FA7C5E92"/>
    <w:rsid w:val="FAFE8BCF"/>
    <w:rsid w:val="FFBCC6BE"/>
    <w:rsid w:val="FFBF09E3"/>
    <w:rsid w:val="FFDD373C"/>
    <w:rsid w:val="FFFF46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6"/>
      </w:pBdr>
      <w:spacing w:before="0" w:beforeAutospacing="1" w:after="0" w:afterAutospacing="1"/>
      <w:jc w:val="center"/>
    </w:pPr>
    <w:rPr>
      <w:rFonts w:hint="eastAsia" w:ascii="宋体" w:hAnsi="宋体" w:eastAsia="宋体" w:cs="宋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3"/>
      </w:pBdr>
      <w:spacing w:before="36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1">
    <w:name w:val="Normal (Web)"/>
    <w:basedOn w:val="1"/>
    <w:uiPriority w:val="0"/>
    <w:pPr>
      <w:spacing w:before="60" w:beforeAutospacing="0" w:after="6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nsolas" w:hAnsi="Consolas" w:eastAsia="Consolas" w:cs="Consolas"/>
      <w:sz w:val="19"/>
      <w:szCs w:val="19"/>
      <w:shd w:val="clear" w:fill="F0F0F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 WWO_dingtalk_20240221035043-c523bba0e7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2026-06-24T14:38:00Z</dcterms:created>
  <cp:lastModifiedBy>Administrator</cp:lastModifiedBy>
  <dcterms:modified xsi:type="dcterms:W3CDTF">2026-06-24T16:08:09Z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E9C78ABE2C7542C6AA4D8540C873C04A_13</vt:lpwstr>
  </property>
</Properties>
</file>