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6494" w14:textId="77777777" w:rsidR="00734667" w:rsidRDefault="00734667" w:rsidP="00B47B1D">
      <w:pPr>
        <w:pStyle w:val="body"/>
        <w:spacing w:after="0" w:line="240" w:lineRule="auto"/>
        <w:ind w:firstLine="0"/>
        <w:jc w:val="center"/>
        <w:rPr>
          <w:szCs w:val="24"/>
        </w:rPr>
      </w:pPr>
      <w:r>
        <w:rPr>
          <w:szCs w:val="24"/>
        </w:rPr>
        <w:t>Министерство науки и высшего образования Российской Федерации</w:t>
      </w:r>
    </w:p>
    <w:p w14:paraId="20667D1A" w14:textId="77777777" w:rsidR="004D2E92" w:rsidRDefault="00734667" w:rsidP="00B47B1D">
      <w:pPr>
        <w:pStyle w:val="body"/>
        <w:spacing w:after="0" w:line="240" w:lineRule="auto"/>
        <w:ind w:firstLine="0"/>
        <w:jc w:val="center"/>
        <w:rPr>
          <w:szCs w:val="24"/>
        </w:rPr>
      </w:pPr>
      <w:r w:rsidRPr="00C54EFD">
        <w:rPr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6DA0153" w14:textId="77777777" w:rsidR="00734667" w:rsidRDefault="00734667" w:rsidP="00B47B1D">
      <w:pPr>
        <w:pStyle w:val="body"/>
        <w:spacing w:after="0" w:line="240" w:lineRule="auto"/>
        <w:ind w:firstLine="0"/>
        <w:jc w:val="center"/>
        <w:rPr>
          <w:szCs w:val="24"/>
        </w:rPr>
      </w:pPr>
      <w:r>
        <w:rPr>
          <w:szCs w:val="24"/>
        </w:rPr>
        <w:t>(УНИВЕРСИТЕТ ИТМО)</w:t>
      </w:r>
    </w:p>
    <w:p w14:paraId="44718D71" w14:textId="77777777" w:rsidR="00734667" w:rsidRDefault="00734667" w:rsidP="00734667">
      <w:pPr>
        <w:pStyle w:val="body"/>
        <w:spacing w:after="0"/>
        <w:ind w:firstLine="0"/>
        <w:jc w:val="center"/>
        <w:rPr>
          <w:szCs w:val="24"/>
        </w:rPr>
      </w:pPr>
    </w:p>
    <w:p w14:paraId="534BFC0B" w14:textId="77777777" w:rsidR="00734667" w:rsidRPr="00734667" w:rsidRDefault="00734667" w:rsidP="00734667">
      <w:pPr>
        <w:pStyle w:val="body"/>
        <w:spacing w:after="0"/>
        <w:ind w:firstLine="0"/>
        <w:jc w:val="center"/>
        <w:rPr>
          <w:szCs w:val="28"/>
        </w:rPr>
      </w:pPr>
      <w:r w:rsidRPr="00734667">
        <w:rPr>
          <w:szCs w:val="28"/>
        </w:rPr>
        <w:t>Факультет «Систем управления и робототехники»</w:t>
      </w:r>
    </w:p>
    <w:p w14:paraId="25112397" w14:textId="77777777" w:rsidR="004D2E92" w:rsidRDefault="004D2E92" w:rsidP="004D2E92">
      <w:pPr>
        <w:pStyle w:val="body"/>
        <w:spacing w:after="0"/>
        <w:ind w:firstLine="709"/>
        <w:jc w:val="center"/>
        <w:rPr>
          <w:szCs w:val="28"/>
        </w:rPr>
      </w:pPr>
    </w:p>
    <w:p w14:paraId="1D8F196C" w14:textId="77777777" w:rsidR="009E6397" w:rsidRDefault="009E6397" w:rsidP="00B47B1D">
      <w:pPr>
        <w:pStyle w:val="body"/>
        <w:spacing w:after="0"/>
        <w:ind w:firstLine="0"/>
        <w:rPr>
          <w:szCs w:val="28"/>
        </w:rPr>
      </w:pPr>
    </w:p>
    <w:p w14:paraId="15CEF53E" w14:textId="77777777" w:rsidR="00B47B1D" w:rsidRDefault="00B47B1D" w:rsidP="00B47B1D">
      <w:pPr>
        <w:pStyle w:val="body"/>
        <w:spacing w:after="0"/>
        <w:ind w:firstLine="0"/>
        <w:rPr>
          <w:szCs w:val="28"/>
        </w:rPr>
      </w:pPr>
    </w:p>
    <w:p w14:paraId="3FA2F70F" w14:textId="77777777" w:rsidR="004D2E92" w:rsidRDefault="00734667" w:rsidP="00B47B1D">
      <w:pPr>
        <w:pStyle w:val="body"/>
        <w:spacing w:after="0"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ОТЧЕТ</w:t>
      </w:r>
    </w:p>
    <w:p w14:paraId="69ECC261" w14:textId="7DB317A1" w:rsidR="00734667" w:rsidRPr="00E430C6" w:rsidRDefault="00734667" w:rsidP="00B47B1D">
      <w:pPr>
        <w:pStyle w:val="body"/>
        <w:spacing w:after="0"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О ЛАБОРАТОРНОЙ РАБОТЕ №</w:t>
      </w:r>
      <w:r w:rsidR="00104212">
        <w:rPr>
          <w:b/>
          <w:szCs w:val="28"/>
        </w:rPr>
        <w:t>11</w:t>
      </w:r>
    </w:p>
    <w:p w14:paraId="3AE9EB77" w14:textId="77777777" w:rsidR="00180BE7" w:rsidRPr="00573164" w:rsidRDefault="00180BE7" w:rsidP="00B47B1D">
      <w:pPr>
        <w:pStyle w:val="body"/>
        <w:spacing w:after="0" w:line="240" w:lineRule="auto"/>
        <w:ind w:firstLine="0"/>
        <w:jc w:val="center"/>
        <w:rPr>
          <w:b/>
          <w:szCs w:val="28"/>
        </w:rPr>
      </w:pPr>
    </w:p>
    <w:p w14:paraId="3AFB011C" w14:textId="29C5A90C" w:rsidR="004D2E92" w:rsidRDefault="00734667" w:rsidP="000405E6">
      <w:pPr>
        <w:pStyle w:val="body"/>
        <w:spacing w:after="0" w:line="240" w:lineRule="auto"/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B3AF6">
        <w:rPr>
          <w:szCs w:val="28"/>
        </w:rPr>
        <w:t>Адаптивное и робастное управление</w:t>
      </w:r>
      <w:r>
        <w:rPr>
          <w:szCs w:val="28"/>
        </w:rPr>
        <w:t>»</w:t>
      </w:r>
    </w:p>
    <w:p w14:paraId="4A665095" w14:textId="77777777" w:rsidR="005A523E" w:rsidRPr="005A523E" w:rsidRDefault="005A523E" w:rsidP="00B47B1D">
      <w:pPr>
        <w:pStyle w:val="body"/>
        <w:spacing w:after="0" w:line="240" w:lineRule="auto"/>
        <w:ind w:firstLine="0"/>
        <w:jc w:val="center"/>
        <w:rPr>
          <w:szCs w:val="28"/>
        </w:rPr>
      </w:pPr>
      <w:r>
        <w:rPr>
          <w:szCs w:val="28"/>
        </w:rPr>
        <w:t>на тему</w:t>
      </w:r>
      <w:r w:rsidRPr="005A523E">
        <w:rPr>
          <w:szCs w:val="28"/>
        </w:rPr>
        <w:t>:</w:t>
      </w:r>
    </w:p>
    <w:p w14:paraId="522E53EC" w14:textId="2898577D" w:rsidR="005A523E" w:rsidRDefault="005A523E" w:rsidP="00CB3AF6">
      <w:pPr>
        <w:pStyle w:val="body"/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«</w:t>
      </w:r>
      <w:r w:rsidR="00532979" w:rsidRPr="00532979">
        <w:rPr>
          <w:szCs w:val="28"/>
        </w:rPr>
        <w:t>АДАПТИВНАЯ КОМПЕНСАЦИЯ ВНЕШНЕГО</w:t>
      </w:r>
      <w:r w:rsidR="00532979">
        <w:rPr>
          <w:szCs w:val="28"/>
        </w:rPr>
        <w:t xml:space="preserve"> </w:t>
      </w:r>
      <w:r w:rsidR="00532979" w:rsidRPr="00532979">
        <w:rPr>
          <w:szCs w:val="28"/>
        </w:rPr>
        <w:t>ВОЗМУЩЕНИЯ</w:t>
      </w:r>
      <w:r>
        <w:rPr>
          <w:szCs w:val="28"/>
        </w:rPr>
        <w:t>»</w:t>
      </w:r>
    </w:p>
    <w:p w14:paraId="56565EDF" w14:textId="29382AB7" w:rsidR="005A523E" w:rsidRDefault="005A523E" w:rsidP="00B47B1D">
      <w:pPr>
        <w:pStyle w:val="body"/>
        <w:spacing w:after="0"/>
        <w:ind w:firstLine="0"/>
        <w:jc w:val="center"/>
        <w:rPr>
          <w:szCs w:val="28"/>
        </w:rPr>
      </w:pPr>
    </w:p>
    <w:p w14:paraId="6ACB8000" w14:textId="576503B7" w:rsidR="00FE7B17" w:rsidRPr="00FE7B17" w:rsidRDefault="00FE7B17" w:rsidP="00B47B1D">
      <w:pPr>
        <w:pStyle w:val="body"/>
        <w:spacing w:after="0"/>
        <w:ind w:firstLine="0"/>
        <w:jc w:val="center"/>
        <w:rPr>
          <w:szCs w:val="28"/>
        </w:rPr>
      </w:pPr>
      <w:r>
        <w:rPr>
          <w:szCs w:val="28"/>
        </w:rPr>
        <w:t>Вариант №2</w:t>
      </w:r>
      <w:r w:rsidR="00873280">
        <w:rPr>
          <w:szCs w:val="28"/>
        </w:rPr>
        <w:t>1</w:t>
      </w:r>
      <w:r>
        <w:rPr>
          <w:szCs w:val="28"/>
        </w:rPr>
        <w:t>.</w:t>
      </w:r>
    </w:p>
    <w:p w14:paraId="4A827E8E" w14:textId="77777777" w:rsidR="009E6397" w:rsidRDefault="009E6397" w:rsidP="00B47B1D">
      <w:pPr>
        <w:pStyle w:val="body"/>
        <w:spacing w:after="0"/>
        <w:ind w:firstLine="0"/>
        <w:rPr>
          <w:szCs w:val="28"/>
        </w:rPr>
      </w:pPr>
    </w:p>
    <w:p w14:paraId="0B3DFCDC" w14:textId="0F86061C" w:rsidR="00576822" w:rsidRDefault="00576822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>Студент</w:t>
      </w:r>
      <w:r w:rsidR="00873280">
        <w:rPr>
          <w:szCs w:val="28"/>
        </w:rPr>
        <w:t>ы</w:t>
      </w:r>
      <w:r>
        <w:rPr>
          <w:szCs w:val="28"/>
        </w:rPr>
        <w:t>:</w:t>
      </w:r>
      <w:r w:rsidR="005A523E" w:rsidRPr="005A523E">
        <w:rPr>
          <w:szCs w:val="28"/>
        </w:rPr>
        <w:t xml:space="preserve"> </w:t>
      </w:r>
    </w:p>
    <w:p w14:paraId="5B48072F" w14:textId="609DF6FD" w:rsidR="004D2E92" w:rsidRDefault="006E2CC7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>Дьячихин Данила Никитич</w:t>
      </w:r>
      <w:r w:rsidR="00873280">
        <w:rPr>
          <w:szCs w:val="28"/>
        </w:rPr>
        <w:t xml:space="preserve">, </w:t>
      </w:r>
      <w:r>
        <w:rPr>
          <w:szCs w:val="28"/>
          <w:lang w:val="en-US"/>
        </w:rPr>
        <w:t>R</w:t>
      </w:r>
      <w:r w:rsidRPr="006E2CC7">
        <w:rPr>
          <w:szCs w:val="28"/>
        </w:rPr>
        <w:t>3</w:t>
      </w:r>
      <w:r w:rsidRPr="00FE7B17">
        <w:rPr>
          <w:szCs w:val="28"/>
        </w:rPr>
        <w:t>480</w:t>
      </w:r>
    </w:p>
    <w:p w14:paraId="0AF40BA2" w14:textId="01A0197D" w:rsidR="00873280" w:rsidRPr="00873280" w:rsidRDefault="00873280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>
        <w:rPr>
          <w:szCs w:val="28"/>
        </w:rPr>
        <w:t xml:space="preserve">Румянцев Алексей Александрович, </w:t>
      </w:r>
      <w:r>
        <w:rPr>
          <w:szCs w:val="28"/>
          <w:lang w:val="en-US"/>
        </w:rPr>
        <w:t>R</w:t>
      </w:r>
      <w:r w:rsidRPr="007C0488">
        <w:rPr>
          <w:szCs w:val="28"/>
        </w:rPr>
        <w:t>3441</w:t>
      </w:r>
    </w:p>
    <w:p w14:paraId="754882B8" w14:textId="77777777" w:rsidR="009E6397" w:rsidRDefault="009E6397" w:rsidP="00B47B1D">
      <w:pPr>
        <w:pStyle w:val="body"/>
        <w:spacing w:after="0"/>
        <w:ind w:firstLine="0"/>
        <w:rPr>
          <w:szCs w:val="28"/>
        </w:rPr>
      </w:pPr>
    </w:p>
    <w:p w14:paraId="79CBB537" w14:textId="77777777" w:rsidR="009E6397" w:rsidRPr="009E6397" w:rsidRDefault="009E6397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 w:rsidRPr="009E6397">
        <w:rPr>
          <w:szCs w:val="28"/>
        </w:rPr>
        <w:t>Проверил</w:t>
      </w:r>
      <w:r w:rsidR="004D2E92" w:rsidRPr="009E6397">
        <w:rPr>
          <w:szCs w:val="28"/>
        </w:rPr>
        <w:t xml:space="preserve">: </w:t>
      </w:r>
    </w:p>
    <w:p w14:paraId="16F4003C" w14:textId="7806D101" w:rsidR="009E6397" w:rsidRPr="009E6397" w:rsidRDefault="00873280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r w:rsidRPr="00873280">
        <w:rPr>
          <w:szCs w:val="28"/>
        </w:rPr>
        <w:t>Парамонов Алексей Владимирович</w:t>
      </w:r>
      <w:r w:rsidR="002669A8" w:rsidRPr="009E6397">
        <w:rPr>
          <w:szCs w:val="28"/>
        </w:rPr>
        <w:t>,</w:t>
      </w:r>
      <w:r w:rsidR="004D2E92" w:rsidRPr="009E6397">
        <w:rPr>
          <w:szCs w:val="28"/>
        </w:rPr>
        <w:t xml:space="preserve"> </w:t>
      </w:r>
    </w:p>
    <w:p w14:paraId="29B9BE03" w14:textId="36E24382" w:rsidR="004D2E92" w:rsidRPr="009E6397" w:rsidRDefault="00873280" w:rsidP="00B47B1D">
      <w:pPr>
        <w:pStyle w:val="body"/>
        <w:spacing w:after="0" w:line="240" w:lineRule="auto"/>
        <w:ind w:firstLine="0"/>
        <w:jc w:val="right"/>
        <w:rPr>
          <w:szCs w:val="28"/>
        </w:rPr>
      </w:pPr>
      <w:proofErr w:type="spellStart"/>
      <w:r>
        <w:rPr>
          <w:szCs w:val="28"/>
        </w:rPr>
        <w:t>ФСУиР</w:t>
      </w:r>
      <w:proofErr w:type="spellEnd"/>
      <w:r>
        <w:rPr>
          <w:szCs w:val="28"/>
        </w:rPr>
        <w:t xml:space="preserve">, Ведущий научный сотрудник, Доцент </w:t>
      </w:r>
    </w:p>
    <w:p w14:paraId="55BB461D" w14:textId="77777777" w:rsidR="004D2E92" w:rsidRDefault="004D2E92" w:rsidP="004D2E92">
      <w:pPr>
        <w:pStyle w:val="body"/>
        <w:spacing w:after="0"/>
        <w:ind w:firstLine="0"/>
        <w:rPr>
          <w:szCs w:val="28"/>
        </w:rPr>
      </w:pPr>
    </w:p>
    <w:p w14:paraId="0C7DBC40" w14:textId="77777777" w:rsidR="00B11E71" w:rsidRDefault="00B11E71" w:rsidP="00B11E71">
      <w:pPr>
        <w:pStyle w:val="body"/>
        <w:spacing w:after="0"/>
        <w:ind w:firstLine="0"/>
        <w:rPr>
          <w:i/>
          <w:szCs w:val="24"/>
        </w:rPr>
      </w:pPr>
    </w:p>
    <w:p w14:paraId="4EABA470" w14:textId="77777777" w:rsidR="00B11E71" w:rsidRDefault="00B11E71" w:rsidP="00B11E71">
      <w:pPr>
        <w:pStyle w:val="body"/>
        <w:spacing w:after="0"/>
        <w:ind w:firstLine="0"/>
        <w:rPr>
          <w:i/>
          <w:szCs w:val="24"/>
        </w:rPr>
      </w:pPr>
    </w:p>
    <w:p w14:paraId="29D03794" w14:textId="77777777" w:rsidR="00B47B1D" w:rsidRDefault="00B47B1D" w:rsidP="00B11E71">
      <w:pPr>
        <w:pStyle w:val="body"/>
        <w:spacing w:after="0"/>
        <w:ind w:firstLine="0"/>
        <w:rPr>
          <w:i/>
          <w:szCs w:val="24"/>
        </w:rPr>
      </w:pPr>
    </w:p>
    <w:p w14:paraId="33F0E8E8" w14:textId="77777777" w:rsidR="00B47B1D" w:rsidRDefault="00B47B1D" w:rsidP="00B47B1D">
      <w:pPr>
        <w:pStyle w:val="body"/>
        <w:spacing w:after="0"/>
        <w:ind w:firstLine="0"/>
        <w:rPr>
          <w:szCs w:val="28"/>
        </w:rPr>
      </w:pPr>
    </w:p>
    <w:p w14:paraId="3C23D257" w14:textId="77777777" w:rsidR="00B47B1D" w:rsidRDefault="00B47B1D" w:rsidP="00B47B1D">
      <w:pPr>
        <w:pStyle w:val="body"/>
        <w:spacing w:after="0"/>
        <w:ind w:firstLine="0"/>
        <w:rPr>
          <w:szCs w:val="28"/>
        </w:rPr>
      </w:pPr>
    </w:p>
    <w:p w14:paraId="45492713" w14:textId="77777777" w:rsidR="00B47B1D" w:rsidRPr="0080639D" w:rsidRDefault="00B47B1D" w:rsidP="00B47B1D">
      <w:pPr>
        <w:pStyle w:val="body"/>
        <w:spacing w:after="0"/>
        <w:ind w:firstLine="0"/>
        <w:rPr>
          <w:szCs w:val="28"/>
        </w:rPr>
      </w:pPr>
    </w:p>
    <w:p w14:paraId="226CEB15" w14:textId="77777777" w:rsidR="004D2E92" w:rsidRDefault="004D2E92" w:rsidP="00B47B1D">
      <w:pPr>
        <w:pStyle w:val="body"/>
        <w:spacing w:after="0" w:line="276" w:lineRule="auto"/>
        <w:ind w:firstLine="0"/>
        <w:jc w:val="center"/>
        <w:rPr>
          <w:szCs w:val="28"/>
        </w:rPr>
      </w:pPr>
      <w:r>
        <w:rPr>
          <w:szCs w:val="28"/>
        </w:rPr>
        <w:t>г. Санкт-Петербург</w:t>
      </w:r>
    </w:p>
    <w:p w14:paraId="47833CAD" w14:textId="6AD4F485" w:rsidR="00B47B1D" w:rsidRDefault="00EA063B" w:rsidP="00277CE6">
      <w:pPr>
        <w:pStyle w:val="body"/>
        <w:spacing w:after="0" w:line="276" w:lineRule="auto"/>
        <w:ind w:firstLine="0"/>
        <w:jc w:val="center"/>
        <w:rPr>
          <w:szCs w:val="28"/>
        </w:rPr>
      </w:pPr>
      <w:r>
        <w:rPr>
          <w:szCs w:val="28"/>
        </w:rPr>
        <w:t>20</w:t>
      </w:r>
      <w:r w:rsidR="0045074C">
        <w:rPr>
          <w:szCs w:val="28"/>
        </w:rPr>
        <w:t>2</w:t>
      </w:r>
      <w:r w:rsidR="000405E6">
        <w:rPr>
          <w:szCs w:val="28"/>
        </w:rPr>
        <w:t>5</w:t>
      </w:r>
    </w:p>
    <w:sdt>
      <w:sdtPr>
        <w:rPr>
          <w:b w:val="0"/>
          <w:bCs w:val="0"/>
          <w:color w:val="auto"/>
          <w:szCs w:val="20"/>
          <w:lang w:val="en-US"/>
        </w:rPr>
        <w:id w:val="-1824115407"/>
        <w:docPartObj>
          <w:docPartGallery w:val="Table of Contents"/>
          <w:docPartUnique/>
        </w:docPartObj>
      </w:sdtPr>
      <w:sdtEndPr/>
      <w:sdtContent>
        <w:p w14:paraId="10BB8D98" w14:textId="77777777" w:rsidR="00277CE6" w:rsidRPr="0073559C" w:rsidRDefault="00277CE6">
          <w:pPr>
            <w:pStyle w:val="TOCHeading"/>
            <w:rPr>
              <w:color w:val="auto"/>
            </w:rPr>
          </w:pPr>
          <w:r w:rsidRPr="0073559C">
            <w:rPr>
              <w:color w:val="auto"/>
            </w:rPr>
            <w:t>Оглавление</w:t>
          </w:r>
        </w:p>
        <w:p w14:paraId="400F75DD" w14:textId="0A92F4D3" w:rsidR="007B14B5" w:rsidRDefault="00277CE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73559C">
            <w:rPr>
              <w:szCs w:val="28"/>
            </w:rPr>
            <w:fldChar w:fldCharType="begin"/>
          </w:r>
          <w:r w:rsidRPr="0073559C">
            <w:rPr>
              <w:szCs w:val="28"/>
            </w:rPr>
            <w:instrText xml:space="preserve"> TOC \o "1-3" \h \z \u </w:instrText>
          </w:r>
          <w:r w:rsidRPr="0073559C">
            <w:rPr>
              <w:szCs w:val="28"/>
            </w:rPr>
            <w:fldChar w:fldCharType="separate"/>
          </w:r>
          <w:hyperlink w:anchor="_Toc214687545" w:history="1">
            <w:r w:rsidR="007B14B5" w:rsidRPr="00453B3E">
              <w:rPr>
                <w:rStyle w:val="Hyperlink"/>
                <w:noProof/>
                <w:lang w:val="ru-RU"/>
              </w:rPr>
              <w:t>ЦЕЛЬ РАБОТЫ</w:t>
            </w:r>
            <w:r w:rsidR="007B14B5">
              <w:rPr>
                <w:noProof/>
                <w:webHidden/>
              </w:rPr>
              <w:tab/>
            </w:r>
            <w:r w:rsidR="007B14B5">
              <w:rPr>
                <w:noProof/>
                <w:webHidden/>
              </w:rPr>
              <w:fldChar w:fldCharType="begin"/>
            </w:r>
            <w:r w:rsidR="007B14B5">
              <w:rPr>
                <w:noProof/>
                <w:webHidden/>
              </w:rPr>
              <w:instrText xml:space="preserve"> PAGEREF _Toc214687545 \h </w:instrText>
            </w:r>
            <w:r w:rsidR="007B14B5">
              <w:rPr>
                <w:noProof/>
                <w:webHidden/>
              </w:rPr>
            </w:r>
            <w:r w:rsidR="007B14B5">
              <w:rPr>
                <w:noProof/>
                <w:webHidden/>
              </w:rPr>
              <w:fldChar w:fldCharType="separate"/>
            </w:r>
            <w:r w:rsidR="00A4223B">
              <w:rPr>
                <w:noProof/>
                <w:webHidden/>
              </w:rPr>
              <w:t>3</w:t>
            </w:r>
            <w:r w:rsidR="007B14B5">
              <w:rPr>
                <w:noProof/>
                <w:webHidden/>
              </w:rPr>
              <w:fldChar w:fldCharType="end"/>
            </w:r>
          </w:hyperlink>
        </w:p>
        <w:p w14:paraId="2C297920" w14:textId="78EFAAA5" w:rsidR="007B14B5" w:rsidRDefault="007B14B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4687546" w:history="1">
            <w:r w:rsidRPr="00453B3E">
              <w:rPr>
                <w:rStyle w:val="Hyperlink"/>
                <w:noProof/>
                <w:lang w:val="ru-RU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_Toc214687546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2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8924C" w14:textId="49768731" w:rsidR="007B14B5" w:rsidRDefault="007B14B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4687547" w:history="1">
            <w:r w:rsidRPr="00453B3E">
              <w:rPr>
                <w:rStyle w:val="Hyperlink"/>
                <w:noProof/>
                <w:lang w:val="ru-RU"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_Toc214687547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2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4700" w14:textId="5A034B2C" w:rsidR="007B14B5" w:rsidRDefault="007B14B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4687548" w:history="1">
            <w:r w:rsidRPr="00453B3E">
              <w:rPr>
                <w:rStyle w:val="Hyperlink"/>
                <w:noProof/>
                <w:lang w:val="ru-RU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_Toc214687548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2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9939" w14:textId="639E4455" w:rsidR="007B14B5" w:rsidRDefault="007B14B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4687549" w:history="1">
            <w:r w:rsidRPr="00453B3E">
              <w:rPr>
                <w:rStyle w:val="Hyperlink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_Toc214687549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2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23C61" w14:textId="11EC11D3" w:rsidR="00277CE6" w:rsidRDefault="00277CE6" w:rsidP="003A31C2">
          <w:pPr>
            <w:ind w:firstLine="0"/>
          </w:pPr>
          <w:r w:rsidRPr="0073559C">
            <w:rPr>
              <w:b/>
              <w:bCs/>
              <w:szCs w:val="28"/>
            </w:rPr>
            <w:fldChar w:fldCharType="end"/>
          </w:r>
        </w:p>
      </w:sdtContent>
    </w:sdt>
    <w:p w14:paraId="794330CC" w14:textId="77777777" w:rsidR="00FC0705" w:rsidRPr="00DE0F80" w:rsidRDefault="00742B47" w:rsidP="00742B47">
      <w:pPr>
        <w:spacing w:line="240" w:lineRule="auto"/>
        <w:ind w:firstLine="0"/>
        <w:rPr>
          <w:szCs w:val="28"/>
          <w:lang w:val="ru-RU"/>
        </w:rPr>
      </w:pPr>
      <w:r>
        <w:rPr>
          <w:szCs w:val="28"/>
        </w:rPr>
        <w:br w:type="page"/>
      </w:r>
    </w:p>
    <w:p w14:paraId="3A9EDB87" w14:textId="7CF6ABF7" w:rsidR="00277CE6" w:rsidRPr="00A04759" w:rsidRDefault="00AD7734" w:rsidP="00D47AE7">
      <w:pPr>
        <w:pStyle w:val="Title"/>
        <w:rPr>
          <w:lang w:val="ru-RU"/>
        </w:rPr>
      </w:pPr>
      <w:bookmarkStart w:id="0" w:name="_Toc214687545"/>
      <w:r w:rsidRPr="00A04759">
        <w:rPr>
          <w:lang w:val="ru-RU"/>
        </w:rPr>
        <w:lastRenderedPageBreak/>
        <w:t>ЦЕЛЬ РАБОТЫ</w:t>
      </w:r>
      <w:bookmarkEnd w:id="0"/>
    </w:p>
    <w:p w14:paraId="0DE86CF5" w14:textId="72F974B7" w:rsidR="00FA0BD8" w:rsidRPr="007C0488" w:rsidRDefault="00E46452" w:rsidP="006C473D">
      <w:pPr>
        <w:rPr>
          <w:sz w:val="24"/>
          <w:szCs w:val="24"/>
          <w:lang w:val="ru-RU"/>
        </w:rPr>
      </w:pPr>
      <w:r>
        <w:rPr>
          <w:lang w:val="ru-RU"/>
        </w:rPr>
        <w:t>О</w:t>
      </w:r>
      <w:r w:rsidRPr="00E46452">
        <w:rPr>
          <w:lang w:val="ru-RU"/>
        </w:rPr>
        <w:t>своение принципа адаптивной компенсации</w:t>
      </w:r>
      <w:r>
        <w:rPr>
          <w:lang w:val="ru-RU"/>
        </w:rPr>
        <w:t xml:space="preserve"> </w:t>
      </w:r>
      <w:r w:rsidRPr="00E46452">
        <w:rPr>
          <w:lang w:val="ru-RU"/>
        </w:rPr>
        <w:t>возмущения на примере решения задачи стабилизации многомерного</w:t>
      </w:r>
      <w:r>
        <w:rPr>
          <w:lang w:val="ru-RU"/>
        </w:rPr>
        <w:t xml:space="preserve"> </w:t>
      </w:r>
      <w:r w:rsidRPr="00E46452">
        <w:rPr>
          <w:lang w:val="ru-RU"/>
        </w:rPr>
        <w:t>линейного объекта.</w:t>
      </w:r>
    </w:p>
    <w:p w14:paraId="2BDE641B" w14:textId="16FAEE3F" w:rsidR="006C473D" w:rsidRPr="006C473D" w:rsidRDefault="006C473D" w:rsidP="006C473D">
      <w:pPr>
        <w:pStyle w:val="Title"/>
        <w:rPr>
          <w:lang w:val="ru-RU"/>
        </w:rPr>
      </w:pPr>
      <w:bookmarkStart w:id="1" w:name="_Toc214687546"/>
      <w:r w:rsidRPr="006C473D">
        <w:rPr>
          <w:lang w:val="ru-RU"/>
        </w:rPr>
        <w:t>ПОСТАНОВКА ЗАДАЧИ</w:t>
      </w:r>
      <w:bookmarkEnd w:id="1"/>
    </w:p>
    <w:p w14:paraId="01719AD3" w14:textId="723471AE" w:rsidR="00B42D6F" w:rsidRPr="00E46452" w:rsidRDefault="00E46452" w:rsidP="00E46452">
      <w:pPr>
        <w:rPr>
          <w:lang w:val="ru-RU"/>
        </w:rPr>
      </w:pPr>
      <w:r w:rsidRPr="00E46452">
        <w:rPr>
          <w:lang w:val="ru-RU"/>
        </w:rPr>
        <w:t>Рассмотрим задачу компенсации внешнего</w:t>
      </w:r>
      <w:r>
        <w:rPr>
          <w:lang w:val="ru-RU"/>
        </w:rPr>
        <w:t xml:space="preserve"> </w:t>
      </w:r>
      <w:r w:rsidRPr="00E46452">
        <w:rPr>
          <w:lang w:val="ru-RU"/>
        </w:rPr>
        <w:t>возмущения, действующего</w:t>
      </w:r>
      <w:r>
        <w:rPr>
          <w:lang w:val="ru-RU"/>
        </w:rPr>
        <w:t xml:space="preserve"> </w:t>
      </w:r>
      <w:r w:rsidRPr="00E46452">
        <w:rPr>
          <w:lang w:val="ru-RU"/>
        </w:rPr>
        <w:t>на</w:t>
      </w:r>
      <w:r>
        <w:rPr>
          <w:lang w:val="ru-RU"/>
        </w:rPr>
        <w:t xml:space="preserve"> </w:t>
      </w:r>
      <w:r w:rsidRPr="00E46452">
        <w:rPr>
          <w:lang w:val="ru-RU"/>
        </w:rPr>
        <w:t>объект</w:t>
      </w:r>
    </w:p>
    <w:p w14:paraId="754A64CE" w14:textId="6E81A7FA" w:rsidR="00E46452" w:rsidRPr="00E46452" w:rsidRDefault="00A4223B" w:rsidP="00E46452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acc>
              <m: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Ax+bu+df,  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11.1</m:t>
                  </m:r>
                </m:e>
              </m:d>
            </m:e>
          </m:eqArr>
        </m:oMath>
      </m:oMathPara>
    </w:p>
    <w:p w14:paraId="65FAFF9D" w14:textId="1613CD59" w:rsidR="00E46452" w:rsidRPr="00E46452" w:rsidRDefault="00E46452" w:rsidP="00E46452">
      <m:oMathPara>
        <m:oMath>
          <m:r>
            <w:rPr>
              <w:rFonts w:ascii="Cambria Math" w:hAnsi="Cambria Math"/>
            </w:rPr>
            <m:t>y=Cx,</m:t>
          </m:r>
        </m:oMath>
      </m:oMathPara>
    </w:p>
    <w:p w14:paraId="39066609" w14:textId="77777777" w:rsidR="001F6E82" w:rsidRDefault="00E46452" w:rsidP="00E46452">
      <w:pPr>
        <w:ind w:firstLine="0"/>
      </w:pPr>
      <w:r w:rsidRPr="00E46452"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x∈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E46452">
        <w:rPr>
          <w:lang w:val="ru-RU"/>
        </w:rPr>
        <w:t xml:space="preserve"> </w:t>
      </w:r>
      <w:r w:rsidRPr="00E46452">
        <w:rPr>
          <w:lang w:val="ru-RU"/>
        </w:rPr>
        <w:sym w:font="Symbol" w:char="F0BE"/>
      </w:r>
      <w:r w:rsidRPr="00E46452">
        <w:rPr>
          <w:lang w:val="ru-RU"/>
        </w:rPr>
        <w:t xml:space="preserve"> </w:t>
      </w:r>
      <w:r>
        <w:rPr>
          <w:lang w:val="ru-RU"/>
        </w:rPr>
        <w:t>и</w:t>
      </w:r>
      <w:r w:rsidRPr="00E46452">
        <w:rPr>
          <w:lang w:val="ru-RU"/>
        </w:rPr>
        <w:t xml:space="preserve">змеряемый вектор состояния, </w:t>
      </w:r>
      <m:oMath>
        <m:r>
          <w:rPr>
            <w:rFonts w:ascii="Cambria Math" w:hAnsi="Cambria Math"/>
            <w:lang w:val="ru-RU"/>
          </w:rPr>
          <m:t>u, y</m:t>
        </m:r>
      </m:oMath>
      <w:r w:rsidRPr="00E46452">
        <w:rPr>
          <w:lang w:val="ru-RU"/>
        </w:rPr>
        <w:t xml:space="preserve"> </w:t>
      </w:r>
      <w:r w:rsidRPr="00E46452">
        <w:rPr>
          <w:lang w:val="ru-RU"/>
        </w:rPr>
        <w:sym w:font="Symbol" w:char="F0BE"/>
      </w:r>
      <w:r w:rsidRPr="00E46452">
        <w:rPr>
          <w:lang w:val="ru-RU"/>
        </w:rPr>
        <w:t xml:space="preserve"> измеряемые вход и выход объекта, </w:t>
      </w:r>
      <m:oMath>
        <m:r>
          <w:rPr>
            <w:rFonts w:ascii="Cambria Math" w:hAnsi="Cambria Math"/>
            <w:lang w:val="ru-RU"/>
          </w:rPr>
          <m:t>A, b, C, d</m:t>
        </m:r>
      </m:oMath>
      <w:r w:rsidRPr="00E46452">
        <w:rPr>
          <w:lang w:val="ru-RU"/>
        </w:rPr>
        <w:t xml:space="preserve"> </w:t>
      </w:r>
      <w:r w:rsidRPr="00E46452">
        <w:rPr>
          <w:lang w:val="ru-RU"/>
        </w:rPr>
        <w:sym w:font="Symbol" w:char="F0BE"/>
      </w:r>
      <w:r w:rsidRPr="00E46452">
        <w:rPr>
          <w:lang w:val="ru-RU"/>
        </w:rPr>
        <w:t xml:space="preserve"> известные матрицы соответствующих размерностей, </w:t>
      </w:r>
      <m:oMath>
        <m:r>
          <w:rPr>
            <w:rFonts w:ascii="Cambria Math" w:hAnsi="Cambria Math"/>
            <w:lang w:val="ru-RU"/>
          </w:rPr>
          <m:t>f</m:t>
        </m:r>
      </m:oMath>
      <w:r w:rsidRPr="00E46452">
        <w:rPr>
          <w:lang w:val="ru-RU"/>
        </w:rPr>
        <w:t xml:space="preserve"> </w:t>
      </w:r>
      <w:r w:rsidRPr="00E46452">
        <w:rPr>
          <w:lang w:val="ru-RU"/>
        </w:rPr>
        <w:sym w:font="Symbol" w:char="F0BE"/>
      </w:r>
      <w:r w:rsidRPr="00E46452">
        <w:rPr>
          <w:lang w:val="ru-RU"/>
        </w:rPr>
        <w:t xml:space="preserve"> </w:t>
      </w:r>
      <w:proofErr w:type="spellStart"/>
      <w:r w:rsidRPr="00E46452">
        <w:rPr>
          <w:lang w:val="ru-RU"/>
        </w:rPr>
        <w:t>неизмеряемое</w:t>
      </w:r>
      <w:proofErr w:type="spellEnd"/>
      <w:r w:rsidRPr="00E46452">
        <w:rPr>
          <w:lang w:val="ru-RU"/>
        </w:rPr>
        <w:t xml:space="preserve"> </w:t>
      </w:r>
      <w:proofErr w:type="spellStart"/>
      <w:r w:rsidRPr="00E46452">
        <w:rPr>
          <w:lang w:val="ru-RU"/>
        </w:rPr>
        <w:t>мультисинусоидальное</w:t>
      </w:r>
      <w:proofErr w:type="spellEnd"/>
      <w:r w:rsidRPr="00E46452">
        <w:rPr>
          <w:lang w:val="ru-RU"/>
        </w:rPr>
        <w:t xml:space="preserve"> возмущение с априори неизвестными амплитудами, частотами и фазами гармоник. Предполагается, что </w:t>
      </w:r>
      <m:oMath>
        <m:r>
          <w:rPr>
            <w:rFonts w:ascii="Cambria Math" w:hAnsi="Cambria Math"/>
            <w:lang w:val="ru-RU"/>
          </w:rPr>
          <m:t>f</m:t>
        </m:r>
      </m:oMath>
      <w:r w:rsidRPr="00E46452">
        <w:rPr>
          <w:lang w:val="ru-RU"/>
        </w:rPr>
        <w:t xml:space="preserve"> моделируется с помощью автономного генератора</w:t>
      </w:r>
    </w:p>
    <w:p w14:paraId="4F092F27" w14:textId="0C9682C0" w:rsidR="001F6E82" w:rsidRPr="001F6E82" w:rsidRDefault="00A4223B" w:rsidP="00E46452">
      <w:pPr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r-1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r-1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r-2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r-2</m:t>
                  </m:r>
                </m:sup>
              </m:sSup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f=0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10.2</m:t>
                  </m:r>
                </m:e>
              </m:d>
            </m:e>
          </m:eqArr>
        </m:oMath>
      </m:oMathPara>
    </w:p>
    <w:p w14:paraId="490C0441" w14:textId="45853ABD" w:rsidR="00E46452" w:rsidRPr="00E46452" w:rsidRDefault="00E46452" w:rsidP="00E46452">
      <w:pPr>
        <w:ind w:firstLine="0"/>
        <w:rPr>
          <w:lang w:val="ru-RU"/>
        </w:rPr>
      </w:pPr>
      <w:r w:rsidRPr="00E46452">
        <w:rPr>
          <w:lang w:val="ru-RU"/>
        </w:rPr>
        <w:sym w:font="Symbol" w:char="F0BE"/>
      </w:r>
      <w:r w:rsidRPr="00E46452">
        <w:rPr>
          <w:lang w:val="ru-RU"/>
        </w:rPr>
        <w:t xml:space="preserve"> однородного дифференциального уравнения с неизвестными начальными условиями и неизвестными коэффициентами. Корни характеристического полинома модели (10.2) являются чисто мнимыми и некратными.</w:t>
      </w:r>
    </w:p>
    <w:p w14:paraId="6D0C169D" w14:textId="4001F79E" w:rsidR="00E46452" w:rsidRPr="00E46452" w:rsidRDefault="00E46452" w:rsidP="00E46452">
      <w:pPr>
        <w:rPr>
          <w:lang w:val="ru-RU"/>
        </w:rPr>
      </w:pPr>
      <w:r w:rsidRPr="00E46452">
        <w:rPr>
          <w:lang w:val="ru-RU"/>
        </w:rPr>
        <w:t xml:space="preserve">Примем допущение, что сигналы </w:t>
      </w:r>
      <m:oMath>
        <m:r>
          <w:rPr>
            <w:rFonts w:ascii="Cambria Math" w:hAnsi="Cambria Math"/>
            <w:lang w:val="ru-RU"/>
          </w:rPr>
          <m:t>u</m:t>
        </m:r>
      </m:oMath>
      <w:r w:rsidRPr="00E46452">
        <w:rPr>
          <w:lang w:val="ru-RU"/>
        </w:rPr>
        <w:t xml:space="preserve"> и </w:t>
      </w:r>
      <m:oMath>
        <m:r>
          <w:rPr>
            <w:rFonts w:ascii="Cambria Math" w:hAnsi="Cambria Math"/>
            <w:lang w:val="ru-RU"/>
          </w:rPr>
          <m:t>f</m:t>
        </m:r>
      </m:oMath>
      <w:r w:rsidRPr="00E46452">
        <w:rPr>
          <w:lang w:val="ru-RU"/>
        </w:rPr>
        <w:t xml:space="preserve"> согласованы и </w:t>
      </w:r>
      <m:oMath>
        <m:r>
          <w:rPr>
            <w:rFonts w:ascii="Cambria Math" w:hAnsi="Cambria Math"/>
            <w:lang w:val="ru-RU"/>
          </w:rPr>
          <m:t>b=</m:t>
        </m:r>
        <m:r>
          <w:rPr>
            <w:rFonts w:ascii="Cambria Math" w:hAnsi="Cambria Math"/>
          </w:rPr>
          <m:t>d</m:t>
        </m:r>
      </m:oMath>
      <w:r w:rsidRPr="00E46452">
        <w:rPr>
          <w:lang w:val="ru-RU"/>
        </w:rPr>
        <w:t>.</w:t>
      </w:r>
    </w:p>
    <w:p w14:paraId="03CC7F8C" w14:textId="77777777" w:rsidR="00E46452" w:rsidRPr="00E20B54" w:rsidRDefault="00E46452" w:rsidP="00E46452">
      <w:pPr>
        <w:rPr>
          <w:lang w:val="ru-RU"/>
        </w:rPr>
      </w:pPr>
      <w:r w:rsidRPr="00E46452">
        <w:rPr>
          <w:lang w:val="ru-RU"/>
        </w:rPr>
        <w:t>Цель задачи заключается в построении управления, компенсирующего неизвестное возмущение так, чтобы</w:t>
      </w:r>
    </w:p>
    <w:p w14:paraId="737CCAFF" w14:textId="4DB35B06" w:rsidR="00A75E5F" w:rsidRPr="00A75E5F" w:rsidRDefault="00A4223B" w:rsidP="00E46452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t→∞</m:t>
                      </m:r>
                    </m:lim>
                  </m:limLow>
                </m:fName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 xml:space="preserve">=0.  </m:t>
                  </m:r>
                </m:e>
              </m:func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11.2</m:t>
                  </m:r>
                </m:e>
              </m:d>
            </m:e>
          </m:eqArr>
        </m:oMath>
      </m:oMathPara>
    </w:p>
    <w:p w14:paraId="31785E15" w14:textId="656F5E6B" w:rsidR="00A04856" w:rsidRPr="00A04856" w:rsidRDefault="00A04856" w:rsidP="00A04856">
      <w:pPr>
        <w:pStyle w:val="Title"/>
        <w:rPr>
          <w:lang w:val="ru-RU"/>
        </w:rPr>
      </w:pPr>
      <w:bookmarkStart w:id="2" w:name="_Toc214687547"/>
      <w:r>
        <w:rPr>
          <w:lang w:val="ru-RU"/>
        </w:rPr>
        <w:t>ТЕОРЕТИЧЕСКАЯ ЧАСТЬ</w:t>
      </w:r>
      <w:bookmarkEnd w:id="2"/>
    </w:p>
    <w:p w14:paraId="7D138651" w14:textId="77777777" w:rsidR="000C68AE" w:rsidRPr="000C68AE" w:rsidRDefault="00F43951" w:rsidP="00F43951">
      <w:pPr>
        <w:rPr>
          <w:rFonts w:eastAsiaTheme="majorEastAsia"/>
          <w:lang w:val="ru-RU"/>
        </w:rPr>
      </w:pPr>
      <w:r w:rsidRPr="00F43951">
        <w:rPr>
          <w:rFonts w:eastAsiaTheme="majorEastAsia"/>
          <w:i/>
          <w:iCs/>
          <w:lang w:val="ru-RU"/>
        </w:rPr>
        <w:t xml:space="preserve">Решение задачи. </w:t>
      </w:r>
      <w:r w:rsidRPr="00F43951">
        <w:rPr>
          <w:rFonts w:eastAsiaTheme="majorEastAsia"/>
          <w:lang w:val="ru-RU"/>
        </w:rPr>
        <w:t xml:space="preserve">Воспользуемся решением задачи параметризации сигнала возмущения, приведенном в работе №10. С помощью наблюдателя </w:t>
      </w:r>
    </w:p>
    <w:p w14:paraId="45874CFF" w14:textId="5A6499EE" w:rsidR="000C68AE" w:rsidRPr="000C68AE" w:rsidRDefault="00A4223B" w:rsidP="000C68AE">
      <w:pPr>
        <w:ind w:firstLine="0"/>
        <w:rPr>
          <w:rFonts w:eastAsiaTheme="maj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aj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/>
                        </w:rPr>
                        <m:t>ξ</m:t>
                      </m:r>
                    </m:e>
                  </m:acc>
                </m:e>
                <m:sub>
                  <m:r>
                    <w:rPr>
                      <w:rFonts w:ascii="Cambria Math" w:eastAsiaTheme="maj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ajorEastAsia" w:hAnsi="Cambria Math"/>
                </w:rPr>
                <m:t>=η+Nx, #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10.5</m:t>
                  </m:r>
                </m:e>
              </m:d>
            </m:e>
          </m:eqArr>
        </m:oMath>
      </m:oMathPara>
    </w:p>
    <w:p w14:paraId="4350DBC8" w14:textId="2A401C24" w:rsidR="000C68AE" w:rsidRPr="000C68AE" w:rsidRDefault="00A4223B" w:rsidP="000C68AE">
      <w:pPr>
        <w:ind w:firstLine="0"/>
        <w:rPr>
          <w:rFonts w:eastAsiaTheme="maj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Theme="maj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/>
                    </w:rPr>
                    <m:t>η</m:t>
                  </m:r>
                </m:e>
              </m:acc>
              <m:r>
                <w:rPr>
                  <w:rFonts w:ascii="Cambria Math" w:eastAsiaTheme="maj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ajorEastAsia" w:hAnsi="Cambria Math"/>
                </w:rPr>
                <m:t>η+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ajorEastAsia" w:hAnsi="Cambria Math"/>
                        </w:rPr>
                        <m:t>0f</m:t>
                      </m:r>
                    </m:sub>
                  </m:sSub>
                  <m:r>
                    <w:rPr>
                      <w:rFonts w:ascii="Cambria Math" w:eastAsiaTheme="majorEastAsia" w:hAnsi="Cambria Math"/>
                    </w:rPr>
                    <m:t>N-NA</m:t>
                  </m:r>
                </m:e>
              </m:d>
              <m:r>
                <w:rPr>
                  <w:rFonts w:ascii="Cambria Math" w:eastAsiaTheme="majorEastAsia" w:hAnsi="Cambria Math"/>
                </w:rPr>
                <m:t>x-Nbu, #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10.6</m:t>
                  </m:r>
                </m:e>
              </m:d>
            </m:e>
          </m:eqArr>
        </m:oMath>
      </m:oMathPara>
    </w:p>
    <w:p w14:paraId="68599836" w14:textId="1AB6895D" w:rsidR="000C68AE" w:rsidRPr="000C68AE" w:rsidRDefault="00A4223B" w:rsidP="000C68AE">
      <w:pPr>
        <w:ind w:firstLine="0"/>
        <w:rPr>
          <w:rFonts w:eastAsiaTheme="maj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/>
                  <w:i/>
                </w:rPr>
              </m:ctrlPr>
            </m:eqArrPr>
            <m:e>
              <m:acc>
                <m:acc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/>
                    </w:rPr>
                    <m:t>f</m:t>
                  </m:r>
                </m:e>
              </m:acc>
              <m:r>
                <w:rPr>
                  <w:rFonts w:ascii="Cambria Math" w:eastAsiaTheme="majorEastAsia" w:hAnsi="Cambria Math"/>
                </w:rPr>
                <m:t>=</m:t>
              </m:r>
              <m:sSubSup>
                <m:sSubSup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aj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ajorEastAsia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aj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/>
                        </w:rPr>
                        <m:t>ξ</m:t>
                      </m:r>
                    </m:e>
                  </m:acc>
                </m:e>
                <m:sub>
                  <m:r>
                    <w:rPr>
                      <w:rFonts w:ascii="Cambria Math" w:eastAsiaTheme="maj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ajorEastAsia" w:hAnsi="Cambria Math"/>
                </w:rPr>
                <m:t>, #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10.7</m:t>
                  </m:r>
                </m:e>
              </m:d>
            </m:e>
          </m:eqArr>
        </m:oMath>
      </m:oMathPara>
    </w:p>
    <w:p w14:paraId="24CB61BB" w14:textId="7114C99C" w:rsidR="00F43951" w:rsidRPr="00F43951" w:rsidRDefault="00F43951" w:rsidP="000C68AE">
      <w:pPr>
        <w:ind w:firstLine="0"/>
        <w:rPr>
          <w:rFonts w:eastAsiaTheme="majorEastAsia"/>
          <w:lang w:val="ru-RU"/>
        </w:rPr>
      </w:pPr>
      <w:r w:rsidRPr="00F43951">
        <w:rPr>
          <w:rFonts w:eastAsiaTheme="majorEastAsia"/>
          <w:lang w:val="ru-RU"/>
        </w:rPr>
        <w:lastRenderedPageBreak/>
        <w:t xml:space="preserve">в котором матрица </w:t>
      </w:r>
      <m:oMath>
        <m:r>
          <w:rPr>
            <w:rFonts w:ascii="Cambria Math" w:eastAsiaTheme="majorEastAsia" w:hAnsi="Cambria Math"/>
            <w:lang w:val="ru-RU"/>
          </w:rPr>
          <m:t>N</m:t>
        </m:r>
      </m:oMath>
      <w:r w:rsidRPr="00F43951">
        <w:rPr>
          <w:rFonts w:eastAsiaTheme="majorEastAsia"/>
          <w:i/>
          <w:iCs/>
          <w:lang w:val="ru-RU"/>
        </w:rPr>
        <w:t xml:space="preserve"> </w:t>
      </w:r>
      <w:r w:rsidRPr="00F43951">
        <w:rPr>
          <w:rFonts w:eastAsiaTheme="majorEastAsia"/>
          <w:lang w:val="ru-RU"/>
        </w:rPr>
        <w:t xml:space="preserve">находится из равенства </w:t>
      </w:r>
      <m:oMath>
        <m:r>
          <w:rPr>
            <w:rFonts w:ascii="Cambria Math" w:eastAsiaTheme="majorEastAsia" w:hAnsi="Cambria Math"/>
            <w:lang w:val="ru-RU"/>
          </w:rPr>
          <m:t>N</m:t>
        </m:r>
        <m:r>
          <w:rPr>
            <w:rFonts w:ascii="Cambria Math" w:eastAsiaTheme="majorEastAsia" w:hAnsi="Cambria Math"/>
          </w:rPr>
          <m:t>b</m:t>
        </m:r>
        <m:r>
          <w:rPr>
            <w:rFonts w:ascii="Cambria Math" w:eastAsiaTheme="majorEastAsia" w:hAnsi="Cambria Math"/>
            <w:lang w:val="ru-RU"/>
          </w:rPr>
          <m:t>=</m:t>
        </m:r>
        <m:sSub>
          <m:sSubPr>
            <m:ctrlPr>
              <w:rPr>
                <w:rFonts w:ascii="Cambria Math" w:eastAsiaTheme="maj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ajorEastAsia" w:hAnsi="Cambria Math"/>
              </w:rPr>
              <m:t>b</m:t>
            </m:r>
            <m:ctrlPr>
              <w:rPr>
                <w:rFonts w:ascii="Cambria Math" w:eastAsiaTheme="majorEastAsia" w:hAnsi="Cambria Math"/>
                <w:i/>
              </w:rPr>
            </m:ctrlPr>
          </m:e>
          <m:sub>
            <m:r>
              <w:rPr>
                <w:rFonts w:ascii="Cambria Math" w:eastAsiaTheme="majorEastAsia" w:hAnsi="Cambria Math"/>
                <w:lang w:val="ru-RU"/>
              </w:rPr>
              <m:t>0f</m:t>
            </m:r>
          </m:sub>
        </m:sSub>
      </m:oMath>
      <w:r w:rsidRPr="00F43951">
        <w:rPr>
          <w:rFonts w:eastAsiaTheme="majorEastAsia"/>
          <w:lang w:val="ru-RU"/>
        </w:rPr>
        <w:t>, представим объект (11.1) в следующей форме:</w:t>
      </w:r>
    </w:p>
    <w:p w14:paraId="021DC41A" w14:textId="66C0F152" w:rsidR="00F43951" w:rsidRPr="00F43951" w:rsidRDefault="00A4223B" w:rsidP="00F43951">
      <w:pPr>
        <w:ind w:firstLine="0"/>
        <w:rPr>
          <w:rFonts w:eastAsiaTheme="maj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Theme="maj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ajorEastAsia" w:hAnsi="Cambria Math"/>
                </w:rPr>
                <m:t>=Ax+b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u+</m:t>
                  </m:r>
                  <m:sSubSup>
                    <m:sSubSupPr>
                      <m:ctrlPr>
                        <w:rPr>
                          <w:rFonts w:ascii="Cambria Math" w:eastAsiaTheme="maj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ajorEastAsia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eastAsiaTheme="majorEastAsia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aj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ajorEastAsia" w:hAnsi="Cambria Math"/>
                            </w:rPr>
                            <m:t>ξ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ajorEastAsia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/>
                </w:rPr>
                <m:t>,  x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ajorEastAsia" w:hAnsi="Cambria Math"/>
                </w:rPr>
                <m:t>. #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11.3</m:t>
                  </m:r>
                </m:e>
              </m:d>
            </m:e>
          </m:eqArr>
        </m:oMath>
      </m:oMathPara>
    </w:p>
    <w:p w14:paraId="78FE3E92" w14:textId="4B0B0DD0" w:rsidR="00F43951" w:rsidRPr="00AF3A3B" w:rsidRDefault="00F43951" w:rsidP="00F43951">
      <w:pPr>
        <w:ind w:firstLine="0"/>
        <w:rPr>
          <w:rFonts w:eastAsiaTheme="majorEastAsia"/>
          <w:lang w:val="ru-RU"/>
        </w:rPr>
      </w:pPr>
      <w:r w:rsidRPr="00F43951">
        <w:rPr>
          <w:rFonts w:eastAsiaTheme="majorEastAsia"/>
          <w:lang w:val="ru-RU"/>
        </w:rPr>
        <w:t>Далее, используя метод непосредственной компенсации, построим стабилизирующее управление в виде</w:t>
      </w:r>
    </w:p>
    <w:p w14:paraId="5FA67330" w14:textId="56F27E99" w:rsidR="00846D43" w:rsidRPr="00527F15" w:rsidRDefault="00A4223B" w:rsidP="00F43951">
      <w:pPr>
        <w:ind w:firstLine="0"/>
        <w:rPr>
          <w:rFonts w:eastAsiaTheme="maj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/>
                  <w:i/>
                </w:rPr>
              </m:ctrlPr>
            </m:eqArrPr>
            <m:e>
              <m:r>
                <w:rPr>
                  <w:rFonts w:ascii="Cambria Math" w:eastAsiaTheme="majorEastAsia" w:hAnsi="Cambria Math"/>
                </w:rPr>
                <m:t>u=-Kx-</m:t>
              </m:r>
              <m:sSubSup>
                <m:sSubSup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eastAsiaTheme="maj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Theme="maj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ajorEastAsia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aj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/>
                        </w:rPr>
                        <m:t>ξ</m:t>
                      </m:r>
                    </m:e>
                  </m:acc>
                </m:e>
                <m:sub>
                  <m:r>
                    <w:rPr>
                      <w:rFonts w:ascii="Cambria Math" w:eastAsiaTheme="maj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ajorEastAsia" w:hAnsi="Cambria Math"/>
                </w:rPr>
                <m:t>, #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11.4</m:t>
                  </m:r>
                </m:e>
              </m:d>
            </m:e>
          </m:eqArr>
        </m:oMath>
      </m:oMathPara>
    </w:p>
    <w:p w14:paraId="4E55E67E" w14:textId="063B486E" w:rsidR="00F43951" w:rsidRPr="00CF207E" w:rsidRDefault="00F43951" w:rsidP="00846D43">
      <w:pPr>
        <w:ind w:firstLine="0"/>
        <w:rPr>
          <w:rFonts w:eastAsiaTheme="majorEastAsia"/>
          <w:i/>
          <w:lang w:val="ru-RU"/>
        </w:rPr>
      </w:pPr>
      <w:r w:rsidRPr="00F43951">
        <w:rPr>
          <w:rFonts w:eastAsiaTheme="majorEastAsia"/>
          <w:lang w:val="ru-RU"/>
        </w:rPr>
        <w:t xml:space="preserve">где </w:t>
      </w:r>
      <m:oMath>
        <m:r>
          <w:rPr>
            <w:rFonts w:ascii="Cambria Math" w:eastAsiaTheme="majorEastAsia" w:hAnsi="Cambria Math"/>
            <w:lang w:val="ru-RU"/>
          </w:rPr>
          <m:t>K</m:t>
        </m:r>
      </m:oMath>
      <w:r w:rsidRPr="00F43951">
        <w:rPr>
          <w:rFonts w:eastAsiaTheme="majorEastAsia"/>
          <w:i/>
          <w:iCs/>
          <w:lang w:val="ru-RU"/>
        </w:rPr>
        <w:t xml:space="preserve"> </w:t>
      </w:r>
      <w:r w:rsidRPr="00F43951">
        <w:rPr>
          <w:rFonts w:eastAsiaTheme="majorEastAsia"/>
          <w:lang w:val="ru-RU"/>
        </w:rPr>
        <w:sym w:font="Symbol" w:char="F0BE"/>
      </w:r>
      <w:r w:rsidRPr="00F43951">
        <w:rPr>
          <w:rFonts w:eastAsiaTheme="majorEastAsia"/>
          <w:lang w:val="ru-RU"/>
        </w:rPr>
        <w:t xml:space="preserve"> матрица линейных обратных стационарных связей такая, что матрица замкнутой системы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aj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ajorEastAsia" w:hAnsi="Cambria Math"/>
                <w:lang w:val="ru-RU"/>
              </w:rPr>
              <m:t>M</m:t>
            </m:r>
          </m:sub>
        </m:sSub>
        <m:r>
          <w:rPr>
            <w:rFonts w:ascii="Cambria Math" w:eastAsiaTheme="majorEastAsia" w:hAnsi="Cambria Math"/>
            <w:lang w:val="ru-RU"/>
          </w:rPr>
          <m:t>=</m:t>
        </m:r>
        <m:r>
          <w:rPr>
            <w:rFonts w:ascii="Cambria Math" w:eastAsiaTheme="majorEastAsia" w:hAnsi="Cambria Math"/>
          </w:rPr>
          <m:t>A</m:t>
        </m:r>
        <m:r>
          <w:rPr>
            <w:rFonts w:ascii="Cambria Math" w:eastAsiaTheme="majorEastAsia" w:hAnsi="Cambria Math"/>
            <w:lang w:val="ru-RU"/>
          </w:rPr>
          <m:t>-</m:t>
        </m:r>
        <m:r>
          <w:rPr>
            <w:rFonts w:ascii="Cambria Math" w:eastAsiaTheme="majorEastAsia" w:hAnsi="Cambria Math"/>
          </w:rPr>
          <m:t>bK</m:t>
        </m:r>
      </m:oMath>
      <w:r w:rsidR="00CF207E" w:rsidRPr="00CF207E">
        <w:rPr>
          <w:rFonts w:eastAsiaTheme="majorEastAsia"/>
          <w:lang w:val="ru-RU"/>
        </w:rPr>
        <w:t xml:space="preserve"> </w:t>
      </w:r>
      <w:proofErr w:type="spellStart"/>
      <w:r w:rsidRPr="00F43951">
        <w:rPr>
          <w:rFonts w:eastAsiaTheme="majorEastAsia"/>
          <w:lang w:val="ru-RU"/>
        </w:rPr>
        <w:t>гурвицева</w:t>
      </w:r>
      <w:proofErr w:type="spellEnd"/>
      <w:r w:rsidRPr="00F43951">
        <w:rPr>
          <w:rFonts w:eastAsiaTheme="majorEastAsia"/>
          <w:lang w:val="ru-RU"/>
        </w:rPr>
        <w:t xml:space="preserve"> и рассчитывается методом модального управления [4, 5],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eastAsiaTheme="majorEastAsia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eastAsiaTheme="majorEastAsia" w:hAnsi="Cambria Math"/>
                    <w:lang w:val="ru-RU"/>
                  </w:rPr>
                  <m:t>θ</m:t>
                </m:r>
              </m:e>
            </m:acc>
            <m:ctrlPr>
              <w:rPr>
                <w:rFonts w:ascii="Cambria Math" w:eastAsiaTheme="majorEastAsia" w:hAnsi="Cambria Math"/>
                <w:i/>
              </w:rPr>
            </m:ctrlPr>
          </m:e>
          <m:sub>
            <m:r>
              <w:rPr>
                <w:rFonts w:ascii="Cambria Math" w:eastAsiaTheme="majorEastAsia" w:hAnsi="Cambria Math"/>
              </w:rPr>
              <m:t>f</m:t>
            </m:r>
          </m:sub>
        </m:sSub>
      </m:oMath>
      <w:r w:rsidR="00CF207E" w:rsidRPr="00CF207E">
        <w:rPr>
          <w:rFonts w:eastAsiaTheme="majorEastAsia"/>
          <w:lang w:val="ru-RU"/>
        </w:rPr>
        <w:t xml:space="preserve"> </w:t>
      </w:r>
      <w:r w:rsidRPr="00F43951">
        <w:rPr>
          <w:rFonts w:eastAsiaTheme="majorEastAsia"/>
          <w:lang w:val="ru-RU"/>
        </w:rPr>
        <w:sym w:font="Symbol" w:char="F0BE"/>
      </w:r>
      <w:r w:rsidR="00CF207E" w:rsidRPr="00CF207E">
        <w:rPr>
          <w:rFonts w:eastAsiaTheme="majorEastAsia"/>
          <w:lang w:val="ru-RU"/>
        </w:rPr>
        <w:t xml:space="preserve"> </w:t>
      </w:r>
      <w:r w:rsidRPr="00F43951">
        <w:rPr>
          <w:rFonts w:eastAsiaTheme="majorEastAsia"/>
          <w:lang w:val="ru-RU"/>
        </w:rPr>
        <w:t xml:space="preserve">вектор оценки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ajorEastAsia" w:hAnsi="Cambria Math"/>
                <w:lang w:val="ru-RU"/>
              </w:rPr>
              <m:t>θ</m:t>
            </m:r>
          </m:e>
          <m:sub>
            <m:r>
              <w:rPr>
                <w:rFonts w:ascii="Cambria Math" w:eastAsiaTheme="majorEastAsia" w:hAnsi="Cambria Math"/>
                <w:lang w:val="ru-RU"/>
              </w:rPr>
              <m:t>f</m:t>
            </m:r>
          </m:sub>
        </m:sSub>
      </m:oMath>
      <w:r w:rsidR="00CF207E" w:rsidRPr="00CF207E">
        <w:rPr>
          <w:rFonts w:eastAsiaTheme="majorEastAsia"/>
          <w:lang w:val="ru-RU"/>
        </w:rPr>
        <w:t>.</w:t>
      </w:r>
    </w:p>
    <w:p w14:paraId="507851A1" w14:textId="77777777" w:rsidR="00F43951" w:rsidRPr="00F43951" w:rsidRDefault="00F43951" w:rsidP="00F43951">
      <w:pPr>
        <w:rPr>
          <w:rFonts w:eastAsiaTheme="majorEastAsia"/>
          <w:lang w:val="ru-RU"/>
        </w:rPr>
      </w:pPr>
      <w:r w:rsidRPr="00F43951">
        <w:rPr>
          <w:rFonts w:eastAsiaTheme="majorEastAsia"/>
          <w:lang w:val="ru-RU"/>
        </w:rPr>
        <w:t>Подставляя (11.4) в (11.3), получаем динамическую модель ошибок с измеряемым состоянием:</w:t>
      </w:r>
    </w:p>
    <w:p w14:paraId="46A4D73B" w14:textId="1A4906A9" w:rsidR="00764EF4" w:rsidRPr="00764EF4" w:rsidRDefault="00A4223B" w:rsidP="00F43951">
      <w:pPr>
        <w:rPr>
          <w:rFonts w:eastAsiaTheme="major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/>
                  <w:i/>
                  <w:iCs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Theme="maj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aj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aj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aj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ajorEastAsia" w:hAnsi="Cambria Math"/>
                </w:rPr>
                <m:t>x+b</m:t>
              </m:r>
              <m:sSubSup>
                <m:sSubSupPr>
                  <m:ctrlPr>
                    <w:rPr>
                      <w:rFonts w:ascii="Cambria Math" w:eastAsiaTheme="majorEastAsia" w:hAnsi="Cambria Math"/>
                      <w:i/>
                      <w:iCs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aj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Theme="maj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ajorEastAsia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ajorEastAsia" w:hAnsi="Cambria Math"/>
                      <w:i/>
                      <w:iCs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aj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/>
                        </w:rPr>
                        <m:t>ξ</m:t>
                      </m:r>
                    </m:e>
                  </m:acc>
                </m:e>
                <m:sub>
                  <m:r>
                    <w:rPr>
                      <w:rFonts w:ascii="Cambria Math" w:eastAsiaTheme="maj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ajorEastAsia" w:hAnsi="Cambria Math"/>
                </w:rPr>
                <m:t>, #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11.5</m:t>
                  </m:r>
                </m:e>
              </m:d>
            </m:e>
          </m:eqArr>
        </m:oMath>
      </m:oMathPara>
    </w:p>
    <w:p w14:paraId="3780975B" w14:textId="7E341F46" w:rsidR="00F43951" w:rsidRDefault="00F43951" w:rsidP="00764EF4">
      <w:pPr>
        <w:ind w:firstLine="0"/>
        <w:rPr>
          <w:rFonts w:eastAsiaTheme="majorEastAsia"/>
          <w:lang w:val="ru-RU"/>
        </w:rPr>
      </w:pPr>
      <w:r w:rsidRPr="00F43951">
        <w:rPr>
          <w:rFonts w:eastAsiaTheme="majorEastAsia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aj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ajorEastAsia" w:hAnsi="Cambria Math"/>
                    <w:lang w:val="ru-RU"/>
                  </w:rPr>
                  <m:t>θ</m:t>
                </m:r>
                <m:ctrlPr>
                  <w:rPr>
                    <w:rFonts w:ascii="Cambria Math" w:eastAsiaTheme="majorEastAsia" w:hAnsi="Cambria Math"/>
                    <w:i/>
                    <w:lang w:val="ru-RU"/>
                  </w:rPr>
                </m:ctrlPr>
              </m:e>
            </m:acc>
            <m:ctrlPr>
              <w:rPr>
                <w:rFonts w:ascii="Cambria Math" w:eastAsiaTheme="majorEastAsia" w:hAnsi="Cambria Math"/>
                <w:i/>
              </w:rPr>
            </m:ctrlPr>
          </m:e>
          <m:sub>
            <m:r>
              <w:rPr>
                <w:rFonts w:ascii="Cambria Math" w:eastAsiaTheme="majorEastAsia" w:hAnsi="Cambria Math"/>
              </w:rPr>
              <m:t>f</m:t>
            </m:r>
          </m:sub>
        </m:sSub>
        <m:r>
          <w:rPr>
            <w:rFonts w:ascii="Cambria Math" w:eastAsiaTheme="majorEastAsia" w:hAnsi="Cambria Math"/>
            <w:lang w:val="ru-RU"/>
          </w:rPr>
          <m:t>=</m:t>
        </m:r>
        <m:sSubSup>
          <m:sSubSupPr>
            <m:ctrlPr>
              <w:rPr>
                <w:rFonts w:ascii="Cambria Math" w:eastAsiaTheme="majorEastAsia" w:hAnsi="Cambria Math"/>
                <w:i/>
                <w:lang w:val="ru-RU"/>
              </w:rPr>
            </m:ctrlPr>
          </m:sSubSupPr>
          <m:e>
            <m:r>
              <w:rPr>
                <w:rFonts w:ascii="Cambria Math" w:eastAsiaTheme="majorEastAsia" w:hAnsi="Cambria Math"/>
              </w:rPr>
              <m:t>θ</m:t>
            </m:r>
            <m:ctrlPr>
              <w:rPr>
                <w:rFonts w:ascii="Cambria Math" w:eastAsiaTheme="majorEastAsia" w:hAnsi="Cambria Math"/>
                <w:i/>
              </w:rPr>
            </m:ctrlPr>
          </m:e>
          <m:sub>
            <m:r>
              <w:rPr>
                <w:rFonts w:ascii="Cambria Math" w:eastAsiaTheme="majorEastAsia" w:hAnsi="Cambria Math"/>
              </w:rPr>
              <m:t>f</m:t>
            </m:r>
            <m:ctrlPr>
              <w:rPr>
                <w:rFonts w:ascii="Cambria Math" w:eastAsiaTheme="majorEastAsia" w:hAnsi="Cambria Math"/>
                <w:i/>
              </w:rPr>
            </m:ctrlPr>
          </m:sub>
          <m:sup>
            <m:r>
              <w:rPr>
                <w:rFonts w:ascii="Cambria Math" w:eastAsiaTheme="majorEastAsia" w:hAnsi="Cambria Math"/>
              </w:rPr>
              <m:t>T</m:t>
            </m:r>
          </m:sup>
        </m:sSubSup>
        <m:r>
          <w:rPr>
            <w:rFonts w:ascii="Cambria Math" w:eastAsiaTheme="majorEastAsia" w:hAnsi="Cambria Math"/>
            <w:lang w:val="ru-RU"/>
          </w:rPr>
          <m:t>-</m:t>
        </m:r>
        <m:sSubSup>
          <m:sSubSupPr>
            <m:ctrlPr>
              <w:rPr>
                <w:rFonts w:ascii="Cambria Math" w:eastAsiaTheme="majorEastAsia" w:hAnsi="Cambria Math"/>
                <w:i/>
                <w:lang w:val="ru-RU"/>
              </w:rPr>
            </m:ctrlPr>
          </m:sSubSupPr>
          <m:e>
            <m:acc>
              <m:accPr>
                <m:ctrlPr>
                  <w:rPr>
                    <w:rFonts w:ascii="Cambria Math" w:eastAsiaTheme="maj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ajorEastAsia" w:hAnsi="Cambria Math"/>
                  </w:rPr>
                  <m:t>θ</m:t>
                </m:r>
                <m:ctrlPr>
                  <w:rPr>
                    <w:rFonts w:ascii="Cambria Math" w:eastAsiaTheme="majorEastAsia" w:hAnsi="Cambria Math"/>
                    <w:i/>
                    <w:lang w:val="ru-RU"/>
                  </w:rPr>
                </m:ctrlPr>
              </m:e>
            </m:acc>
          </m:e>
          <m:sub>
            <m:r>
              <w:rPr>
                <w:rFonts w:ascii="Cambria Math" w:eastAsiaTheme="majorEastAsia" w:hAnsi="Cambria Math"/>
              </w:rPr>
              <m:t>f</m:t>
            </m:r>
            <m:ctrlPr>
              <w:rPr>
                <w:rFonts w:ascii="Cambria Math" w:eastAsiaTheme="majorEastAsia" w:hAnsi="Cambria Math"/>
                <w:i/>
              </w:rPr>
            </m:ctrlPr>
          </m:sub>
          <m:sup>
            <m:r>
              <w:rPr>
                <w:rFonts w:ascii="Cambria Math" w:eastAsiaTheme="majorEastAsia" w:hAnsi="Cambria Math"/>
              </w:rPr>
              <m:t>T</m:t>
            </m:r>
          </m:sup>
        </m:sSubSup>
      </m:oMath>
      <w:r w:rsidR="00764EF4" w:rsidRPr="00764EF4">
        <w:rPr>
          <w:rFonts w:eastAsiaTheme="majorEastAsia"/>
          <w:lang w:val="ru-RU"/>
        </w:rPr>
        <w:t xml:space="preserve"> </w:t>
      </w:r>
      <w:r w:rsidRPr="00F43951">
        <w:rPr>
          <w:rFonts w:eastAsiaTheme="majorEastAsia"/>
          <w:lang w:val="ru-RU"/>
        </w:rPr>
        <w:sym w:font="Symbol" w:char="F0BE"/>
      </w:r>
      <w:r w:rsidR="00764EF4" w:rsidRPr="00764EF4">
        <w:rPr>
          <w:rFonts w:eastAsiaTheme="majorEastAsia"/>
          <w:lang w:val="ru-RU"/>
        </w:rPr>
        <w:t xml:space="preserve"> </w:t>
      </w:r>
      <w:r w:rsidR="00764EF4">
        <w:rPr>
          <w:rFonts w:eastAsiaTheme="majorEastAsia"/>
          <w:lang w:val="ru-RU"/>
        </w:rPr>
        <w:t xml:space="preserve"> в</w:t>
      </w:r>
      <w:r w:rsidRPr="00F43951">
        <w:rPr>
          <w:rFonts w:eastAsiaTheme="majorEastAsia"/>
          <w:lang w:val="ru-RU"/>
        </w:rPr>
        <w:t>ектор параметрических ошибок. Структура модели (11.5) позволяет сформировать алгоритм адаптации вида (см. принцип построения алгоритма адаптации в работе №3)</w:t>
      </w:r>
    </w:p>
    <w:p w14:paraId="7251E6F1" w14:textId="1E963D81" w:rsidR="00C15520" w:rsidRPr="00C15520" w:rsidRDefault="00A4223B" w:rsidP="00764EF4">
      <w:pPr>
        <w:ind w:firstLine="0"/>
        <w:rPr>
          <w:rFonts w:eastAsiaTheme="maj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eastAsiaTheme="majorEastAsia" w:hAnsi="Cambria Math"/>
                      <w:i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eastAsiaTheme="maj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/>
                          <w:lang w:val="ru-RU"/>
                        </w:rPr>
                        <m:t>θ</m:t>
                      </m:r>
                      <m:ctrlPr>
                        <w:rPr>
                          <w:rFonts w:ascii="Cambria Math" w:eastAsiaTheme="majorEastAsia" w:hAnsi="Cambria Math"/>
                          <w:i/>
                          <w:lang w:val="ru-RU"/>
                        </w:rPr>
                      </m:ctrlPr>
                    </m:e>
                  </m:acc>
                </m:e>
              </m:acc>
              <m:r>
                <w:rPr>
                  <w:rFonts w:ascii="Cambria Math" w:eastAsiaTheme="majorEastAsia" w:hAnsi="Cambria Math"/>
                </w:rPr>
                <m:t>=γ</m:t>
              </m:r>
              <m:sSub>
                <m:sSub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aj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/>
                        </w:rPr>
                        <m:t>ξ</m:t>
                      </m:r>
                    </m:e>
                  </m:acc>
                </m:e>
                <m:sub>
                  <m:r>
                    <w:rPr>
                      <w:rFonts w:ascii="Cambria Math" w:eastAsiaTheme="majorEastAsia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/>
                </w:rPr>
                <m:t xml:space="preserve">Px,  </m:t>
              </m:r>
              <m:acc>
                <m:acc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ajorEastAsia" w:hAnsi="Cambria Math"/>
                </w:rPr>
                <m:t>=0, #</m:t>
              </m:r>
              <m:d>
                <m:dPr>
                  <m:ctrlPr>
                    <w:rPr>
                      <w:rFonts w:ascii="Cambria Math" w:eastAsiaTheme="maj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/>
                    </w:rPr>
                    <m:t>11.6</m:t>
                  </m:r>
                </m:e>
              </m:d>
            </m:e>
          </m:eqArr>
        </m:oMath>
      </m:oMathPara>
    </w:p>
    <w:p w14:paraId="14C28687" w14:textId="62A5F5AC" w:rsidR="00F43951" w:rsidRDefault="00C15520" w:rsidP="00F218A7">
      <w:pPr>
        <w:ind w:firstLine="0"/>
        <w:rPr>
          <w:lang w:val="ru-RU"/>
        </w:rPr>
      </w:pPr>
      <w:r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P</m:t>
        </m:r>
      </m:oMath>
      <w:r w:rsidRPr="00C15520">
        <w:rPr>
          <w:lang w:val="ru-RU"/>
        </w:rPr>
        <w:t xml:space="preserve"> </w:t>
      </w:r>
      <w:r>
        <w:rPr>
          <w:lang w:val="ru-RU"/>
        </w:rPr>
        <w:t>–</w:t>
      </w:r>
      <w:r w:rsidRPr="00C15520">
        <w:rPr>
          <w:lang w:val="ru-RU"/>
        </w:rPr>
        <w:t xml:space="preserve"> </w:t>
      </w:r>
      <w:r>
        <w:rPr>
          <w:lang w:val="ru-RU"/>
        </w:rPr>
        <w:t>симметричная положительно определенная матрица, являющаяся решением уравнения Ляпунова:</w:t>
      </w:r>
    </w:p>
    <w:p w14:paraId="7D28EF9E" w14:textId="1E607278" w:rsidR="00C15520" w:rsidRPr="00C15520" w:rsidRDefault="00A4223B" w:rsidP="00C15520">
      <w:pPr>
        <w:rPr>
          <w:rFonts w:eastAsiaTheme="majorEastAsia" w:cstheme="majorBidi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P+P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=-Q,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11.7</m:t>
                  </m:r>
                </m:e>
              </m:d>
            </m:e>
          </m:eqArr>
        </m:oMath>
      </m:oMathPara>
    </w:p>
    <w:p w14:paraId="4E8F404A" w14:textId="3767595F" w:rsidR="00C15520" w:rsidRDefault="00C15520" w:rsidP="00C15520">
      <w:pPr>
        <w:ind w:firstLine="0"/>
        <w:rPr>
          <w:rFonts w:eastAsiaTheme="majorEastAsia" w:cstheme="majorBidi"/>
          <w:lang w:val="ru-RU"/>
        </w:rPr>
      </w:pPr>
      <w:r>
        <w:rPr>
          <w:rFonts w:eastAsiaTheme="majorEastAsia" w:cstheme="majorBidi"/>
          <w:lang w:val="ru-RU"/>
        </w:rPr>
        <w:t xml:space="preserve">где </w:t>
      </w:r>
      <m:oMath>
        <m:r>
          <w:rPr>
            <w:rFonts w:ascii="Cambria Math" w:eastAsiaTheme="majorEastAsia" w:hAnsi="Cambria Math" w:cstheme="majorBidi"/>
            <w:lang w:val="ru-RU"/>
          </w:rPr>
          <m:t>Q</m:t>
        </m:r>
      </m:oMath>
      <w:r w:rsidRPr="00C15520">
        <w:rPr>
          <w:rFonts w:eastAsiaTheme="majorEastAsia" w:cstheme="majorBidi"/>
          <w:lang w:val="ru-RU"/>
        </w:rPr>
        <w:t xml:space="preserve"> </w:t>
      </w:r>
      <w:r>
        <w:rPr>
          <w:rFonts w:eastAsiaTheme="majorEastAsia" w:cstheme="majorBidi"/>
          <w:lang w:val="ru-RU"/>
        </w:rPr>
        <w:t>–</w:t>
      </w:r>
      <w:r w:rsidRPr="00C15520">
        <w:rPr>
          <w:rFonts w:eastAsiaTheme="majorEastAsia" w:cstheme="majorBidi"/>
          <w:lang w:val="ru-RU"/>
        </w:rPr>
        <w:t xml:space="preserve"> </w:t>
      </w:r>
      <w:r>
        <w:rPr>
          <w:rFonts w:eastAsiaTheme="majorEastAsia" w:cstheme="majorBidi"/>
          <w:lang w:val="ru-RU"/>
        </w:rPr>
        <w:t>произвольно выбранная симметричная положительно определенная матрица.</w:t>
      </w:r>
    </w:p>
    <w:p w14:paraId="2E487F46" w14:textId="5AC928DF" w:rsidR="00C15520" w:rsidRPr="00E20B54" w:rsidRDefault="00C15520" w:rsidP="00C15520">
      <w:pPr>
        <w:rPr>
          <w:rFonts w:eastAsiaTheme="majorEastAsia"/>
          <w:lang w:val="ru-RU"/>
        </w:rPr>
      </w:pPr>
      <w:r>
        <w:rPr>
          <w:rFonts w:eastAsiaTheme="majorEastAsia"/>
          <w:lang w:val="ru-RU"/>
        </w:rPr>
        <w:t>Свойства алгоритма адаптации (11.6) аналогичны свойствам алгоритма (3.13).</w:t>
      </w:r>
    </w:p>
    <w:p w14:paraId="349A4674" w14:textId="1D8DA1BD" w:rsidR="00F701AE" w:rsidRPr="00E20B54" w:rsidRDefault="00F701AE">
      <w:pPr>
        <w:spacing w:line="240" w:lineRule="auto"/>
        <w:ind w:firstLine="0"/>
        <w:jc w:val="left"/>
        <w:rPr>
          <w:rFonts w:eastAsiaTheme="majorEastAsia" w:cstheme="majorBidi"/>
          <w:b/>
          <w:kern w:val="28"/>
          <w:szCs w:val="56"/>
          <w:lang w:val="ru-RU"/>
        </w:rPr>
      </w:pPr>
      <w:bookmarkStart w:id="3" w:name="_Toc214687548"/>
      <w:r w:rsidRPr="00E20B54">
        <w:rPr>
          <w:lang w:val="ru-RU"/>
        </w:rPr>
        <w:br w:type="page"/>
      </w:r>
    </w:p>
    <w:p w14:paraId="5D82A214" w14:textId="77777777" w:rsidR="00F701AE" w:rsidRPr="00E20B54" w:rsidRDefault="00F701AE" w:rsidP="00AD7734">
      <w:pPr>
        <w:pStyle w:val="Title"/>
        <w:rPr>
          <w:lang w:val="ru-RU"/>
        </w:rPr>
      </w:pPr>
    </w:p>
    <w:p w14:paraId="7D189072" w14:textId="19A39BBC" w:rsidR="00AD7734" w:rsidRPr="001D25FC" w:rsidRDefault="00AD7734" w:rsidP="00AD7734">
      <w:pPr>
        <w:pStyle w:val="Title"/>
        <w:rPr>
          <w:lang w:val="ru-RU"/>
        </w:rPr>
      </w:pPr>
      <w:r>
        <w:rPr>
          <w:lang w:val="ru-RU"/>
        </w:rPr>
        <w:t>ХОД РАБОТЫ</w:t>
      </w:r>
      <w:bookmarkEnd w:id="3"/>
    </w:p>
    <w:p w14:paraId="01E463FE" w14:textId="1CCCCB1B" w:rsidR="00845D59" w:rsidRDefault="00845D59" w:rsidP="00845D59">
      <w:pPr>
        <w:rPr>
          <w:lang w:val="ru-RU"/>
        </w:rPr>
      </w:pPr>
      <w:r>
        <w:rPr>
          <w:lang w:val="ru-RU"/>
        </w:rPr>
        <w:t>Дано по варианту: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1133"/>
        <w:gridCol w:w="1156"/>
        <w:gridCol w:w="1536"/>
        <w:gridCol w:w="2194"/>
      </w:tblGrid>
      <w:tr w:rsidR="007353D7" w14:paraId="1D229230" w14:textId="77777777" w:rsidTr="00845D59">
        <w:trPr>
          <w:jc w:val="center"/>
        </w:trPr>
        <w:tc>
          <w:tcPr>
            <w:tcW w:w="701" w:type="dxa"/>
          </w:tcPr>
          <w:p w14:paraId="7E6C8E66" w14:textId="20DE23DB" w:rsidR="007353D7" w:rsidRPr="00845D59" w:rsidRDefault="007353D7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>Вар.</w:t>
            </w:r>
          </w:p>
        </w:tc>
        <w:tc>
          <w:tcPr>
            <w:tcW w:w="1133" w:type="dxa"/>
          </w:tcPr>
          <w:p w14:paraId="259FDE0F" w14:textId="247CB6C2" w:rsidR="007353D7" w:rsidRPr="00845D59" w:rsidRDefault="007353D7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Матрица </w:t>
            </w:r>
            <m:oMath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A</m:t>
              </m:r>
            </m:oMath>
          </w:p>
        </w:tc>
        <w:tc>
          <w:tcPr>
            <w:tcW w:w="1156" w:type="dxa"/>
          </w:tcPr>
          <w:p w14:paraId="0116BACC" w14:textId="334296ED" w:rsidR="007353D7" w:rsidRPr="00845D59" w:rsidRDefault="007353D7" w:rsidP="00845D59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Матрица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18"/>
                  <w:lang w:val="ru-RU"/>
                </w:rPr>
                <m:t>b</m:t>
              </m:r>
            </m:oMath>
          </w:p>
        </w:tc>
        <w:tc>
          <w:tcPr>
            <w:tcW w:w="1536" w:type="dxa"/>
          </w:tcPr>
          <w:p w14:paraId="6008D350" w14:textId="3237FCF0" w:rsidR="007353D7" w:rsidRPr="00845D59" w:rsidRDefault="007353D7" w:rsidP="00845D59">
            <w:pPr>
              <w:ind w:firstLine="0"/>
              <w:jc w:val="center"/>
              <w:rPr>
                <w:i/>
                <w:sz w:val="24"/>
                <w:szCs w:val="18"/>
                <w:lang w:val="ru-RU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Время переходного процесса,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п</m:t>
                  </m:r>
                </m:sub>
              </m:sSub>
            </m:oMath>
          </w:p>
        </w:tc>
        <w:tc>
          <w:tcPr>
            <w:tcW w:w="2194" w:type="dxa"/>
          </w:tcPr>
          <w:p w14:paraId="4D9F8E89" w14:textId="3E333B54" w:rsidR="007353D7" w:rsidRPr="00845D59" w:rsidRDefault="007353D7" w:rsidP="00845D59">
            <w:pPr>
              <w:ind w:firstLine="0"/>
              <w:jc w:val="center"/>
              <w:rPr>
                <w:i/>
                <w:sz w:val="24"/>
                <w:szCs w:val="18"/>
              </w:rPr>
            </w:pPr>
            <w:r w:rsidRPr="00845D59">
              <w:rPr>
                <w:sz w:val="24"/>
                <w:szCs w:val="18"/>
                <w:lang w:val="ru-RU"/>
              </w:rPr>
              <w:t xml:space="preserve">Максимальное перерегулирование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1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18"/>
                      <w:lang w:val="ru-RU"/>
                    </w:rPr>
                    <m:t>σ</m:t>
                  </m:r>
                </m:e>
              </m:acc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,</m:t>
              </m:r>
              <m:r>
                <w:rPr>
                  <w:rFonts w:ascii="Cambria Math" w:hAnsi="Cambria Math"/>
                  <w:sz w:val="24"/>
                  <w:szCs w:val="18"/>
                </w:rPr>
                <m:t xml:space="preserve"> %</m:t>
              </m:r>
            </m:oMath>
          </w:p>
        </w:tc>
      </w:tr>
      <w:tr w:rsidR="007353D7" w14:paraId="350D9F14" w14:textId="77777777" w:rsidTr="00D91F0E">
        <w:trPr>
          <w:jc w:val="center"/>
        </w:trPr>
        <w:tc>
          <w:tcPr>
            <w:tcW w:w="701" w:type="dxa"/>
            <w:vAlign w:val="center"/>
          </w:tcPr>
          <w:p w14:paraId="524EFF66" w14:textId="5725E0C4" w:rsidR="007353D7" w:rsidRPr="00845D59" w:rsidRDefault="007353D7" w:rsidP="00D91F0E">
            <w:pPr>
              <w:ind w:firstLine="0"/>
              <w:jc w:val="center"/>
              <w:rPr>
                <w:sz w:val="24"/>
                <w:szCs w:val="18"/>
              </w:rPr>
            </w:pPr>
            <w:r w:rsidRPr="00845D59">
              <w:rPr>
                <w:sz w:val="24"/>
                <w:szCs w:val="18"/>
              </w:rPr>
              <w:t>21</w:t>
            </w:r>
          </w:p>
        </w:tc>
        <w:tc>
          <w:tcPr>
            <w:tcW w:w="1133" w:type="dxa"/>
            <w:vAlign w:val="center"/>
          </w:tcPr>
          <w:p w14:paraId="3BA8BC3B" w14:textId="378D55FD" w:rsidR="007353D7" w:rsidRPr="00845D59" w:rsidRDefault="00A4223B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18"/>
                        <w:lang w:val="ru-RU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  <w:lang w:val="ru-RU"/>
                            </w:rPr>
                            <m:t>1</m:t>
                          </m: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sz w:val="24"/>
                        <w:szCs w:val="18"/>
                      </w:rPr>
                    </m:ctrlPr>
                  </m:e>
                </m:d>
              </m:oMath>
            </m:oMathPara>
          </w:p>
        </w:tc>
        <w:tc>
          <w:tcPr>
            <w:tcW w:w="1156" w:type="dxa"/>
            <w:vAlign w:val="center"/>
          </w:tcPr>
          <w:p w14:paraId="5349E48C" w14:textId="7687EE9D" w:rsidR="007353D7" w:rsidRPr="00845D59" w:rsidRDefault="00A4223B" w:rsidP="00D91F0E">
            <w:pPr>
              <w:ind w:firstLine="0"/>
              <w:jc w:val="center"/>
              <w:rPr>
                <w:sz w:val="24"/>
                <w:szCs w:val="18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1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536" w:type="dxa"/>
            <w:vAlign w:val="center"/>
          </w:tcPr>
          <w:p w14:paraId="54D1A2C7" w14:textId="15023154" w:rsidR="007353D7" w:rsidRPr="00845D59" w:rsidRDefault="007353D7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>
              <m:r>
                <w:rPr>
                  <w:rFonts w:ascii="Cambria Math" w:hAnsi="Cambria Math"/>
                  <w:sz w:val="24"/>
                  <w:szCs w:val="18"/>
                  <w:lang w:val="ru-RU"/>
                </w:rPr>
                <m:t>1</m:t>
              </m:r>
              <m:r>
                <w:rPr>
                  <w:rFonts w:ascii="Cambria Math" w:hAnsi="Cambria Math"/>
                  <w:sz w:val="24"/>
                  <w:szCs w:val="18"/>
                </w:rPr>
                <m:t>.5</m:t>
              </m:r>
            </m:oMath>
            <w:r>
              <w:rPr>
                <w:sz w:val="24"/>
                <w:szCs w:val="18"/>
              </w:rPr>
              <w:t xml:space="preserve"> c</w:t>
            </w:r>
          </w:p>
        </w:tc>
        <w:tc>
          <w:tcPr>
            <w:tcW w:w="2194" w:type="dxa"/>
            <w:vAlign w:val="center"/>
          </w:tcPr>
          <w:p w14:paraId="095E96EB" w14:textId="4D3272EB" w:rsidR="007353D7" w:rsidRPr="00845D59" w:rsidRDefault="007353D7" w:rsidP="00D91F0E">
            <w:pPr>
              <w:ind w:firstLine="0"/>
              <w:jc w:val="center"/>
              <w:rPr>
                <w:sz w:val="24"/>
                <w:szCs w:val="18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18"/>
                    <w:lang w:val="ru-RU"/>
                  </w:rPr>
                  <m:t>0</m:t>
                </m:r>
              </m:oMath>
            </m:oMathPara>
          </w:p>
        </w:tc>
      </w:tr>
    </w:tbl>
    <w:p w14:paraId="78610C3E" w14:textId="77777777" w:rsidR="002F124E" w:rsidRDefault="002F124E" w:rsidP="00A162B3">
      <w:pPr>
        <w:rPr>
          <w:rFonts w:eastAsiaTheme="minorEastAsia" w:cstheme="minorBidi"/>
          <w:b/>
          <w:spacing w:val="-10"/>
          <w:szCs w:val="22"/>
        </w:rPr>
      </w:pPr>
    </w:p>
    <w:p w14:paraId="09505825" w14:textId="6736734B" w:rsidR="00067317" w:rsidRDefault="00067317" w:rsidP="00067317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Проверим объект (11.1) на предмет управляемости:</w:t>
      </w:r>
    </w:p>
    <w:p w14:paraId="7C8DAE0F" w14:textId="76F83924" w:rsidR="00376486" w:rsidRDefault="00E20B54" w:rsidP="00E20B54">
      <w:pPr>
        <w:ind w:firstLine="0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Для этого воспользуемся критерием Калмана для управляемости</w:t>
      </w:r>
    </w:p>
    <w:p w14:paraId="4D9AFE03" w14:textId="15044AED" w:rsidR="00E20B54" w:rsidRPr="00E20B54" w:rsidRDefault="00E20B54" w:rsidP="00E20B54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r>
                <w:rPr>
                  <w:rFonts w:ascii="Cambria Math" w:eastAsiaTheme="minorEastAsia" w:hAnsi="Cambria Math"/>
                </w:rPr>
                <m:t xml:space="preserve"> A</m:t>
              </m:r>
              <m:r>
                <w:rPr>
                  <w:rFonts w:ascii="Cambria Math" w:eastAsiaTheme="minorEastAsia" w:hAnsi="Cambria Math"/>
                </w:rPr>
                <m:t>b</m:t>
              </m:r>
            </m:e>
          </m:d>
        </m:oMath>
      </m:oMathPara>
    </w:p>
    <w:p w14:paraId="5AC1704D" w14:textId="1BD98584" w:rsidR="00E20B54" w:rsidRPr="00E20B54" w:rsidRDefault="00E20B54" w:rsidP="00E20B54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rank U=n </m:t>
          </m:r>
        </m:oMath>
      </m:oMathPara>
    </w:p>
    <w:p w14:paraId="640A69CB" w14:textId="7E21B50C" w:rsidR="00E20B54" w:rsidRPr="00E20B54" w:rsidRDefault="00E20B54" w:rsidP="00E20B54">
      <w:pPr>
        <w:ind w:firstLine="0"/>
        <w:rPr>
          <w:rFonts w:eastAsiaTheme="minorEastAsia"/>
          <w:lang w:val="ru-RU"/>
        </w:rPr>
      </w:pPr>
      <m:oMathPara>
        <m:oMath>
          <m:r>
            <w:rPr>
              <w:rFonts w:ascii="Cambria Math" w:eastAsiaTheme="minorEastAsia" w:hAnsi="Cambria Math"/>
              <w:lang w:val="ru-RU"/>
            </w:rPr>
            <m:t>r</m:t>
          </m:r>
          <m:r>
            <w:rPr>
              <w:rFonts w:ascii="Cambria Math" w:eastAsiaTheme="minorEastAsia" w:hAnsi="Cambria Math"/>
            </w:rPr>
            <m:t xml:space="preserve">ank </m:t>
          </m:r>
          <m:r>
            <w:rPr>
              <w:rFonts w:ascii="Cambria Math" w:eastAsiaTheme="minorEastAsia" w:hAnsi="Cambria Math"/>
              <w:lang w:val="ru-RU"/>
            </w:rPr>
            <m:t>U</m:t>
          </m:r>
          <m:r>
            <w:rPr>
              <w:rFonts w:ascii="Cambria Math" w:eastAsiaTheme="minorEastAsia" w:hAnsi="Cambria Math"/>
            </w:rPr>
            <m:t xml:space="preserve">=rank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=2=n.</m:t>
          </m:r>
        </m:oMath>
      </m:oMathPara>
    </w:p>
    <w:p w14:paraId="68DA438E" w14:textId="1B62F0C5" w:rsidR="00376486" w:rsidRDefault="005771CF" w:rsidP="005771CF">
      <w:pPr>
        <w:ind w:firstLine="0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Система является полностью управляемой.</w:t>
      </w:r>
    </w:p>
    <w:p w14:paraId="5A3AF6D9" w14:textId="77777777" w:rsidR="005771CF" w:rsidRPr="005771CF" w:rsidRDefault="005771CF" w:rsidP="005771CF">
      <w:pPr>
        <w:ind w:firstLine="0"/>
        <w:rPr>
          <w:rFonts w:eastAsiaTheme="minorEastAsia"/>
          <w:lang w:val="ru-RU"/>
        </w:rPr>
      </w:pPr>
    </w:p>
    <w:p w14:paraId="1EF28289" w14:textId="58867B03" w:rsidR="00AF3A3B" w:rsidRDefault="00AF3A3B" w:rsidP="00AF3A3B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Требуется п</w:t>
      </w:r>
      <w:r w:rsidR="00067317" w:rsidRPr="00067317">
        <w:rPr>
          <w:rFonts w:eastAsiaTheme="minorEastAsia"/>
          <w:lang w:val="ru-RU"/>
        </w:rPr>
        <w:t>острои</w:t>
      </w:r>
      <w:r>
        <w:rPr>
          <w:rFonts w:eastAsiaTheme="minorEastAsia"/>
          <w:lang w:val="ru-RU"/>
        </w:rPr>
        <w:t>ть</w:t>
      </w:r>
      <w:r w:rsidR="00067317" w:rsidRPr="00067317">
        <w:rPr>
          <w:rFonts w:eastAsiaTheme="minorEastAsia"/>
          <w:lang w:val="ru-RU"/>
        </w:rPr>
        <w:t xml:space="preserve"> матрицу линейных обратных стационарных связей </w:t>
      </w:r>
      <m:oMath>
        <m:r>
          <w:rPr>
            <w:rFonts w:ascii="Cambria Math" w:eastAsiaTheme="minorEastAsia" w:hAnsi="Cambria Math"/>
          </w:rPr>
          <m:t>K</m:t>
        </m:r>
      </m:oMath>
      <w:r w:rsidR="00067317" w:rsidRPr="00067317">
        <w:rPr>
          <w:rFonts w:eastAsiaTheme="minorEastAsia"/>
          <w:lang w:val="ru-RU"/>
        </w:rPr>
        <w:t xml:space="preserve"> с помощью метода модального управления. </w:t>
      </w:r>
      <w:r w:rsidR="00067317" w:rsidRPr="005771CF">
        <w:rPr>
          <w:rFonts w:eastAsiaTheme="minorEastAsia"/>
          <w:lang w:val="ru-RU"/>
        </w:rPr>
        <w:t xml:space="preserve">Матрица </w:t>
      </w:r>
      <m:oMath>
        <m:r>
          <w:rPr>
            <w:rFonts w:ascii="Cambria Math" w:eastAsiaTheme="minorEastAsia" w:hAnsi="Cambria Math"/>
          </w:rPr>
          <m:t>K</m:t>
        </m:r>
      </m:oMath>
      <w:r w:rsidR="00067317" w:rsidRPr="005771CF">
        <w:rPr>
          <w:rFonts w:eastAsiaTheme="minorEastAsia"/>
          <w:lang w:val="ru-RU"/>
        </w:rPr>
        <w:t xml:space="preserve"> может быть найдена как</w:t>
      </w:r>
    </w:p>
    <w:p w14:paraId="7C24F7EB" w14:textId="19D47229" w:rsidR="00AF3A3B" w:rsidRPr="00AF3A3B" w:rsidRDefault="00AF3A3B" w:rsidP="00AF3A3B">
      <w:pPr>
        <w:rPr>
          <w:rFonts w:eastAsiaTheme="minorEastAsia"/>
          <w:lang w:val="ru-RU"/>
        </w:rPr>
      </w:pPr>
      <m:oMathPara>
        <m:oMath>
          <m:r>
            <w:rPr>
              <w:rFonts w:ascii="Cambria Math" w:eastAsiaTheme="minorEastAsia" w:hAnsi="Cambria Math"/>
              <w:lang w:val="ru-RU"/>
            </w:rPr>
            <m:t>K</m:t>
          </m:r>
          <m:r>
            <w:rPr>
              <w:rFonts w:ascii="Cambria Math" w:eastAsiaTheme="minorEastAsia" w:hAnsi="Cambria Math"/>
            </w:rPr>
            <m:t>=H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</m:oMath>
      </m:oMathPara>
    </w:p>
    <w:p w14:paraId="2BF98EA4" w14:textId="50DDD565" w:rsidR="00AF3A3B" w:rsidRPr="00E20B54" w:rsidRDefault="00067317" w:rsidP="00AF3A3B">
      <w:pPr>
        <w:ind w:firstLine="0"/>
        <w:rPr>
          <w:rFonts w:eastAsiaTheme="minorEastAsia"/>
          <w:lang w:val="ru-RU"/>
        </w:rPr>
      </w:pPr>
      <w:r w:rsidRPr="00AF3A3B">
        <w:rPr>
          <w:rFonts w:eastAsiaTheme="minorEastAsia"/>
          <w:lang w:val="ru-RU"/>
        </w:rPr>
        <w:t xml:space="preserve">где </w:t>
      </w:r>
      <w:r w:rsidRPr="00067317">
        <w:rPr>
          <w:rFonts w:eastAsiaTheme="minorEastAsia"/>
        </w:rPr>
        <w:t>H</w:t>
      </w:r>
      <w:r w:rsidRPr="00AF3A3B">
        <w:rPr>
          <w:rFonts w:eastAsiaTheme="minorEastAsia"/>
          <w:lang w:val="ru-RU"/>
        </w:rPr>
        <w:t xml:space="preserve"> </w:t>
      </w:r>
      <w:r w:rsidRPr="00067317">
        <w:rPr>
          <w:rFonts w:eastAsiaTheme="minorEastAsia"/>
        </w:rPr>
        <w:sym w:font="Symbol" w:char="F0BE"/>
      </w:r>
      <w:r w:rsidRPr="00AF3A3B">
        <w:rPr>
          <w:rFonts w:eastAsiaTheme="minorEastAsia"/>
          <w:lang w:val="ru-RU"/>
        </w:rPr>
        <w:t xml:space="preserve"> матрица, выбранная из условия полной наблюдаемости пары</w:t>
      </w:r>
      <w:r w:rsidR="00AF3A3B" w:rsidRPr="00AF3A3B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ж</m:t>
            </m:r>
          </m:sub>
        </m:sSub>
        <m:r>
          <w:rPr>
            <w:rFonts w:ascii="Cambria Math" w:eastAsiaTheme="minorEastAsia" w:hAnsi="Cambria Math"/>
            <w:lang w:val="ru-RU"/>
          </w:rPr>
          <m:t xml:space="preserve">, </m:t>
        </m:r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  <w:lang w:val="ru-RU"/>
          </w:rPr>
          <m:t>)</m:t>
        </m:r>
      </m:oMath>
      <w:r w:rsidRPr="00AF3A3B">
        <w:rPr>
          <w:rFonts w:eastAsiaTheme="minorEastAsia"/>
          <w:lang w:val="ru-RU"/>
        </w:rPr>
        <w:t xml:space="preserve">, </w:t>
      </w:r>
      <m:oMath>
        <m:r>
          <w:rPr>
            <w:rFonts w:ascii="Cambria Math" w:eastAsiaTheme="minorEastAsia" w:hAnsi="Cambria Math"/>
          </w:rPr>
          <m:t>M</m:t>
        </m:r>
      </m:oMath>
      <w:r w:rsidRPr="00AF3A3B">
        <w:rPr>
          <w:rFonts w:eastAsiaTheme="minorEastAsia"/>
          <w:lang w:val="ru-RU"/>
        </w:rPr>
        <w:t xml:space="preserve"> находится из решения уравнения Сильвестра:</w:t>
      </w:r>
    </w:p>
    <w:p w14:paraId="4B60393C" w14:textId="2E41B8E9" w:rsidR="00AF3A3B" w:rsidRPr="00AF3A3B" w:rsidRDefault="00AF3A3B" w:rsidP="00AF3A3B">
      <w:pPr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eastAsiaTheme="minorEastAsia" w:hAnsi="Cambria Math"/>
            </w:rPr>
            <m:t>AM-M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ж</m:t>
              </m:r>
            </m:sub>
          </m:sSub>
          <m:r>
            <w:rPr>
              <w:rFonts w:ascii="Cambria Math" w:eastAsiaTheme="minorEastAsia" w:hAnsi="Cambria Math"/>
            </w:rPr>
            <m:t>=bH.</m:t>
          </m:r>
        </m:oMath>
      </m:oMathPara>
    </w:p>
    <w:p w14:paraId="6126B07B" w14:textId="3D9898E0" w:rsidR="00067317" w:rsidRPr="00E20B54" w:rsidRDefault="00067317" w:rsidP="00AF3A3B">
      <w:pPr>
        <w:rPr>
          <w:rFonts w:eastAsiaTheme="minorEastAsia"/>
          <w:lang w:val="ru-RU"/>
        </w:rPr>
      </w:pPr>
      <w:r w:rsidRPr="00AF3A3B">
        <w:rPr>
          <w:rFonts w:eastAsiaTheme="minorEastAsia"/>
          <w:lang w:val="ru-RU"/>
        </w:rPr>
        <w:t xml:space="preserve"> Матрица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ж</m:t>
            </m:r>
          </m:sub>
        </m:sSub>
      </m:oMath>
      <w:r w:rsidR="00AF3A3B" w:rsidRPr="00AF3A3B">
        <w:rPr>
          <w:rFonts w:eastAsiaTheme="minorEastAsia"/>
          <w:lang w:val="ru-RU"/>
        </w:rPr>
        <w:t xml:space="preserve"> </w:t>
      </w:r>
      <w:r w:rsidRPr="00AF3A3B">
        <w:rPr>
          <w:rFonts w:eastAsiaTheme="minorEastAsia"/>
          <w:lang w:val="ru-RU"/>
        </w:rPr>
        <w:t>определяет желаемое качество поведения системы при отсутствии возмущения, представляется, как правило, в каноническом</w:t>
      </w:r>
      <w:r w:rsidR="00AF3A3B" w:rsidRPr="00AF3A3B">
        <w:rPr>
          <w:rFonts w:eastAsiaTheme="minorEastAsia"/>
          <w:lang w:val="ru-RU"/>
        </w:rPr>
        <w:t xml:space="preserve"> </w:t>
      </w:r>
      <w:r w:rsidRPr="00AF3A3B">
        <w:rPr>
          <w:rFonts w:eastAsiaTheme="minorEastAsia"/>
          <w:lang w:val="ru-RU"/>
        </w:rPr>
        <w:t xml:space="preserve">управляемом базисе и составляется из коэффициентов стандартного полинома (например, Ньютона или </w:t>
      </w:r>
      <w:proofErr w:type="spellStart"/>
      <w:r w:rsidRPr="00AF3A3B">
        <w:rPr>
          <w:rFonts w:eastAsiaTheme="minorEastAsia"/>
          <w:lang w:val="ru-RU"/>
        </w:rPr>
        <w:t>Баттерворта</w:t>
      </w:r>
      <w:proofErr w:type="spellEnd"/>
      <w:r w:rsidRPr="00AF3A3B">
        <w:rPr>
          <w:rFonts w:eastAsiaTheme="minorEastAsia"/>
          <w:lang w:val="ru-RU"/>
        </w:rPr>
        <w:t>):</w:t>
      </w:r>
    </w:p>
    <w:p w14:paraId="49E71D28" w14:textId="08F0C821" w:rsidR="00AF3A3B" w:rsidRPr="00AF3A3B" w:rsidRDefault="00A4223B" w:rsidP="00AF3A3B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ж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lang w:val="ru-RU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lang w:val="ru-RU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n-1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lang w:val="ru-RU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n-2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n-1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14:paraId="054F5C42" w14:textId="77777777" w:rsidR="00E57A23" w:rsidRPr="00E20B54" w:rsidRDefault="00067317" w:rsidP="00E57A23">
      <w:pPr>
        <w:ind w:firstLine="0"/>
        <w:rPr>
          <w:rFonts w:eastAsiaTheme="minorEastAsia"/>
          <w:lang w:val="ru-RU"/>
        </w:rPr>
      </w:pPr>
      <w:r w:rsidRPr="00AF3A3B">
        <w:rPr>
          <w:rFonts w:eastAsiaTheme="minorEastAsia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/>
            <w:lang w:val="ru-RU"/>
          </w:rPr>
          <m:t>, i=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lang w:val="ru-RU"/>
              </w:rPr>
              <m:t>1,</m:t>
            </m:r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  <w:lang w:val="ru-RU"/>
              </w:rPr>
              <m:t>-1</m:t>
            </m:r>
          </m:e>
        </m:acc>
      </m:oMath>
      <w:r w:rsidR="00442A84" w:rsidRPr="00442A84">
        <w:rPr>
          <w:rFonts w:eastAsiaTheme="minorEastAsia"/>
          <w:lang w:val="ru-RU"/>
        </w:rPr>
        <w:t xml:space="preserve"> </w:t>
      </w:r>
      <w:r w:rsidRPr="00067317">
        <w:rPr>
          <w:rFonts w:eastAsiaTheme="minorEastAsia"/>
        </w:rPr>
        <w:sym w:font="Symbol" w:char="F0BE"/>
      </w:r>
      <w:r w:rsidRPr="00AF3A3B">
        <w:rPr>
          <w:rFonts w:eastAsiaTheme="minorEastAsia"/>
          <w:lang w:val="ru-RU"/>
        </w:rPr>
        <w:t xml:space="preserve"> коэффициенты стандартного полинома, выбираемые на основе максимального перерегулирования,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0</m:t>
            </m:r>
          </m:sub>
        </m:sSub>
      </m:oMath>
      <w:r w:rsidRPr="00AF3A3B">
        <w:rPr>
          <w:rFonts w:eastAsiaTheme="minorEastAsia"/>
          <w:lang w:val="ru-RU"/>
        </w:rPr>
        <w:t xml:space="preserve"> </w:t>
      </w:r>
      <w:r w:rsidRPr="00067317">
        <w:rPr>
          <w:rFonts w:eastAsiaTheme="minorEastAsia"/>
        </w:rPr>
        <w:sym w:font="Symbol" w:char="F0BE"/>
      </w:r>
      <w:r w:rsidRPr="00AF3A3B">
        <w:rPr>
          <w:rFonts w:eastAsiaTheme="minorEastAsia"/>
          <w:lang w:val="ru-RU"/>
        </w:rPr>
        <w:t xml:space="preserve"> среднегеометрический корень, рассчитываемый как</w:t>
      </w:r>
    </w:p>
    <w:p w14:paraId="304949B9" w14:textId="300859B8" w:rsidR="00E57A23" w:rsidRPr="00E57A23" w:rsidRDefault="00A4223B" w:rsidP="00E57A23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п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п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6BF9847B" w14:textId="77777777" w:rsidR="004C6ED3" w:rsidRDefault="00067317" w:rsidP="00E57A23">
      <w:pPr>
        <w:ind w:firstLine="0"/>
        <w:rPr>
          <w:rFonts w:eastAsiaTheme="minorEastAsia"/>
          <w:lang w:val="ru-RU"/>
        </w:rPr>
      </w:pPr>
      <w:r w:rsidRPr="00E57A23">
        <w:rPr>
          <w:rFonts w:eastAsiaTheme="minorEastAsia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п</m:t>
            </m:r>
          </m:sub>
        </m:sSub>
      </m:oMath>
      <w:r w:rsidRPr="00E57A23">
        <w:rPr>
          <w:rFonts w:eastAsiaTheme="minorEastAsia"/>
          <w:lang w:val="ru-RU"/>
        </w:rPr>
        <w:t xml:space="preserve"> </w:t>
      </w:r>
      <w:r w:rsidRPr="00067317">
        <w:rPr>
          <w:rFonts w:eastAsiaTheme="minorEastAsia"/>
        </w:rPr>
        <w:sym w:font="Symbol" w:char="F0BE"/>
      </w:r>
      <w:r w:rsidRPr="00E57A23">
        <w:rPr>
          <w:rFonts w:eastAsiaTheme="minorEastAsia"/>
          <w:lang w:val="ru-RU"/>
        </w:rPr>
        <w:t xml:space="preserve"> желаемое время переходного процесса, задаваемое в Таблице 11.1,</w:t>
      </w:r>
    </w:p>
    <w:p w14:paraId="6CE95992" w14:textId="12F8C064" w:rsidR="00067317" w:rsidRDefault="00A4223B" w:rsidP="00E57A23">
      <w:pPr>
        <w:ind w:firstLine="0"/>
        <w:rPr>
          <w:rFonts w:eastAsiaTheme="minorEastAsia"/>
          <w:lang w:val="ru-RU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п</m:t>
            </m:r>
          </m:sub>
          <m:sup>
            <m:r>
              <w:rPr>
                <w:rFonts w:ascii="Cambria Math" w:eastAsiaTheme="minorEastAsia" w:hAnsi="Cambria Math"/>
                <w:lang w:val="ru-RU"/>
              </w:rPr>
              <m:t>*</m:t>
            </m:r>
          </m:sup>
        </m:sSubSup>
      </m:oMath>
      <w:r w:rsidR="004C6ED3">
        <w:rPr>
          <w:rFonts w:eastAsiaTheme="minorEastAsia"/>
          <w:lang w:val="ru-RU"/>
        </w:rPr>
        <w:t xml:space="preserve"> </w:t>
      </w:r>
      <w:r w:rsidR="00067317" w:rsidRPr="00067317">
        <w:rPr>
          <w:rFonts w:eastAsiaTheme="minorEastAsia"/>
        </w:rPr>
        <w:sym w:font="Symbol" w:char="F0BE"/>
      </w:r>
      <w:r w:rsidR="00067317" w:rsidRPr="00E57A23">
        <w:rPr>
          <w:rFonts w:eastAsiaTheme="minorEastAsia"/>
          <w:lang w:val="ru-RU"/>
        </w:rPr>
        <w:t xml:space="preserve"> нормированное время переходного процесса.</w:t>
      </w:r>
    </w:p>
    <w:p w14:paraId="7A7E7D94" w14:textId="77777777" w:rsidR="007503D4" w:rsidRDefault="007503D4" w:rsidP="00E57A23">
      <w:pPr>
        <w:ind w:firstLine="0"/>
        <w:rPr>
          <w:rFonts w:eastAsiaTheme="minorEastAsia"/>
          <w:lang w:val="ru-RU"/>
        </w:rPr>
      </w:pPr>
    </w:p>
    <w:p w14:paraId="286CC67D" w14:textId="344B9171" w:rsidR="00416078" w:rsidRDefault="007503D4" w:rsidP="00E57A23">
      <w:pPr>
        <w:ind w:firstLine="0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В случае нулевого перерегулирования целесообразно обратиться к коэффициентам бинома Ньютона второго порядка</w:t>
      </w:r>
      <w:r w:rsidR="001936FC">
        <w:rPr>
          <w:rFonts w:eastAsiaTheme="minorEastAsia"/>
          <w:lang w:val="ru-RU"/>
        </w:rPr>
        <w:t>:</w:t>
      </w:r>
    </w:p>
    <w:p w14:paraId="084DBF70" w14:textId="05EA9F31" w:rsidR="00416078" w:rsidRPr="007E4703" w:rsidRDefault="00A4223B" w:rsidP="00416078">
      <w:pPr>
        <w:ind w:firstLine="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п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п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4.8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ru-RU"/>
                </w:rPr>
                <m:t>.5</m:t>
              </m:r>
            </m:den>
          </m:f>
          <m:r>
            <w:rPr>
              <w:rFonts w:ascii="Cambria Math" w:eastAsiaTheme="minorEastAsia" w:hAnsi="Cambria Math"/>
              <w:lang w:val="ru-RU"/>
            </w:rPr>
            <m:t>=3.2</m:t>
          </m:r>
        </m:oMath>
      </m:oMathPara>
    </w:p>
    <w:p w14:paraId="68A10B34" w14:textId="24BA7190" w:rsidR="007E4703" w:rsidRPr="007E4703" w:rsidRDefault="007E4703" w:rsidP="00416078">
      <w:pPr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  <w:i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lang w:val="ru-RU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  <w:lang w:val="ru-RU"/>
            </w:rPr>
            <m:t>-10.24</m:t>
          </m:r>
        </m:oMath>
      </m:oMathPara>
    </w:p>
    <w:p w14:paraId="694189EF" w14:textId="32BE9A8A" w:rsidR="007E4703" w:rsidRPr="007E4703" w:rsidRDefault="007E4703" w:rsidP="00416078">
      <w:pPr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Cambria Math" w:hAnsi="Cambria Math" w:cs="Cambria Math"/>
                  <w:i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lang w:val="ru-RU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1</m:t>
              </m:r>
            </m:sup>
          </m:sSubSup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  <w:lang w:val="ru-RU"/>
            </w:rPr>
            <m:t>-2*3.2=-6.4</m:t>
          </m:r>
        </m:oMath>
      </m:oMathPara>
    </w:p>
    <w:p w14:paraId="57BEDFB7" w14:textId="77777777" w:rsidR="00875AD7" w:rsidRDefault="00875AD7" w:rsidP="00067317">
      <w:pPr>
        <w:rPr>
          <w:rFonts w:eastAsiaTheme="minorEastAsia"/>
          <w:lang w:val="ru-RU"/>
        </w:rPr>
      </w:pPr>
    </w:p>
    <w:p w14:paraId="25F86D8B" w14:textId="5C015A15" w:rsidR="00875AD7" w:rsidRDefault="00067317" w:rsidP="00067317">
      <w:pPr>
        <w:rPr>
          <w:rFonts w:eastAsiaTheme="minorEastAsia"/>
          <w:lang w:val="ru-RU"/>
        </w:rPr>
      </w:pPr>
      <w:r w:rsidRPr="00875AD7">
        <w:rPr>
          <w:rFonts w:eastAsiaTheme="minorEastAsia"/>
          <w:lang w:val="ru-RU"/>
        </w:rPr>
        <w:t>На основе данных, приведенных в Таблице 10.1</w:t>
      </w:r>
      <w:r w:rsidR="00875AD7">
        <w:rPr>
          <w:rFonts w:eastAsiaTheme="minorEastAsia"/>
          <w:lang w:val="ru-RU"/>
        </w:rPr>
        <w:t>:</w:t>
      </w:r>
    </w:p>
    <w:p w14:paraId="7A4D09D8" w14:textId="742996D2" w:rsidR="00875AD7" w:rsidRPr="005771CF" w:rsidRDefault="00875AD7" w:rsidP="00875AD7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ru-RU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=20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func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f1</m:t>
              </m:r>
            </m:sub>
          </m:sSub>
          <m:r>
            <w:rPr>
              <w:rFonts w:ascii="Cambria Math" w:eastAsiaTheme="minorEastAsia" w:hAnsi="Cambria Math"/>
            </w:rPr>
            <m:t xml:space="preserve">=8,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f0</m:t>
              </m:r>
            </m:sub>
          </m:sSub>
          <m:r>
            <w:rPr>
              <w:rFonts w:ascii="Cambria Math" w:eastAsiaTheme="minorEastAsia" w:hAnsi="Cambria Math"/>
            </w:rPr>
            <m:t>=16</m:t>
          </m:r>
          <m:r>
            <w:rPr>
              <w:rFonts w:ascii="Cambria Math" w:eastAsiaTheme="minorEastAsia" w:hAnsi="Cambria Math"/>
            </w:rPr>
            <m:t xml:space="preserve">. </m:t>
          </m:r>
        </m:oMath>
      </m:oMathPara>
    </w:p>
    <w:p w14:paraId="4F1E3198" w14:textId="7AEC3B2C" w:rsidR="00067317" w:rsidRPr="00E20B54" w:rsidRDefault="00067317" w:rsidP="00875AD7">
      <w:pPr>
        <w:ind w:firstLine="0"/>
        <w:rPr>
          <w:rFonts w:eastAsiaTheme="minorEastAsia"/>
          <w:lang w:val="ru-RU"/>
        </w:rPr>
      </w:pPr>
      <w:r w:rsidRPr="00875AD7">
        <w:rPr>
          <w:rFonts w:eastAsiaTheme="minorEastAsia"/>
          <w:lang w:val="ru-RU"/>
        </w:rPr>
        <w:t>построи</w:t>
      </w:r>
      <w:r w:rsidR="00875AD7">
        <w:rPr>
          <w:rFonts w:eastAsiaTheme="minorEastAsia"/>
          <w:lang w:val="ru-RU"/>
        </w:rPr>
        <w:t>м</w:t>
      </w:r>
      <w:r w:rsidRPr="00875AD7">
        <w:rPr>
          <w:rFonts w:eastAsiaTheme="minorEastAsia"/>
          <w:lang w:val="ru-RU"/>
        </w:rPr>
        <w:t xml:space="preserve"> наблюдатель вектора состояния модели возмущения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ru-RU"/>
                  </w:rPr>
                  <m:t>ξ</m:t>
                </m:r>
              </m:e>
            </m:acc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A37BAE" w:rsidRPr="00494A8E">
        <w:rPr>
          <w:rFonts w:eastAsiaTheme="minorEastAsia"/>
          <w:lang w:val="ru-RU"/>
        </w:rPr>
        <w:t xml:space="preserve"> </w:t>
      </w:r>
      <w:r w:rsidRPr="00875AD7">
        <w:rPr>
          <w:rFonts w:eastAsiaTheme="minorEastAsia"/>
          <w:lang w:val="ru-RU"/>
        </w:rPr>
        <w:t>(10.5), (10.6).</w:t>
      </w:r>
    </w:p>
    <w:p w14:paraId="3294D6E7" w14:textId="77777777" w:rsidR="00494A8E" w:rsidRDefault="00494A8E" w:rsidP="00875AD7">
      <w:pPr>
        <w:ind w:firstLine="0"/>
        <w:rPr>
          <w:rFonts w:eastAsiaTheme="minorEastAsia"/>
          <w:lang w:val="ru-RU"/>
        </w:rPr>
      </w:pPr>
    </w:p>
    <w:p w14:paraId="3A493639" w14:textId="35DCD4EC" w:rsidR="004F0CF6" w:rsidRDefault="004F0CF6" w:rsidP="004F0CF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На основании вышесказанного получаем следующие параметры для запуска схемы моделирования:</w:t>
      </w:r>
    </w:p>
    <w:p w14:paraId="3CE6FFA0" w14:textId="626B4229" w:rsidR="00B547B3" w:rsidRPr="00B547B3" w:rsidRDefault="00B547B3" w:rsidP="00B547B3">
      <w:pPr>
        <w:pStyle w:val="Caption"/>
        <w:keepNext/>
        <w:rPr>
          <w:lang w:val="ru-RU"/>
        </w:rPr>
      </w:pPr>
      <w:r w:rsidRPr="00B547B3">
        <w:rPr>
          <w:lang w:val="ru-RU"/>
        </w:rPr>
        <w:t xml:space="preserve">Листинг </w:t>
      </w:r>
      <w:r>
        <w:fldChar w:fldCharType="begin"/>
      </w:r>
      <w:r w:rsidRPr="00B547B3">
        <w:rPr>
          <w:lang w:val="ru-RU"/>
        </w:rPr>
        <w:instrText xml:space="preserve"> </w:instrText>
      </w:r>
      <w:r>
        <w:instrText>SEQ</w:instrText>
      </w:r>
      <w:r w:rsidRPr="00B547B3">
        <w:rPr>
          <w:lang w:val="ru-RU"/>
        </w:rPr>
        <w:instrText xml:space="preserve"> Листинг \* </w:instrText>
      </w:r>
      <w:r>
        <w:instrText>ARABIC</w:instrText>
      </w:r>
      <w:r w:rsidRPr="00B547B3">
        <w:rPr>
          <w:lang w:val="ru-RU"/>
        </w:rPr>
        <w:instrText xml:space="preserve"> </w:instrText>
      </w:r>
      <w:r>
        <w:fldChar w:fldCharType="separate"/>
      </w:r>
      <w:r w:rsidR="00A4223B">
        <w:rPr>
          <w:noProof/>
        </w:rPr>
        <w:t>1</w:t>
      </w:r>
      <w:r>
        <w:fldChar w:fldCharType="end"/>
      </w:r>
      <w:r>
        <w:rPr>
          <w:lang w:val="ru-RU"/>
        </w:rPr>
        <w:t xml:space="preserve"> - Параметры запуска схемы моделирования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6"/>
      </w:tblGrid>
      <w:tr w:rsidR="004F0CF6" w:rsidRPr="004F0CF6" w14:paraId="66A7FFBB" w14:textId="77777777" w:rsidTr="004F0CF6">
        <w:tc>
          <w:tcPr>
            <w:tcW w:w="9346" w:type="dxa"/>
          </w:tcPr>
          <w:p w14:paraId="66CE856B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A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=[</w:t>
            </w:r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1 0; 1 1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];</w:t>
            </w:r>
            <w:proofErr w:type="gramEnd"/>
          </w:p>
          <w:p w14:paraId="1BE15535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b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=[</w:t>
            </w:r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3; 5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];</w:t>
            </w:r>
            <w:proofErr w:type="gramEnd"/>
          </w:p>
          <w:p w14:paraId="2E8E84FB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d=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b;</w:t>
            </w:r>
            <w:proofErr w:type="gramEnd"/>
          </w:p>
          <w:p w14:paraId="2C9069E6" w14:textId="77777777" w:rsidR="004F0CF6" w:rsidRPr="004F0CF6" w:rsidRDefault="004F0CF6" w:rsidP="004F0CF6">
            <w:pPr>
              <w:spacing w:after="240"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</w:p>
          <w:p w14:paraId="3B3B78CB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A0f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=[</w:t>
            </w:r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0 1; -16 -8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];</w:t>
            </w:r>
            <w:proofErr w:type="gramEnd"/>
          </w:p>
          <w:p w14:paraId="7395CE39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b0f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=[</w:t>
            </w:r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0; 1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];</w:t>
            </w:r>
            <w:proofErr w:type="gramEnd"/>
          </w:p>
          <w:p w14:paraId="55154FAD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N=b0f/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d;</w:t>
            </w:r>
            <w:proofErr w:type="gramEnd"/>
          </w:p>
          <w:p w14:paraId="2D9E7A23" w14:textId="77777777" w:rsidR="004F0CF6" w:rsidRPr="004F0CF6" w:rsidRDefault="004F0CF6" w:rsidP="004F0CF6">
            <w:pPr>
              <w:spacing w:after="240"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</w:p>
          <w:p w14:paraId="33C065D6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Ad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=[</w:t>
            </w:r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0 1; -10.24 -6.4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];</w:t>
            </w:r>
            <w:proofErr w:type="gramEnd"/>
          </w:p>
          <w:p w14:paraId="770F8367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H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=[</w:t>
            </w:r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1 0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];</w:t>
            </w:r>
            <w:proofErr w:type="gramEnd"/>
          </w:p>
          <w:p w14:paraId="2930FD42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M=</w:t>
            </w:r>
            <w:proofErr w:type="spell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lyap</w:t>
            </w:r>
            <w:proofErr w:type="spell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A,-Ad,-</w:t>
            </w:r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b*H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577083BF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K=H*inv(M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127B2E20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Am=A-b*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K;</w:t>
            </w:r>
            <w:proofErr w:type="gramEnd"/>
          </w:p>
          <w:p w14:paraId="1AA53F25" w14:textId="77777777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Q=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eye(</w:t>
            </w:r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2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  <w:proofErr w:type="gramEnd"/>
          </w:p>
          <w:p w14:paraId="7B898B0A" w14:textId="34290E4F" w:rsidR="004F0CF6" w:rsidRPr="004F0CF6" w:rsidRDefault="004F0CF6" w:rsidP="004F0CF6">
            <w:pPr>
              <w:spacing w:line="270" w:lineRule="atLeast"/>
              <w:ind w:firstLine="0"/>
              <w:jc w:val="left"/>
              <w:rPr>
                <w:rFonts w:ascii="Consolas" w:hAnsi="Consolas"/>
                <w:color w:val="212121"/>
                <w:sz w:val="21"/>
                <w:szCs w:val="21"/>
                <w:lang w:val="ru-RU"/>
              </w:rPr>
            </w:pPr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P=</w:t>
            </w:r>
            <w:proofErr w:type="spellStart"/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lyap</w:t>
            </w:r>
            <w:proofErr w:type="spell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Am</w:t>
            </w:r>
            <w:proofErr w:type="gramStart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',Q</w:t>
            </w:r>
            <w:proofErr w:type="spellEnd"/>
            <w:proofErr w:type="gramEnd"/>
            <w:r w:rsidRPr="004F0CF6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</w:tbl>
    <w:p w14:paraId="79712D27" w14:textId="77777777" w:rsidR="004F0CF6" w:rsidRPr="004F0CF6" w:rsidRDefault="004F0CF6" w:rsidP="004F0CF6">
      <w:pPr>
        <w:rPr>
          <w:rFonts w:eastAsiaTheme="minorEastAsia"/>
        </w:rPr>
      </w:pPr>
    </w:p>
    <w:p w14:paraId="5E917DB7" w14:textId="77777777" w:rsidR="00B547B3" w:rsidRDefault="00067317" w:rsidP="00067317">
      <w:pPr>
        <w:rPr>
          <w:rFonts w:eastAsiaTheme="minorEastAsia"/>
          <w:lang w:val="ru-RU"/>
        </w:rPr>
      </w:pPr>
      <w:r w:rsidRPr="00DA2295">
        <w:rPr>
          <w:rFonts w:eastAsiaTheme="minorEastAsia"/>
          <w:lang w:val="ru-RU"/>
        </w:rPr>
        <w:t>Построи</w:t>
      </w:r>
      <w:r w:rsidR="00B547B3">
        <w:rPr>
          <w:rFonts w:eastAsiaTheme="minorEastAsia"/>
          <w:lang w:val="ru-RU"/>
        </w:rPr>
        <w:t>м схему:</w:t>
      </w:r>
    </w:p>
    <w:p w14:paraId="1E7D2DB3" w14:textId="77777777" w:rsidR="00B547B3" w:rsidRDefault="00B547B3" w:rsidP="00B547B3">
      <w:pPr>
        <w:keepNext/>
        <w:ind w:firstLine="0"/>
      </w:pPr>
      <w:r>
        <w:rPr>
          <w:noProof/>
        </w:rPr>
        <w:drawing>
          <wp:inline distT="0" distB="0" distL="0" distR="0" wp14:anchorId="4454AD9D" wp14:editId="38029273">
            <wp:extent cx="5941060" cy="3380105"/>
            <wp:effectExtent l="0" t="0" r="2540" b="0"/>
            <wp:docPr id="6501914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148" name="Picture 1" descr="A diagram of a mach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006B" w14:textId="2CA545E4" w:rsidR="00B547B3" w:rsidRDefault="00B547B3" w:rsidP="00B547B3">
      <w:pPr>
        <w:pStyle w:val="Caption"/>
        <w:jc w:val="center"/>
        <w:rPr>
          <w:lang w:val="ru-RU"/>
        </w:rPr>
      </w:pPr>
      <w:r w:rsidRPr="00652B0C">
        <w:rPr>
          <w:lang w:val="ru-RU"/>
        </w:rPr>
        <w:t xml:space="preserve">Рисунок </w:t>
      </w:r>
      <w:r>
        <w:fldChar w:fldCharType="begin"/>
      </w:r>
      <w:r w:rsidRPr="00652B0C">
        <w:rPr>
          <w:lang w:val="ru-RU"/>
        </w:rPr>
        <w:instrText xml:space="preserve"> </w:instrText>
      </w:r>
      <w:r>
        <w:instrText>SEQ</w:instrText>
      </w:r>
      <w:r w:rsidRPr="00652B0C">
        <w:rPr>
          <w:lang w:val="ru-RU"/>
        </w:rPr>
        <w:instrText xml:space="preserve"> Рисунок \* </w:instrText>
      </w:r>
      <w:r>
        <w:instrText>ARABIC</w:instrText>
      </w:r>
      <w:r w:rsidRPr="00652B0C">
        <w:rPr>
          <w:lang w:val="ru-RU"/>
        </w:rPr>
        <w:instrText xml:space="preserve"> </w:instrText>
      </w:r>
      <w:r>
        <w:fldChar w:fldCharType="separate"/>
      </w:r>
      <w:r w:rsidR="00A4223B">
        <w:rPr>
          <w:noProof/>
        </w:rPr>
        <w:t>1</w:t>
      </w:r>
      <w:r>
        <w:fldChar w:fldCharType="end"/>
      </w:r>
      <w:r>
        <w:rPr>
          <w:lang w:val="ru-RU"/>
        </w:rPr>
        <w:t xml:space="preserve"> - Схема моделирования</w:t>
      </w:r>
    </w:p>
    <w:p w14:paraId="6F3CE070" w14:textId="25B8865F" w:rsidR="00B547B3" w:rsidRPr="00652B0C" w:rsidRDefault="00B547B3" w:rsidP="00B547B3">
      <w:pPr>
        <w:pStyle w:val="Caption"/>
        <w:keepNext/>
        <w:rPr>
          <w:lang w:val="ru-RU"/>
        </w:rPr>
      </w:pPr>
      <w:r w:rsidRPr="00652B0C">
        <w:rPr>
          <w:lang w:val="ru-RU"/>
        </w:rPr>
        <w:t xml:space="preserve">Листинг </w:t>
      </w:r>
      <w:r>
        <w:fldChar w:fldCharType="begin"/>
      </w:r>
      <w:r w:rsidRPr="00652B0C">
        <w:rPr>
          <w:lang w:val="ru-RU"/>
        </w:rPr>
        <w:instrText xml:space="preserve"> </w:instrText>
      </w:r>
      <w:r>
        <w:instrText>SEQ</w:instrText>
      </w:r>
      <w:r w:rsidRPr="00652B0C">
        <w:rPr>
          <w:lang w:val="ru-RU"/>
        </w:rPr>
        <w:instrText xml:space="preserve"> Листинг \* </w:instrText>
      </w:r>
      <w:r>
        <w:instrText>ARABIC</w:instrText>
      </w:r>
      <w:r w:rsidRPr="00652B0C">
        <w:rPr>
          <w:lang w:val="ru-RU"/>
        </w:rPr>
        <w:instrText xml:space="preserve"> </w:instrText>
      </w:r>
      <w:r>
        <w:fldChar w:fldCharType="separate"/>
      </w:r>
      <w:r w:rsidR="00A4223B">
        <w:rPr>
          <w:noProof/>
        </w:rPr>
        <w:t>2</w:t>
      </w:r>
      <w:r>
        <w:fldChar w:fldCharType="end"/>
      </w:r>
      <w:r>
        <w:rPr>
          <w:lang w:val="ru-RU"/>
        </w:rPr>
        <w:t xml:space="preserve"> - Код блока </w:t>
      </w:r>
      <w:proofErr w:type="spellStart"/>
      <w:r>
        <w:t>Matlab</w:t>
      </w:r>
      <w:proofErr w:type="spellEnd"/>
      <w:r w:rsidRPr="00652B0C">
        <w:rPr>
          <w:lang w:val="ru-RU"/>
        </w:rPr>
        <w:t xml:space="preserve"> </w:t>
      </w:r>
      <w:r>
        <w:t>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6"/>
      </w:tblGrid>
      <w:tr w:rsidR="00B547B3" w:rsidRPr="00B547B3" w14:paraId="6E4FF794" w14:textId="77777777" w:rsidTr="00B547B3">
        <w:tc>
          <w:tcPr>
            <w:tcW w:w="9346" w:type="dxa"/>
          </w:tcPr>
          <w:p w14:paraId="0EB354FE" w14:textId="77777777" w:rsidR="00B547B3" w:rsidRPr="00B547B3" w:rsidRDefault="00B547B3" w:rsidP="00B547B3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B547B3">
              <w:rPr>
                <w:rFonts w:ascii="Consolas" w:hAnsi="Consolas"/>
                <w:color w:val="0E00FF"/>
                <w:sz w:val="20"/>
              </w:rPr>
              <w:t xml:space="preserve">function </w:t>
            </w:r>
            <w:r w:rsidRPr="00B547B3">
              <w:rPr>
                <w:rFonts w:ascii="Consolas" w:hAnsi="Consolas"/>
                <w:sz w:val="20"/>
              </w:rPr>
              <w:t xml:space="preserve">[u, </w:t>
            </w:r>
            <w:proofErr w:type="spellStart"/>
            <w:r w:rsidRPr="00B547B3">
              <w:rPr>
                <w:rFonts w:ascii="Consolas" w:hAnsi="Consolas"/>
                <w:sz w:val="20"/>
              </w:rPr>
              <w:t>theta_hat_dot</w:t>
            </w:r>
            <w:proofErr w:type="spellEnd"/>
            <w:r w:rsidRPr="00B547B3">
              <w:rPr>
                <w:rFonts w:ascii="Consolas" w:hAnsi="Consolas"/>
                <w:sz w:val="20"/>
              </w:rPr>
              <w:t xml:space="preserve">] = </w:t>
            </w:r>
            <w:proofErr w:type="spellStart"/>
            <w:proofErr w:type="gramStart"/>
            <w:r w:rsidRPr="00B547B3">
              <w:rPr>
                <w:rFonts w:ascii="Consolas" w:hAnsi="Consolas"/>
                <w:sz w:val="20"/>
              </w:rPr>
              <w:t>fcn</w:t>
            </w:r>
            <w:proofErr w:type="spellEnd"/>
            <w:r w:rsidRPr="00B547B3">
              <w:rPr>
                <w:rFonts w:ascii="Consolas" w:hAnsi="Consolas"/>
                <w:sz w:val="20"/>
              </w:rPr>
              <w:t>(</w:t>
            </w:r>
            <w:proofErr w:type="gramEnd"/>
            <w:r w:rsidRPr="00B547B3">
              <w:rPr>
                <w:rFonts w:ascii="Consolas" w:hAnsi="Consolas"/>
                <w:sz w:val="20"/>
              </w:rPr>
              <w:t xml:space="preserve">x, </w:t>
            </w:r>
            <w:proofErr w:type="spellStart"/>
            <w:r w:rsidRPr="00B547B3">
              <w:rPr>
                <w:rFonts w:ascii="Consolas" w:hAnsi="Consolas"/>
                <w:sz w:val="20"/>
              </w:rPr>
              <w:t>ksi</w:t>
            </w:r>
            <w:proofErr w:type="spellEnd"/>
            <w:r w:rsidRPr="00B547B3">
              <w:rPr>
                <w:rFonts w:ascii="Consolas" w:hAnsi="Consolas"/>
                <w:sz w:val="20"/>
              </w:rPr>
              <w:t xml:space="preserve">, </w:t>
            </w:r>
            <w:proofErr w:type="spellStart"/>
            <w:r w:rsidRPr="00B547B3">
              <w:rPr>
                <w:rFonts w:ascii="Consolas" w:hAnsi="Consolas"/>
                <w:sz w:val="20"/>
              </w:rPr>
              <w:t>theta_hat</w:t>
            </w:r>
            <w:proofErr w:type="spellEnd"/>
            <w:r w:rsidRPr="00B547B3">
              <w:rPr>
                <w:rFonts w:ascii="Consolas" w:hAnsi="Consolas"/>
                <w:sz w:val="20"/>
              </w:rPr>
              <w:t>, b, P, K)</w:t>
            </w:r>
          </w:p>
          <w:p w14:paraId="10D05C5C" w14:textId="77777777" w:rsidR="00B547B3" w:rsidRPr="00B547B3" w:rsidRDefault="00B547B3" w:rsidP="00B547B3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B547B3">
              <w:rPr>
                <w:rFonts w:ascii="Consolas" w:hAnsi="Consolas"/>
                <w:sz w:val="20"/>
              </w:rPr>
              <w:t>gamma=</w:t>
            </w:r>
            <w:proofErr w:type="gramStart"/>
            <w:r w:rsidRPr="00B547B3">
              <w:rPr>
                <w:rFonts w:ascii="Consolas" w:hAnsi="Consolas"/>
                <w:sz w:val="20"/>
              </w:rPr>
              <w:t>10;</w:t>
            </w:r>
            <w:proofErr w:type="gramEnd"/>
          </w:p>
          <w:p w14:paraId="2473DEDC" w14:textId="77777777" w:rsidR="00B547B3" w:rsidRPr="00B547B3" w:rsidRDefault="00B547B3" w:rsidP="00B547B3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</w:rPr>
            </w:pPr>
            <w:r w:rsidRPr="00B547B3">
              <w:rPr>
                <w:rFonts w:ascii="Consolas" w:hAnsi="Consolas"/>
                <w:sz w:val="20"/>
              </w:rPr>
              <w:t>u=-K*x-</w:t>
            </w:r>
            <w:proofErr w:type="spellStart"/>
            <w:r w:rsidRPr="00B547B3">
              <w:rPr>
                <w:rFonts w:ascii="Consolas" w:hAnsi="Consolas"/>
                <w:sz w:val="20"/>
              </w:rPr>
              <w:t>theta_hat</w:t>
            </w:r>
            <w:proofErr w:type="spellEnd"/>
            <w:r w:rsidRPr="00B547B3">
              <w:rPr>
                <w:rFonts w:ascii="Consolas" w:hAnsi="Consolas"/>
                <w:sz w:val="20"/>
              </w:rPr>
              <w:t>'*</w:t>
            </w:r>
            <w:proofErr w:type="spellStart"/>
            <w:proofErr w:type="gramStart"/>
            <w:r w:rsidRPr="00B547B3">
              <w:rPr>
                <w:rFonts w:ascii="Consolas" w:hAnsi="Consolas"/>
                <w:sz w:val="20"/>
              </w:rPr>
              <w:t>ksi</w:t>
            </w:r>
            <w:proofErr w:type="spellEnd"/>
            <w:r w:rsidRPr="00B547B3">
              <w:rPr>
                <w:rFonts w:ascii="Consolas" w:hAnsi="Consolas"/>
                <w:sz w:val="20"/>
              </w:rPr>
              <w:t>;</w:t>
            </w:r>
            <w:proofErr w:type="gramEnd"/>
          </w:p>
          <w:p w14:paraId="6D8A50F0" w14:textId="6299368B" w:rsidR="00B547B3" w:rsidRPr="00B547B3" w:rsidRDefault="00B547B3" w:rsidP="00B547B3">
            <w:pPr>
              <w:spacing w:line="240" w:lineRule="auto"/>
              <w:ind w:firstLine="0"/>
              <w:jc w:val="left"/>
              <w:rPr>
                <w:rFonts w:ascii="Consolas" w:hAnsi="Consolas"/>
                <w:sz w:val="20"/>
                <w:lang w:val="ru-RU"/>
              </w:rPr>
            </w:pPr>
            <w:proofErr w:type="spellStart"/>
            <w:r w:rsidRPr="00B547B3">
              <w:rPr>
                <w:rFonts w:ascii="Consolas" w:hAnsi="Consolas"/>
                <w:sz w:val="20"/>
              </w:rPr>
              <w:t>theta_hat_dot</w:t>
            </w:r>
            <w:proofErr w:type="spellEnd"/>
            <w:r w:rsidRPr="00B547B3">
              <w:rPr>
                <w:rFonts w:ascii="Consolas" w:hAnsi="Consolas"/>
                <w:sz w:val="20"/>
              </w:rPr>
              <w:t>=gamma*</w:t>
            </w:r>
            <w:proofErr w:type="spellStart"/>
            <w:r w:rsidRPr="00B547B3">
              <w:rPr>
                <w:rFonts w:ascii="Consolas" w:hAnsi="Consolas"/>
                <w:sz w:val="20"/>
              </w:rPr>
              <w:t>ksi</w:t>
            </w:r>
            <w:proofErr w:type="spellEnd"/>
            <w:r w:rsidRPr="00B547B3">
              <w:rPr>
                <w:rFonts w:ascii="Consolas" w:hAnsi="Consolas"/>
                <w:sz w:val="20"/>
              </w:rPr>
              <w:t>*b'*P*x;</w:t>
            </w:r>
          </w:p>
        </w:tc>
      </w:tr>
    </w:tbl>
    <w:p w14:paraId="1C986E13" w14:textId="77777777" w:rsidR="00B547B3" w:rsidRPr="00B547B3" w:rsidRDefault="00B547B3" w:rsidP="00B547B3">
      <w:pPr>
        <w:rPr>
          <w:rFonts w:eastAsiaTheme="minorEastAsia"/>
        </w:rPr>
      </w:pPr>
    </w:p>
    <w:p w14:paraId="5461824A" w14:textId="23B248A8" w:rsidR="00067317" w:rsidRDefault="00B547B3" w:rsidP="00067317">
      <w:pPr>
        <w:rPr>
          <w:rFonts w:eastAsiaTheme="minorEastAsia"/>
        </w:rPr>
      </w:pPr>
      <w:r>
        <w:rPr>
          <w:rFonts w:eastAsiaTheme="minorEastAsia"/>
          <w:lang w:val="ru-RU"/>
        </w:rPr>
        <w:t xml:space="preserve">Выполним моделирование с различными </w:t>
      </w:r>
      <m:oMath>
        <m:r>
          <w:rPr>
            <w:rFonts w:ascii="Cambria Math" w:eastAsiaTheme="minorEastAsia" w:hAnsi="Cambria Math"/>
            <w:lang w:val="ru-RU"/>
          </w:rPr>
          <m:t>γ</m:t>
        </m:r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[1</m:t>
        </m:r>
        <m:r>
          <w:rPr>
            <w:rFonts w:ascii="Cambria Math" w:eastAsiaTheme="minorEastAsia" w:hAnsi="Cambria Math"/>
            <w:lang w:val="ru-RU"/>
          </w:rPr>
          <m:t>0</m:t>
        </m:r>
        <m:r>
          <w:rPr>
            <w:rFonts w:ascii="Cambria Math" w:eastAsiaTheme="minorEastAsia" w:hAnsi="Cambria Math"/>
            <w:lang w:val="ru-RU"/>
          </w:rPr>
          <m:t>,</m:t>
        </m:r>
        <m:r>
          <w:rPr>
            <w:rFonts w:ascii="Cambria Math" w:eastAsiaTheme="minorEastAsia" w:hAnsi="Cambria Math"/>
            <w:lang w:val="ru-RU"/>
          </w:rPr>
          <m:t xml:space="preserve"> </m:t>
        </m:r>
        <m:r>
          <w:rPr>
            <w:rFonts w:ascii="Cambria Math" w:eastAsiaTheme="minorEastAsia" w:hAnsi="Cambria Math"/>
            <w:lang w:val="ru-RU"/>
          </w:rPr>
          <m:t>1</m:t>
        </m:r>
        <m:r>
          <w:rPr>
            <w:rFonts w:ascii="Cambria Math" w:eastAsiaTheme="minorEastAsia" w:hAnsi="Cambria Math"/>
            <w:lang w:val="ru-RU"/>
          </w:rPr>
          <m:t>0</m:t>
        </m:r>
        <m:r>
          <w:rPr>
            <w:rFonts w:ascii="Cambria Math" w:eastAsiaTheme="minorEastAsia" w:hAnsi="Cambria Math"/>
            <w:lang w:val="ru-RU"/>
          </w:rPr>
          <m:t>0</m:t>
        </m:r>
        <m:r>
          <w:rPr>
            <w:rFonts w:ascii="Cambria Math" w:eastAsiaTheme="minorEastAsia" w:hAnsi="Cambria Math"/>
            <w:lang w:val="ru-RU"/>
          </w:rPr>
          <m:t>]</m:t>
        </m:r>
      </m:oMath>
      <w:r>
        <w:rPr>
          <w:rFonts w:eastAsiaTheme="minorEastAsia"/>
          <w:lang w:val="ru-RU"/>
        </w:rPr>
        <w:t>:</w:t>
      </w:r>
    </w:p>
    <w:p w14:paraId="7497A27F" w14:textId="77777777" w:rsidR="00652B0C" w:rsidRDefault="00652B0C" w:rsidP="00652B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8170AB" wp14:editId="2C441CFE">
            <wp:extent cx="4634374" cy="3240000"/>
            <wp:effectExtent l="0" t="0" r="0" b="0"/>
            <wp:docPr id="971701875" name="Picture 1" descr="A graph with a line graph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01875" name="Picture 1" descr="A graph with a line graph and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37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F6BC" w14:textId="302121AE" w:rsidR="00652B0C" w:rsidRPr="00652B0C" w:rsidRDefault="00652B0C" w:rsidP="00652B0C">
      <w:pPr>
        <w:pStyle w:val="Caption"/>
        <w:jc w:val="center"/>
        <w:rPr>
          <w:rFonts w:eastAsiaTheme="minorEastAsia"/>
          <w:lang w:val="ru-RU"/>
        </w:rPr>
      </w:pPr>
      <w:r w:rsidRPr="00652B0C">
        <w:rPr>
          <w:lang w:val="ru-RU"/>
        </w:rPr>
        <w:t xml:space="preserve">Рисунок </w:t>
      </w:r>
      <w:r>
        <w:fldChar w:fldCharType="begin"/>
      </w:r>
      <w:r w:rsidRPr="00652B0C">
        <w:rPr>
          <w:lang w:val="ru-RU"/>
        </w:rPr>
        <w:instrText xml:space="preserve"> </w:instrText>
      </w:r>
      <w:r>
        <w:instrText>SEQ</w:instrText>
      </w:r>
      <w:r w:rsidRPr="00652B0C">
        <w:rPr>
          <w:lang w:val="ru-RU"/>
        </w:rPr>
        <w:instrText xml:space="preserve"> Рисунок \* </w:instrText>
      </w:r>
      <w:r>
        <w:instrText>ARABIC</w:instrText>
      </w:r>
      <w:r w:rsidRPr="00652B0C">
        <w:rPr>
          <w:lang w:val="ru-RU"/>
        </w:rPr>
        <w:instrText xml:space="preserve"> </w:instrText>
      </w:r>
      <w:r>
        <w:fldChar w:fldCharType="separate"/>
      </w:r>
      <w:r w:rsidR="00A4223B">
        <w:rPr>
          <w:noProof/>
        </w:rPr>
        <w:t>2</w:t>
      </w:r>
      <w:r>
        <w:fldChar w:fldCharType="end"/>
      </w:r>
      <w:r w:rsidRPr="00652B0C">
        <w:rPr>
          <w:lang w:val="ru-RU"/>
        </w:rPr>
        <w:t xml:space="preserve"> - </w:t>
      </w:r>
      <w:r>
        <w:rPr>
          <w:lang w:val="ru-RU"/>
        </w:rPr>
        <w:t xml:space="preserve">Состояние системы с </w:t>
      </w:r>
      <m:oMath>
        <m:r>
          <w:rPr>
            <w:rFonts w:ascii="Cambria Math" w:hAnsi="Cambria Math"/>
            <w:lang w:val="ru-RU"/>
          </w:rPr>
          <m:t>γ</m:t>
        </m:r>
        <m:r>
          <w:rPr>
            <w:rFonts w:ascii="Cambria Math" w:hAnsi="Cambria Math"/>
            <w:lang w:val="ru-RU"/>
          </w:rPr>
          <m:t>=10</m:t>
        </m:r>
      </m:oMath>
    </w:p>
    <w:p w14:paraId="0B558ED2" w14:textId="77777777" w:rsidR="00652B0C" w:rsidRDefault="00652B0C" w:rsidP="00652B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5F25157" wp14:editId="5EA413CD">
            <wp:extent cx="4634374" cy="3240000"/>
            <wp:effectExtent l="0" t="0" r="0" b="0"/>
            <wp:docPr id="51019491" name="Picture 2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491" name="Picture 2" descr="A graph with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37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2CF3" w14:textId="70622BA3" w:rsidR="00652B0C" w:rsidRPr="00652B0C" w:rsidRDefault="00652B0C" w:rsidP="00652B0C">
      <w:pPr>
        <w:pStyle w:val="Caption"/>
        <w:jc w:val="center"/>
        <w:rPr>
          <w:rFonts w:eastAsiaTheme="minorEastAsi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223B">
        <w:rPr>
          <w:noProof/>
        </w:rPr>
        <w:t>3</w:t>
      </w:r>
      <w:r>
        <w:fldChar w:fldCharType="end"/>
      </w:r>
      <w:r>
        <w:rPr>
          <w:lang w:val="ru-RU"/>
        </w:rPr>
        <w:t xml:space="preserve"> </w:t>
      </w:r>
      <w:r w:rsidRPr="00A76AA5">
        <w:rPr>
          <w:lang w:val="ru-RU"/>
        </w:rPr>
        <w:t xml:space="preserve">- Управление при </w:t>
      </w:r>
      <m:oMath>
        <m:r>
          <w:rPr>
            <w:rFonts w:ascii="Cambria Math" w:hAnsi="Cambria Math"/>
            <w:lang w:val="ru-RU"/>
          </w:rPr>
          <m:t>γ=10</m:t>
        </m:r>
      </m:oMath>
    </w:p>
    <w:p w14:paraId="608861E8" w14:textId="77777777" w:rsidR="00652B0C" w:rsidRDefault="00652B0C" w:rsidP="00652B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94A2FD" wp14:editId="6A31EF4F">
            <wp:extent cx="4634374" cy="3240000"/>
            <wp:effectExtent l="0" t="0" r="0" b="0"/>
            <wp:docPr id="1288712488" name="Picture 3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2488" name="Picture 3" descr="A graph with a line and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37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EA59" w14:textId="068D61C7" w:rsidR="00B547B3" w:rsidRPr="00652B0C" w:rsidRDefault="00652B0C" w:rsidP="00652B0C">
      <w:pPr>
        <w:pStyle w:val="Caption"/>
        <w:jc w:val="center"/>
        <w:rPr>
          <w:rFonts w:eastAsiaTheme="minorEastAsia"/>
          <w:lang w:val="ru-RU"/>
        </w:rPr>
      </w:pPr>
      <w:r w:rsidRPr="00652B0C">
        <w:rPr>
          <w:lang w:val="ru-RU"/>
        </w:rPr>
        <w:t xml:space="preserve">Рисунок </w:t>
      </w:r>
      <w:r>
        <w:fldChar w:fldCharType="begin"/>
      </w:r>
      <w:r w:rsidRPr="00652B0C">
        <w:rPr>
          <w:lang w:val="ru-RU"/>
        </w:rPr>
        <w:instrText xml:space="preserve"> </w:instrText>
      </w:r>
      <w:r>
        <w:instrText>SEQ</w:instrText>
      </w:r>
      <w:r w:rsidRPr="00652B0C">
        <w:rPr>
          <w:lang w:val="ru-RU"/>
        </w:rPr>
        <w:instrText xml:space="preserve"> Рисунок \* </w:instrText>
      </w:r>
      <w:r>
        <w:instrText>ARABIC</w:instrText>
      </w:r>
      <w:r w:rsidRPr="00652B0C">
        <w:rPr>
          <w:lang w:val="ru-RU"/>
        </w:rPr>
        <w:instrText xml:space="preserve"> </w:instrText>
      </w:r>
      <w:r>
        <w:fldChar w:fldCharType="separate"/>
      </w:r>
      <w:r w:rsidR="00A4223B">
        <w:rPr>
          <w:noProof/>
        </w:rPr>
        <w:t>4</w:t>
      </w:r>
      <w:r>
        <w:fldChar w:fldCharType="end"/>
      </w:r>
      <w:r w:rsidRPr="00652B0C">
        <w:rPr>
          <w:lang w:val="ru-RU"/>
        </w:rPr>
        <w:t xml:space="preserve"> - Состояние системы с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=100</m:t>
        </m:r>
      </m:oMath>
    </w:p>
    <w:p w14:paraId="2BE976D6" w14:textId="77777777" w:rsidR="00652B0C" w:rsidRDefault="00652B0C" w:rsidP="00652B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271ED3C" wp14:editId="6964BE4F">
            <wp:extent cx="4634374" cy="3240000"/>
            <wp:effectExtent l="0" t="0" r="0" b="0"/>
            <wp:docPr id="2062780670" name="Picture 4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80670" name="Picture 4" descr="A graph with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37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5A58" w14:textId="3FEEDE89" w:rsidR="00430E93" w:rsidRPr="00E20B54" w:rsidRDefault="00652B0C" w:rsidP="00652B0C">
      <w:pPr>
        <w:pStyle w:val="Caption"/>
        <w:jc w:val="center"/>
        <w:rPr>
          <w:rFonts w:eastAsiaTheme="minorEastAsia"/>
          <w:lang w:val="ru-RU"/>
        </w:rPr>
      </w:pPr>
      <w:r w:rsidRPr="001305A8">
        <w:rPr>
          <w:lang w:val="ru-RU"/>
        </w:rPr>
        <w:t xml:space="preserve">Рисунок </w:t>
      </w:r>
      <w:r>
        <w:fldChar w:fldCharType="begin"/>
      </w:r>
      <w:r w:rsidRPr="001305A8">
        <w:rPr>
          <w:lang w:val="ru-RU"/>
        </w:rPr>
        <w:instrText xml:space="preserve"> </w:instrText>
      </w:r>
      <w:r>
        <w:instrText>SEQ</w:instrText>
      </w:r>
      <w:r w:rsidRPr="001305A8">
        <w:rPr>
          <w:lang w:val="ru-RU"/>
        </w:rPr>
        <w:instrText xml:space="preserve"> Рисунок \* </w:instrText>
      </w:r>
      <w:r>
        <w:instrText>ARABIC</w:instrText>
      </w:r>
      <w:r w:rsidRPr="001305A8">
        <w:rPr>
          <w:lang w:val="ru-RU"/>
        </w:rPr>
        <w:instrText xml:space="preserve"> </w:instrText>
      </w:r>
      <w:r>
        <w:fldChar w:fldCharType="separate"/>
      </w:r>
      <w:r w:rsidR="00A4223B">
        <w:rPr>
          <w:noProof/>
        </w:rPr>
        <w:t>5</w:t>
      </w:r>
      <w:r>
        <w:fldChar w:fldCharType="end"/>
      </w:r>
      <w:r w:rsidRPr="001305A8">
        <w:rPr>
          <w:lang w:val="ru-RU"/>
        </w:rPr>
        <w:t xml:space="preserve"> - </w:t>
      </w:r>
      <w:r>
        <w:rPr>
          <w:lang w:val="ru-RU"/>
        </w:rPr>
        <w:t>Управление при</w:t>
      </w:r>
      <w:r w:rsidRPr="001305A8">
        <w:rPr>
          <w:lang w:val="ru-RU"/>
        </w:rPr>
        <w:t xml:space="preserve">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=100</m:t>
        </m:r>
      </m:oMath>
    </w:p>
    <w:p w14:paraId="7305C7E4" w14:textId="6531BEAB" w:rsidR="0033544A" w:rsidRPr="00A162B3" w:rsidRDefault="0033544A" w:rsidP="001305A8">
      <w:pPr>
        <w:ind w:firstLine="0"/>
        <w:rPr>
          <w:i/>
          <w:lang w:val="ru-RU"/>
        </w:rPr>
      </w:pPr>
    </w:p>
    <w:p w14:paraId="4CCEC1ED" w14:textId="0C7E9553" w:rsidR="00742B47" w:rsidRDefault="00AD7734" w:rsidP="00742B47">
      <w:pPr>
        <w:pStyle w:val="Title"/>
        <w:rPr>
          <w:lang w:val="ru-RU"/>
        </w:rPr>
      </w:pPr>
      <w:bookmarkStart w:id="4" w:name="_Toc214687549"/>
      <w:r>
        <w:rPr>
          <w:lang w:val="ru-RU"/>
        </w:rPr>
        <w:t>ВЫВОДЫ</w:t>
      </w:r>
      <w:bookmarkEnd w:id="4"/>
    </w:p>
    <w:p w14:paraId="0C86C4AB" w14:textId="5830FCDA" w:rsidR="00997DAD" w:rsidRPr="007C14DE" w:rsidRDefault="000F58E6" w:rsidP="00CF339C">
      <w:pPr>
        <w:rPr>
          <w:rFonts w:eastAsiaTheme="majorEastAsia" w:cstheme="majorBidi"/>
          <w:b/>
          <w:kern w:val="28"/>
          <w:szCs w:val="56"/>
          <w:lang w:val="ru-RU"/>
        </w:rPr>
      </w:pPr>
      <w:r w:rsidRPr="000F58E6">
        <w:rPr>
          <w:lang w:val="ru-RU"/>
        </w:rPr>
        <w:t xml:space="preserve">В ходе выполнения </w:t>
      </w:r>
      <w:r w:rsidR="008377AE">
        <w:rPr>
          <w:lang w:val="ru-RU"/>
        </w:rPr>
        <w:t xml:space="preserve">лабораторной работы </w:t>
      </w:r>
      <w:r w:rsidR="00F123D3">
        <w:rPr>
          <w:lang w:val="ru-RU"/>
        </w:rPr>
        <w:t xml:space="preserve">для полностью управляемой системы был синтезирован </w:t>
      </w:r>
      <w:r w:rsidR="007C14DE">
        <w:rPr>
          <w:lang w:val="ru-RU"/>
        </w:rPr>
        <w:t xml:space="preserve">наблюдатель и </w:t>
      </w:r>
      <w:r w:rsidR="00F123D3">
        <w:rPr>
          <w:lang w:val="ru-RU"/>
        </w:rPr>
        <w:t>компенсирующий регулятор</w:t>
      </w:r>
      <w:r w:rsidR="007C14DE" w:rsidRPr="007C14DE">
        <w:rPr>
          <w:lang w:val="ru-RU"/>
        </w:rPr>
        <w:t xml:space="preserve">, </w:t>
      </w:r>
      <w:r w:rsidR="007C14DE">
        <w:rPr>
          <w:lang w:val="ru-RU"/>
        </w:rPr>
        <w:lastRenderedPageBreak/>
        <w:t xml:space="preserve">состоящий из модальной и адаптивной компоненты. Увеличение параметра </w:t>
      </w:r>
      <m:oMath>
        <m:r>
          <w:rPr>
            <w:rFonts w:ascii="Cambria Math" w:hAnsi="Cambria Math"/>
            <w:lang w:val="ru-RU"/>
          </w:rPr>
          <m:t>γ</m:t>
        </m:r>
      </m:oMath>
      <w:r w:rsidR="007C14DE" w:rsidRPr="007C14DE">
        <w:rPr>
          <w:lang w:val="ru-RU"/>
        </w:rPr>
        <w:t xml:space="preserve"> </w:t>
      </w:r>
      <w:r w:rsidR="007C14DE">
        <w:rPr>
          <w:lang w:val="ru-RU"/>
        </w:rPr>
        <w:t>напрямую повлияло на ускорение стабилизации состояния системы. График управления в данном случае визуально не изменился. Все сигналы были ограничены. Целевое условие было достигнуто.</w:t>
      </w:r>
    </w:p>
    <w:sectPr w:rsidR="00997DAD" w:rsidRPr="007C14DE" w:rsidSect="0027132C">
      <w:headerReference w:type="default" r:id="rId13"/>
      <w:footerReference w:type="default" r:id="rId14"/>
      <w:headerReference w:type="first" r:id="rId15"/>
      <w:pgSz w:w="11907" w:h="16840" w:code="9"/>
      <w:pgMar w:top="1134" w:right="850" w:bottom="1134" w:left="1701" w:header="709" w:footer="709" w:gutter="0"/>
      <w:paperSrc w:first="15" w:other="15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4A0A8" w14:textId="77777777" w:rsidR="001F3B00" w:rsidRDefault="001F3B00">
      <w:r>
        <w:separator/>
      </w:r>
    </w:p>
  </w:endnote>
  <w:endnote w:type="continuationSeparator" w:id="0">
    <w:p w14:paraId="2BE848FD" w14:textId="77777777" w:rsidR="001F3B00" w:rsidRDefault="001F3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Courier New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FBX1200">
    <w:altName w:val="Cambria"/>
    <w:panose1 w:val="00000000000000000000"/>
    <w:charset w:val="00"/>
    <w:family w:val="roman"/>
    <w:notTrueType/>
    <w:pitch w:val="default"/>
  </w:font>
  <w:font w:name="CMMI12">
    <w:altName w:val="Cambria"/>
    <w:panose1 w:val="00000000000000000000"/>
    <w:charset w:val="00"/>
    <w:family w:val="roman"/>
    <w:notTrueType/>
    <w:pitch w:val="default"/>
  </w:font>
  <w:font w:name="CMR12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MI8">
    <w:altName w:val="Cambria"/>
    <w:panose1 w:val="00000000000000000000"/>
    <w:charset w:val="00"/>
    <w:family w:val="roman"/>
    <w:notTrueType/>
    <w:pitch w:val="default"/>
  </w:font>
  <w:font w:name="CMSY8">
    <w:altName w:val="Cambria"/>
    <w:panose1 w:val="00000000000000000000"/>
    <w:charset w:val="00"/>
    <w:family w:val="roman"/>
    <w:notTrueType/>
    <w:pitch w:val="default"/>
  </w:font>
  <w:font w:name="CMR8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708044"/>
      <w:docPartObj>
        <w:docPartGallery w:val="Page Numbers (Bottom of Page)"/>
        <w:docPartUnique/>
      </w:docPartObj>
    </w:sdtPr>
    <w:sdtEndPr/>
    <w:sdtContent>
      <w:p w14:paraId="77627523" w14:textId="77777777" w:rsidR="00365765" w:rsidRPr="00F1232E" w:rsidRDefault="00365765">
        <w:pPr>
          <w:pStyle w:val="Footer"/>
          <w:jc w:val="center"/>
        </w:pPr>
        <w:r w:rsidRPr="00F1232E">
          <w:fldChar w:fldCharType="begin"/>
        </w:r>
        <w:r w:rsidRPr="00F1232E">
          <w:instrText>PAGE   \* MERGEFORMAT</w:instrText>
        </w:r>
        <w:r w:rsidRPr="00F1232E">
          <w:fldChar w:fldCharType="separate"/>
        </w:r>
        <w:r w:rsidRPr="002A4A12">
          <w:rPr>
            <w:noProof/>
            <w:lang w:val="ru-RU"/>
          </w:rPr>
          <w:t>2</w:t>
        </w:r>
        <w:r w:rsidRPr="00F1232E">
          <w:fldChar w:fldCharType="end"/>
        </w:r>
      </w:p>
    </w:sdtContent>
  </w:sdt>
  <w:p w14:paraId="1734C5FD" w14:textId="77777777" w:rsidR="00365765" w:rsidRPr="0027132C" w:rsidRDefault="00365765" w:rsidP="00B11E71">
    <w:pPr>
      <w:pStyle w:val="Footer"/>
      <w:rPr>
        <w:rFonts w:ascii="Calibri Light" w:hAnsi="Calibri Light" w:cs="Calibri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2EF9" w14:textId="77777777" w:rsidR="001F3B00" w:rsidRDefault="001F3B00">
      <w:r>
        <w:separator/>
      </w:r>
    </w:p>
  </w:footnote>
  <w:footnote w:type="continuationSeparator" w:id="0">
    <w:p w14:paraId="2CE1FBD2" w14:textId="77777777" w:rsidR="001F3B00" w:rsidRDefault="001F3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4967" w14:textId="77777777" w:rsidR="00365765" w:rsidRPr="0027132C" w:rsidRDefault="00365765" w:rsidP="0027132C">
    <w:pPr>
      <w:pStyle w:val="Header"/>
      <w:rPr>
        <w:rFonts w:ascii="Calibri" w:hAnsi="Calibri"/>
        <w:lang w:val="ru-RU"/>
      </w:rPr>
    </w:pPr>
  </w:p>
  <w:p w14:paraId="1CDFE124" w14:textId="77777777" w:rsidR="00365765" w:rsidRPr="0027132C" w:rsidRDefault="00365765" w:rsidP="002713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3C88" w14:textId="77777777" w:rsidR="00365765" w:rsidRDefault="00365765">
    <w:pPr>
      <w:pStyle w:val="Header"/>
    </w:pPr>
  </w:p>
  <w:p w14:paraId="3DFAF39D" w14:textId="77777777" w:rsidR="00365765" w:rsidRDefault="003657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5E1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6A773E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6554F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07DE6"/>
    <w:multiLevelType w:val="hybridMultilevel"/>
    <w:tmpl w:val="8EAE18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BD04334"/>
    <w:multiLevelType w:val="hybridMultilevel"/>
    <w:tmpl w:val="A7448E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4010D"/>
    <w:multiLevelType w:val="hybridMultilevel"/>
    <w:tmpl w:val="E17E4850"/>
    <w:lvl w:ilvl="0" w:tplc="FFFFFFF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D1E3D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B4995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5890"/>
    <w:multiLevelType w:val="hybridMultilevel"/>
    <w:tmpl w:val="B16AA5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643BD6"/>
    <w:multiLevelType w:val="hybridMultilevel"/>
    <w:tmpl w:val="101AFD5A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EB06F134">
      <w:numFmt w:val="bullet"/>
      <w:lvlText w:val=""/>
      <w:lvlJc w:val="left"/>
      <w:pPr>
        <w:ind w:left="2381" w:hanging="45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5F72703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D54F7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23C43"/>
    <w:multiLevelType w:val="hybridMultilevel"/>
    <w:tmpl w:val="0D34FB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4567CC3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EF2468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848AB"/>
    <w:multiLevelType w:val="hybridMultilevel"/>
    <w:tmpl w:val="0A968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420ED"/>
    <w:multiLevelType w:val="hybridMultilevel"/>
    <w:tmpl w:val="A0DEDDC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85403A5"/>
    <w:multiLevelType w:val="hybridMultilevel"/>
    <w:tmpl w:val="101AFD5A"/>
    <w:lvl w:ilvl="0" w:tplc="FFFFFFF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>
      <w:numFmt w:val="bullet"/>
      <w:lvlText w:val=""/>
      <w:lvlJc w:val="left"/>
      <w:pPr>
        <w:ind w:left="2381" w:hanging="45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D4647AA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35615B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973EB"/>
    <w:multiLevelType w:val="hybridMultilevel"/>
    <w:tmpl w:val="96B88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B2FF5"/>
    <w:multiLevelType w:val="hybridMultilevel"/>
    <w:tmpl w:val="335A7F44"/>
    <w:lvl w:ilvl="0" w:tplc="01A452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F33EB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CC77D95"/>
    <w:multiLevelType w:val="multilevel"/>
    <w:tmpl w:val="EB8847D8"/>
    <w:lvl w:ilvl="0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20B7D89"/>
    <w:multiLevelType w:val="hybridMultilevel"/>
    <w:tmpl w:val="AE7EBC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142B6F"/>
    <w:multiLevelType w:val="hybridMultilevel"/>
    <w:tmpl w:val="1A1E53EC"/>
    <w:lvl w:ilvl="0" w:tplc="5138555E">
      <w:start w:val="1"/>
      <w:numFmt w:val="decimal"/>
      <w:lvlText w:val="%1"/>
      <w:lvlJc w:val="left"/>
      <w:pPr>
        <w:ind w:left="106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11E4F0D"/>
    <w:multiLevelType w:val="hybridMultilevel"/>
    <w:tmpl w:val="A33477C8"/>
    <w:lvl w:ilvl="0" w:tplc="C7C66D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8684A"/>
    <w:multiLevelType w:val="hybridMultilevel"/>
    <w:tmpl w:val="B5E2236C"/>
    <w:lvl w:ilvl="0" w:tplc="5138555E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32636">
    <w:abstractNumId w:val="0"/>
  </w:num>
  <w:num w:numId="2" w16cid:durableId="1064989694">
    <w:abstractNumId w:val="27"/>
  </w:num>
  <w:num w:numId="3" w16cid:durableId="1606884928">
    <w:abstractNumId w:val="13"/>
  </w:num>
  <w:num w:numId="4" w16cid:durableId="487863328">
    <w:abstractNumId w:val="23"/>
  </w:num>
  <w:num w:numId="5" w16cid:durableId="738213654">
    <w:abstractNumId w:val="22"/>
  </w:num>
  <w:num w:numId="6" w16cid:durableId="1897429140">
    <w:abstractNumId w:val="25"/>
  </w:num>
  <w:num w:numId="7" w16cid:durableId="1315917692">
    <w:abstractNumId w:val="4"/>
  </w:num>
  <w:num w:numId="8" w16cid:durableId="499656590">
    <w:abstractNumId w:val="6"/>
  </w:num>
  <w:num w:numId="9" w16cid:durableId="124660743">
    <w:abstractNumId w:val="12"/>
  </w:num>
  <w:num w:numId="10" w16cid:durableId="998466283">
    <w:abstractNumId w:val="11"/>
  </w:num>
  <w:num w:numId="11" w16cid:durableId="616376249">
    <w:abstractNumId w:val="1"/>
  </w:num>
  <w:num w:numId="12" w16cid:durableId="284503594">
    <w:abstractNumId w:val="2"/>
  </w:num>
  <w:num w:numId="13" w16cid:durableId="1852840595">
    <w:abstractNumId w:val="14"/>
  </w:num>
  <w:num w:numId="14" w16cid:durableId="70548893">
    <w:abstractNumId w:val="3"/>
  </w:num>
  <w:num w:numId="15" w16cid:durableId="1630352974">
    <w:abstractNumId w:val="8"/>
  </w:num>
  <w:num w:numId="16" w16cid:durableId="997265310">
    <w:abstractNumId w:val="10"/>
  </w:num>
  <w:num w:numId="17" w16cid:durableId="518666877">
    <w:abstractNumId w:val="24"/>
  </w:num>
  <w:num w:numId="18" w16cid:durableId="812327985">
    <w:abstractNumId w:val="18"/>
  </w:num>
  <w:num w:numId="19" w16cid:durableId="1263076875">
    <w:abstractNumId w:val="7"/>
  </w:num>
  <w:num w:numId="20" w16cid:durableId="961813753">
    <w:abstractNumId w:val="20"/>
  </w:num>
  <w:num w:numId="21" w16cid:durableId="1723023148">
    <w:abstractNumId w:val="15"/>
  </w:num>
  <w:num w:numId="22" w16cid:durableId="1282569289">
    <w:abstractNumId w:val="19"/>
  </w:num>
  <w:num w:numId="23" w16cid:durableId="1948541714">
    <w:abstractNumId w:val="21"/>
  </w:num>
  <w:num w:numId="24" w16cid:durableId="862476549">
    <w:abstractNumId w:val="26"/>
  </w:num>
  <w:num w:numId="25" w16cid:durableId="2050951278">
    <w:abstractNumId w:val="9"/>
  </w:num>
  <w:num w:numId="26" w16cid:durableId="293799560">
    <w:abstractNumId w:val="17"/>
  </w:num>
  <w:num w:numId="27" w16cid:durableId="200172144">
    <w:abstractNumId w:val="5"/>
  </w:num>
  <w:num w:numId="28" w16cid:durableId="9118877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E6"/>
    <w:rsid w:val="00000D34"/>
    <w:rsid w:val="00002506"/>
    <w:rsid w:val="0000380B"/>
    <w:rsid w:val="00003EB6"/>
    <w:rsid w:val="00005361"/>
    <w:rsid w:val="00007089"/>
    <w:rsid w:val="000076E4"/>
    <w:rsid w:val="00013657"/>
    <w:rsid w:val="000174DA"/>
    <w:rsid w:val="00021A7A"/>
    <w:rsid w:val="000244A6"/>
    <w:rsid w:val="00024D63"/>
    <w:rsid w:val="000258B0"/>
    <w:rsid w:val="00025B57"/>
    <w:rsid w:val="000269C1"/>
    <w:rsid w:val="000271FA"/>
    <w:rsid w:val="00027487"/>
    <w:rsid w:val="0003480C"/>
    <w:rsid w:val="00037841"/>
    <w:rsid w:val="000378F0"/>
    <w:rsid w:val="000405E6"/>
    <w:rsid w:val="00040A00"/>
    <w:rsid w:val="00042C7D"/>
    <w:rsid w:val="00043A28"/>
    <w:rsid w:val="00046714"/>
    <w:rsid w:val="000504BB"/>
    <w:rsid w:val="00051B41"/>
    <w:rsid w:val="00056D21"/>
    <w:rsid w:val="000605B9"/>
    <w:rsid w:val="000608D5"/>
    <w:rsid w:val="0006339C"/>
    <w:rsid w:val="00063B27"/>
    <w:rsid w:val="00066133"/>
    <w:rsid w:val="00066D01"/>
    <w:rsid w:val="000672E7"/>
    <w:rsid w:val="00067317"/>
    <w:rsid w:val="000679CD"/>
    <w:rsid w:val="00070134"/>
    <w:rsid w:val="00070A3C"/>
    <w:rsid w:val="000712FE"/>
    <w:rsid w:val="00071700"/>
    <w:rsid w:val="00072C0D"/>
    <w:rsid w:val="000739C5"/>
    <w:rsid w:val="000750B8"/>
    <w:rsid w:val="00075662"/>
    <w:rsid w:val="00076688"/>
    <w:rsid w:val="00081B78"/>
    <w:rsid w:val="00083D7F"/>
    <w:rsid w:val="00084C6A"/>
    <w:rsid w:val="000858B2"/>
    <w:rsid w:val="0008605C"/>
    <w:rsid w:val="0008652C"/>
    <w:rsid w:val="00086E7A"/>
    <w:rsid w:val="000876EE"/>
    <w:rsid w:val="0009092A"/>
    <w:rsid w:val="000928A7"/>
    <w:rsid w:val="000930C9"/>
    <w:rsid w:val="00095013"/>
    <w:rsid w:val="000950F8"/>
    <w:rsid w:val="00095A42"/>
    <w:rsid w:val="000965FB"/>
    <w:rsid w:val="000A3483"/>
    <w:rsid w:val="000A52A3"/>
    <w:rsid w:val="000A55BE"/>
    <w:rsid w:val="000A6977"/>
    <w:rsid w:val="000A6AFD"/>
    <w:rsid w:val="000B1105"/>
    <w:rsid w:val="000B22CD"/>
    <w:rsid w:val="000B5F68"/>
    <w:rsid w:val="000B695F"/>
    <w:rsid w:val="000B7BD2"/>
    <w:rsid w:val="000C0CCB"/>
    <w:rsid w:val="000C1F45"/>
    <w:rsid w:val="000C4C80"/>
    <w:rsid w:val="000C585C"/>
    <w:rsid w:val="000C5B8D"/>
    <w:rsid w:val="000C604E"/>
    <w:rsid w:val="000C68AE"/>
    <w:rsid w:val="000D2551"/>
    <w:rsid w:val="000D27AB"/>
    <w:rsid w:val="000D566E"/>
    <w:rsid w:val="000D5DB3"/>
    <w:rsid w:val="000D6176"/>
    <w:rsid w:val="000D63B7"/>
    <w:rsid w:val="000D63DD"/>
    <w:rsid w:val="000D6960"/>
    <w:rsid w:val="000D6A90"/>
    <w:rsid w:val="000D7231"/>
    <w:rsid w:val="000D79B5"/>
    <w:rsid w:val="000E0384"/>
    <w:rsid w:val="000E19FE"/>
    <w:rsid w:val="000E5406"/>
    <w:rsid w:val="000E6AF2"/>
    <w:rsid w:val="000E7AB2"/>
    <w:rsid w:val="000F15F7"/>
    <w:rsid w:val="000F190A"/>
    <w:rsid w:val="000F54FA"/>
    <w:rsid w:val="000F55A8"/>
    <w:rsid w:val="000F58E6"/>
    <w:rsid w:val="001006F3"/>
    <w:rsid w:val="00100DA0"/>
    <w:rsid w:val="00100EFC"/>
    <w:rsid w:val="0010158F"/>
    <w:rsid w:val="00103A9F"/>
    <w:rsid w:val="00103C7C"/>
    <w:rsid w:val="00104212"/>
    <w:rsid w:val="001061DF"/>
    <w:rsid w:val="00107CAA"/>
    <w:rsid w:val="001131BD"/>
    <w:rsid w:val="00114A0C"/>
    <w:rsid w:val="00114D14"/>
    <w:rsid w:val="0012115E"/>
    <w:rsid w:val="00121E51"/>
    <w:rsid w:val="001236BD"/>
    <w:rsid w:val="001239E2"/>
    <w:rsid w:val="00123B8C"/>
    <w:rsid w:val="00123BEC"/>
    <w:rsid w:val="001305A8"/>
    <w:rsid w:val="001307C6"/>
    <w:rsid w:val="001329C9"/>
    <w:rsid w:val="00132F8A"/>
    <w:rsid w:val="00134255"/>
    <w:rsid w:val="0013547E"/>
    <w:rsid w:val="001355CE"/>
    <w:rsid w:val="001355ED"/>
    <w:rsid w:val="0013603F"/>
    <w:rsid w:val="001362CA"/>
    <w:rsid w:val="00136DE8"/>
    <w:rsid w:val="00137980"/>
    <w:rsid w:val="001409C9"/>
    <w:rsid w:val="00140F4B"/>
    <w:rsid w:val="00141990"/>
    <w:rsid w:val="00144BBE"/>
    <w:rsid w:val="00150CE4"/>
    <w:rsid w:val="00152BA2"/>
    <w:rsid w:val="00152E18"/>
    <w:rsid w:val="001536B5"/>
    <w:rsid w:val="00154F07"/>
    <w:rsid w:val="00155CE0"/>
    <w:rsid w:val="0015672D"/>
    <w:rsid w:val="001633F0"/>
    <w:rsid w:val="00163481"/>
    <w:rsid w:val="001648CC"/>
    <w:rsid w:val="00164FA2"/>
    <w:rsid w:val="00166282"/>
    <w:rsid w:val="00166BF3"/>
    <w:rsid w:val="00170321"/>
    <w:rsid w:val="00170688"/>
    <w:rsid w:val="00170CB6"/>
    <w:rsid w:val="00171CDC"/>
    <w:rsid w:val="00171F5B"/>
    <w:rsid w:val="0017232E"/>
    <w:rsid w:val="00174175"/>
    <w:rsid w:val="0017451B"/>
    <w:rsid w:val="001758D1"/>
    <w:rsid w:val="00176147"/>
    <w:rsid w:val="00177CAC"/>
    <w:rsid w:val="00180BE7"/>
    <w:rsid w:val="001817A7"/>
    <w:rsid w:val="00182D08"/>
    <w:rsid w:val="00183D79"/>
    <w:rsid w:val="001865C1"/>
    <w:rsid w:val="00186E5B"/>
    <w:rsid w:val="00190A55"/>
    <w:rsid w:val="001936FC"/>
    <w:rsid w:val="00195F97"/>
    <w:rsid w:val="00196BCF"/>
    <w:rsid w:val="00197072"/>
    <w:rsid w:val="00197239"/>
    <w:rsid w:val="00197F69"/>
    <w:rsid w:val="001A3479"/>
    <w:rsid w:val="001A348B"/>
    <w:rsid w:val="001A3CA5"/>
    <w:rsid w:val="001A4811"/>
    <w:rsid w:val="001A55D1"/>
    <w:rsid w:val="001A5AA4"/>
    <w:rsid w:val="001B1C85"/>
    <w:rsid w:val="001B217B"/>
    <w:rsid w:val="001B237C"/>
    <w:rsid w:val="001B2768"/>
    <w:rsid w:val="001B3C56"/>
    <w:rsid w:val="001B3EC7"/>
    <w:rsid w:val="001B51AC"/>
    <w:rsid w:val="001B5B6B"/>
    <w:rsid w:val="001B5CF0"/>
    <w:rsid w:val="001B6698"/>
    <w:rsid w:val="001C08D8"/>
    <w:rsid w:val="001C0DC3"/>
    <w:rsid w:val="001C1ECB"/>
    <w:rsid w:val="001C4B2F"/>
    <w:rsid w:val="001C547D"/>
    <w:rsid w:val="001C59EA"/>
    <w:rsid w:val="001C5C87"/>
    <w:rsid w:val="001D0B59"/>
    <w:rsid w:val="001D2034"/>
    <w:rsid w:val="001D25FC"/>
    <w:rsid w:val="001D2C7B"/>
    <w:rsid w:val="001D2DFE"/>
    <w:rsid w:val="001D6095"/>
    <w:rsid w:val="001D715B"/>
    <w:rsid w:val="001E01A2"/>
    <w:rsid w:val="001E062E"/>
    <w:rsid w:val="001E203D"/>
    <w:rsid w:val="001E2803"/>
    <w:rsid w:val="001E6AB1"/>
    <w:rsid w:val="001E7586"/>
    <w:rsid w:val="001F1FA7"/>
    <w:rsid w:val="001F32C7"/>
    <w:rsid w:val="001F3B00"/>
    <w:rsid w:val="001F6E82"/>
    <w:rsid w:val="002007BB"/>
    <w:rsid w:val="002012DB"/>
    <w:rsid w:val="00201ECE"/>
    <w:rsid w:val="002027E2"/>
    <w:rsid w:val="00202D30"/>
    <w:rsid w:val="00204A67"/>
    <w:rsid w:val="002057B3"/>
    <w:rsid w:val="00205D00"/>
    <w:rsid w:val="002064C3"/>
    <w:rsid w:val="002072F7"/>
    <w:rsid w:val="002109F9"/>
    <w:rsid w:val="00210AA8"/>
    <w:rsid w:val="00210CEA"/>
    <w:rsid w:val="0021130B"/>
    <w:rsid w:val="00213348"/>
    <w:rsid w:val="002138C0"/>
    <w:rsid w:val="00214BE6"/>
    <w:rsid w:val="00215F7F"/>
    <w:rsid w:val="002160C3"/>
    <w:rsid w:val="00217930"/>
    <w:rsid w:val="002218E2"/>
    <w:rsid w:val="002220C9"/>
    <w:rsid w:val="00223A35"/>
    <w:rsid w:val="002245AE"/>
    <w:rsid w:val="0022572E"/>
    <w:rsid w:val="00225D11"/>
    <w:rsid w:val="0022620B"/>
    <w:rsid w:val="00226DA1"/>
    <w:rsid w:val="00226E4F"/>
    <w:rsid w:val="00230F97"/>
    <w:rsid w:val="00233352"/>
    <w:rsid w:val="00235323"/>
    <w:rsid w:val="00235723"/>
    <w:rsid w:val="0023776D"/>
    <w:rsid w:val="00237C07"/>
    <w:rsid w:val="002452A1"/>
    <w:rsid w:val="0025070D"/>
    <w:rsid w:val="002519B0"/>
    <w:rsid w:val="00253B58"/>
    <w:rsid w:val="00255799"/>
    <w:rsid w:val="002604ED"/>
    <w:rsid w:val="00262C77"/>
    <w:rsid w:val="00262CB2"/>
    <w:rsid w:val="00264184"/>
    <w:rsid w:val="002669A8"/>
    <w:rsid w:val="00267316"/>
    <w:rsid w:val="0027132C"/>
    <w:rsid w:val="00272D67"/>
    <w:rsid w:val="0027565A"/>
    <w:rsid w:val="00275814"/>
    <w:rsid w:val="0027716F"/>
    <w:rsid w:val="0027722A"/>
    <w:rsid w:val="00277CE6"/>
    <w:rsid w:val="00281394"/>
    <w:rsid w:val="00285272"/>
    <w:rsid w:val="00287C6D"/>
    <w:rsid w:val="00290B32"/>
    <w:rsid w:val="002910E1"/>
    <w:rsid w:val="002917D6"/>
    <w:rsid w:val="00292276"/>
    <w:rsid w:val="00292FE4"/>
    <w:rsid w:val="00294B16"/>
    <w:rsid w:val="00294F7A"/>
    <w:rsid w:val="00295023"/>
    <w:rsid w:val="00295053"/>
    <w:rsid w:val="002A0527"/>
    <w:rsid w:val="002A05A8"/>
    <w:rsid w:val="002A1E9D"/>
    <w:rsid w:val="002A2D82"/>
    <w:rsid w:val="002A4A12"/>
    <w:rsid w:val="002A5308"/>
    <w:rsid w:val="002A63BF"/>
    <w:rsid w:val="002B0079"/>
    <w:rsid w:val="002B038D"/>
    <w:rsid w:val="002B0512"/>
    <w:rsid w:val="002B0D57"/>
    <w:rsid w:val="002B0E7C"/>
    <w:rsid w:val="002B1498"/>
    <w:rsid w:val="002B1A76"/>
    <w:rsid w:val="002B2637"/>
    <w:rsid w:val="002B6F20"/>
    <w:rsid w:val="002B7449"/>
    <w:rsid w:val="002C0A78"/>
    <w:rsid w:val="002C11E8"/>
    <w:rsid w:val="002C665E"/>
    <w:rsid w:val="002C7DC7"/>
    <w:rsid w:val="002D140B"/>
    <w:rsid w:val="002D233E"/>
    <w:rsid w:val="002D3025"/>
    <w:rsid w:val="002D3E6A"/>
    <w:rsid w:val="002D4A80"/>
    <w:rsid w:val="002D5F7F"/>
    <w:rsid w:val="002D6426"/>
    <w:rsid w:val="002E282F"/>
    <w:rsid w:val="002E4641"/>
    <w:rsid w:val="002E48DE"/>
    <w:rsid w:val="002E4CCE"/>
    <w:rsid w:val="002E4E73"/>
    <w:rsid w:val="002E599C"/>
    <w:rsid w:val="002E59D2"/>
    <w:rsid w:val="002F10C0"/>
    <w:rsid w:val="002F124E"/>
    <w:rsid w:val="002F1A27"/>
    <w:rsid w:val="002F2128"/>
    <w:rsid w:val="002F5535"/>
    <w:rsid w:val="0030006F"/>
    <w:rsid w:val="00300B5E"/>
    <w:rsid w:val="00301CC2"/>
    <w:rsid w:val="00301CE1"/>
    <w:rsid w:val="00304FBF"/>
    <w:rsid w:val="003107C4"/>
    <w:rsid w:val="00315337"/>
    <w:rsid w:val="00315360"/>
    <w:rsid w:val="00315DBB"/>
    <w:rsid w:val="003160D2"/>
    <w:rsid w:val="00317F82"/>
    <w:rsid w:val="003203B4"/>
    <w:rsid w:val="00320688"/>
    <w:rsid w:val="00320D96"/>
    <w:rsid w:val="00321512"/>
    <w:rsid w:val="00323160"/>
    <w:rsid w:val="00324A09"/>
    <w:rsid w:val="003275ED"/>
    <w:rsid w:val="0033122D"/>
    <w:rsid w:val="00332A05"/>
    <w:rsid w:val="00333219"/>
    <w:rsid w:val="00334945"/>
    <w:rsid w:val="0033544A"/>
    <w:rsid w:val="00335656"/>
    <w:rsid w:val="00337BF7"/>
    <w:rsid w:val="00343E0B"/>
    <w:rsid w:val="003474EB"/>
    <w:rsid w:val="003477FC"/>
    <w:rsid w:val="00347E01"/>
    <w:rsid w:val="00350748"/>
    <w:rsid w:val="00351930"/>
    <w:rsid w:val="00351DDF"/>
    <w:rsid w:val="0035302A"/>
    <w:rsid w:val="00354DAD"/>
    <w:rsid w:val="00356CFE"/>
    <w:rsid w:val="00356DBE"/>
    <w:rsid w:val="00356FA9"/>
    <w:rsid w:val="00357A28"/>
    <w:rsid w:val="00360C4D"/>
    <w:rsid w:val="00362EAD"/>
    <w:rsid w:val="00363615"/>
    <w:rsid w:val="00364D27"/>
    <w:rsid w:val="003651C4"/>
    <w:rsid w:val="00365765"/>
    <w:rsid w:val="00366C68"/>
    <w:rsid w:val="00367A9E"/>
    <w:rsid w:val="00371454"/>
    <w:rsid w:val="00371C82"/>
    <w:rsid w:val="0037600B"/>
    <w:rsid w:val="00376486"/>
    <w:rsid w:val="0037650F"/>
    <w:rsid w:val="00377473"/>
    <w:rsid w:val="003810FF"/>
    <w:rsid w:val="003823BC"/>
    <w:rsid w:val="0038357F"/>
    <w:rsid w:val="00383921"/>
    <w:rsid w:val="0038480D"/>
    <w:rsid w:val="003850D3"/>
    <w:rsid w:val="00390F93"/>
    <w:rsid w:val="00393B86"/>
    <w:rsid w:val="003A0271"/>
    <w:rsid w:val="003A2059"/>
    <w:rsid w:val="003A2156"/>
    <w:rsid w:val="003A31C2"/>
    <w:rsid w:val="003A32A3"/>
    <w:rsid w:val="003A3F9B"/>
    <w:rsid w:val="003A54BC"/>
    <w:rsid w:val="003A6674"/>
    <w:rsid w:val="003A67E0"/>
    <w:rsid w:val="003A6884"/>
    <w:rsid w:val="003A7EFF"/>
    <w:rsid w:val="003B3C41"/>
    <w:rsid w:val="003B4549"/>
    <w:rsid w:val="003B4B66"/>
    <w:rsid w:val="003B4C0A"/>
    <w:rsid w:val="003B53F2"/>
    <w:rsid w:val="003B5F5D"/>
    <w:rsid w:val="003B741E"/>
    <w:rsid w:val="003C17E7"/>
    <w:rsid w:val="003C3AFB"/>
    <w:rsid w:val="003C475B"/>
    <w:rsid w:val="003C5D84"/>
    <w:rsid w:val="003C6DDE"/>
    <w:rsid w:val="003C6F4A"/>
    <w:rsid w:val="003C74A1"/>
    <w:rsid w:val="003C7B7B"/>
    <w:rsid w:val="003C7F67"/>
    <w:rsid w:val="003D078F"/>
    <w:rsid w:val="003D1E85"/>
    <w:rsid w:val="003D2B30"/>
    <w:rsid w:val="003D4229"/>
    <w:rsid w:val="003D45FB"/>
    <w:rsid w:val="003D5E43"/>
    <w:rsid w:val="003E2532"/>
    <w:rsid w:val="003E3001"/>
    <w:rsid w:val="003E7388"/>
    <w:rsid w:val="003F2EA7"/>
    <w:rsid w:val="003F36FD"/>
    <w:rsid w:val="003F3D20"/>
    <w:rsid w:val="003F48E3"/>
    <w:rsid w:val="003F5D4E"/>
    <w:rsid w:val="003F6575"/>
    <w:rsid w:val="003F6818"/>
    <w:rsid w:val="003F7F4E"/>
    <w:rsid w:val="00402C53"/>
    <w:rsid w:val="004049A8"/>
    <w:rsid w:val="00404D80"/>
    <w:rsid w:val="004062B6"/>
    <w:rsid w:val="00406ED1"/>
    <w:rsid w:val="0040717F"/>
    <w:rsid w:val="004108AE"/>
    <w:rsid w:val="00412FB0"/>
    <w:rsid w:val="0041459D"/>
    <w:rsid w:val="004159E0"/>
    <w:rsid w:val="00416078"/>
    <w:rsid w:val="00416ABB"/>
    <w:rsid w:val="00417DCD"/>
    <w:rsid w:val="0042196C"/>
    <w:rsid w:val="004223B4"/>
    <w:rsid w:val="004266F0"/>
    <w:rsid w:val="004270E7"/>
    <w:rsid w:val="00430975"/>
    <w:rsid w:val="00430E93"/>
    <w:rsid w:val="00431B2A"/>
    <w:rsid w:val="00431D97"/>
    <w:rsid w:val="00431F02"/>
    <w:rsid w:val="00433B1A"/>
    <w:rsid w:val="0043475E"/>
    <w:rsid w:val="004351A1"/>
    <w:rsid w:val="004368E5"/>
    <w:rsid w:val="00437BF3"/>
    <w:rsid w:val="00437DEA"/>
    <w:rsid w:val="0044196D"/>
    <w:rsid w:val="00442240"/>
    <w:rsid w:val="00442A84"/>
    <w:rsid w:val="0044328A"/>
    <w:rsid w:val="004435F4"/>
    <w:rsid w:val="004446FA"/>
    <w:rsid w:val="004451EC"/>
    <w:rsid w:val="004452F6"/>
    <w:rsid w:val="00447069"/>
    <w:rsid w:val="0045074C"/>
    <w:rsid w:val="0045324F"/>
    <w:rsid w:val="00453829"/>
    <w:rsid w:val="00453BE3"/>
    <w:rsid w:val="004552A5"/>
    <w:rsid w:val="00455B3B"/>
    <w:rsid w:val="00456A9C"/>
    <w:rsid w:val="00456AF1"/>
    <w:rsid w:val="00456D66"/>
    <w:rsid w:val="004572B6"/>
    <w:rsid w:val="004606FB"/>
    <w:rsid w:val="0046234C"/>
    <w:rsid w:val="0046243F"/>
    <w:rsid w:val="004639F2"/>
    <w:rsid w:val="0046614F"/>
    <w:rsid w:val="00466C35"/>
    <w:rsid w:val="0046750B"/>
    <w:rsid w:val="00470FA3"/>
    <w:rsid w:val="00471B6B"/>
    <w:rsid w:val="00477945"/>
    <w:rsid w:val="004834CC"/>
    <w:rsid w:val="00485BCC"/>
    <w:rsid w:val="00486B35"/>
    <w:rsid w:val="00486F15"/>
    <w:rsid w:val="00487EC9"/>
    <w:rsid w:val="00492961"/>
    <w:rsid w:val="00494A8E"/>
    <w:rsid w:val="00495883"/>
    <w:rsid w:val="004969AB"/>
    <w:rsid w:val="00496A88"/>
    <w:rsid w:val="00496B3F"/>
    <w:rsid w:val="00497C90"/>
    <w:rsid w:val="004A02F3"/>
    <w:rsid w:val="004A13C6"/>
    <w:rsid w:val="004A13CC"/>
    <w:rsid w:val="004A1C82"/>
    <w:rsid w:val="004A2591"/>
    <w:rsid w:val="004A262C"/>
    <w:rsid w:val="004A2AD1"/>
    <w:rsid w:val="004A40F5"/>
    <w:rsid w:val="004A434C"/>
    <w:rsid w:val="004A5E11"/>
    <w:rsid w:val="004A7303"/>
    <w:rsid w:val="004A7830"/>
    <w:rsid w:val="004B33EB"/>
    <w:rsid w:val="004B6FE5"/>
    <w:rsid w:val="004B7507"/>
    <w:rsid w:val="004C023A"/>
    <w:rsid w:val="004C0983"/>
    <w:rsid w:val="004C1124"/>
    <w:rsid w:val="004C25DC"/>
    <w:rsid w:val="004C6ED3"/>
    <w:rsid w:val="004C7736"/>
    <w:rsid w:val="004D0283"/>
    <w:rsid w:val="004D231E"/>
    <w:rsid w:val="004D2E92"/>
    <w:rsid w:val="004D36C7"/>
    <w:rsid w:val="004D38AF"/>
    <w:rsid w:val="004D3E30"/>
    <w:rsid w:val="004D4E97"/>
    <w:rsid w:val="004D648F"/>
    <w:rsid w:val="004F0BE1"/>
    <w:rsid w:val="004F0CF6"/>
    <w:rsid w:val="004F14EF"/>
    <w:rsid w:val="004F166B"/>
    <w:rsid w:val="004F38E5"/>
    <w:rsid w:val="004F5547"/>
    <w:rsid w:val="004F6B91"/>
    <w:rsid w:val="00503EB3"/>
    <w:rsid w:val="0050529B"/>
    <w:rsid w:val="00506405"/>
    <w:rsid w:val="00506ED6"/>
    <w:rsid w:val="00507537"/>
    <w:rsid w:val="00510748"/>
    <w:rsid w:val="00510C8B"/>
    <w:rsid w:val="0051184A"/>
    <w:rsid w:val="00511992"/>
    <w:rsid w:val="00512408"/>
    <w:rsid w:val="00512CA9"/>
    <w:rsid w:val="00513801"/>
    <w:rsid w:val="00514CBF"/>
    <w:rsid w:val="0051509F"/>
    <w:rsid w:val="00517522"/>
    <w:rsid w:val="00520474"/>
    <w:rsid w:val="00523735"/>
    <w:rsid w:val="00526781"/>
    <w:rsid w:val="00526EF4"/>
    <w:rsid w:val="00527F15"/>
    <w:rsid w:val="00531D07"/>
    <w:rsid w:val="00532979"/>
    <w:rsid w:val="00532B61"/>
    <w:rsid w:val="00533A33"/>
    <w:rsid w:val="00533CE4"/>
    <w:rsid w:val="005344E8"/>
    <w:rsid w:val="00537BD5"/>
    <w:rsid w:val="00540425"/>
    <w:rsid w:val="00540499"/>
    <w:rsid w:val="00540D83"/>
    <w:rsid w:val="00541B59"/>
    <w:rsid w:val="00542574"/>
    <w:rsid w:val="00544A36"/>
    <w:rsid w:val="00546669"/>
    <w:rsid w:val="00547B40"/>
    <w:rsid w:val="00551777"/>
    <w:rsid w:val="005522F6"/>
    <w:rsid w:val="005529F7"/>
    <w:rsid w:val="0055311B"/>
    <w:rsid w:val="00554578"/>
    <w:rsid w:val="00556835"/>
    <w:rsid w:val="00560F1E"/>
    <w:rsid w:val="00562332"/>
    <w:rsid w:val="0056348E"/>
    <w:rsid w:val="00563B66"/>
    <w:rsid w:val="00563FE1"/>
    <w:rsid w:val="005663F3"/>
    <w:rsid w:val="00567862"/>
    <w:rsid w:val="00567923"/>
    <w:rsid w:val="00572C8B"/>
    <w:rsid w:val="00573164"/>
    <w:rsid w:val="0057355F"/>
    <w:rsid w:val="005739BD"/>
    <w:rsid w:val="0057492A"/>
    <w:rsid w:val="00575AB5"/>
    <w:rsid w:val="00576822"/>
    <w:rsid w:val="00576FDE"/>
    <w:rsid w:val="005771CF"/>
    <w:rsid w:val="00577280"/>
    <w:rsid w:val="00580283"/>
    <w:rsid w:val="00580C1F"/>
    <w:rsid w:val="00580D99"/>
    <w:rsid w:val="005818E3"/>
    <w:rsid w:val="00581A6E"/>
    <w:rsid w:val="00583892"/>
    <w:rsid w:val="00583DE2"/>
    <w:rsid w:val="00587AB7"/>
    <w:rsid w:val="00595209"/>
    <w:rsid w:val="005959E1"/>
    <w:rsid w:val="005975A3"/>
    <w:rsid w:val="005A3EC8"/>
    <w:rsid w:val="005A523E"/>
    <w:rsid w:val="005A5886"/>
    <w:rsid w:val="005A5F90"/>
    <w:rsid w:val="005A6BFB"/>
    <w:rsid w:val="005A74D8"/>
    <w:rsid w:val="005B009D"/>
    <w:rsid w:val="005B01E4"/>
    <w:rsid w:val="005B35A1"/>
    <w:rsid w:val="005B389E"/>
    <w:rsid w:val="005B5D2D"/>
    <w:rsid w:val="005B5FD4"/>
    <w:rsid w:val="005B703D"/>
    <w:rsid w:val="005C2FBE"/>
    <w:rsid w:val="005C77B6"/>
    <w:rsid w:val="005D120A"/>
    <w:rsid w:val="005D1CC4"/>
    <w:rsid w:val="005D639E"/>
    <w:rsid w:val="005D722F"/>
    <w:rsid w:val="005D77C3"/>
    <w:rsid w:val="005D780B"/>
    <w:rsid w:val="005E16BE"/>
    <w:rsid w:val="005E195F"/>
    <w:rsid w:val="005E4BCA"/>
    <w:rsid w:val="005E5A3F"/>
    <w:rsid w:val="005E5AAB"/>
    <w:rsid w:val="005E64EE"/>
    <w:rsid w:val="005E660F"/>
    <w:rsid w:val="005E6D5E"/>
    <w:rsid w:val="005E7FED"/>
    <w:rsid w:val="005F0231"/>
    <w:rsid w:val="005F0F0A"/>
    <w:rsid w:val="005F1057"/>
    <w:rsid w:val="005F4252"/>
    <w:rsid w:val="005F4F8D"/>
    <w:rsid w:val="00600A51"/>
    <w:rsid w:val="00604C39"/>
    <w:rsid w:val="00610654"/>
    <w:rsid w:val="00610B48"/>
    <w:rsid w:val="00611FAB"/>
    <w:rsid w:val="006144FF"/>
    <w:rsid w:val="006148A0"/>
    <w:rsid w:val="006153E3"/>
    <w:rsid w:val="00620365"/>
    <w:rsid w:val="0062037A"/>
    <w:rsid w:val="006226C3"/>
    <w:rsid w:val="006234FB"/>
    <w:rsid w:val="00625DAC"/>
    <w:rsid w:val="006304E0"/>
    <w:rsid w:val="00632812"/>
    <w:rsid w:val="00633548"/>
    <w:rsid w:val="00633E11"/>
    <w:rsid w:val="0063485B"/>
    <w:rsid w:val="006401BB"/>
    <w:rsid w:val="0064137C"/>
    <w:rsid w:val="00641EF3"/>
    <w:rsid w:val="006420D6"/>
    <w:rsid w:val="00642589"/>
    <w:rsid w:val="00643AD3"/>
    <w:rsid w:val="00644992"/>
    <w:rsid w:val="006461C6"/>
    <w:rsid w:val="00646A8C"/>
    <w:rsid w:val="00646E94"/>
    <w:rsid w:val="006516E5"/>
    <w:rsid w:val="00651C3B"/>
    <w:rsid w:val="00652100"/>
    <w:rsid w:val="006521D7"/>
    <w:rsid w:val="00652B0C"/>
    <w:rsid w:val="00654289"/>
    <w:rsid w:val="006556F4"/>
    <w:rsid w:val="00655842"/>
    <w:rsid w:val="00656256"/>
    <w:rsid w:val="00660886"/>
    <w:rsid w:val="00660A7E"/>
    <w:rsid w:val="0066149E"/>
    <w:rsid w:val="00664A5B"/>
    <w:rsid w:val="00665E5F"/>
    <w:rsid w:val="00666A5A"/>
    <w:rsid w:val="00671F1A"/>
    <w:rsid w:val="006720C8"/>
    <w:rsid w:val="00676024"/>
    <w:rsid w:val="006766FB"/>
    <w:rsid w:val="006767B9"/>
    <w:rsid w:val="006771F8"/>
    <w:rsid w:val="00680089"/>
    <w:rsid w:val="00681113"/>
    <w:rsid w:val="00681C7E"/>
    <w:rsid w:val="006835B7"/>
    <w:rsid w:val="00685268"/>
    <w:rsid w:val="00685315"/>
    <w:rsid w:val="00686637"/>
    <w:rsid w:val="00690609"/>
    <w:rsid w:val="00691996"/>
    <w:rsid w:val="00695996"/>
    <w:rsid w:val="00696C5E"/>
    <w:rsid w:val="00697FB4"/>
    <w:rsid w:val="006A10E9"/>
    <w:rsid w:val="006A187A"/>
    <w:rsid w:val="006A20E5"/>
    <w:rsid w:val="006A38A9"/>
    <w:rsid w:val="006A3B60"/>
    <w:rsid w:val="006A664E"/>
    <w:rsid w:val="006B0FA6"/>
    <w:rsid w:val="006B781E"/>
    <w:rsid w:val="006C1C54"/>
    <w:rsid w:val="006C3C0B"/>
    <w:rsid w:val="006C473D"/>
    <w:rsid w:val="006C5233"/>
    <w:rsid w:val="006C5A0A"/>
    <w:rsid w:val="006C6DDF"/>
    <w:rsid w:val="006C7653"/>
    <w:rsid w:val="006D0384"/>
    <w:rsid w:val="006D0A56"/>
    <w:rsid w:val="006D2D25"/>
    <w:rsid w:val="006D484D"/>
    <w:rsid w:val="006D564E"/>
    <w:rsid w:val="006D7265"/>
    <w:rsid w:val="006D7814"/>
    <w:rsid w:val="006E020C"/>
    <w:rsid w:val="006E0591"/>
    <w:rsid w:val="006E1302"/>
    <w:rsid w:val="006E23F5"/>
    <w:rsid w:val="006E2B12"/>
    <w:rsid w:val="006E2CA0"/>
    <w:rsid w:val="006E2CC7"/>
    <w:rsid w:val="006E3F83"/>
    <w:rsid w:val="006E78E2"/>
    <w:rsid w:val="006E7AFA"/>
    <w:rsid w:val="006F483D"/>
    <w:rsid w:val="006F4C5F"/>
    <w:rsid w:val="006F4CC7"/>
    <w:rsid w:val="006F5741"/>
    <w:rsid w:val="006F7C94"/>
    <w:rsid w:val="007001D1"/>
    <w:rsid w:val="00700C93"/>
    <w:rsid w:val="007023EA"/>
    <w:rsid w:val="00702ED8"/>
    <w:rsid w:val="00702EF8"/>
    <w:rsid w:val="0071082F"/>
    <w:rsid w:val="00710935"/>
    <w:rsid w:val="007123FA"/>
    <w:rsid w:val="0071243E"/>
    <w:rsid w:val="00712DC4"/>
    <w:rsid w:val="007163EE"/>
    <w:rsid w:val="007168DD"/>
    <w:rsid w:val="00717451"/>
    <w:rsid w:val="0071758B"/>
    <w:rsid w:val="00720735"/>
    <w:rsid w:val="00722B93"/>
    <w:rsid w:val="0072463C"/>
    <w:rsid w:val="007277F6"/>
    <w:rsid w:val="00733B49"/>
    <w:rsid w:val="00734667"/>
    <w:rsid w:val="00734789"/>
    <w:rsid w:val="007353D7"/>
    <w:rsid w:val="0073559C"/>
    <w:rsid w:val="00736EE3"/>
    <w:rsid w:val="00742B47"/>
    <w:rsid w:val="007456E6"/>
    <w:rsid w:val="00747ADD"/>
    <w:rsid w:val="00750057"/>
    <w:rsid w:val="007503D4"/>
    <w:rsid w:val="00750AD9"/>
    <w:rsid w:val="00751790"/>
    <w:rsid w:val="00751833"/>
    <w:rsid w:val="00751CD4"/>
    <w:rsid w:val="00755257"/>
    <w:rsid w:val="00756CC8"/>
    <w:rsid w:val="00760564"/>
    <w:rsid w:val="0076092B"/>
    <w:rsid w:val="00761DC4"/>
    <w:rsid w:val="007626D2"/>
    <w:rsid w:val="00762E1A"/>
    <w:rsid w:val="007631DE"/>
    <w:rsid w:val="00764753"/>
    <w:rsid w:val="00764D59"/>
    <w:rsid w:val="00764EF4"/>
    <w:rsid w:val="00770A9A"/>
    <w:rsid w:val="0077102B"/>
    <w:rsid w:val="00771551"/>
    <w:rsid w:val="00773E91"/>
    <w:rsid w:val="0078138E"/>
    <w:rsid w:val="00781F96"/>
    <w:rsid w:val="00782A39"/>
    <w:rsid w:val="00783434"/>
    <w:rsid w:val="00783502"/>
    <w:rsid w:val="00784042"/>
    <w:rsid w:val="00784408"/>
    <w:rsid w:val="007858AE"/>
    <w:rsid w:val="0078799A"/>
    <w:rsid w:val="00787A6F"/>
    <w:rsid w:val="0079201F"/>
    <w:rsid w:val="00792602"/>
    <w:rsid w:val="007928FD"/>
    <w:rsid w:val="00795A07"/>
    <w:rsid w:val="00797408"/>
    <w:rsid w:val="00797448"/>
    <w:rsid w:val="007A0AFE"/>
    <w:rsid w:val="007A368A"/>
    <w:rsid w:val="007A658D"/>
    <w:rsid w:val="007A6E76"/>
    <w:rsid w:val="007B051D"/>
    <w:rsid w:val="007B141B"/>
    <w:rsid w:val="007B14B5"/>
    <w:rsid w:val="007B2708"/>
    <w:rsid w:val="007B291F"/>
    <w:rsid w:val="007B4AB4"/>
    <w:rsid w:val="007B588B"/>
    <w:rsid w:val="007B60E3"/>
    <w:rsid w:val="007B69A8"/>
    <w:rsid w:val="007C01B1"/>
    <w:rsid w:val="007C0488"/>
    <w:rsid w:val="007C14DE"/>
    <w:rsid w:val="007C7C5C"/>
    <w:rsid w:val="007C7DD6"/>
    <w:rsid w:val="007D0556"/>
    <w:rsid w:val="007D09E0"/>
    <w:rsid w:val="007D0DE3"/>
    <w:rsid w:val="007D0F31"/>
    <w:rsid w:val="007D31C5"/>
    <w:rsid w:val="007D667B"/>
    <w:rsid w:val="007E0306"/>
    <w:rsid w:val="007E0931"/>
    <w:rsid w:val="007E182D"/>
    <w:rsid w:val="007E1833"/>
    <w:rsid w:val="007E3A6F"/>
    <w:rsid w:val="007E456A"/>
    <w:rsid w:val="007E4703"/>
    <w:rsid w:val="007E47C0"/>
    <w:rsid w:val="007E4893"/>
    <w:rsid w:val="007E52A1"/>
    <w:rsid w:val="007E5634"/>
    <w:rsid w:val="007E5C89"/>
    <w:rsid w:val="007E5CB0"/>
    <w:rsid w:val="007E6822"/>
    <w:rsid w:val="007F1722"/>
    <w:rsid w:val="007F26D0"/>
    <w:rsid w:val="007F3554"/>
    <w:rsid w:val="007F5028"/>
    <w:rsid w:val="007F590B"/>
    <w:rsid w:val="007F5EC2"/>
    <w:rsid w:val="007F5EE5"/>
    <w:rsid w:val="007F6EA4"/>
    <w:rsid w:val="007F6EF8"/>
    <w:rsid w:val="007F7A93"/>
    <w:rsid w:val="0080099A"/>
    <w:rsid w:val="00800B3F"/>
    <w:rsid w:val="00800DEE"/>
    <w:rsid w:val="008034E8"/>
    <w:rsid w:val="00804F67"/>
    <w:rsid w:val="0080610B"/>
    <w:rsid w:val="00812407"/>
    <w:rsid w:val="0081255C"/>
    <w:rsid w:val="00813AAA"/>
    <w:rsid w:val="00814C33"/>
    <w:rsid w:val="00815498"/>
    <w:rsid w:val="0082186A"/>
    <w:rsid w:val="00821C51"/>
    <w:rsid w:val="00823863"/>
    <w:rsid w:val="0082436C"/>
    <w:rsid w:val="00826A92"/>
    <w:rsid w:val="008274D4"/>
    <w:rsid w:val="00830F2D"/>
    <w:rsid w:val="00831F46"/>
    <w:rsid w:val="00833686"/>
    <w:rsid w:val="00834558"/>
    <w:rsid w:val="00835354"/>
    <w:rsid w:val="008361A9"/>
    <w:rsid w:val="0083636A"/>
    <w:rsid w:val="008377AE"/>
    <w:rsid w:val="00837CCD"/>
    <w:rsid w:val="00840230"/>
    <w:rsid w:val="008402BC"/>
    <w:rsid w:val="00842F73"/>
    <w:rsid w:val="008455CE"/>
    <w:rsid w:val="00845D59"/>
    <w:rsid w:val="00845E3B"/>
    <w:rsid w:val="00846D43"/>
    <w:rsid w:val="00847928"/>
    <w:rsid w:val="00850692"/>
    <w:rsid w:val="00851821"/>
    <w:rsid w:val="0085537D"/>
    <w:rsid w:val="00861ED6"/>
    <w:rsid w:val="008662B3"/>
    <w:rsid w:val="008677D4"/>
    <w:rsid w:val="0087042D"/>
    <w:rsid w:val="00870AEE"/>
    <w:rsid w:val="0087173D"/>
    <w:rsid w:val="00873280"/>
    <w:rsid w:val="00874D2C"/>
    <w:rsid w:val="00874E1C"/>
    <w:rsid w:val="00875AD7"/>
    <w:rsid w:val="00875EBD"/>
    <w:rsid w:val="00876527"/>
    <w:rsid w:val="00876BAE"/>
    <w:rsid w:val="008772B2"/>
    <w:rsid w:val="0088003D"/>
    <w:rsid w:val="00880DCE"/>
    <w:rsid w:val="00882515"/>
    <w:rsid w:val="00882860"/>
    <w:rsid w:val="00882D72"/>
    <w:rsid w:val="00883524"/>
    <w:rsid w:val="008839BF"/>
    <w:rsid w:val="00883A50"/>
    <w:rsid w:val="00884728"/>
    <w:rsid w:val="00885667"/>
    <w:rsid w:val="00891100"/>
    <w:rsid w:val="0089215A"/>
    <w:rsid w:val="00892721"/>
    <w:rsid w:val="00893B38"/>
    <w:rsid w:val="00895839"/>
    <w:rsid w:val="00895C02"/>
    <w:rsid w:val="008A1150"/>
    <w:rsid w:val="008A5F60"/>
    <w:rsid w:val="008A6254"/>
    <w:rsid w:val="008A67C7"/>
    <w:rsid w:val="008A695B"/>
    <w:rsid w:val="008B0DBD"/>
    <w:rsid w:val="008B19A0"/>
    <w:rsid w:val="008B1DA6"/>
    <w:rsid w:val="008B232F"/>
    <w:rsid w:val="008B3BCE"/>
    <w:rsid w:val="008B4B78"/>
    <w:rsid w:val="008B518A"/>
    <w:rsid w:val="008B57EB"/>
    <w:rsid w:val="008B587B"/>
    <w:rsid w:val="008B7188"/>
    <w:rsid w:val="008B7C6B"/>
    <w:rsid w:val="008C0254"/>
    <w:rsid w:val="008C060E"/>
    <w:rsid w:val="008C1246"/>
    <w:rsid w:val="008C22BA"/>
    <w:rsid w:val="008C2A61"/>
    <w:rsid w:val="008C309F"/>
    <w:rsid w:val="008C3178"/>
    <w:rsid w:val="008C3725"/>
    <w:rsid w:val="008C3CAC"/>
    <w:rsid w:val="008C48BF"/>
    <w:rsid w:val="008C5A1D"/>
    <w:rsid w:val="008C6C92"/>
    <w:rsid w:val="008D2DA1"/>
    <w:rsid w:val="008D33D8"/>
    <w:rsid w:val="008D38DB"/>
    <w:rsid w:val="008D4089"/>
    <w:rsid w:val="008D5267"/>
    <w:rsid w:val="008D593B"/>
    <w:rsid w:val="008D6010"/>
    <w:rsid w:val="008E05A4"/>
    <w:rsid w:val="008E063F"/>
    <w:rsid w:val="008E0B06"/>
    <w:rsid w:val="008E2B9B"/>
    <w:rsid w:val="008E3C79"/>
    <w:rsid w:val="008E40C1"/>
    <w:rsid w:val="008E4408"/>
    <w:rsid w:val="008E4E38"/>
    <w:rsid w:val="008E59BD"/>
    <w:rsid w:val="008E5FE8"/>
    <w:rsid w:val="008E6D6D"/>
    <w:rsid w:val="008F2046"/>
    <w:rsid w:val="008F347A"/>
    <w:rsid w:val="008F43E7"/>
    <w:rsid w:val="008F77F2"/>
    <w:rsid w:val="0090097C"/>
    <w:rsid w:val="00900D7B"/>
    <w:rsid w:val="0090121C"/>
    <w:rsid w:val="0090186B"/>
    <w:rsid w:val="00901908"/>
    <w:rsid w:val="00901A6C"/>
    <w:rsid w:val="00903798"/>
    <w:rsid w:val="00904F83"/>
    <w:rsid w:val="00905273"/>
    <w:rsid w:val="00905632"/>
    <w:rsid w:val="00905A9D"/>
    <w:rsid w:val="009079F9"/>
    <w:rsid w:val="00907F8D"/>
    <w:rsid w:val="00910233"/>
    <w:rsid w:val="0091315E"/>
    <w:rsid w:val="00915FF8"/>
    <w:rsid w:val="0091637E"/>
    <w:rsid w:val="009179DB"/>
    <w:rsid w:val="00920FA4"/>
    <w:rsid w:val="009211C5"/>
    <w:rsid w:val="00921E45"/>
    <w:rsid w:val="00922BB5"/>
    <w:rsid w:val="00923E62"/>
    <w:rsid w:val="00924422"/>
    <w:rsid w:val="00924B3A"/>
    <w:rsid w:val="00925FC9"/>
    <w:rsid w:val="00927DB1"/>
    <w:rsid w:val="00930FC8"/>
    <w:rsid w:val="009327D5"/>
    <w:rsid w:val="00934693"/>
    <w:rsid w:val="00935F9D"/>
    <w:rsid w:val="00936DA7"/>
    <w:rsid w:val="00936F50"/>
    <w:rsid w:val="0093761D"/>
    <w:rsid w:val="00940813"/>
    <w:rsid w:val="0094156D"/>
    <w:rsid w:val="009422A9"/>
    <w:rsid w:val="0094492B"/>
    <w:rsid w:val="009462FB"/>
    <w:rsid w:val="00950113"/>
    <w:rsid w:val="0095360A"/>
    <w:rsid w:val="009566D0"/>
    <w:rsid w:val="009573FD"/>
    <w:rsid w:val="00962724"/>
    <w:rsid w:val="00963968"/>
    <w:rsid w:val="00963B64"/>
    <w:rsid w:val="00964AA8"/>
    <w:rsid w:val="00966E9F"/>
    <w:rsid w:val="00970314"/>
    <w:rsid w:val="00973541"/>
    <w:rsid w:val="00973B39"/>
    <w:rsid w:val="0097434A"/>
    <w:rsid w:val="009743A3"/>
    <w:rsid w:val="0097500C"/>
    <w:rsid w:val="0097603A"/>
    <w:rsid w:val="009773B8"/>
    <w:rsid w:val="00980418"/>
    <w:rsid w:val="0098206F"/>
    <w:rsid w:val="00985F55"/>
    <w:rsid w:val="00987253"/>
    <w:rsid w:val="009900A4"/>
    <w:rsid w:val="009933F4"/>
    <w:rsid w:val="0099569E"/>
    <w:rsid w:val="00995CF0"/>
    <w:rsid w:val="00996FC8"/>
    <w:rsid w:val="00997DAD"/>
    <w:rsid w:val="009A3389"/>
    <w:rsid w:val="009A3F84"/>
    <w:rsid w:val="009A4E23"/>
    <w:rsid w:val="009A5D0C"/>
    <w:rsid w:val="009A642D"/>
    <w:rsid w:val="009A6D9B"/>
    <w:rsid w:val="009A75F6"/>
    <w:rsid w:val="009A7DEA"/>
    <w:rsid w:val="009B01A9"/>
    <w:rsid w:val="009B035E"/>
    <w:rsid w:val="009B4BA6"/>
    <w:rsid w:val="009B5928"/>
    <w:rsid w:val="009B6DAE"/>
    <w:rsid w:val="009B7BE6"/>
    <w:rsid w:val="009C0A19"/>
    <w:rsid w:val="009C18F5"/>
    <w:rsid w:val="009C24F1"/>
    <w:rsid w:val="009C4214"/>
    <w:rsid w:val="009C6417"/>
    <w:rsid w:val="009C6905"/>
    <w:rsid w:val="009C7927"/>
    <w:rsid w:val="009D2006"/>
    <w:rsid w:val="009D232D"/>
    <w:rsid w:val="009D314D"/>
    <w:rsid w:val="009D594D"/>
    <w:rsid w:val="009E15E2"/>
    <w:rsid w:val="009E1847"/>
    <w:rsid w:val="009E2AD6"/>
    <w:rsid w:val="009E349D"/>
    <w:rsid w:val="009E4463"/>
    <w:rsid w:val="009E6397"/>
    <w:rsid w:val="009E69B0"/>
    <w:rsid w:val="009F1464"/>
    <w:rsid w:val="009F1A56"/>
    <w:rsid w:val="009F4193"/>
    <w:rsid w:val="009F4BA1"/>
    <w:rsid w:val="00A02A35"/>
    <w:rsid w:val="00A04759"/>
    <w:rsid w:val="00A04856"/>
    <w:rsid w:val="00A05F7D"/>
    <w:rsid w:val="00A06597"/>
    <w:rsid w:val="00A10EBD"/>
    <w:rsid w:val="00A11190"/>
    <w:rsid w:val="00A12F25"/>
    <w:rsid w:val="00A148D7"/>
    <w:rsid w:val="00A162B3"/>
    <w:rsid w:val="00A17E80"/>
    <w:rsid w:val="00A20E44"/>
    <w:rsid w:val="00A219A9"/>
    <w:rsid w:val="00A23730"/>
    <w:rsid w:val="00A2519D"/>
    <w:rsid w:val="00A279DC"/>
    <w:rsid w:val="00A30ABD"/>
    <w:rsid w:val="00A3136E"/>
    <w:rsid w:val="00A336BD"/>
    <w:rsid w:val="00A33E04"/>
    <w:rsid w:val="00A34128"/>
    <w:rsid w:val="00A36A93"/>
    <w:rsid w:val="00A37149"/>
    <w:rsid w:val="00A37BAE"/>
    <w:rsid w:val="00A4223B"/>
    <w:rsid w:val="00A42F17"/>
    <w:rsid w:val="00A47098"/>
    <w:rsid w:val="00A509C1"/>
    <w:rsid w:val="00A51019"/>
    <w:rsid w:val="00A51908"/>
    <w:rsid w:val="00A51A2D"/>
    <w:rsid w:val="00A528BC"/>
    <w:rsid w:val="00A536C2"/>
    <w:rsid w:val="00A5476D"/>
    <w:rsid w:val="00A5616B"/>
    <w:rsid w:val="00A572C0"/>
    <w:rsid w:val="00A576AF"/>
    <w:rsid w:val="00A61DAB"/>
    <w:rsid w:val="00A62CDF"/>
    <w:rsid w:val="00A633BF"/>
    <w:rsid w:val="00A63567"/>
    <w:rsid w:val="00A65980"/>
    <w:rsid w:val="00A662CE"/>
    <w:rsid w:val="00A7005D"/>
    <w:rsid w:val="00A70336"/>
    <w:rsid w:val="00A723D6"/>
    <w:rsid w:val="00A726D3"/>
    <w:rsid w:val="00A73096"/>
    <w:rsid w:val="00A75CF2"/>
    <w:rsid w:val="00A75E5F"/>
    <w:rsid w:val="00A80124"/>
    <w:rsid w:val="00A80DA3"/>
    <w:rsid w:val="00A8118B"/>
    <w:rsid w:val="00A81213"/>
    <w:rsid w:val="00A8317C"/>
    <w:rsid w:val="00A85982"/>
    <w:rsid w:val="00A87F29"/>
    <w:rsid w:val="00A9088C"/>
    <w:rsid w:val="00A919CF"/>
    <w:rsid w:val="00A92630"/>
    <w:rsid w:val="00A92CE0"/>
    <w:rsid w:val="00A92F13"/>
    <w:rsid w:val="00A94076"/>
    <w:rsid w:val="00A955A7"/>
    <w:rsid w:val="00A955F5"/>
    <w:rsid w:val="00A95C00"/>
    <w:rsid w:val="00A95EFD"/>
    <w:rsid w:val="00A97DD8"/>
    <w:rsid w:val="00AA2A1B"/>
    <w:rsid w:val="00AA6353"/>
    <w:rsid w:val="00AB0E64"/>
    <w:rsid w:val="00AB1D09"/>
    <w:rsid w:val="00AB1D72"/>
    <w:rsid w:val="00AB2636"/>
    <w:rsid w:val="00AB4984"/>
    <w:rsid w:val="00AB4FFB"/>
    <w:rsid w:val="00AB68FD"/>
    <w:rsid w:val="00AB740F"/>
    <w:rsid w:val="00AB7599"/>
    <w:rsid w:val="00AC01D1"/>
    <w:rsid w:val="00AC1F86"/>
    <w:rsid w:val="00AC4E1C"/>
    <w:rsid w:val="00AC59AF"/>
    <w:rsid w:val="00AD3B8D"/>
    <w:rsid w:val="00AD4CA5"/>
    <w:rsid w:val="00AD6165"/>
    <w:rsid w:val="00AD7734"/>
    <w:rsid w:val="00AD7FE8"/>
    <w:rsid w:val="00AE02AE"/>
    <w:rsid w:val="00AE1A6E"/>
    <w:rsid w:val="00AE380F"/>
    <w:rsid w:val="00AE4238"/>
    <w:rsid w:val="00AE5AC5"/>
    <w:rsid w:val="00AF0605"/>
    <w:rsid w:val="00AF1688"/>
    <w:rsid w:val="00AF1F4F"/>
    <w:rsid w:val="00AF3A3B"/>
    <w:rsid w:val="00AF3D4E"/>
    <w:rsid w:val="00AF6EE3"/>
    <w:rsid w:val="00AF6F89"/>
    <w:rsid w:val="00AF7B2A"/>
    <w:rsid w:val="00B006FE"/>
    <w:rsid w:val="00B01AAB"/>
    <w:rsid w:val="00B01CB5"/>
    <w:rsid w:val="00B0255D"/>
    <w:rsid w:val="00B0424E"/>
    <w:rsid w:val="00B05AE8"/>
    <w:rsid w:val="00B0685A"/>
    <w:rsid w:val="00B11E71"/>
    <w:rsid w:val="00B12DD3"/>
    <w:rsid w:val="00B16770"/>
    <w:rsid w:val="00B16A76"/>
    <w:rsid w:val="00B17DB1"/>
    <w:rsid w:val="00B20E36"/>
    <w:rsid w:val="00B21C39"/>
    <w:rsid w:val="00B225FF"/>
    <w:rsid w:val="00B23A7D"/>
    <w:rsid w:val="00B252A5"/>
    <w:rsid w:val="00B255A1"/>
    <w:rsid w:val="00B255CF"/>
    <w:rsid w:val="00B2639E"/>
    <w:rsid w:val="00B264BB"/>
    <w:rsid w:val="00B2680C"/>
    <w:rsid w:val="00B27C90"/>
    <w:rsid w:val="00B32339"/>
    <w:rsid w:val="00B33598"/>
    <w:rsid w:val="00B33DBF"/>
    <w:rsid w:val="00B353C0"/>
    <w:rsid w:val="00B35A36"/>
    <w:rsid w:val="00B366BF"/>
    <w:rsid w:val="00B40991"/>
    <w:rsid w:val="00B42AF8"/>
    <w:rsid w:val="00B42D6F"/>
    <w:rsid w:val="00B43825"/>
    <w:rsid w:val="00B43C1A"/>
    <w:rsid w:val="00B44B7F"/>
    <w:rsid w:val="00B4536A"/>
    <w:rsid w:val="00B47B1D"/>
    <w:rsid w:val="00B50055"/>
    <w:rsid w:val="00B50710"/>
    <w:rsid w:val="00B50F54"/>
    <w:rsid w:val="00B5112E"/>
    <w:rsid w:val="00B5133C"/>
    <w:rsid w:val="00B519FC"/>
    <w:rsid w:val="00B51F68"/>
    <w:rsid w:val="00B547B3"/>
    <w:rsid w:val="00B55296"/>
    <w:rsid w:val="00B55E2E"/>
    <w:rsid w:val="00B603F7"/>
    <w:rsid w:val="00B60E31"/>
    <w:rsid w:val="00B60F75"/>
    <w:rsid w:val="00B61623"/>
    <w:rsid w:val="00B647A0"/>
    <w:rsid w:val="00B65557"/>
    <w:rsid w:val="00B7147C"/>
    <w:rsid w:val="00B714E5"/>
    <w:rsid w:val="00B7201F"/>
    <w:rsid w:val="00B733ED"/>
    <w:rsid w:val="00B73F35"/>
    <w:rsid w:val="00B775E6"/>
    <w:rsid w:val="00B77EC7"/>
    <w:rsid w:val="00B830C0"/>
    <w:rsid w:val="00B83101"/>
    <w:rsid w:val="00B83B7E"/>
    <w:rsid w:val="00B8486F"/>
    <w:rsid w:val="00B85AFA"/>
    <w:rsid w:val="00B87600"/>
    <w:rsid w:val="00B876D4"/>
    <w:rsid w:val="00B9029A"/>
    <w:rsid w:val="00B91AF3"/>
    <w:rsid w:val="00B91BF2"/>
    <w:rsid w:val="00B94E67"/>
    <w:rsid w:val="00B950AD"/>
    <w:rsid w:val="00B96DD4"/>
    <w:rsid w:val="00BA20A4"/>
    <w:rsid w:val="00BA28B6"/>
    <w:rsid w:val="00BA34F5"/>
    <w:rsid w:val="00BA3D7B"/>
    <w:rsid w:val="00BA5466"/>
    <w:rsid w:val="00BA6968"/>
    <w:rsid w:val="00BB1A44"/>
    <w:rsid w:val="00BB1E93"/>
    <w:rsid w:val="00BB2353"/>
    <w:rsid w:val="00BB28A4"/>
    <w:rsid w:val="00BB31CB"/>
    <w:rsid w:val="00BB4552"/>
    <w:rsid w:val="00BC018B"/>
    <w:rsid w:val="00BC1E2A"/>
    <w:rsid w:val="00BC489D"/>
    <w:rsid w:val="00BC49A2"/>
    <w:rsid w:val="00BC5743"/>
    <w:rsid w:val="00BC57A8"/>
    <w:rsid w:val="00BC7A2A"/>
    <w:rsid w:val="00BD2982"/>
    <w:rsid w:val="00BD5FF2"/>
    <w:rsid w:val="00BD77BB"/>
    <w:rsid w:val="00BD7EFD"/>
    <w:rsid w:val="00BE087C"/>
    <w:rsid w:val="00BE219C"/>
    <w:rsid w:val="00BE22F3"/>
    <w:rsid w:val="00BE5865"/>
    <w:rsid w:val="00BE599C"/>
    <w:rsid w:val="00BE75C7"/>
    <w:rsid w:val="00BE7A55"/>
    <w:rsid w:val="00BF1453"/>
    <w:rsid w:val="00BF22A9"/>
    <w:rsid w:val="00BF24DD"/>
    <w:rsid w:val="00BF5CE1"/>
    <w:rsid w:val="00BF603C"/>
    <w:rsid w:val="00BF68BB"/>
    <w:rsid w:val="00BF7312"/>
    <w:rsid w:val="00C010AA"/>
    <w:rsid w:val="00C015BB"/>
    <w:rsid w:val="00C020D9"/>
    <w:rsid w:val="00C0231D"/>
    <w:rsid w:val="00C04FB5"/>
    <w:rsid w:val="00C05747"/>
    <w:rsid w:val="00C0619F"/>
    <w:rsid w:val="00C102FE"/>
    <w:rsid w:val="00C12084"/>
    <w:rsid w:val="00C12507"/>
    <w:rsid w:val="00C125D4"/>
    <w:rsid w:val="00C12693"/>
    <w:rsid w:val="00C13542"/>
    <w:rsid w:val="00C15520"/>
    <w:rsid w:val="00C170D0"/>
    <w:rsid w:val="00C209EB"/>
    <w:rsid w:val="00C233FC"/>
    <w:rsid w:val="00C24156"/>
    <w:rsid w:val="00C24C47"/>
    <w:rsid w:val="00C264CE"/>
    <w:rsid w:val="00C26715"/>
    <w:rsid w:val="00C2779D"/>
    <w:rsid w:val="00C316BE"/>
    <w:rsid w:val="00C336F2"/>
    <w:rsid w:val="00C363CB"/>
    <w:rsid w:val="00C37519"/>
    <w:rsid w:val="00C40AD5"/>
    <w:rsid w:val="00C414BB"/>
    <w:rsid w:val="00C415AD"/>
    <w:rsid w:val="00C4248F"/>
    <w:rsid w:val="00C43BF9"/>
    <w:rsid w:val="00C46C01"/>
    <w:rsid w:val="00C518E0"/>
    <w:rsid w:val="00C522F7"/>
    <w:rsid w:val="00C54EFD"/>
    <w:rsid w:val="00C552E4"/>
    <w:rsid w:val="00C55502"/>
    <w:rsid w:val="00C555D9"/>
    <w:rsid w:val="00C576A9"/>
    <w:rsid w:val="00C61C13"/>
    <w:rsid w:val="00C631E3"/>
    <w:rsid w:val="00C63354"/>
    <w:rsid w:val="00C646BA"/>
    <w:rsid w:val="00C675FD"/>
    <w:rsid w:val="00C677F4"/>
    <w:rsid w:val="00C70455"/>
    <w:rsid w:val="00C70B17"/>
    <w:rsid w:val="00C7472D"/>
    <w:rsid w:val="00C76A29"/>
    <w:rsid w:val="00C7744E"/>
    <w:rsid w:val="00C8117E"/>
    <w:rsid w:val="00C85EB1"/>
    <w:rsid w:val="00C86CAA"/>
    <w:rsid w:val="00C87F04"/>
    <w:rsid w:val="00C91AFC"/>
    <w:rsid w:val="00C92CF1"/>
    <w:rsid w:val="00C92DD6"/>
    <w:rsid w:val="00C93EFD"/>
    <w:rsid w:val="00C94686"/>
    <w:rsid w:val="00C95B5C"/>
    <w:rsid w:val="00C97B7E"/>
    <w:rsid w:val="00CA3329"/>
    <w:rsid w:val="00CA3708"/>
    <w:rsid w:val="00CA3710"/>
    <w:rsid w:val="00CA751E"/>
    <w:rsid w:val="00CA78A5"/>
    <w:rsid w:val="00CB2407"/>
    <w:rsid w:val="00CB28E6"/>
    <w:rsid w:val="00CB2A2B"/>
    <w:rsid w:val="00CB2B75"/>
    <w:rsid w:val="00CB3AF6"/>
    <w:rsid w:val="00CB76C6"/>
    <w:rsid w:val="00CC00DF"/>
    <w:rsid w:val="00CC1388"/>
    <w:rsid w:val="00CC1E4B"/>
    <w:rsid w:val="00CD1163"/>
    <w:rsid w:val="00CD2EF7"/>
    <w:rsid w:val="00CD40A0"/>
    <w:rsid w:val="00CD4A50"/>
    <w:rsid w:val="00CD5444"/>
    <w:rsid w:val="00CD6219"/>
    <w:rsid w:val="00CD6945"/>
    <w:rsid w:val="00CD7960"/>
    <w:rsid w:val="00CE1A29"/>
    <w:rsid w:val="00CE47C9"/>
    <w:rsid w:val="00CF13FD"/>
    <w:rsid w:val="00CF1C4A"/>
    <w:rsid w:val="00CF1D48"/>
    <w:rsid w:val="00CF207E"/>
    <w:rsid w:val="00CF2B31"/>
    <w:rsid w:val="00CF339C"/>
    <w:rsid w:val="00CF44C3"/>
    <w:rsid w:val="00CF6BC9"/>
    <w:rsid w:val="00D01669"/>
    <w:rsid w:val="00D03CD7"/>
    <w:rsid w:val="00D10C00"/>
    <w:rsid w:val="00D10F3F"/>
    <w:rsid w:val="00D118F8"/>
    <w:rsid w:val="00D13955"/>
    <w:rsid w:val="00D15128"/>
    <w:rsid w:val="00D15EE0"/>
    <w:rsid w:val="00D16334"/>
    <w:rsid w:val="00D20645"/>
    <w:rsid w:val="00D2064E"/>
    <w:rsid w:val="00D211EB"/>
    <w:rsid w:val="00D25928"/>
    <w:rsid w:val="00D27311"/>
    <w:rsid w:val="00D31518"/>
    <w:rsid w:val="00D318BF"/>
    <w:rsid w:val="00D318FE"/>
    <w:rsid w:val="00D3599D"/>
    <w:rsid w:val="00D35FDE"/>
    <w:rsid w:val="00D36A74"/>
    <w:rsid w:val="00D40901"/>
    <w:rsid w:val="00D421B3"/>
    <w:rsid w:val="00D4537D"/>
    <w:rsid w:val="00D47038"/>
    <w:rsid w:val="00D47AE7"/>
    <w:rsid w:val="00D5404E"/>
    <w:rsid w:val="00D540D5"/>
    <w:rsid w:val="00D5494E"/>
    <w:rsid w:val="00D552FB"/>
    <w:rsid w:val="00D57255"/>
    <w:rsid w:val="00D57761"/>
    <w:rsid w:val="00D57AE1"/>
    <w:rsid w:val="00D61B5D"/>
    <w:rsid w:val="00D62F71"/>
    <w:rsid w:val="00D6514B"/>
    <w:rsid w:val="00D67269"/>
    <w:rsid w:val="00D706DB"/>
    <w:rsid w:val="00D71BB2"/>
    <w:rsid w:val="00D71BFC"/>
    <w:rsid w:val="00D7279A"/>
    <w:rsid w:val="00D742A5"/>
    <w:rsid w:val="00D751DA"/>
    <w:rsid w:val="00D76885"/>
    <w:rsid w:val="00D80020"/>
    <w:rsid w:val="00D80287"/>
    <w:rsid w:val="00D808F4"/>
    <w:rsid w:val="00D813FE"/>
    <w:rsid w:val="00D82A14"/>
    <w:rsid w:val="00D84639"/>
    <w:rsid w:val="00D85619"/>
    <w:rsid w:val="00D86379"/>
    <w:rsid w:val="00D912F1"/>
    <w:rsid w:val="00D913F1"/>
    <w:rsid w:val="00D91F0E"/>
    <w:rsid w:val="00D9323B"/>
    <w:rsid w:val="00D9680F"/>
    <w:rsid w:val="00DA03E8"/>
    <w:rsid w:val="00DA2295"/>
    <w:rsid w:val="00DA2DF7"/>
    <w:rsid w:val="00DA3CA6"/>
    <w:rsid w:val="00DB4251"/>
    <w:rsid w:val="00DB71A4"/>
    <w:rsid w:val="00DC172B"/>
    <w:rsid w:val="00DC1977"/>
    <w:rsid w:val="00DC2325"/>
    <w:rsid w:val="00DC59EF"/>
    <w:rsid w:val="00DC7097"/>
    <w:rsid w:val="00DD4230"/>
    <w:rsid w:val="00DE0A6F"/>
    <w:rsid w:val="00DE0F80"/>
    <w:rsid w:val="00DE0FCB"/>
    <w:rsid w:val="00DE1DAF"/>
    <w:rsid w:val="00DF0F3C"/>
    <w:rsid w:val="00DF12FF"/>
    <w:rsid w:val="00DF1B5D"/>
    <w:rsid w:val="00DF27DA"/>
    <w:rsid w:val="00DF2881"/>
    <w:rsid w:val="00DF5C46"/>
    <w:rsid w:val="00E00A4C"/>
    <w:rsid w:val="00E01C51"/>
    <w:rsid w:val="00E04571"/>
    <w:rsid w:val="00E04828"/>
    <w:rsid w:val="00E053AA"/>
    <w:rsid w:val="00E05F54"/>
    <w:rsid w:val="00E06344"/>
    <w:rsid w:val="00E06F2B"/>
    <w:rsid w:val="00E07687"/>
    <w:rsid w:val="00E105CD"/>
    <w:rsid w:val="00E11D65"/>
    <w:rsid w:val="00E11F61"/>
    <w:rsid w:val="00E12D80"/>
    <w:rsid w:val="00E15BD0"/>
    <w:rsid w:val="00E20B54"/>
    <w:rsid w:val="00E21D8B"/>
    <w:rsid w:val="00E225CA"/>
    <w:rsid w:val="00E22FF1"/>
    <w:rsid w:val="00E250C7"/>
    <w:rsid w:val="00E25BE2"/>
    <w:rsid w:val="00E2632D"/>
    <w:rsid w:val="00E30A89"/>
    <w:rsid w:val="00E314A6"/>
    <w:rsid w:val="00E32373"/>
    <w:rsid w:val="00E33976"/>
    <w:rsid w:val="00E3593B"/>
    <w:rsid w:val="00E360E9"/>
    <w:rsid w:val="00E3654A"/>
    <w:rsid w:val="00E3772B"/>
    <w:rsid w:val="00E3787B"/>
    <w:rsid w:val="00E37F9F"/>
    <w:rsid w:val="00E40EC5"/>
    <w:rsid w:val="00E41A4B"/>
    <w:rsid w:val="00E430C6"/>
    <w:rsid w:val="00E4345F"/>
    <w:rsid w:val="00E44BA9"/>
    <w:rsid w:val="00E46452"/>
    <w:rsid w:val="00E47250"/>
    <w:rsid w:val="00E51923"/>
    <w:rsid w:val="00E557DE"/>
    <w:rsid w:val="00E56BAB"/>
    <w:rsid w:val="00E57A23"/>
    <w:rsid w:val="00E57F88"/>
    <w:rsid w:val="00E61EEB"/>
    <w:rsid w:val="00E61EFC"/>
    <w:rsid w:val="00E632CE"/>
    <w:rsid w:val="00E643C6"/>
    <w:rsid w:val="00E64BA7"/>
    <w:rsid w:val="00E6723F"/>
    <w:rsid w:val="00E72675"/>
    <w:rsid w:val="00E734BE"/>
    <w:rsid w:val="00E73557"/>
    <w:rsid w:val="00E774BD"/>
    <w:rsid w:val="00E8046E"/>
    <w:rsid w:val="00E81427"/>
    <w:rsid w:val="00E82E25"/>
    <w:rsid w:val="00E83AAC"/>
    <w:rsid w:val="00E83F4B"/>
    <w:rsid w:val="00E84B29"/>
    <w:rsid w:val="00E85E83"/>
    <w:rsid w:val="00E87069"/>
    <w:rsid w:val="00E90670"/>
    <w:rsid w:val="00E90B46"/>
    <w:rsid w:val="00E939E7"/>
    <w:rsid w:val="00E96BFE"/>
    <w:rsid w:val="00E97E45"/>
    <w:rsid w:val="00EA063B"/>
    <w:rsid w:val="00EA0B0A"/>
    <w:rsid w:val="00EA0C4A"/>
    <w:rsid w:val="00EA1017"/>
    <w:rsid w:val="00EA1020"/>
    <w:rsid w:val="00EA2E21"/>
    <w:rsid w:val="00EA4282"/>
    <w:rsid w:val="00EA458E"/>
    <w:rsid w:val="00EA5A5C"/>
    <w:rsid w:val="00EB08D8"/>
    <w:rsid w:val="00EB1214"/>
    <w:rsid w:val="00EB2265"/>
    <w:rsid w:val="00EB2A06"/>
    <w:rsid w:val="00EB4F32"/>
    <w:rsid w:val="00EB52C1"/>
    <w:rsid w:val="00EB6AEF"/>
    <w:rsid w:val="00EB7D9A"/>
    <w:rsid w:val="00EC062E"/>
    <w:rsid w:val="00EC13BF"/>
    <w:rsid w:val="00EC1A5E"/>
    <w:rsid w:val="00EC20BA"/>
    <w:rsid w:val="00EC4B08"/>
    <w:rsid w:val="00EC5DB7"/>
    <w:rsid w:val="00EC7D5B"/>
    <w:rsid w:val="00ED0158"/>
    <w:rsid w:val="00ED1297"/>
    <w:rsid w:val="00ED2FAE"/>
    <w:rsid w:val="00ED5205"/>
    <w:rsid w:val="00ED6185"/>
    <w:rsid w:val="00EE057D"/>
    <w:rsid w:val="00EE07C1"/>
    <w:rsid w:val="00EE12F5"/>
    <w:rsid w:val="00EE1995"/>
    <w:rsid w:val="00EE5FD0"/>
    <w:rsid w:val="00EF238B"/>
    <w:rsid w:val="00EF3F50"/>
    <w:rsid w:val="00EF71B3"/>
    <w:rsid w:val="00F0032A"/>
    <w:rsid w:val="00F03058"/>
    <w:rsid w:val="00F0565F"/>
    <w:rsid w:val="00F11D16"/>
    <w:rsid w:val="00F12228"/>
    <w:rsid w:val="00F1232E"/>
    <w:rsid w:val="00F123D3"/>
    <w:rsid w:val="00F13554"/>
    <w:rsid w:val="00F14C89"/>
    <w:rsid w:val="00F178F6"/>
    <w:rsid w:val="00F20A98"/>
    <w:rsid w:val="00F21810"/>
    <w:rsid w:val="00F218A7"/>
    <w:rsid w:val="00F226B8"/>
    <w:rsid w:val="00F2351C"/>
    <w:rsid w:val="00F23FD6"/>
    <w:rsid w:val="00F25917"/>
    <w:rsid w:val="00F27927"/>
    <w:rsid w:val="00F27C77"/>
    <w:rsid w:val="00F302AB"/>
    <w:rsid w:val="00F3037E"/>
    <w:rsid w:val="00F30648"/>
    <w:rsid w:val="00F31EAB"/>
    <w:rsid w:val="00F335DC"/>
    <w:rsid w:val="00F3397E"/>
    <w:rsid w:val="00F33E57"/>
    <w:rsid w:val="00F34029"/>
    <w:rsid w:val="00F36169"/>
    <w:rsid w:val="00F36CC9"/>
    <w:rsid w:val="00F37D48"/>
    <w:rsid w:val="00F4048D"/>
    <w:rsid w:val="00F4094E"/>
    <w:rsid w:val="00F423DB"/>
    <w:rsid w:val="00F43951"/>
    <w:rsid w:val="00F44C9B"/>
    <w:rsid w:val="00F458C7"/>
    <w:rsid w:val="00F46811"/>
    <w:rsid w:val="00F4684B"/>
    <w:rsid w:val="00F46C1E"/>
    <w:rsid w:val="00F46D6D"/>
    <w:rsid w:val="00F4738E"/>
    <w:rsid w:val="00F507A6"/>
    <w:rsid w:val="00F522C0"/>
    <w:rsid w:val="00F53225"/>
    <w:rsid w:val="00F5555F"/>
    <w:rsid w:val="00F557E1"/>
    <w:rsid w:val="00F55977"/>
    <w:rsid w:val="00F57DBF"/>
    <w:rsid w:val="00F6167A"/>
    <w:rsid w:val="00F622F0"/>
    <w:rsid w:val="00F66E4E"/>
    <w:rsid w:val="00F701AE"/>
    <w:rsid w:val="00F71FE7"/>
    <w:rsid w:val="00F73A8B"/>
    <w:rsid w:val="00F74163"/>
    <w:rsid w:val="00F75A7D"/>
    <w:rsid w:val="00F7702E"/>
    <w:rsid w:val="00F8132B"/>
    <w:rsid w:val="00F81720"/>
    <w:rsid w:val="00F82FFA"/>
    <w:rsid w:val="00F834C2"/>
    <w:rsid w:val="00F85080"/>
    <w:rsid w:val="00F920FA"/>
    <w:rsid w:val="00F92721"/>
    <w:rsid w:val="00F92C9F"/>
    <w:rsid w:val="00F93AB7"/>
    <w:rsid w:val="00F93B4A"/>
    <w:rsid w:val="00F95F40"/>
    <w:rsid w:val="00F963CE"/>
    <w:rsid w:val="00FA0BD8"/>
    <w:rsid w:val="00FA7504"/>
    <w:rsid w:val="00FA768F"/>
    <w:rsid w:val="00FA7DCD"/>
    <w:rsid w:val="00FB0182"/>
    <w:rsid w:val="00FB6CBC"/>
    <w:rsid w:val="00FB72F6"/>
    <w:rsid w:val="00FB7ACF"/>
    <w:rsid w:val="00FC0705"/>
    <w:rsid w:val="00FC36F6"/>
    <w:rsid w:val="00FC3FCA"/>
    <w:rsid w:val="00FC46D7"/>
    <w:rsid w:val="00FC7DD4"/>
    <w:rsid w:val="00FD0584"/>
    <w:rsid w:val="00FD158D"/>
    <w:rsid w:val="00FD3CA7"/>
    <w:rsid w:val="00FD4087"/>
    <w:rsid w:val="00FD53CE"/>
    <w:rsid w:val="00FD5A12"/>
    <w:rsid w:val="00FD6945"/>
    <w:rsid w:val="00FD77AB"/>
    <w:rsid w:val="00FD783F"/>
    <w:rsid w:val="00FE0F62"/>
    <w:rsid w:val="00FE133B"/>
    <w:rsid w:val="00FE3BEF"/>
    <w:rsid w:val="00FE42E0"/>
    <w:rsid w:val="00FE4F0B"/>
    <w:rsid w:val="00FE54C3"/>
    <w:rsid w:val="00FE7B17"/>
    <w:rsid w:val="00FF01DC"/>
    <w:rsid w:val="00FF076B"/>
    <w:rsid w:val="00FF0BBB"/>
    <w:rsid w:val="00FF4599"/>
    <w:rsid w:val="00FF4D13"/>
    <w:rsid w:val="00FF58B2"/>
    <w:rsid w:val="00FF71E3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F32774"/>
  <w15:chartTrackingRefBased/>
  <w15:docId w15:val="{1D3DF9A3-AF79-4423-B850-F526615E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A12"/>
    <w:pPr>
      <w:spacing w:line="360" w:lineRule="auto"/>
      <w:ind w:firstLine="851"/>
      <w:jc w:val="both"/>
    </w:pPr>
    <w:rPr>
      <w:sz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277CE6"/>
    <w:pPr>
      <w:keepNext/>
      <w:outlineLvl w:val="0"/>
    </w:pPr>
    <w:rPr>
      <w:b/>
      <w:bCs/>
      <w:kern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4D2E92"/>
    <w:pPr>
      <w:spacing w:after="80"/>
      <w:ind w:firstLine="567"/>
    </w:pPr>
    <w:rPr>
      <w:lang w:val="ru-RU"/>
    </w:rPr>
  </w:style>
  <w:style w:type="paragraph" w:customStyle="1" w:styleId="1">
    <w:name w:val="1"/>
    <w:basedOn w:val="Normal"/>
    <w:rsid w:val="004D2E92"/>
    <w:pPr>
      <w:widowControl w:val="0"/>
      <w:adjustRightInd w:val="0"/>
      <w:spacing w:after="160" w:line="240" w:lineRule="exact"/>
      <w:jc w:val="right"/>
    </w:pPr>
    <w:rPr>
      <w:rFonts w:ascii="Arial" w:hAnsi="Arial" w:cs="Arial"/>
      <w:sz w:val="20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262CB2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262CB2"/>
    <w:rPr>
      <w:rFonts w:ascii="TimesET" w:hAnsi="TimesET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62CB2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262CB2"/>
    <w:rPr>
      <w:rFonts w:ascii="TimesET" w:hAnsi="TimesET"/>
      <w:sz w:val="24"/>
      <w:lang w:val="en-US"/>
    </w:rPr>
  </w:style>
  <w:style w:type="character" w:styleId="CommentReference">
    <w:name w:val="annotation reference"/>
    <w:uiPriority w:val="99"/>
    <w:semiHidden/>
    <w:unhideWhenUsed/>
    <w:rsid w:val="00F23F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3FD6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F23FD6"/>
    <w:rPr>
      <w:rFonts w:ascii="TimesET" w:hAnsi="TimesET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FD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23FD6"/>
    <w:rPr>
      <w:rFonts w:ascii="TimesET" w:hAnsi="TimesET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3F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23FD6"/>
    <w:rPr>
      <w:rFonts w:ascii="Segoe UI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unhideWhenUsed/>
    <w:rsid w:val="00B11E71"/>
    <w:pPr>
      <w:spacing w:before="100" w:beforeAutospacing="1" w:after="100" w:afterAutospacing="1"/>
    </w:pPr>
    <w:rPr>
      <w:szCs w:val="24"/>
      <w:lang w:val="ru-RU"/>
    </w:rPr>
  </w:style>
  <w:style w:type="paragraph" w:customStyle="1" w:styleId="ConsPlusNormal">
    <w:name w:val="ConsPlusNormal"/>
    <w:rsid w:val="00B11E71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Heading1Char">
    <w:name w:val="Heading 1 Char"/>
    <w:link w:val="Heading1"/>
    <w:uiPriority w:val="9"/>
    <w:rsid w:val="00277CE6"/>
    <w:rPr>
      <w:b/>
      <w:bCs/>
      <w:kern w:val="32"/>
      <w:sz w:val="28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830C0"/>
    <w:pPr>
      <w:keepLines/>
      <w:spacing w:before="480" w:line="276" w:lineRule="auto"/>
      <w:outlineLvl w:val="9"/>
    </w:pPr>
    <w:rPr>
      <w:color w:val="365F91"/>
      <w:kern w:val="0"/>
      <w:szCs w:val="28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D15EE0"/>
    <w:pPr>
      <w:tabs>
        <w:tab w:val="right" w:leader="dot" w:pos="9346"/>
      </w:tabs>
      <w:spacing w:after="100" w:line="276" w:lineRule="auto"/>
      <w:ind w:firstLine="1701"/>
    </w:pPr>
    <w:rPr>
      <w:rFonts w:ascii="Calibri" w:hAnsi="Calibri"/>
      <w:sz w:val="22"/>
      <w:szCs w:val="22"/>
      <w:lang w:val="ru-RU"/>
    </w:rPr>
  </w:style>
  <w:style w:type="character" w:styleId="Hyperlink">
    <w:name w:val="Hyperlink"/>
    <w:uiPriority w:val="99"/>
    <w:unhideWhenUsed/>
    <w:rsid w:val="00B830C0"/>
    <w:rPr>
      <w:color w:val="0000FF"/>
      <w:u w:val="single"/>
    </w:rPr>
  </w:style>
  <w:style w:type="paragraph" w:customStyle="1" w:styleId="General">
    <w:name w:val="General"/>
    <w:basedOn w:val="Normal"/>
    <w:qFormat/>
    <w:rsid w:val="00277CE6"/>
    <w:rPr>
      <w:szCs w:val="28"/>
      <w:lang w:val="ru-RU"/>
    </w:rPr>
  </w:style>
  <w:style w:type="paragraph" w:styleId="ListParagraph">
    <w:name w:val="List Paragraph"/>
    <w:basedOn w:val="Normal"/>
    <w:uiPriority w:val="34"/>
    <w:qFormat/>
    <w:rsid w:val="001A347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ru-RU"/>
    </w:rPr>
  </w:style>
  <w:style w:type="character" w:styleId="PlaceholderText">
    <w:name w:val="Placeholder Text"/>
    <w:basedOn w:val="DefaultParagraphFont"/>
    <w:uiPriority w:val="99"/>
    <w:semiHidden/>
    <w:rsid w:val="00320688"/>
    <w:rPr>
      <w:color w:val="808080"/>
    </w:rPr>
  </w:style>
  <w:style w:type="table" w:styleId="TableGrid">
    <w:name w:val="Table Grid"/>
    <w:basedOn w:val="TableNormal"/>
    <w:uiPriority w:val="39"/>
    <w:rsid w:val="00180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9C18F5"/>
    <w:rPr>
      <w:rFonts w:ascii="TimesET" w:hAnsi="TimesET"/>
      <w:sz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C023A"/>
    <w:pPr>
      <w:contextualSpacing/>
      <w:outlineLvl w:val="1"/>
    </w:pPr>
    <w:rPr>
      <w:rFonts w:eastAsiaTheme="majorEastAsia" w:cstheme="majorBidi"/>
      <w:b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3A"/>
    <w:rPr>
      <w:rFonts w:eastAsiaTheme="majorEastAsia" w:cstheme="majorBidi"/>
      <w:b/>
      <w:kern w:val="28"/>
      <w:sz w:val="28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3A"/>
    <w:pPr>
      <w:numPr>
        <w:ilvl w:val="1"/>
      </w:numPr>
      <w:ind w:firstLine="851"/>
      <w:outlineLvl w:val="0"/>
    </w:pPr>
    <w:rPr>
      <w:rFonts w:eastAsiaTheme="minorEastAsia" w:cstheme="minorBidi"/>
      <w:b/>
      <w:spacing w:val="-1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C023A"/>
    <w:rPr>
      <w:rFonts w:eastAsiaTheme="minorEastAsia" w:cstheme="minorBidi"/>
      <w:b/>
      <w:spacing w:val="-10"/>
      <w:sz w:val="28"/>
      <w:szCs w:val="2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C023A"/>
    <w:pPr>
      <w:tabs>
        <w:tab w:val="right" w:leader="dot" w:pos="9346"/>
      </w:tabs>
      <w:spacing w:after="100"/>
      <w:ind w:left="280"/>
    </w:pPr>
  </w:style>
  <w:style w:type="paragraph" w:styleId="Caption">
    <w:name w:val="caption"/>
    <w:basedOn w:val="Normal"/>
    <w:next w:val="Normal"/>
    <w:uiPriority w:val="35"/>
    <w:unhideWhenUsed/>
    <w:qFormat/>
    <w:rsid w:val="00831F46"/>
    <w:pPr>
      <w:ind w:firstLine="0"/>
    </w:pPr>
    <w:rPr>
      <w:iCs/>
      <w:szCs w:val="18"/>
    </w:rPr>
  </w:style>
  <w:style w:type="character" w:customStyle="1" w:styleId="fontstyle01">
    <w:name w:val="fontstyle01"/>
    <w:basedOn w:val="DefaultParagraphFont"/>
    <w:rsid w:val="00AD7734"/>
    <w:rPr>
      <w:rFonts w:ascii="SFBX1200" w:hAnsi="SFBX1200" w:hint="default"/>
      <w:b/>
      <w:bCs/>
      <w:i w:val="0"/>
      <w:iCs w:val="0"/>
      <w:color w:val="000000"/>
      <w:sz w:val="24"/>
      <w:szCs w:val="24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05F54"/>
  </w:style>
  <w:style w:type="character" w:customStyle="1" w:styleId="fontstyle21">
    <w:name w:val="fontstyle21"/>
    <w:basedOn w:val="DefaultParagraphFont"/>
    <w:rsid w:val="00E32373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E32373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E32373"/>
    <w:rPr>
      <w:rFonts w:ascii="SFBX1200" w:hAnsi="SFBX1200" w:hint="default"/>
      <w:b/>
      <w:bCs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E32373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71">
    <w:name w:val="fontstyle71"/>
    <w:basedOn w:val="DefaultParagraphFont"/>
    <w:rsid w:val="00E32373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61">
    <w:name w:val="fontstyle61"/>
    <w:basedOn w:val="DefaultParagraphFont"/>
    <w:rsid w:val="00BC57A8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81">
    <w:name w:val="fontstyle81"/>
    <w:basedOn w:val="DefaultParagraphFont"/>
    <w:rsid w:val="00BC57A8"/>
    <w:rPr>
      <w:rFonts w:ascii="CMSY8" w:hAnsi="CMSY8" w:hint="default"/>
      <w:b w:val="0"/>
      <w:bCs w:val="0"/>
      <w:i/>
      <w:iCs/>
      <w:color w:val="000000"/>
      <w:sz w:val="16"/>
      <w:szCs w:val="16"/>
    </w:rPr>
  </w:style>
  <w:style w:type="character" w:customStyle="1" w:styleId="fontstyle91">
    <w:name w:val="fontstyle91"/>
    <w:basedOn w:val="DefaultParagraphFont"/>
    <w:rsid w:val="00BC57A8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101">
    <w:name w:val="fontstyle101"/>
    <w:basedOn w:val="DefaultParagraphFont"/>
    <w:rsid w:val="00E06344"/>
    <w:rPr>
      <w:rFonts w:ascii="CMSY8" w:hAnsi="CMSY8" w:hint="default"/>
      <w:b w:val="0"/>
      <w:bCs w:val="0"/>
      <w:i/>
      <w:iCs/>
      <w:color w:val="000000"/>
      <w:sz w:val="16"/>
      <w:szCs w:val="16"/>
    </w:rPr>
  </w:style>
  <w:style w:type="character" w:customStyle="1" w:styleId="fontstyle111">
    <w:name w:val="fontstyle111"/>
    <w:basedOn w:val="DefaultParagraphFont"/>
    <w:rsid w:val="00E06344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73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4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&#1040;&#1088;&#1090;&#1077;&#1084;\Downloads\Telegram%20Desktop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8B1E9-88F4-4EFD-B385-0CEB18FCC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3160</TotalTime>
  <Pages>10</Pages>
  <Words>657</Words>
  <Characters>5968</Characters>
  <Application>Microsoft Office Word</Application>
  <DocSecurity>0</DocSecurity>
  <Lines>229</Lines>
  <Paragraphs>144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ЛР11 - Дьячихин Д.Н., Румянцев А.А.</vt:lpstr>
      <vt:lpstr>ЛР11 - Дьячихин Д.Н., Румянцев А.А.</vt:lpstr>
    </vt:vector>
  </TitlesOfParts>
  <Company>Computer</Company>
  <LinksUpToDate>false</LinksUpToDate>
  <CharactersWithSpaces>6481</CharactersWithSpaces>
  <SharedDoc>false</SharedDoc>
  <HLinks>
    <vt:vector size="54" baseType="variant"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_Toc517020268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_Toc517020267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_Toc517020266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_Toc517020265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_Toc517020264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_Toc517020263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_Toc517020262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_Toc517020261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_Toc517020260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ЛР11 - Дьячихин Д.Н., Румянцев А.А.</dc:title>
  <dc:subject/>
  <dc:creator>Дьячихин Д.Н.;Румянцев А.А.</dc:creator>
  <cp:keywords/>
  <dc:description/>
  <cp:lastModifiedBy>Румянцев Алексей Александрович</cp:lastModifiedBy>
  <cp:revision>1647</cp:revision>
  <cp:lastPrinted>2025-11-22T09:30:00Z</cp:lastPrinted>
  <dcterms:created xsi:type="dcterms:W3CDTF">2025-02-04T10:30:00Z</dcterms:created>
  <dcterms:modified xsi:type="dcterms:W3CDTF">2025-11-22T09:35:00Z</dcterms:modified>
</cp:coreProperties>
</file>