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863" w:rsidRPr="00F11B00" w:rsidRDefault="00F11B00">
      <w:pPr>
        <w:rPr>
          <w:rFonts w:ascii="Times New Roman" w:hAnsi="Times New Roman" w:cs="Times New Roman"/>
          <w:color w:val="FF0000"/>
          <w:sz w:val="60"/>
          <w:szCs w:val="60"/>
        </w:rPr>
      </w:pPr>
      <w:r w:rsidRPr="00F11B00">
        <w:rPr>
          <w:rFonts w:ascii="Times New Roman" w:hAnsi="Times New Roman" w:cs="Times New Roman"/>
          <w:color w:val="FF0000"/>
          <w:sz w:val="60"/>
          <w:szCs w:val="60"/>
        </w:rPr>
        <w:t>NOTE:</w:t>
      </w:r>
    </w:p>
    <w:p w:rsidR="00F11B00" w:rsidRPr="00F11B00" w:rsidRDefault="00F11B00">
      <w:pPr>
        <w:rPr>
          <w:rFonts w:ascii="Times New Roman" w:hAnsi="Times New Roman" w:cs="Times New Roman"/>
          <w:sz w:val="40"/>
          <w:szCs w:val="40"/>
        </w:rPr>
      </w:pPr>
      <w:r w:rsidRPr="00F11B00">
        <w:rPr>
          <w:rFonts w:ascii="Times New Roman" w:hAnsi="Times New Roman" w:cs="Times New Roman"/>
          <w:sz w:val="40"/>
          <w:szCs w:val="40"/>
        </w:rPr>
        <w:t>Web portal can now be accessed through DJANGO SERVER only</w:t>
      </w:r>
      <w:r>
        <w:rPr>
          <w:rFonts w:ascii="Times New Roman" w:hAnsi="Times New Roman" w:cs="Times New Roman"/>
          <w:sz w:val="40"/>
          <w:szCs w:val="40"/>
        </w:rPr>
        <w:t xml:space="preserve"> as it is can now run on local host</w:t>
      </w:r>
      <w:r w:rsidRPr="00F11B00">
        <w:rPr>
          <w:rFonts w:ascii="Times New Roman" w:hAnsi="Times New Roman" w:cs="Times New Roman"/>
          <w:sz w:val="40"/>
          <w:szCs w:val="40"/>
        </w:rPr>
        <w:t>!!</w:t>
      </w:r>
    </w:p>
    <w:sectPr w:rsidR="00F11B00" w:rsidRPr="00F11B00" w:rsidSect="001669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11B00"/>
    <w:rsid w:val="0016699E"/>
    <w:rsid w:val="00E50863"/>
    <w:rsid w:val="00F11B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2020-02-09T07:32:00Z</dcterms:created>
  <dcterms:modified xsi:type="dcterms:W3CDTF">2020-02-09T07:34:00Z</dcterms:modified>
</cp:coreProperties>
</file>