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56A5" w14:textId="1EF47F49" w:rsidR="00514DA4" w:rsidRDefault="0041584E" w:rsidP="00514DA4">
      <w:pPr>
        <w:pStyle w:val="Brand"/>
      </w:pPr>
      <w:r>
        <w:t>CXBanking</w:t>
      </w:r>
    </w:p>
    <w:p w14:paraId="3D4DF7D8" w14:textId="060DD7D8" w:rsidR="00F56777" w:rsidRPr="00F56777" w:rsidRDefault="0041584E" w:rsidP="00F56777">
      <w:pPr>
        <w:pStyle w:val="Product"/>
      </w:pPr>
      <w:r>
        <w:t xml:space="preserve">OptiVault </w:t>
      </w:r>
      <w:r w:rsidR="00451A9A">
        <w:t>10.</w:t>
      </w:r>
      <w:r w:rsidR="00B123F0">
        <w:t>1</w:t>
      </w:r>
    </w:p>
    <w:p w14:paraId="7329F5B4" w14:textId="252C526E" w:rsidR="000B3F3C" w:rsidRDefault="00451A9A" w:rsidP="00F56777">
      <w:pPr>
        <w:pStyle w:val="Title"/>
      </w:pPr>
      <w:r>
        <w:t>Installation Guide</w:t>
      </w:r>
    </w:p>
    <w:p w14:paraId="58F3D175" w14:textId="5C1E2A52" w:rsidR="0053735D" w:rsidRPr="0014714B" w:rsidRDefault="0053735D" w:rsidP="00451A9A">
      <w:pPr>
        <w:pStyle w:val="DocInfo"/>
        <w:rPr>
          <w:b/>
          <w:bCs/>
        </w:rPr>
      </w:pPr>
      <w:r w:rsidRPr="0014714B">
        <w:rPr>
          <w:b/>
          <w:bCs/>
        </w:rPr>
        <w:t>Version 10.</w:t>
      </w:r>
      <w:r w:rsidR="00B123F0">
        <w:rPr>
          <w:b/>
          <w:bCs/>
        </w:rPr>
        <w:t>1</w:t>
      </w:r>
      <w:r w:rsidRPr="0014714B">
        <w:rPr>
          <w:b/>
          <w:bCs/>
        </w:rPr>
        <w:t>.0</w:t>
      </w:r>
    </w:p>
    <w:p w14:paraId="363C78B0" w14:textId="0C4A761E" w:rsidR="0014714B" w:rsidRPr="0014714B" w:rsidRDefault="0014714B" w:rsidP="00451A9A">
      <w:pPr>
        <w:pStyle w:val="DocInfo"/>
        <w:rPr>
          <w:b/>
          <w:bCs/>
        </w:rPr>
      </w:pPr>
      <w:r w:rsidRPr="0014714B">
        <w:rPr>
          <w:b/>
          <w:bCs/>
        </w:rPr>
        <w:t>Build 313</w:t>
      </w:r>
      <w:r w:rsidR="00B123F0">
        <w:rPr>
          <w:b/>
          <w:bCs/>
        </w:rPr>
        <w:t>2</w:t>
      </w:r>
    </w:p>
    <w:p w14:paraId="03C17A61" w14:textId="1FA206B6" w:rsidR="00B05E19" w:rsidRPr="0014714B" w:rsidRDefault="00B123F0" w:rsidP="00451A9A">
      <w:pPr>
        <w:pStyle w:val="DocInfo"/>
        <w:rPr>
          <w:b/>
          <w:bCs/>
        </w:rPr>
      </w:pPr>
      <w:r>
        <w:rPr>
          <w:b/>
          <w:bCs/>
        </w:rPr>
        <w:t>April</w:t>
      </w:r>
      <w:r w:rsidRPr="0014714B">
        <w:rPr>
          <w:b/>
          <w:bCs/>
        </w:rPr>
        <w:t xml:space="preserve"> </w:t>
      </w:r>
      <w:r w:rsidR="00451A9A" w:rsidRPr="0014714B">
        <w:rPr>
          <w:b/>
          <w:bCs/>
        </w:rPr>
        <w:t>2023</w:t>
      </w:r>
    </w:p>
    <w:p w14:paraId="30807AC9" w14:textId="77777777" w:rsidR="008447FE" w:rsidRPr="002C38D9" w:rsidRDefault="008447FE" w:rsidP="002D0859">
      <w:pPr>
        <w:pStyle w:val="ChapterTitle"/>
      </w:pPr>
      <w:bookmarkStart w:id="0" w:name="_Toc133366855"/>
      <w:r w:rsidRPr="002C38D9">
        <w:lastRenderedPageBreak/>
        <w:t>Copyright and Trademark Information</w:t>
      </w:r>
      <w:bookmarkEnd w:id="0"/>
    </w:p>
    <w:p w14:paraId="4BF3368D" w14:textId="77777777" w:rsidR="008447FE" w:rsidRDefault="008447FE" w:rsidP="008447FE">
      <w:pPr>
        <w:pStyle w:val="Legal"/>
      </w:pPr>
      <w:r>
        <w:t>The products described in this document are copyrighted works of NCR Corporation.</w:t>
      </w:r>
    </w:p>
    <w:p w14:paraId="6492314C" w14:textId="77777777" w:rsidR="00AE58CB" w:rsidRDefault="008447FE" w:rsidP="008447FE">
      <w:pPr>
        <w:pStyle w:val="Legal"/>
      </w:pPr>
      <w:r>
        <w:t>NCR and APTRA are trademarks of NCR Corporation.</w:t>
      </w:r>
      <w:r>
        <w:br/>
        <w:t>Microsoft and Windows are registered trademarks or trademarks of Microsoft Corporation in the United States and/or other countries.</w:t>
      </w:r>
    </w:p>
    <w:p w14:paraId="7FB8A73C" w14:textId="49EB57C0" w:rsidR="008447FE" w:rsidRPr="002A3698" w:rsidRDefault="008447FE" w:rsidP="008447FE">
      <w:pPr>
        <w:pStyle w:val="Legal"/>
      </w:pPr>
      <w:r>
        <w:t>All other trademarks are the property of their respective owners.</w:t>
      </w:r>
    </w:p>
    <w:p w14:paraId="69F4AAF2"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A4EF36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1DBDEE6"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0317C4" w14:textId="77777777" w:rsidR="002E1E15" w:rsidRDefault="002E1E15" w:rsidP="002D0859">
      <w:pPr>
        <w:pStyle w:val="ChapterTitle"/>
      </w:pPr>
      <w:bookmarkStart w:id="1" w:name="_Toc133366856"/>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2921AAC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0B37791" w14:textId="77777777" w:rsidR="002E1E15" w:rsidRPr="00D22F24" w:rsidRDefault="002E1E15" w:rsidP="00D22F24">
            <w:pPr>
              <w:pStyle w:val="TableHeading"/>
              <w:jc w:val="center"/>
            </w:pPr>
            <w:r w:rsidRPr="00D22F24">
              <w:t>Date</w:t>
            </w:r>
          </w:p>
        </w:tc>
        <w:tc>
          <w:tcPr>
            <w:tcW w:w="1440" w:type="dxa"/>
          </w:tcPr>
          <w:p w14:paraId="5FFEECCF" w14:textId="77777777" w:rsidR="002E1E15" w:rsidRPr="00D22F24" w:rsidRDefault="002E1E15" w:rsidP="00D22F24">
            <w:pPr>
              <w:pStyle w:val="TableHeading"/>
              <w:jc w:val="center"/>
            </w:pPr>
            <w:r w:rsidRPr="00D22F24">
              <w:t>Page No.</w:t>
            </w:r>
          </w:p>
        </w:tc>
        <w:tc>
          <w:tcPr>
            <w:tcW w:w="6480" w:type="dxa"/>
          </w:tcPr>
          <w:p w14:paraId="51CFBA0F" w14:textId="77777777" w:rsidR="002E1E15" w:rsidRPr="00CA70B5" w:rsidRDefault="002E1E15" w:rsidP="00A72BF3">
            <w:pPr>
              <w:pStyle w:val="TableHeading"/>
            </w:pPr>
            <w:r>
              <w:t>Description of Change</w:t>
            </w:r>
          </w:p>
        </w:tc>
      </w:tr>
      <w:tr w:rsidR="002E1E15" w:rsidRPr="00F52559" w14:paraId="10960888" w14:textId="77777777" w:rsidTr="00AE58CB">
        <w:tc>
          <w:tcPr>
            <w:tcW w:w="1440" w:type="dxa"/>
            <w:tcBorders>
              <w:bottom w:val="single" w:sz="4" w:space="0" w:color="auto"/>
            </w:tcBorders>
          </w:tcPr>
          <w:p w14:paraId="0BA0E877" w14:textId="7CBB27A1" w:rsidR="002E1E15" w:rsidRPr="00F52559" w:rsidRDefault="00451A9A" w:rsidP="002B4945">
            <w:pPr>
              <w:pStyle w:val="TableBody"/>
              <w:jc w:val="center"/>
            </w:pPr>
            <w:r>
              <w:t>January 2023</w:t>
            </w:r>
          </w:p>
        </w:tc>
        <w:tc>
          <w:tcPr>
            <w:tcW w:w="1440" w:type="dxa"/>
          </w:tcPr>
          <w:p w14:paraId="3702C6BE" w14:textId="32C85579" w:rsidR="002E1E15" w:rsidRDefault="00451A9A" w:rsidP="002B4945">
            <w:pPr>
              <w:pStyle w:val="TableBody"/>
              <w:keepNext/>
              <w:jc w:val="center"/>
            </w:pPr>
            <w:r>
              <w:t>ALL</w:t>
            </w:r>
          </w:p>
        </w:tc>
        <w:tc>
          <w:tcPr>
            <w:tcW w:w="6480" w:type="dxa"/>
          </w:tcPr>
          <w:p w14:paraId="008F32A1" w14:textId="12BDA28F" w:rsidR="002E1E15" w:rsidRPr="00F52559" w:rsidRDefault="00162038" w:rsidP="00303136">
            <w:pPr>
              <w:pStyle w:val="TableBody"/>
              <w:keepNext/>
            </w:pPr>
            <w:r>
              <w:t>Formatting Changes</w:t>
            </w:r>
          </w:p>
        </w:tc>
      </w:tr>
      <w:tr w:rsidR="002E1E15" w:rsidRPr="00F52559" w14:paraId="2C24B3A9" w14:textId="77777777" w:rsidTr="00AE58CB">
        <w:tc>
          <w:tcPr>
            <w:tcW w:w="1440" w:type="dxa"/>
            <w:tcBorders>
              <w:top w:val="single" w:sz="4" w:space="0" w:color="auto"/>
              <w:bottom w:val="single" w:sz="4" w:space="0" w:color="auto"/>
            </w:tcBorders>
          </w:tcPr>
          <w:p w14:paraId="66D20C2B" w14:textId="3F203185" w:rsidR="002E1E15" w:rsidRPr="00F52559" w:rsidRDefault="00DC0773" w:rsidP="002B4945">
            <w:pPr>
              <w:pStyle w:val="TableBody"/>
              <w:keepNext/>
              <w:jc w:val="center"/>
            </w:pPr>
            <w:r>
              <w:t>April 2023</w:t>
            </w:r>
          </w:p>
        </w:tc>
        <w:tc>
          <w:tcPr>
            <w:tcW w:w="1440" w:type="dxa"/>
          </w:tcPr>
          <w:p w14:paraId="2329ACE5" w14:textId="3B3EBCA3" w:rsidR="002E1E15" w:rsidRDefault="00DC0773" w:rsidP="002B4945">
            <w:pPr>
              <w:pStyle w:val="TableBody"/>
              <w:keepNext/>
              <w:jc w:val="center"/>
            </w:pPr>
            <w:r>
              <w:t>5</w:t>
            </w:r>
            <w:r w:rsidR="00783401">
              <w:t>8</w:t>
            </w:r>
          </w:p>
        </w:tc>
        <w:tc>
          <w:tcPr>
            <w:tcW w:w="6480" w:type="dxa"/>
          </w:tcPr>
          <w:p w14:paraId="10DA9221" w14:textId="798D5D73" w:rsidR="002E1E15" w:rsidRPr="00F52559" w:rsidRDefault="00DC0773" w:rsidP="002B4945">
            <w:pPr>
              <w:pStyle w:val="TableBody"/>
              <w:keepNext/>
            </w:pPr>
            <w:r>
              <w:t xml:space="preserve">Added </w:t>
            </w:r>
            <w:r w:rsidR="00C3795E">
              <w:t>N</w:t>
            </w:r>
            <w:r w:rsidR="00AE58CB">
              <w:t xml:space="preserve">ote under </w:t>
            </w:r>
            <w:r>
              <w:t xml:space="preserve">EPSS </w:t>
            </w:r>
            <w:r w:rsidR="00AE58CB">
              <w:t>Integration for 10.1 Installation</w:t>
            </w:r>
          </w:p>
        </w:tc>
      </w:tr>
      <w:tr w:rsidR="002E1E15" w:rsidRPr="00F52559" w14:paraId="326F8C84" w14:textId="77777777" w:rsidTr="00AE58CB">
        <w:tc>
          <w:tcPr>
            <w:tcW w:w="1440" w:type="dxa"/>
            <w:tcBorders>
              <w:top w:val="single" w:sz="4" w:space="0" w:color="auto"/>
              <w:bottom w:val="single" w:sz="4" w:space="0" w:color="auto"/>
            </w:tcBorders>
          </w:tcPr>
          <w:p w14:paraId="170D32AA" w14:textId="77777777" w:rsidR="002E1E15" w:rsidRPr="00F52559" w:rsidRDefault="002E1E15" w:rsidP="002B4945">
            <w:pPr>
              <w:pStyle w:val="TableBody"/>
              <w:keepNext/>
              <w:jc w:val="center"/>
            </w:pPr>
          </w:p>
        </w:tc>
        <w:tc>
          <w:tcPr>
            <w:tcW w:w="1440" w:type="dxa"/>
          </w:tcPr>
          <w:p w14:paraId="705D562F" w14:textId="6E1933D2" w:rsidR="002E1E15" w:rsidRDefault="002E1E15" w:rsidP="002B4945">
            <w:pPr>
              <w:pStyle w:val="TableBody"/>
              <w:keepNext/>
              <w:jc w:val="center"/>
            </w:pPr>
          </w:p>
        </w:tc>
        <w:tc>
          <w:tcPr>
            <w:tcW w:w="6480" w:type="dxa"/>
          </w:tcPr>
          <w:p w14:paraId="47C02C47" w14:textId="5B5F324A" w:rsidR="002E1E15" w:rsidRPr="00F52559" w:rsidRDefault="002E1E15" w:rsidP="002B4945">
            <w:pPr>
              <w:pStyle w:val="TableBody"/>
              <w:keepNext/>
            </w:pPr>
          </w:p>
        </w:tc>
      </w:tr>
    </w:tbl>
    <w:p w14:paraId="7C6E6CEE" w14:textId="77777777" w:rsidR="002E1E15" w:rsidRDefault="002E1E15" w:rsidP="00FC33F8">
      <w:pPr>
        <w:pStyle w:val="BodyText"/>
      </w:pPr>
    </w:p>
    <w:p w14:paraId="705A59C5" w14:textId="77777777" w:rsidR="00FC33F8" w:rsidRDefault="00FC33F8" w:rsidP="00FC33F8">
      <w:pPr>
        <w:pStyle w:val="BodyText"/>
      </w:pPr>
    </w:p>
    <w:p w14:paraId="5532D00E" w14:textId="77777777" w:rsidR="00EF6ABC" w:rsidRDefault="00EF6ABC" w:rsidP="002D0859">
      <w:pPr>
        <w:pStyle w:val="ChapterTitle"/>
      </w:pPr>
      <w:bookmarkStart w:id="2" w:name="_Toc133366857"/>
      <w:r w:rsidRPr="00C361EB">
        <w:lastRenderedPageBreak/>
        <w:t>Contents</w:t>
      </w:r>
      <w:bookmarkEnd w:id="2"/>
    </w:p>
    <w:p w14:paraId="4F2E7CA6" w14:textId="33047AE9" w:rsidR="0078340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3366855" w:history="1">
        <w:r w:rsidR="00783401" w:rsidRPr="004D1C1E">
          <w:rPr>
            <w:rStyle w:val="Hyperlink"/>
            <w:noProof/>
          </w:rPr>
          <w:t>Copyright and Trademark Information</w:t>
        </w:r>
        <w:r w:rsidR="00783401">
          <w:rPr>
            <w:noProof/>
            <w:webHidden/>
          </w:rPr>
          <w:tab/>
        </w:r>
        <w:r w:rsidR="00783401">
          <w:rPr>
            <w:noProof/>
            <w:webHidden/>
          </w:rPr>
          <w:fldChar w:fldCharType="begin"/>
        </w:r>
        <w:r w:rsidR="00783401">
          <w:rPr>
            <w:noProof/>
            <w:webHidden/>
          </w:rPr>
          <w:instrText xml:space="preserve"> PAGEREF _Toc133366855 \h </w:instrText>
        </w:r>
        <w:r w:rsidR="00783401">
          <w:rPr>
            <w:noProof/>
            <w:webHidden/>
          </w:rPr>
        </w:r>
        <w:r w:rsidR="00783401">
          <w:rPr>
            <w:noProof/>
            <w:webHidden/>
          </w:rPr>
          <w:fldChar w:fldCharType="separate"/>
        </w:r>
        <w:r w:rsidR="00783401">
          <w:rPr>
            <w:noProof/>
            <w:webHidden/>
          </w:rPr>
          <w:t>2</w:t>
        </w:r>
        <w:r w:rsidR="00783401">
          <w:rPr>
            <w:noProof/>
            <w:webHidden/>
          </w:rPr>
          <w:fldChar w:fldCharType="end"/>
        </w:r>
      </w:hyperlink>
    </w:p>
    <w:p w14:paraId="4570D774" w14:textId="1DF7DF03" w:rsidR="00783401" w:rsidRDefault="00783401">
      <w:pPr>
        <w:pStyle w:val="TOC1"/>
        <w:rPr>
          <w:rFonts w:asciiTheme="minorHAnsi" w:eastAsiaTheme="minorEastAsia" w:hAnsiTheme="minorHAnsi" w:cstheme="minorBidi"/>
          <w:b w:val="0"/>
          <w:noProof/>
          <w:szCs w:val="22"/>
          <w:lang w:val="en-US"/>
        </w:rPr>
      </w:pPr>
      <w:hyperlink w:anchor="_Toc133366856" w:history="1">
        <w:r w:rsidRPr="004D1C1E">
          <w:rPr>
            <w:rStyle w:val="Hyperlink"/>
            <w:noProof/>
          </w:rPr>
          <w:t>Revision Record</w:t>
        </w:r>
        <w:r>
          <w:rPr>
            <w:noProof/>
            <w:webHidden/>
          </w:rPr>
          <w:tab/>
        </w:r>
        <w:r>
          <w:rPr>
            <w:noProof/>
            <w:webHidden/>
          </w:rPr>
          <w:fldChar w:fldCharType="begin"/>
        </w:r>
        <w:r>
          <w:rPr>
            <w:noProof/>
            <w:webHidden/>
          </w:rPr>
          <w:instrText xml:space="preserve"> PAGEREF _Toc133366856 \h </w:instrText>
        </w:r>
        <w:r>
          <w:rPr>
            <w:noProof/>
            <w:webHidden/>
          </w:rPr>
        </w:r>
        <w:r>
          <w:rPr>
            <w:noProof/>
            <w:webHidden/>
          </w:rPr>
          <w:fldChar w:fldCharType="separate"/>
        </w:r>
        <w:r>
          <w:rPr>
            <w:noProof/>
            <w:webHidden/>
          </w:rPr>
          <w:t>3</w:t>
        </w:r>
        <w:r>
          <w:rPr>
            <w:noProof/>
            <w:webHidden/>
          </w:rPr>
          <w:fldChar w:fldCharType="end"/>
        </w:r>
      </w:hyperlink>
    </w:p>
    <w:p w14:paraId="15064D3E" w14:textId="44995802" w:rsidR="00783401" w:rsidRDefault="00783401">
      <w:pPr>
        <w:pStyle w:val="TOC1"/>
        <w:rPr>
          <w:rFonts w:asciiTheme="minorHAnsi" w:eastAsiaTheme="minorEastAsia" w:hAnsiTheme="minorHAnsi" w:cstheme="minorBidi"/>
          <w:b w:val="0"/>
          <w:noProof/>
          <w:szCs w:val="22"/>
          <w:lang w:val="en-US"/>
        </w:rPr>
      </w:pPr>
      <w:hyperlink w:anchor="_Toc133366857" w:history="1">
        <w:r w:rsidRPr="004D1C1E">
          <w:rPr>
            <w:rStyle w:val="Hyperlink"/>
            <w:noProof/>
          </w:rPr>
          <w:t>Contents</w:t>
        </w:r>
        <w:r>
          <w:rPr>
            <w:noProof/>
            <w:webHidden/>
          </w:rPr>
          <w:tab/>
        </w:r>
        <w:r>
          <w:rPr>
            <w:noProof/>
            <w:webHidden/>
          </w:rPr>
          <w:fldChar w:fldCharType="begin"/>
        </w:r>
        <w:r>
          <w:rPr>
            <w:noProof/>
            <w:webHidden/>
          </w:rPr>
          <w:instrText xml:space="preserve"> PAGEREF _Toc133366857 \h </w:instrText>
        </w:r>
        <w:r>
          <w:rPr>
            <w:noProof/>
            <w:webHidden/>
          </w:rPr>
        </w:r>
        <w:r>
          <w:rPr>
            <w:noProof/>
            <w:webHidden/>
          </w:rPr>
          <w:fldChar w:fldCharType="separate"/>
        </w:r>
        <w:r>
          <w:rPr>
            <w:noProof/>
            <w:webHidden/>
          </w:rPr>
          <w:t>4</w:t>
        </w:r>
        <w:r>
          <w:rPr>
            <w:noProof/>
            <w:webHidden/>
          </w:rPr>
          <w:fldChar w:fldCharType="end"/>
        </w:r>
      </w:hyperlink>
    </w:p>
    <w:p w14:paraId="2DCDFDAB" w14:textId="4E2179AC" w:rsidR="00783401" w:rsidRDefault="00783401">
      <w:pPr>
        <w:pStyle w:val="TOC1"/>
        <w:rPr>
          <w:rFonts w:asciiTheme="minorHAnsi" w:eastAsiaTheme="minorEastAsia" w:hAnsiTheme="minorHAnsi" w:cstheme="minorBidi"/>
          <w:b w:val="0"/>
          <w:noProof/>
          <w:szCs w:val="22"/>
          <w:lang w:val="en-US"/>
        </w:rPr>
      </w:pPr>
      <w:hyperlink w:anchor="_Toc133366858" w:history="1">
        <w:r w:rsidRPr="004D1C1E">
          <w:rPr>
            <w:rStyle w:val="Hyperlink"/>
            <w:noProof/>
          </w:rPr>
          <w:t>Preface</w:t>
        </w:r>
        <w:r>
          <w:rPr>
            <w:noProof/>
            <w:webHidden/>
          </w:rPr>
          <w:tab/>
        </w:r>
        <w:r>
          <w:rPr>
            <w:noProof/>
            <w:webHidden/>
          </w:rPr>
          <w:fldChar w:fldCharType="begin"/>
        </w:r>
        <w:r>
          <w:rPr>
            <w:noProof/>
            <w:webHidden/>
          </w:rPr>
          <w:instrText xml:space="preserve"> PAGEREF _Toc133366858 \h </w:instrText>
        </w:r>
        <w:r>
          <w:rPr>
            <w:noProof/>
            <w:webHidden/>
          </w:rPr>
        </w:r>
        <w:r>
          <w:rPr>
            <w:noProof/>
            <w:webHidden/>
          </w:rPr>
          <w:fldChar w:fldCharType="separate"/>
        </w:r>
        <w:r>
          <w:rPr>
            <w:noProof/>
            <w:webHidden/>
          </w:rPr>
          <w:t>8</w:t>
        </w:r>
        <w:r>
          <w:rPr>
            <w:noProof/>
            <w:webHidden/>
          </w:rPr>
          <w:fldChar w:fldCharType="end"/>
        </w:r>
      </w:hyperlink>
    </w:p>
    <w:p w14:paraId="52896129" w14:textId="147187BB" w:rsidR="00783401" w:rsidRDefault="00783401">
      <w:pPr>
        <w:pStyle w:val="TOC2"/>
        <w:rPr>
          <w:rFonts w:asciiTheme="minorHAnsi" w:eastAsiaTheme="minorEastAsia" w:hAnsiTheme="minorHAnsi" w:cstheme="minorBidi"/>
          <w:noProof/>
          <w:sz w:val="22"/>
          <w:szCs w:val="22"/>
          <w:lang w:val="en-US"/>
        </w:rPr>
      </w:pPr>
      <w:hyperlink w:anchor="_Toc133366859" w:history="1">
        <w:r w:rsidRPr="004D1C1E">
          <w:rPr>
            <w:rStyle w:val="Hyperlink"/>
            <w:noProof/>
            <w:lang w:val="en-US"/>
          </w:rPr>
          <w:t>Document conventions</w:t>
        </w:r>
        <w:r>
          <w:rPr>
            <w:noProof/>
            <w:webHidden/>
          </w:rPr>
          <w:tab/>
        </w:r>
        <w:r>
          <w:rPr>
            <w:noProof/>
            <w:webHidden/>
          </w:rPr>
          <w:fldChar w:fldCharType="begin"/>
        </w:r>
        <w:r>
          <w:rPr>
            <w:noProof/>
            <w:webHidden/>
          </w:rPr>
          <w:instrText xml:space="preserve"> PAGEREF _Toc133366859 \h </w:instrText>
        </w:r>
        <w:r>
          <w:rPr>
            <w:noProof/>
            <w:webHidden/>
          </w:rPr>
        </w:r>
        <w:r>
          <w:rPr>
            <w:noProof/>
            <w:webHidden/>
          </w:rPr>
          <w:fldChar w:fldCharType="separate"/>
        </w:r>
        <w:r>
          <w:rPr>
            <w:noProof/>
            <w:webHidden/>
          </w:rPr>
          <w:t>8</w:t>
        </w:r>
        <w:r>
          <w:rPr>
            <w:noProof/>
            <w:webHidden/>
          </w:rPr>
          <w:fldChar w:fldCharType="end"/>
        </w:r>
      </w:hyperlink>
    </w:p>
    <w:p w14:paraId="7B614C24" w14:textId="0C3FCFBC" w:rsidR="00783401" w:rsidRDefault="00783401">
      <w:pPr>
        <w:pStyle w:val="TOC3"/>
        <w:rPr>
          <w:rFonts w:asciiTheme="minorHAnsi" w:eastAsiaTheme="minorEastAsia" w:hAnsiTheme="minorHAnsi" w:cstheme="minorBidi"/>
          <w:noProof/>
          <w:sz w:val="22"/>
          <w:szCs w:val="22"/>
          <w:lang w:val="en-US"/>
        </w:rPr>
      </w:pPr>
      <w:hyperlink w:anchor="_Toc133366860" w:history="1">
        <w:r w:rsidRPr="004D1C1E">
          <w:rPr>
            <w:rStyle w:val="Hyperlink"/>
            <w:noProof/>
            <w:lang w:val="en-US"/>
          </w:rPr>
          <w:t>Typographical conventions</w:t>
        </w:r>
        <w:r>
          <w:rPr>
            <w:noProof/>
            <w:webHidden/>
          </w:rPr>
          <w:tab/>
        </w:r>
        <w:r>
          <w:rPr>
            <w:noProof/>
            <w:webHidden/>
          </w:rPr>
          <w:fldChar w:fldCharType="begin"/>
        </w:r>
        <w:r>
          <w:rPr>
            <w:noProof/>
            <w:webHidden/>
          </w:rPr>
          <w:instrText xml:space="preserve"> PAGEREF _Toc133366860 \h </w:instrText>
        </w:r>
        <w:r>
          <w:rPr>
            <w:noProof/>
            <w:webHidden/>
          </w:rPr>
        </w:r>
        <w:r>
          <w:rPr>
            <w:noProof/>
            <w:webHidden/>
          </w:rPr>
          <w:fldChar w:fldCharType="separate"/>
        </w:r>
        <w:r>
          <w:rPr>
            <w:noProof/>
            <w:webHidden/>
          </w:rPr>
          <w:t>8</w:t>
        </w:r>
        <w:r>
          <w:rPr>
            <w:noProof/>
            <w:webHidden/>
          </w:rPr>
          <w:fldChar w:fldCharType="end"/>
        </w:r>
      </w:hyperlink>
    </w:p>
    <w:p w14:paraId="5EB2F0A5" w14:textId="1F07F418" w:rsidR="00783401" w:rsidRDefault="00783401">
      <w:pPr>
        <w:pStyle w:val="TOC3"/>
        <w:rPr>
          <w:rFonts w:asciiTheme="minorHAnsi" w:eastAsiaTheme="minorEastAsia" w:hAnsiTheme="minorHAnsi" w:cstheme="minorBidi"/>
          <w:noProof/>
          <w:sz w:val="22"/>
          <w:szCs w:val="22"/>
          <w:lang w:val="en-US"/>
        </w:rPr>
      </w:pPr>
      <w:hyperlink w:anchor="_Toc133366861" w:history="1">
        <w:r w:rsidRPr="004D1C1E">
          <w:rPr>
            <w:rStyle w:val="Hyperlink"/>
            <w:noProof/>
            <w:lang w:val="en-US"/>
          </w:rPr>
          <w:t>Admonition conventions</w:t>
        </w:r>
        <w:r>
          <w:rPr>
            <w:noProof/>
            <w:webHidden/>
          </w:rPr>
          <w:tab/>
        </w:r>
        <w:r>
          <w:rPr>
            <w:noProof/>
            <w:webHidden/>
          </w:rPr>
          <w:fldChar w:fldCharType="begin"/>
        </w:r>
        <w:r>
          <w:rPr>
            <w:noProof/>
            <w:webHidden/>
          </w:rPr>
          <w:instrText xml:space="preserve"> PAGEREF _Toc133366861 \h </w:instrText>
        </w:r>
        <w:r>
          <w:rPr>
            <w:noProof/>
            <w:webHidden/>
          </w:rPr>
        </w:r>
        <w:r>
          <w:rPr>
            <w:noProof/>
            <w:webHidden/>
          </w:rPr>
          <w:fldChar w:fldCharType="separate"/>
        </w:r>
        <w:r>
          <w:rPr>
            <w:noProof/>
            <w:webHidden/>
          </w:rPr>
          <w:t>8</w:t>
        </w:r>
        <w:r>
          <w:rPr>
            <w:noProof/>
            <w:webHidden/>
          </w:rPr>
          <w:fldChar w:fldCharType="end"/>
        </w:r>
      </w:hyperlink>
    </w:p>
    <w:p w14:paraId="11C6D59E" w14:textId="24514A2D"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2" w:history="1">
        <w:r w:rsidRPr="004D1C1E">
          <w:rPr>
            <w:rStyle w:val="Hyperlink"/>
            <w:noProof/>
          </w:rPr>
          <w:t>1</w:t>
        </w:r>
        <w:r>
          <w:rPr>
            <w:rFonts w:asciiTheme="minorHAnsi" w:eastAsiaTheme="minorEastAsia" w:hAnsiTheme="minorHAnsi" w:cstheme="minorBidi"/>
            <w:b w:val="0"/>
            <w:noProof/>
            <w:szCs w:val="22"/>
            <w:lang w:val="en-US"/>
          </w:rPr>
          <w:tab/>
        </w:r>
        <w:r w:rsidRPr="004D1C1E">
          <w:rPr>
            <w:rStyle w:val="Hyperlink"/>
            <w:noProof/>
          </w:rPr>
          <w:t>Introduction</w:t>
        </w:r>
        <w:r>
          <w:rPr>
            <w:noProof/>
            <w:webHidden/>
          </w:rPr>
          <w:tab/>
        </w:r>
        <w:r>
          <w:rPr>
            <w:noProof/>
            <w:webHidden/>
          </w:rPr>
          <w:fldChar w:fldCharType="begin"/>
        </w:r>
        <w:r>
          <w:rPr>
            <w:noProof/>
            <w:webHidden/>
          </w:rPr>
          <w:instrText xml:space="preserve"> PAGEREF _Toc133366862 \h </w:instrText>
        </w:r>
        <w:r>
          <w:rPr>
            <w:noProof/>
            <w:webHidden/>
          </w:rPr>
        </w:r>
        <w:r>
          <w:rPr>
            <w:noProof/>
            <w:webHidden/>
          </w:rPr>
          <w:fldChar w:fldCharType="separate"/>
        </w:r>
        <w:r>
          <w:rPr>
            <w:noProof/>
            <w:webHidden/>
          </w:rPr>
          <w:t>9</w:t>
        </w:r>
        <w:r>
          <w:rPr>
            <w:noProof/>
            <w:webHidden/>
          </w:rPr>
          <w:fldChar w:fldCharType="end"/>
        </w:r>
      </w:hyperlink>
    </w:p>
    <w:p w14:paraId="13FDC28D" w14:textId="58B7947B"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3" w:history="1">
        <w:r w:rsidRPr="004D1C1E">
          <w:rPr>
            <w:rStyle w:val="Hyperlink"/>
            <w:noProof/>
          </w:rPr>
          <w:t>2</w:t>
        </w:r>
        <w:r>
          <w:rPr>
            <w:rFonts w:asciiTheme="minorHAnsi" w:eastAsiaTheme="minorEastAsia" w:hAnsiTheme="minorHAnsi" w:cstheme="minorBidi"/>
            <w:b w:val="0"/>
            <w:noProof/>
            <w:szCs w:val="22"/>
            <w:lang w:val="en-US"/>
          </w:rPr>
          <w:tab/>
        </w:r>
        <w:r w:rsidRPr="004D1C1E">
          <w:rPr>
            <w:rStyle w:val="Hyperlink"/>
            <w:noProof/>
          </w:rPr>
          <w:t>Application Distribution</w:t>
        </w:r>
        <w:r>
          <w:rPr>
            <w:noProof/>
            <w:webHidden/>
          </w:rPr>
          <w:tab/>
        </w:r>
        <w:r>
          <w:rPr>
            <w:noProof/>
            <w:webHidden/>
          </w:rPr>
          <w:fldChar w:fldCharType="begin"/>
        </w:r>
        <w:r>
          <w:rPr>
            <w:noProof/>
            <w:webHidden/>
          </w:rPr>
          <w:instrText xml:space="preserve"> PAGEREF _Toc133366863 \h </w:instrText>
        </w:r>
        <w:r>
          <w:rPr>
            <w:noProof/>
            <w:webHidden/>
          </w:rPr>
        </w:r>
        <w:r>
          <w:rPr>
            <w:noProof/>
            <w:webHidden/>
          </w:rPr>
          <w:fldChar w:fldCharType="separate"/>
        </w:r>
        <w:r>
          <w:rPr>
            <w:noProof/>
            <w:webHidden/>
          </w:rPr>
          <w:t>10</w:t>
        </w:r>
        <w:r>
          <w:rPr>
            <w:noProof/>
            <w:webHidden/>
          </w:rPr>
          <w:fldChar w:fldCharType="end"/>
        </w:r>
      </w:hyperlink>
    </w:p>
    <w:p w14:paraId="091D5EE3" w14:textId="45E52A8A"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4" w:history="1">
        <w:r w:rsidRPr="004D1C1E">
          <w:rPr>
            <w:rStyle w:val="Hyperlink"/>
            <w:noProof/>
          </w:rPr>
          <w:t>2.1</w:t>
        </w:r>
        <w:r>
          <w:rPr>
            <w:rFonts w:asciiTheme="minorHAnsi" w:eastAsiaTheme="minorEastAsia" w:hAnsiTheme="minorHAnsi" w:cstheme="minorBidi"/>
            <w:noProof/>
            <w:sz w:val="22"/>
            <w:szCs w:val="22"/>
            <w:lang w:val="en-US"/>
          </w:rPr>
          <w:tab/>
        </w:r>
        <w:r w:rsidRPr="004D1C1E">
          <w:rPr>
            <w:rStyle w:val="Hyperlink"/>
            <w:noProof/>
          </w:rPr>
          <w:t>Application Component Checklist</w:t>
        </w:r>
        <w:r>
          <w:rPr>
            <w:noProof/>
            <w:webHidden/>
          </w:rPr>
          <w:tab/>
        </w:r>
        <w:r>
          <w:rPr>
            <w:noProof/>
            <w:webHidden/>
          </w:rPr>
          <w:fldChar w:fldCharType="begin"/>
        </w:r>
        <w:r>
          <w:rPr>
            <w:noProof/>
            <w:webHidden/>
          </w:rPr>
          <w:instrText xml:space="preserve"> PAGEREF _Toc133366864 \h </w:instrText>
        </w:r>
        <w:r>
          <w:rPr>
            <w:noProof/>
            <w:webHidden/>
          </w:rPr>
        </w:r>
        <w:r>
          <w:rPr>
            <w:noProof/>
            <w:webHidden/>
          </w:rPr>
          <w:fldChar w:fldCharType="separate"/>
        </w:r>
        <w:r>
          <w:rPr>
            <w:noProof/>
            <w:webHidden/>
          </w:rPr>
          <w:t>10</w:t>
        </w:r>
        <w:r>
          <w:rPr>
            <w:noProof/>
            <w:webHidden/>
          </w:rPr>
          <w:fldChar w:fldCharType="end"/>
        </w:r>
      </w:hyperlink>
    </w:p>
    <w:p w14:paraId="46CDDEC4" w14:textId="17387EA6"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65" w:history="1">
        <w:r w:rsidRPr="004D1C1E">
          <w:rPr>
            <w:rStyle w:val="Hyperlink"/>
            <w:noProof/>
          </w:rPr>
          <w:t>3</w:t>
        </w:r>
        <w:r>
          <w:rPr>
            <w:rFonts w:asciiTheme="minorHAnsi" w:eastAsiaTheme="minorEastAsia" w:hAnsiTheme="minorHAnsi" w:cstheme="minorBidi"/>
            <w:b w:val="0"/>
            <w:noProof/>
            <w:szCs w:val="22"/>
            <w:lang w:val="en-US"/>
          </w:rPr>
          <w:tab/>
        </w:r>
        <w:r w:rsidRPr="004D1C1E">
          <w:rPr>
            <w:rStyle w:val="Hyperlink"/>
            <w:noProof/>
          </w:rPr>
          <w:t>Oracle Setup</w:t>
        </w:r>
        <w:r>
          <w:rPr>
            <w:noProof/>
            <w:webHidden/>
          </w:rPr>
          <w:tab/>
        </w:r>
        <w:r>
          <w:rPr>
            <w:noProof/>
            <w:webHidden/>
          </w:rPr>
          <w:fldChar w:fldCharType="begin"/>
        </w:r>
        <w:r>
          <w:rPr>
            <w:noProof/>
            <w:webHidden/>
          </w:rPr>
          <w:instrText xml:space="preserve"> PAGEREF _Toc133366865 \h </w:instrText>
        </w:r>
        <w:r>
          <w:rPr>
            <w:noProof/>
            <w:webHidden/>
          </w:rPr>
        </w:r>
        <w:r>
          <w:rPr>
            <w:noProof/>
            <w:webHidden/>
          </w:rPr>
          <w:fldChar w:fldCharType="separate"/>
        </w:r>
        <w:r>
          <w:rPr>
            <w:noProof/>
            <w:webHidden/>
          </w:rPr>
          <w:t>11</w:t>
        </w:r>
        <w:r>
          <w:rPr>
            <w:noProof/>
            <w:webHidden/>
          </w:rPr>
          <w:fldChar w:fldCharType="end"/>
        </w:r>
      </w:hyperlink>
    </w:p>
    <w:p w14:paraId="62E7D6CC" w14:textId="01E3FB47"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6" w:history="1">
        <w:r w:rsidRPr="004D1C1E">
          <w:rPr>
            <w:rStyle w:val="Hyperlink"/>
            <w:noProof/>
          </w:rPr>
          <w:t>3.1</w:t>
        </w:r>
        <w:r>
          <w:rPr>
            <w:rFonts w:asciiTheme="minorHAnsi" w:eastAsiaTheme="minorEastAsia" w:hAnsiTheme="minorHAnsi" w:cstheme="minorBidi"/>
            <w:noProof/>
            <w:sz w:val="22"/>
            <w:szCs w:val="22"/>
            <w:lang w:val="en-US"/>
          </w:rPr>
          <w:tab/>
        </w:r>
        <w:r w:rsidRPr="004D1C1E">
          <w:rPr>
            <w:rStyle w:val="Hyperlink"/>
            <w:noProof/>
          </w:rPr>
          <w:t>Configuration</w:t>
        </w:r>
        <w:r>
          <w:rPr>
            <w:noProof/>
            <w:webHidden/>
          </w:rPr>
          <w:tab/>
        </w:r>
        <w:r>
          <w:rPr>
            <w:noProof/>
            <w:webHidden/>
          </w:rPr>
          <w:fldChar w:fldCharType="begin"/>
        </w:r>
        <w:r>
          <w:rPr>
            <w:noProof/>
            <w:webHidden/>
          </w:rPr>
          <w:instrText xml:space="preserve"> PAGEREF _Toc133366866 \h </w:instrText>
        </w:r>
        <w:r>
          <w:rPr>
            <w:noProof/>
            <w:webHidden/>
          </w:rPr>
        </w:r>
        <w:r>
          <w:rPr>
            <w:noProof/>
            <w:webHidden/>
          </w:rPr>
          <w:fldChar w:fldCharType="separate"/>
        </w:r>
        <w:r>
          <w:rPr>
            <w:noProof/>
            <w:webHidden/>
          </w:rPr>
          <w:t>11</w:t>
        </w:r>
        <w:r>
          <w:rPr>
            <w:noProof/>
            <w:webHidden/>
          </w:rPr>
          <w:fldChar w:fldCharType="end"/>
        </w:r>
      </w:hyperlink>
    </w:p>
    <w:p w14:paraId="732848E4" w14:textId="12D43F14"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7" w:history="1">
        <w:r w:rsidRPr="004D1C1E">
          <w:rPr>
            <w:rStyle w:val="Hyperlink"/>
            <w:noProof/>
          </w:rPr>
          <w:t>3.2</w:t>
        </w:r>
        <w:r>
          <w:rPr>
            <w:rFonts w:asciiTheme="minorHAnsi" w:eastAsiaTheme="minorEastAsia" w:hAnsiTheme="minorHAnsi" w:cstheme="minorBidi"/>
            <w:noProof/>
            <w:sz w:val="22"/>
            <w:szCs w:val="22"/>
            <w:lang w:val="en-US"/>
          </w:rPr>
          <w:tab/>
        </w:r>
        <w:r w:rsidRPr="004D1C1E">
          <w:rPr>
            <w:rStyle w:val="Hyperlink"/>
            <w:noProof/>
          </w:rPr>
          <w:t>Tablespaces</w:t>
        </w:r>
        <w:r>
          <w:rPr>
            <w:noProof/>
            <w:webHidden/>
          </w:rPr>
          <w:tab/>
        </w:r>
        <w:r>
          <w:rPr>
            <w:noProof/>
            <w:webHidden/>
          </w:rPr>
          <w:fldChar w:fldCharType="begin"/>
        </w:r>
        <w:r>
          <w:rPr>
            <w:noProof/>
            <w:webHidden/>
          </w:rPr>
          <w:instrText xml:space="preserve"> PAGEREF _Toc133366867 \h </w:instrText>
        </w:r>
        <w:r>
          <w:rPr>
            <w:noProof/>
            <w:webHidden/>
          </w:rPr>
        </w:r>
        <w:r>
          <w:rPr>
            <w:noProof/>
            <w:webHidden/>
          </w:rPr>
          <w:fldChar w:fldCharType="separate"/>
        </w:r>
        <w:r>
          <w:rPr>
            <w:noProof/>
            <w:webHidden/>
          </w:rPr>
          <w:t>11</w:t>
        </w:r>
        <w:r>
          <w:rPr>
            <w:noProof/>
            <w:webHidden/>
          </w:rPr>
          <w:fldChar w:fldCharType="end"/>
        </w:r>
      </w:hyperlink>
    </w:p>
    <w:p w14:paraId="6B814B89" w14:textId="46799089"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8" w:history="1">
        <w:r w:rsidRPr="004D1C1E">
          <w:rPr>
            <w:rStyle w:val="Hyperlink"/>
            <w:noProof/>
          </w:rPr>
          <w:t>3.3</w:t>
        </w:r>
        <w:r>
          <w:rPr>
            <w:rFonts w:asciiTheme="minorHAnsi" w:eastAsiaTheme="minorEastAsia" w:hAnsiTheme="minorHAnsi" w:cstheme="minorBidi"/>
            <w:noProof/>
            <w:sz w:val="22"/>
            <w:szCs w:val="22"/>
            <w:lang w:val="en-US"/>
          </w:rPr>
          <w:tab/>
        </w:r>
        <w:r w:rsidRPr="004D1C1E">
          <w:rPr>
            <w:rStyle w:val="Hyperlink"/>
            <w:noProof/>
          </w:rPr>
          <w:t>Schema User</w:t>
        </w:r>
        <w:r>
          <w:rPr>
            <w:noProof/>
            <w:webHidden/>
          </w:rPr>
          <w:tab/>
        </w:r>
        <w:r>
          <w:rPr>
            <w:noProof/>
            <w:webHidden/>
          </w:rPr>
          <w:fldChar w:fldCharType="begin"/>
        </w:r>
        <w:r>
          <w:rPr>
            <w:noProof/>
            <w:webHidden/>
          </w:rPr>
          <w:instrText xml:space="preserve"> PAGEREF _Toc133366868 \h </w:instrText>
        </w:r>
        <w:r>
          <w:rPr>
            <w:noProof/>
            <w:webHidden/>
          </w:rPr>
        </w:r>
        <w:r>
          <w:rPr>
            <w:noProof/>
            <w:webHidden/>
          </w:rPr>
          <w:fldChar w:fldCharType="separate"/>
        </w:r>
        <w:r>
          <w:rPr>
            <w:noProof/>
            <w:webHidden/>
          </w:rPr>
          <w:t>12</w:t>
        </w:r>
        <w:r>
          <w:rPr>
            <w:noProof/>
            <w:webHidden/>
          </w:rPr>
          <w:fldChar w:fldCharType="end"/>
        </w:r>
      </w:hyperlink>
    </w:p>
    <w:p w14:paraId="5A3BB896" w14:textId="5BCF07A4"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69" w:history="1">
        <w:r w:rsidRPr="004D1C1E">
          <w:rPr>
            <w:rStyle w:val="Hyperlink"/>
            <w:noProof/>
          </w:rPr>
          <w:t>3.4</w:t>
        </w:r>
        <w:r>
          <w:rPr>
            <w:rFonts w:asciiTheme="minorHAnsi" w:eastAsiaTheme="minorEastAsia" w:hAnsiTheme="minorHAnsi" w:cstheme="minorBidi"/>
            <w:noProof/>
            <w:sz w:val="22"/>
            <w:szCs w:val="22"/>
            <w:lang w:val="en-US"/>
          </w:rPr>
          <w:tab/>
        </w:r>
        <w:r w:rsidRPr="004D1C1E">
          <w:rPr>
            <w:rStyle w:val="Hyperlink"/>
            <w:noProof/>
          </w:rPr>
          <w:t>Schema Definition</w:t>
        </w:r>
        <w:r>
          <w:rPr>
            <w:noProof/>
            <w:webHidden/>
          </w:rPr>
          <w:tab/>
        </w:r>
        <w:r>
          <w:rPr>
            <w:noProof/>
            <w:webHidden/>
          </w:rPr>
          <w:fldChar w:fldCharType="begin"/>
        </w:r>
        <w:r>
          <w:rPr>
            <w:noProof/>
            <w:webHidden/>
          </w:rPr>
          <w:instrText xml:space="preserve"> PAGEREF _Toc133366869 \h </w:instrText>
        </w:r>
        <w:r>
          <w:rPr>
            <w:noProof/>
            <w:webHidden/>
          </w:rPr>
        </w:r>
        <w:r>
          <w:rPr>
            <w:noProof/>
            <w:webHidden/>
          </w:rPr>
          <w:fldChar w:fldCharType="separate"/>
        </w:r>
        <w:r>
          <w:rPr>
            <w:noProof/>
            <w:webHidden/>
          </w:rPr>
          <w:t>12</w:t>
        </w:r>
        <w:r>
          <w:rPr>
            <w:noProof/>
            <w:webHidden/>
          </w:rPr>
          <w:fldChar w:fldCharType="end"/>
        </w:r>
      </w:hyperlink>
    </w:p>
    <w:p w14:paraId="40252909" w14:textId="57142C88"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0" w:history="1">
        <w:r w:rsidRPr="004D1C1E">
          <w:rPr>
            <w:rStyle w:val="Hyperlink"/>
            <w:noProof/>
          </w:rPr>
          <w:t>4</w:t>
        </w:r>
        <w:r>
          <w:rPr>
            <w:rFonts w:asciiTheme="minorHAnsi" w:eastAsiaTheme="minorEastAsia" w:hAnsiTheme="minorHAnsi" w:cstheme="minorBidi"/>
            <w:b w:val="0"/>
            <w:noProof/>
            <w:szCs w:val="22"/>
            <w:lang w:val="en-US"/>
          </w:rPr>
          <w:tab/>
        </w:r>
        <w:r w:rsidRPr="004D1C1E">
          <w:rPr>
            <w:rStyle w:val="Hyperlink"/>
            <w:noProof/>
          </w:rPr>
          <w:t>SQL Server Setup</w:t>
        </w:r>
        <w:r>
          <w:rPr>
            <w:noProof/>
            <w:webHidden/>
          </w:rPr>
          <w:tab/>
        </w:r>
        <w:r>
          <w:rPr>
            <w:noProof/>
            <w:webHidden/>
          </w:rPr>
          <w:fldChar w:fldCharType="begin"/>
        </w:r>
        <w:r>
          <w:rPr>
            <w:noProof/>
            <w:webHidden/>
          </w:rPr>
          <w:instrText xml:space="preserve"> PAGEREF _Toc133366870 \h </w:instrText>
        </w:r>
        <w:r>
          <w:rPr>
            <w:noProof/>
            <w:webHidden/>
          </w:rPr>
        </w:r>
        <w:r>
          <w:rPr>
            <w:noProof/>
            <w:webHidden/>
          </w:rPr>
          <w:fldChar w:fldCharType="separate"/>
        </w:r>
        <w:r>
          <w:rPr>
            <w:noProof/>
            <w:webHidden/>
          </w:rPr>
          <w:t>14</w:t>
        </w:r>
        <w:r>
          <w:rPr>
            <w:noProof/>
            <w:webHidden/>
          </w:rPr>
          <w:fldChar w:fldCharType="end"/>
        </w:r>
      </w:hyperlink>
    </w:p>
    <w:p w14:paraId="6CA4103D" w14:textId="0555D45F"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1" w:history="1">
        <w:r w:rsidRPr="004D1C1E">
          <w:rPr>
            <w:rStyle w:val="Hyperlink"/>
            <w:noProof/>
          </w:rPr>
          <w:t>4.1</w:t>
        </w:r>
        <w:r>
          <w:rPr>
            <w:rFonts w:asciiTheme="minorHAnsi" w:eastAsiaTheme="minorEastAsia" w:hAnsiTheme="minorHAnsi" w:cstheme="minorBidi"/>
            <w:noProof/>
            <w:sz w:val="22"/>
            <w:szCs w:val="22"/>
            <w:lang w:val="en-US"/>
          </w:rPr>
          <w:tab/>
        </w:r>
        <w:r w:rsidRPr="004D1C1E">
          <w:rPr>
            <w:rStyle w:val="Hyperlink"/>
            <w:noProof/>
          </w:rPr>
          <w:t>Configuration</w:t>
        </w:r>
        <w:r>
          <w:rPr>
            <w:noProof/>
            <w:webHidden/>
          </w:rPr>
          <w:tab/>
        </w:r>
        <w:r>
          <w:rPr>
            <w:noProof/>
            <w:webHidden/>
          </w:rPr>
          <w:fldChar w:fldCharType="begin"/>
        </w:r>
        <w:r>
          <w:rPr>
            <w:noProof/>
            <w:webHidden/>
          </w:rPr>
          <w:instrText xml:space="preserve"> PAGEREF _Toc133366871 \h </w:instrText>
        </w:r>
        <w:r>
          <w:rPr>
            <w:noProof/>
            <w:webHidden/>
          </w:rPr>
        </w:r>
        <w:r>
          <w:rPr>
            <w:noProof/>
            <w:webHidden/>
          </w:rPr>
          <w:fldChar w:fldCharType="separate"/>
        </w:r>
        <w:r>
          <w:rPr>
            <w:noProof/>
            <w:webHidden/>
          </w:rPr>
          <w:t>14</w:t>
        </w:r>
        <w:r>
          <w:rPr>
            <w:noProof/>
            <w:webHidden/>
          </w:rPr>
          <w:fldChar w:fldCharType="end"/>
        </w:r>
      </w:hyperlink>
    </w:p>
    <w:p w14:paraId="6D0FE96C" w14:textId="756B37B2"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2" w:history="1">
        <w:r w:rsidRPr="004D1C1E">
          <w:rPr>
            <w:rStyle w:val="Hyperlink"/>
            <w:noProof/>
          </w:rPr>
          <w:t>4.2</w:t>
        </w:r>
        <w:r>
          <w:rPr>
            <w:rFonts w:asciiTheme="minorHAnsi" w:eastAsiaTheme="minorEastAsia" w:hAnsiTheme="minorHAnsi" w:cstheme="minorBidi"/>
            <w:noProof/>
            <w:sz w:val="22"/>
            <w:szCs w:val="22"/>
            <w:lang w:val="en-US"/>
          </w:rPr>
          <w:tab/>
        </w:r>
        <w:r w:rsidRPr="004D1C1E">
          <w:rPr>
            <w:rStyle w:val="Hyperlink"/>
            <w:noProof/>
          </w:rPr>
          <w:t>Schema User</w:t>
        </w:r>
        <w:r>
          <w:rPr>
            <w:noProof/>
            <w:webHidden/>
          </w:rPr>
          <w:tab/>
        </w:r>
        <w:r>
          <w:rPr>
            <w:noProof/>
            <w:webHidden/>
          </w:rPr>
          <w:fldChar w:fldCharType="begin"/>
        </w:r>
        <w:r>
          <w:rPr>
            <w:noProof/>
            <w:webHidden/>
          </w:rPr>
          <w:instrText xml:space="preserve"> PAGEREF _Toc133366872 \h </w:instrText>
        </w:r>
        <w:r>
          <w:rPr>
            <w:noProof/>
            <w:webHidden/>
          </w:rPr>
        </w:r>
        <w:r>
          <w:rPr>
            <w:noProof/>
            <w:webHidden/>
          </w:rPr>
          <w:fldChar w:fldCharType="separate"/>
        </w:r>
        <w:r>
          <w:rPr>
            <w:noProof/>
            <w:webHidden/>
          </w:rPr>
          <w:t>14</w:t>
        </w:r>
        <w:r>
          <w:rPr>
            <w:noProof/>
            <w:webHidden/>
          </w:rPr>
          <w:fldChar w:fldCharType="end"/>
        </w:r>
      </w:hyperlink>
    </w:p>
    <w:p w14:paraId="167AB86B" w14:textId="50348FB6"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3" w:history="1">
        <w:r w:rsidRPr="004D1C1E">
          <w:rPr>
            <w:rStyle w:val="Hyperlink"/>
            <w:noProof/>
          </w:rPr>
          <w:t>4.3</w:t>
        </w:r>
        <w:r>
          <w:rPr>
            <w:rFonts w:asciiTheme="minorHAnsi" w:eastAsiaTheme="minorEastAsia" w:hAnsiTheme="minorHAnsi" w:cstheme="minorBidi"/>
            <w:noProof/>
            <w:sz w:val="22"/>
            <w:szCs w:val="22"/>
            <w:lang w:val="en-US"/>
          </w:rPr>
          <w:tab/>
        </w:r>
        <w:r w:rsidRPr="004D1C1E">
          <w:rPr>
            <w:rStyle w:val="Hyperlink"/>
            <w:noProof/>
          </w:rPr>
          <w:t>Schema Definition</w:t>
        </w:r>
        <w:r>
          <w:rPr>
            <w:noProof/>
            <w:webHidden/>
          </w:rPr>
          <w:tab/>
        </w:r>
        <w:r>
          <w:rPr>
            <w:noProof/>
            <w:webHidden/>
          </w:rPr>
          <w:fldChar w:fldCharType="begin"/>
        </w:r>
        <w:r>
          <w:rPr>
            <w:noProof/>
            <w:webHidden/>
          </w:rPr>
          <w:instrText xml:space="preserve"> PAGEREF _Toc133366873 \h </w:instrText>
        </w:r>
        <w:r>
          <w:rPr>
            <w:noProof/>
            <w:webHidden/>
          </w:rPr>
        </w:r>
        <w:r>
          <w:rPr>
            <w:noProof/>
            <w:webHidden/>
          </w:rPr>
          <w:fldChar w:fldCharType="separate"/>
        </w:r>
        <w:r>
          <w:rPr>
            <w:noProof/>
            <w:webHidden/>
          </w:rPr>
          <w:t>14</w:t>
        </w:r>
        <w:r>
          <w:rPr>
            <w:noProof/>
            <w:webHidden/>
          </w:rPr>
          <w:fldChar w:fldCharType="end"/>
        </w:r>
      </w:hyperlink>
    </w:p>
    <w:p w14:paraId="7D018ECC" w14:textId="4588841A"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4" w:history="1">
        <w:r w:rsidRPr="004D1C1E">
          <w:rPr>
            <w:rStyle w:val="Hyperlink"/>
            <w:noProof/>
          </w:rPr>
          <w:t>5</w:t>
        </w:r>
        <w:r>
          <w:rPr>
            <w:rFonts w:asciiTheme="minorHAnsi" w:eastAsiaTheme="minorEastAsia" w:hAnsiTheme="minorHAnsi" w:cstheme="minorBidi"/>
            <w:b w:val="0"/>
            <w:noProof/>
            <w:szCs w:val="22"/>
            <w:lang w:val="en-US"/>
          </w:rPr>
          <w:tab/>
        </w:r>
        <w:r w:rsidRPr="004D1C1E">
          <w:rPr>
            <w:rStyle w:val="Hyperlink"/>
            <w:noProof/>
          </w:rPr>
          <w:t>JDK</w:t>
        </w:r>
        <w:r>
          <w:rPr>
            <w:noProof/>
            <w:webHidden/>
          </w:rPr>
          <w:tab/>
        </w:r>
        <w:r>
          <w:rPr>
            <w:noProof/>
            <w:webHidden/>
          </w:rPr>
          <w:fldChar w:fldCharType="begin"/>
        </w:r>
        <w:r>
          <w:rPr>
            <w:noProof/>
            <w:webHidden/>
          </w:rPr>
          <w:instrText xml:space="preserve"> PAGEREF _Toc133366874 \h </w:instrText>
        </w:r>
        <w:r>
          <w:rPr>
            <w:noProof/>
            <w:webHidden/>
          </w:rPr>
        </w:r>
        <w:r>
          <w:rPr>
            <w:noProof/>
            <w:webHidden/>
          </w:rPr>
          <w:fldChar w:fldCharType="separate"/>
        </w:r>
        <w:r>
          <w:rPr>
            <w:noProof/>
            <w:webHidden/>
          </w:rPr>
          <w:t>15</w:t>
        </w:r>
        <w:r>
          <w:rPr>
            <w:noProof/>
            <w:webHidden/>
          </w:rPr>
          <w:fldChar w:fldCharType="end"/>
        </w:r>
      </w:hyperlink>
    </w:p>
    <w:p w14:paraId="3FD03593" w14:textId="624EEFE0"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5" w:history="1">
        <w:r w:rsidRPr="004D1C1E">
          <w:rPr>
            <w:rStyle w:val="Hyperlink"/>
            <w:noProof/>
          </w:rPr>
          <w:t>5.1</w:t>
        </w:r>
        <w:r>
          <w:rPr>
            <w:rFonts w:asciiTheme="minorHAnsi" w:eastAsiaTheme="minorEastAsia" w:hAnsiTheme="minorHAnsi" w:cstheme="minorBidi"/>
            <w:noProof/>
            <w:sz w:val="22"/>
            <w:szCs w:val="22"/>
            <w:lang w:val="en-US"/>
          </w:rPr>
          <w:tab/>
        </w:r>
        <w:r w:rsidRPr="004D1C1E">
          <w:rPr>
            <w:rStyle w:val="Hyperlink"/>
            <w:noProof/>
          </w:rPr>
          <w:t>Single Application / Database Server Scenario</w:t>
        </w:r>
        <w:r>
          <w:rPr>
            <w:noProof/>
            <w:webHidden/>
          </w:rPr>
          <w:tab/>
        </w:r>
        <w:r>
          <w:rPr>
            <w:noProof/>
            <w:webHidden/>
          </w:rPr>
          <w:fldChar w:fldCharType="begin"/>
        </w:r>
        <w:r>
          <w:rPr>
            <w:noProof/>
            <w:webHidden/>
          </w:rPr>
          <w:instrText xml:space="preserve"> PAGEREF _Toc133366875 \h </w:instrText>
        </w:r>
        <w:r>
          <w:rPr>
            <w:noProof/>
            <w:webHidden/>
          </w:rPr>
        </w:r>
        <w:r>
          <w:rPr>
            <w:noProof/>
            <w:webHidden/>
          </w:rPr>
          <w:fldChar w:fldCharType="separate"/>
        </w:r>
        <w:r>
          <w:rPr>
            <w:noProof/>
            <w:webHidden/>
          </w:rPr>
          <w:t>15</w:t>
        </w:r>
        <w:r>
          <w:rPr>
            <w:noProof/>
            <w:webHidden/>
          </w:rPr>
          <w:fldChar w:fldCharType="end"/>
        </w:r>
      </w:hyperlink>
    </w:p>
    <w:p w14:paraId="31A41FD8" w14:textId="3C0ECECC"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6" w:history="1">
        <w:r w:rsidRPr="004D1C1E">
          <w:rPr>
            <w:rStyle w:val="Hyperlink"/>
            <w:noProof/>
          </w:rPr>
          <w:t>5.2</w:t>
        </w:r>
        <w:r>
          <w:rPr>
            <w:rFonts w:asciiTheme="minorHAnsi" w:eastAsiaTheme="minorEastAsia" w:hAnsiTheme="minorHAnsi" w:cstheme="minorBidi"/>
            <w:noProof/>
            <w:sz w:val="22"/>
            <w:szCs w:val="22"/>
            <w:lang w:val="en-US"/>
          </w:rPr>
          <w:tab/>
        </w:r>
        <w:r w:rsidRPr="004D1C1E">
          <w:rPr>
            <w:rStyle w:val="Hyperlink"/>
            <w:noProof/>
          </w:rPr>
          <w:t>Split Application / Batch Server Scenario</w:t>
        </w:r>
        <w:r>
          <w:rPr>
            <w:noProof/>
            <w:webHidden/>
          </w:rPr>
          <w:tab/>
        </w:r>
        <w:r>
          <w:rPr>
            <w:noProof/>
            <w:webHidden/>
          </w:rPr>
          <w:fldChar w:fldCharType="begin"/>
        </w:r>
        <w:r>
          <w:rPr>
            <w:noProof/>
            <w:webHidden/>
          </w:rPr>
          <w:instrText xml:space="preserve"> PAGEREF _Toc133366876 \h </w:instrText>
        </w:r>
        <w:r>
          <w:rPr>
            <w:noProof/>
            <w:webHidden/>
          </w:rPr>
        </w:r>
        <w:r>
          <w:rPr>
            <w:noProof/>
            <w:webHidden/>
          </w:rPr>
          <w:fldChar w:fldCharType="separate"/>
        </w:r>
        <w:r>
          <w:rPr>
            <w:noProof/>
            <w:webHidden/>
          </w:rPr>
          <w:t>15</w:t>
        </w:r>
        <w:r>
          <w:rPr>
            <w:noProof/>
            <w:webHidden/>
          </w:rPr>
          <w:fldChar w:fldCharType="end"/>
        </w:r>
      </w:hyperlink>
    </w:p>
    <w:p w14:paraId="00667A57" w14:textId="07755148"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77" w:history="1">
        <w:r w:rsidRPr="004D1C1E">
          <w:rPr>
            <w:rStyle w:val="Hyperlink"/>
            <w:noProof/>
          </w:rPr>
          <w:t>5.3</w:t>
        </w:r>
        <w:r>
          <w:rPr>
            <w:rFonts w:asciiTheme="minorHAnsi" w:eastAsiaTheme="minorEastAsia" w:hAnsiTheme="minorHAnsi" w:cstheme="minorBidi"/>
            <w:noProof/>
            <w:sz w:val="22"/>
            <w:szCs w:val="22"/>
            <w:lang w:val="en-US"/>
          </w:rPr>
          <w:tab/>
        </w:r>
        <w:r w:rsidRPr="004D1C1E">
          <w:rPr>
            <w:rStyle w:val="Hyperlink"/>
            <w:noProof/>
          </w:rPr>
          <w:t>All Scenarios - Setting the JAVA_HOME Environment Variable</w:t>
        </w:r>
        <w:r>
          <w:rPr>
            <w:noProof/>
            <w:webHidden/>
          </w:rPr>
          <w:tab/>
        </w:r>
        <w:r>
          <w:rPr>
            <w:noProof/>
            <w:webHidden/>
          </w:rPr>
          <w:fldChar w:fldCharType="begin"/>
        </w:r>
        <w:r>
          <w:rPr>
            <w:noProof/>
            <w:webHidden/>
          </w:rPr>
          <w:instrText xml:space="preserve"> PAGEREF _Toc133366877 \h </w:instrText>
        </w:r>
        <w:r>
          <w:rPr>
            <w:noProof/>
            <w:webHidden/>
          </w:rPr>
        </w:r>
        <w:r>
          <w:rPr>
            <w:noProof/>
            <w:webHidden/>
          </w:rPr>
          <w:fldChar w:fldCharType="separate"/>
        </w:r>
        <w:r>
          <w:rPr>
            <w:noProof/>
            <w:webHidden/>
          </w:rPr>
          <w:t>15</w:t>
        </w:r>
        <w:r>
          <w:rPr>
            <w:noProof/>
            <w:webHidden/>
          </w:rPr>
          <w:fldChar w:fldCharType="end"/>
        </w:r>
      </w:hyperlink>
    </w:p>
    <w:p w14:paraId="766FF90D" w14:textId="24CC9E05"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8" w:history="1">
        <w:r w:rsidRPr="004D1C1E">
          <w:rPr>
            <w:rStyle w:val="Hyperlink"/>
            <w:noProof/>
          </w:rPr>
          <w:t>6</w:t>
        </w:r>
        <w:r>
          <w:rPr>
            <w:rFonts w:asciiTheme="minorHAnsi" w:eastAsiaTheme="minorEastAsia" w:hAnsiTheme="minorHAnsi" w:cstheme="minorBidi"/>
            <w:b w:val="0"/>
            <w:noProof/>
            <w:szCs w:val="22"/>
            <w:lang w:val="en-US"/>
          </w:rPr>
          <w:tab/>
        </w:r>
        <w:r w:rsidRPr="004D1C1E">
          <w:rPr>
            <w:rStyle w:val="Hyperlink"/>
            <w:noProof/>
          </w:rPr>
          <w:t>Application Server</w:t>
        </w:r>
        <w:r>
          <w:rPr>
            <w:noProof/>
            <w:webHidden/>
          </w:rPr>
          <w:tab/>
        </w:r>
        <w:r>
          <w:rPr>
            <w:noProof/>
            <w:webHidden/>
          </w:rPr>
          <w:fldChar w:fldCharType="begin"/>
        </w:r>
        <w:r>
          <w:rPr>
            <w:noProof/>
            <w:webHidden/>
          </w:rPr>
          <w:instrText xml:space="preserve"> PAGEREF _Toc133366878 \h </w:instrText>
        </w:r>
        <w:r>
          <w:rPr>
            <w:noProof/>
            <w:webHidden/>
          </w:rPr>
        </w:r>
        <w:r>
          <w:rPr>
            <w:noProof/>
            <w:webHidden/>
          </w:rPr>
          <w:fldChar w:fldCharType="separate"/>
        </w:r>
        <w:r>
          <w:rPr>
            <w:noProof/>
            <w:webHidden/>
          </w:rPr>
          <w:t>17</w:t>
        </w:r>
        <w:r>
          <w:rPr>
            <w:noProof/>
            <w:webHidden/>
          </w:rPr>
          <w:fldChar w:fldCharType="end"/>
        </w:r>
      </w:hyperlink>
    </w:p>
    <w:p w14:paraId="40B25053" w14:textId="4BA63BFC"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79" w:history="1">
        <w:r w:rsidRPr="004D1C1E">
          <w:rPr>
            <w:rStyle w:val="Hyperlink"/>
            <w:noProof/>
          </w:rPr>
          <w:t>7</w:t>
        </w:r>
        <w:r>
          <w:rPr>
            <w:rFonts w:asciiTheme="minorHAnsi" w:eastAsiaTheme="minorEastAsia" w:hAnsiTheme="minorHAnsi" w:cstheme="minorBidi"/>
            <w:b w:val="0"/>
            <w:noProof/>
            <w:szCs w:val="22"/>
            <w:lang w:val="en-US"/>
          </w:rPr>
          <w:tab/>
        </w:r>
        <w:r w:rsidRPr="004D1C1E">
          <w:rPr>
            <w:rStyle w:val="Hyperlink"/>
            <w:noProof/>
          </w:rPr>
          <w:t>OptiVault Deployment (Application Server)</w:t>
        </w:r>
        <w:r>
          <w:rPr>
            <w:noProof/>
            <w:webHidden/>
          </w:rPr>
          <w:tab/>
        </w:r>
        <w:r>
          <w:rPr>
            <w:noProof/>
            <w:webHidden/>
          </w:rPr>
          <w:fldChar w:fldCharType="begin"/>
        </w:r>
        <w:r>
          <w:rPr>
            <w:noProof/>
            <w:webHidden/>
          </w:rPr>
          <w:instrText xml:space="preserve"> PAGEREF _Toc133366879 \h </w:instrText>
        </w:r>
        <w:r>
          <w:rPr>
            <w:noProof/>
            <w:webHidden/>
          </w:rPr>
        </w:r>
        <w:r>
          <w:rPr>
            <w:noProof/>
            <w:webHidden/>
          </w:rPr>
          <w:fldChar w:fldCharType="separate"/>
        </w:r>
        <w:r>
          <w:rPr>
            <w:noProof/>
            <w:webHidden/>
          </w:rPr>
          <w:t>18</w:t>
        </w:r>
        <w:r>
          <w:rPr>
            <w:noProof/>
            <w:webHidden/>
          </w:rPr>
          <w:fldChar w:fldCharType="end"/>
        </w:r>
      </w:hyperlink>
    </w:p>
    <w:p w14:paraId="13C057E5" w14:textId="4F791368"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80" w:history="1">
        <w:r w:rsidRPr="004D1C1E">
          <w:rPr>
            <w:rStyle w:val="Hyperlink"/>
            <w:noProof/>
          </w:rPr>
          <w:t>7.1</w:t>
        </w:r>
        <w:r>
          <w:rPr>
            <w:rFonts w:asciiTheme="minorHAnsi" w:eastAsiaTheme="minorEastAsia" w:hAnsiTheme="minorHAnsi" w:cstheme="minorBidi"/>
            <w:noProof/>
            <w:sz w:val="22"/>
            <w:szCs w:val="22"/>
            <w:lang w:val="en-US"/>
          </w:rPr>
          <w:tab/>
        </w:r>
        <w:r w:rsidRPr="004D1C1E">
          <w:rPr>
            <w:rStyle w:val="Hyperlink"/>
            <w:noProof/>
          </w:rPr>
          <w:t>WAR File Deployment</w:t>
        </w:r>
        <w:r>
          <w:rPr>
            <w:noProof/>
            <w:webHidden/>
          </w:rPr>
          <w:tab/>
        </w:r>
        <w:r>
          <w:rPr>
            <w:noProof/>
            <w:webHidden/>
          </w:rPr>
          <w:fldChar w:fldCharType="begin"/>
        </w:r>
        <w:r>
          <w:rPr>
            <w:noProof/>
            <w:webHidden/>
          </w:rPr>
          <w:instrText xml:space="preserve"> PAGEREF _Toc133366880 \h </w:instrText>
        </w:r>
        <w:r>
          <w:rPr>
            <w:noProof/>
            <w:webHidden/>
          </w:rPr>
        </w:r>
        <w:r>
          <w:rPr>
            <w:noProof/>
            <w:webHidden/>
          </w:rPr>
          <w:fldChar w:fldCharType="separate"/>
        </w:r>
        <w:r>
          <w:rPr>
            <w:noProof/>
            <w:webHidden/>
          </w:rPr>
          <w:t>18</w:t>
        </w:r>
        <w:r>
          <w:rPr>
            <w:noProof/>
            <w:webHidden/>
          </w:rPr>
          <w:fldChar w:fldCharType="end"/>
        </w:r>
      </w:hyperlink>
    </w:p>
    <w:p w14:paraId="54F8BA91" w14:textId="62965624"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1" w:history="1">
        <w:r w:rsidRPr="004D1C1E">
          <w:rPr>
            <w:rStyle w:val="Hyperlink"/>
            <w:noProof/>
          </w:rPr>
          <w:t>8</w:t>
        </w:r>
        <w:r>
          <w:rPr>
            <w:rFonts w:asciiTheme="minorHAnsi" w:eastAsiaTheme="minorEastAsia" w:hAnsiTheme="minorHAnsi" w:cstheme="minorBidi"/>
            <w:b w:val="0"/>
            <w:noProof/>
            <w:szCs w:val="22"/>
            <w:lang w:val="en-US"/>
          </w:rPr>
          <w:tab/>
        </w:r>
        <w:r w:rsidRPr="004D1C1E">
          <w:rPr>
            <w:rStyle w:val="Hyperlink"/>
            <w:noProof/>
          </w:rPr>
          <w:t>OptiVault Deployment (Using WebLogic Server)</w:t>
        </w:r>
        <w:r>
          <w:rPr>
            <w:noProof/>
            <w:webHidden/>
          </w:rPr>
          <w:tab/>
        </w:r>
        <w:r>
          <w:rPr>
            <w:noProof/>
            <w:webHidden/>
          </w:rPr>
          <w:fldChar w:fldCharType="begin"/>
        </w:r>
        <w:r>
          <w:rPr>
            <w:noProof/>
            <w:webHidden/>
          </w:rPr>
          <w:instrText xml:space="preserve"> PAGEREF _Toc133366881 \h </w:instrText>
        </w:r>
        <w:r>
          <w:rPr>
            <w:noProof/>
            <w:webHidden/>
          </w:rPr>
        </w:r>
        <w:r>
          <w:rPr>
            <w:noProof/>
            <w:webHidden/>
          </w:rPr>
          <w:fldChar w:fldCharType="separate"/>
        </w:r>
        <w:r>
          <w:rPr>
            <w:noProof/>
            <w:webHidden/>
          </w:rPr>
          <w:t>20</w:t>
        </w:r>
        <w:r>
          <w:rPr>
            <w:noProof/>
            <w:webHidden/>
          </w:rPr>
          <w:fldChar w:fldCharType="end"/>
        </w:r>
      </w:hyperlink>
    </w:p>
    <w:p w14:paraId="651A265D" w14:textId="444761E5" w:rsidR="00783401" w:rsidRDefault="00783401">
      <w:pPr>
        <w:pStyle w:val="TOC2"/>
        <w:tabs>
          <w:tab w:val="left" w:pos="1621"/>
        </w:tabs>
        <w:rPr>
          <w:rFonts w:asciiTheme="minorHAnsi" w:eastAsiaTheme="minorEastAsia" w:hAnsiTheme="minorHAnsi" w:cstheme="minorBidi"/>
          <w:noProof/>
          <w:sz w:val="22"/>
          <w:szCs w:val="22"/>
          <w:lang w:val="en-US"/>
        </w:rPr>
      </w:pPr>
      <w:hyperlink w:anchor="_Toc133366882" w:history="1">
        <w:r w:rsidRPr="004D1C1E">
          <w:rPr>
            <w:rStyle w:val="Hyperlink"/>
            <w:noProof/>
          </w:rPr>
          <w:t>8.1</w:t>
        </w:r>
        <w:r>
          <w:rPr>
            <w:rFonts w:asciiTheme="minorHAnsi" w:eastAsiaTheme="minorEastAsia" w:hAnsiTheme="minorHAnsi" w:cstheme="minorBidi"/>
            <w:noProof/>
            <w:sz w:val="22"/>
            <w:szCs w:val="22"/>
            <w:lang w:val="en-US"/>
          </w:rPr>
          <w:tab/>
        </w:r>
        <w:r w:rsidRPr="004D1C1E">
          <w:rPr>
            <w:rStyle w:val="Hyperlink"/>
            <w:noProof/>
          </w:rPr>
          <w:t>WAR File Deployment</w:t>
        </w:r>
        <w:r>
          <w:rPr>
            <w:noProof/>
            <w:webHidden/>
          </w:rPr>
          <w:tab/>
        </w:r>
        <w:r>
          <w:rPr>
            <w:noProof/>
            <w:webHidden/>
          </w:rPr>
          <w:fldChar w:fldCharType="begin"/>
        </w:r>
        <w:r>
          <w:rPr>
            <w:noProof/>
            <w:webHidden/>
          </w:rPr>
          <w:instrText xml:space="preserve"> PAGEREF _Toc133366882 \h </w:instrText>
        </w:r>
        <w:r>
          <w:rPr>
            <w:noProof/>
            <w:webHidden/>
          </w:rPr>
        </w:r>
        <w:r>
          <w:rPr>
            <w:noProof/>
            <w:webHidden/>
          </w:rPr>
          <w:fldChar w:fldCharType="separate"/>
        </w:r>
        <w:r>
          <w:rPr>
            <w:noProof/>
            <w:webHidden/>
          </w:rPr>
          <w:t>20</w:t>
        </w:r>
        <w:r>
          <w:rPr>
            <w:noProof/>
            <w:webHidden/>
          </w:rPr>
          <w:fldChar w:fldCharType="end"/>
        </w:r>
      </w:hyperlink>
    </w:p>
    <w:p w14:paraId="373EA7E2" w14:textId="3D1AA1E1"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3" w:history="1">
        <w:r w:rsidRPr="004D1C1E">
          <w:rPr>
            <w:rStyle w:val="Hyperlink"/>
            <w:noProof/>
          </w:rPr>
          <w:t>9</w:t>
        </w:r>
        <w:r>
          <w:rPr>
            <w:rFonts w:asciiTheme="minorHAnsi" w:eastAsiaTheme="minorEastAsia" w:hAnsiTheme="minorHAnsi" w:cstheme="minorBidi"/>
            <w:b w:val="0"/>
            <w:noProof/>
            <w:szCs w:val="22"/>
            <w:lang w:val="en-US"/>
          </w:rPr>
          <w:tab/>
        </w:r>
        <w:r w:rsidRPr="004D1C1E">
          <w:rPr>
            <w:rStyle w:val="Hyperlink"/>
            <w:noProof/>
          </w:rPr>
          <w:t>OptiVault System Configuration</w:t>
        </w:r>
        <w:r>
          <w:rPr>
            <w:noProof/>
            <w:webHidden/>
          </w:rPr>
          <w:tab/>
        </w:r>
        <w:r>
          <w:rPr>
            <w:noProof/>
            <w:webHidden/>
          </w:rPr>
          <w:fldChar w:fldCharType="begin"/>
        </w:r>
        <w:r>
          <w:rPr>
            <w:noProof/>
            <w:webHidden/>
          </w:rPr>
          <w:instrText xml:space="preserve"> PAGEREF _Toc133366883 \h </w:instrText>
        </w:r>
        <w:r>
          <w:rPr>
            <w:noProof/>
            <w:webHidden/>
          </w:rPr>
        </w:r>
        <w:r>
          <w:rPr>
            <w:noProof/>
            <w:webHidden/>
          </w:rPr>
          <w:fldChar w:fldCharType="separate"/>
        </w:r>
        <w:r>
          <w:rPr>
            <w:noProof/>
            <w:webHidden/>
          </w:rPr>
          <w:t>21</w:t>
        </w:r>
        <w:r>
          <w:rPr>
            <w:noProof/>
            <w:webHidden/>
          </w:rPr>
          <w:fldChar w:fldCharType="end"/>
        </w:r>
      </w:hyperlink>
    </w:p>
    <w:p w14:paraId="79BB6ABB" w14:textId="2B924EDF"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4" w:history="1">
        <w:r w:rsidRPr="004D1C1E">
          <w:rPr>
            <w:rStyle w:val="Hyperlink"/>
            <w:noProof/>
          </w:rPr>
          <w:t>10</w:t>
        </w:r>
        <w:r>
          <w:rPr>
            <w:rFonts w:asciiTheme="minorHAnsi" w:eastAsiaTheme="minorEastAsia" w:hAnsiTheme="minorHAnsi" w:cstheme="minorBidi"/>
            <w:b w:val="0"/>
            <w:noProof/>
            <w:szCs w:val="22"/>
            <w:lang w:val="en-US"/>
          </w:rPr>
          <w:tab/>
        </w:r>
        <w:r w:rsidRPr="004D1C1E">
          <w:rPr>
            <w:rStyle w:val="Hyperlink"/>
            <w:noProof/>
          </w:rPr>
          <w:t>OptiVault Licensing</w:t>
        </w:r>
        <w:r>
          <w:rPr>
            <w:noProof/>
            <w:webHidden/>
          </w:rPr>
          <w:tab/>
        </w:r>
        <w:r>
          <w:rPr>
            <w:noProof/>
            <w:webHidden/>
          </w:rPr>
          <w:fldChar w:fldCharType="begin"/>
        </w:r>
        <w:r>
          <w:rPr>
            <w:noProof/>
            <w:webHidden/>
          </w:rPr>
          <w:instrText xml:space="preserve"> PAGEREF _Toc133366884 \h </w:instrText>
        </w:r>
        <w:r>
          <w:rPr>
            <w:noProof/>
            <w:webHidden/>
          </w:rPr>
        </w:r>
        <w:r>
          <w:rPr>
            <w:noProof/>
            <w:webHidden/>
          </w:rPr>
          <w:fldChar w:fldCharType="separate"/>
        </w:r>
        <w:r>
          <w:rPr>
            <w:noProof/>
            <w:webHidden/>
          </w:rPr>
          <w:t>29</w:t>
        </w:r>
        <w:r>
          <w:rPr>
            <w:noProof/>
            <w:webHidden/>
          </w:rPr>
          <w:fldChar w:fldCharType="end"/>
        </w:r>
      </w:hyperlink>
    </w:p>
    <w:p w14:paraId="25FA7BC6" w14:textId="0D136874"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85" w:history="1">
        <w:r w:rsidRPr="004D1C1E">
          <w:rPr>
            <w:rStyle w:val="Hyperlink"/>
            <w:noProof/>
          </w:rPr>
          <w:t>11</w:t>
        </w:r>
        <w:r>
          <w:rPr>
            <w:rFonts w:asciiTheme="minorHAnsi" w:eastAsiaTheme="minorEastAsia" w:hAnsiTheme="minorHAnsi" w:cstheme="minorBidi"/>
            <w:b w:val="0"/>
            <w:noProof/>
            <w:szCs w:val="22"/>
            <w:lang w:val="en-US"/>
          </w:rPr>
          <w:tab/>
        </w:r>
        <w:r w:rsidRPr="004D1C1E">
          <w:rPr>
            <w:rStyle w:val="Hyperlink"/>
            <w:noProof/>
          </w:rPr>
          <w:t>OptiVault Customization</w:t>
        </w:r>
        <w:r>
          <w:rPr>
            <w:noProof/>
            <w:webHidden/>
          </w:rPr>
          <w:tab/>
        </w:r>
        <w:r>
          <w:rPr>
            <w:noProof/>
            <w:webHidden/>
          </w:rPr>
          <w:fldChar w:fldCharType="begin"/>
        </w:r>
        <w:r>
          <w:rPr>
            <w:noProof/>
            <w:webHidden/>
          </w:rPr>
          <w:instrText xml:space="preserve"> PAGEREF _Toc133366885 \h </w:instrText>
        </w:r>
        <w:r>
          <w:rPr>
            <w:noProof/>
            <w:webHidden/>
          </w:rPr>
        </w:r>
        <w:r>
          <w:rPr>
            <w:noProof/>
            <w:webHidden/>
          </w:rPr>
          <w:fldChar w:fldCharType="separate"/>
        </w:r>
        <w:r>
          <w:rPr>
            <w:noProof/>
            <w:webHidden/>
          </w:rPr>
          <w:t>30</w:t>
        </w:r>
        <w:r>
          <w:rPr>
            <w:noProof/>
            <w:webHidden/>
          </w:rPr>
          <w:fldChar w:fldCharType="end"/>
        </w:r>
      </w:hyperlink>
    </w:p>
    <w:p w14:paraId="156B2DE1" w14:textId="1E0A693D"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6" w:history="1">
        <w:r w:rsidRPr="004D1C1E">
          <w:rPr>
            <w:rStyle w:val="Hyperlink"/>
            <w:noProof/>
          </w:rPr>
          <w:t>11.1</w:t>
        </w:r>
        <w:r>
          <w:rPr>
            <w:rFonts w:asciiTheme="minorHAnsi" w:eastAsiaTheme="minorEastAsia" w:hAnsiTheme="minorHAnsi" w:cstheme="minorBidi"/>
            <w:noProof/>
            <w:sz w:val="22"/>
            <w:szCs w:val="22"/>
            <w:lang w:val="en-US"/>
          </w:rPr>
          <w:tab/>
        </w:r>
        <w:r w:rsidRPr="004D1C1E">
          <w:rPr>
            <w:rStyle w:val="Hyperlink"/>
            <w:noProof/>
          </w:rPr>
          <w:t>Making Changes to the Language File</w:t>
        </w:r>
        <w:r>
          <w:rPr>
            <w:noProof/>
            <w:webHidden/>
          </w:rPr>
          <w:tab/>
        </w:r>
        <w:r>
          <w:rPr>
            <w:noProof/>
            <w:webHidden/>
          </w:rPr>
          <w:fldChar w:fldCharType="begin"/>
        </w:r>
        <w:r>
          <w:rPr>
            <w:noProof/>
            <w:webHidden/>
          </w:rPr>
          <w:instrText xml:space="preserve"> PAGEREF _Toc133366886 \h </w:instrText>
        </w:r>
        <w:r>
          <w:rPr>
            <w:noProof/>
            <w:webHidden/>
          </w:rPr>
        </w:r>
        <w:r>
          <w:rPr>
            <w:noProof/>
            <w:webHidden/>
          </w:rPr>
          <w:fldChar w:fldCharType="separate"/>
        </w:r>
        <w:r>
          <w:rPr>
            <w:noProof/>
            <w:webHidden/>
          </w:rPr>
          <w:t>30</w:t>
        </w:r>
        <w:r>
          <w:rPr>
            <w:noProof/>
            <w:webHidden/>
          </w:rPr>
          <w:fldChar w:fldCharType="end"/>
        </w:r>
      </w:hyperlink>
    </w:p>
    <w:p w14:paraId="4BCBC723" w14:textId="66CD82FC"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7" w:history="1">
        <w:r w:rsidRPr="004D1C1E">
          <w:rPr>
            <w:rStyle w:val="Hyperlink"/>
            <w:noProof/>
          </w:rPr>
          <w:t>11.2</w:t>
        </w:r>
        <w:r>
          <w:rPr>
            <w:rFonts w:asciiTheme="minorHAnsi" w:eastAsiaTheme="minorEastAsia" w:hAnsiTheme="minorHAnsi" w:cstheme="minorBidi"/>
            <w:noProof/>
            <w:sz w:val="22"/>
            <w:szCs w:val="22"/>
            <w:lang w:val="en-US"/>
          </w:rPr>
          <w:tab/>
        </w:r>
        <w:r w:rsidRPr="004D1C1E">
          <w:rPr>
            <w:rStyle w:val="Hyperlink"/>
            <w:noProof/>
          </w:rPr>
          <w:t>Making Changes to the Styles and Logos</w:t>
        </w:r>
        <w:r>
          <w:rPr>
            <w:noProof/>
            <w:webHidden/>
          </w:rPr>
          <w:tab/>
        </w:r>
        <w:r>
          <w:rPr>
            <w:noProof/>
            <w:webHidden/>
          </w:rPr>
          <w:fldChar w:fldCharType="begin"/>
        </w:r>
        <w:r>
          <w:rPr>
            <w:noProof/>
            <w:webHidden/>
          </w:rPr>
          <w:instrText xml:space="preserve"> PAGEREF _Toc133366887 \h </w:instrText>
        </w:r>
        <w:r>
          <w:rPr>
            <w:noProof/>
            <w:webHidden/>
          </w:rPr>
        </w:r>
        <w:r>
          <w:rPr>
            <w:noProof/>
            <w:webHidden/>
          </w:rPr>
          <w:fldChar w:fldCharType="separate"/>
        </w:r>
        <w:r>
          <w:rPr>
            <w:noProof/>
            <w:webHidden/>
          </w:rPr>
          <w:t>30</w:t>
        </w:r>
        <w:r>
          <w:rPr>
            <w:noProof/>
            <w:webHidden/>
          </w:rPr>
          <w:fldChar w:fldCharType="end"/>
        </w:r>
      </w:hyperlink>
    </w:p>
    <w:p w14:paraId="63A35E9B" w14:textId="1A4753AD"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8" w:history="1">
        <w:r w:rsidRPr="004D1C1E">
          <w:rPr>
            <w:rStyle w:val="Hyperlink"/>
            <w:noProof/>
          </w:rPr>
          <w:t>11.3</w:t>
        </w:r>
        <w:r>
          <w:rPr>
            <w:rFonts w:asciiTheme="minorHAnsi" w:eastAsiaTheme="minorEastAsia" w:hAnsiTheme="minorHAnsi" w:cstheme="minorBidi"/>
            <w:noProof/>
            <w:sz w:val="22"/>
            <w:szCs w:val="22"/>
            <w:lang w:val="en-US"/>
          </w:rPr>
          <w:tab/>
        </w:r>
        <w:r w:rsidRPr="004D1C1E">
          <w:rPr>
            <w:rStyle w:val="Hyperlink"/>
            <w:noProof/>
          </w:rPr>
          <w:t>Making Changes to the Report Styles and Text</w:t>
        </w:r>
        <w:r>
          <w:rPr>
            <w:noProof/>
            <w:webHidden/>
          </w:rPr>
          <w:tab/>
        </w:r>
        <w:r>
          <w:rPr>
            <w:noProof/>
            <w:webHidden/>
          </w:rPr>
          <w:fldChar w:fldCharType="begin"/>
        </w:r>
        <w:r>
          <w:rPr>
            <w:noProof/>
            <w:webHidden/>
          </w:rPr>
          <w:instrText xml:space="preserve"> PAGEREF _Toc133366888 \h </w:instrText>
        </w:r>
        <w:r>
          <w:rPr>
            <w:noProof/>
            <w:webHidden/>
          </w:rPr>
        </w:r>
        <w:r>
          <w:rPr>
            <w:noProof/>
            <w:webHidden/>
          </w:rPr>
          <w:fldChar w:fldCharType="separate"/>
        </w:r>
        <w:r>
          <w:rPr>
            <w:noProof/>
            <w:webHidden/>
          </w:rPr>
          <w:t>31</w:t>
        </w:r>
        <w:r>
          <w:rPr>
            <w:noProof/>
            <w:webHidden/>
          </w:rPr>
          <w:fldChar w:fldCharType="end"/>
        </w:r>
      </w:hyperlink>
    </w:p>
    <w:p w14:paraId="0D7158CC" w14:textId="55E0C5D2"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89" w:history="1">
        <w:r w:rsidRPr="004D1C1E">
          <w:rPr>
            <w:rStyle w:val="Hyperlink"/>
            <w:noProof/>
          </w:rPr>
          <w:t>11.4</w:t>
        </w:r>
        <w:r>
          <w:rPr>
            <w:rFonts w:asciiTheme="minorHAnsi" w:eastAsiaTheme="minorEastAsia" w:hAnsiTheme="minorHAnsi" w:cstheme="minorBidi"/>
            <w:noProof/>
            <w:sz w:val="22"/>
            <w:szCs w:val="22"/>
            <w:lang w:val="en-US"/>
          </w:rPr>
          <w:tab/>
        </w:r>
        <w:r w:rsidRPr="004D1C1E">
          <w:rPr>
            <w:rStyle w:val="Hyperlink"/>
            <w:noProof/>
          </w:rPr>
          <w:t>Setting Custom Order Fields</w:t>
        </w:r>
        <w:r>
          <w:rPr>
            <w:noProof/>
            <w:webHidden/>
          </w:rPr>
          <w:tab/>
        </w:r>
        <w:r>
          <w:rPr>
            <w:noProof/>
            <w:webHidden/>
          </w:rPr>
          <w:fldChar w:fldCharType="begin"/>
        </w:r>
        <w:r>
          <w:rPr>
            <w:noProof/>
            <w:webHidden/>
          </w:rPr>
          <w:instrText xml:space="preserve"> PAGEREF _Toc133366889 \h </w:instrText>
        </w:r>
        <w:r>
          <w:rPr>
            <w:noProof/>
            <w:webHidden/>
          </w:rPr>
        </w:r>
        <w:r>
          <w:rPr>
            <w:noProof/>
            <w:webHidden/>
          </w:rPr>
          <w:fldChar w:fldCharType="separate"/>
        </w:r>
        <w:r>
          <w:rPr>
            <w:noProof/>
            <w:webHidden/>
          </w:rPr>
          <w:t>31</w:t>
        </w:r>
        <w:r>
          <w:rPr>
            <w:noProof/>
            <w:webHidden/>
          </w:rPr>
          <w:fldChar w:fldCharType="end"/>
        </w:r>
      </w:hyperlink>
    </w:p>
    <w:p w14:paraId="50684095" w14:textId="3675506C"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0" w:history="1">
        <w:r w:rsidRPr="004D1C1E">
          <w:rPr>
            <w:rStyle w:val="Hyperlink"/>
            <w:noProof/>
          </w:rPr>
          <w:t>11.5</w:t>
        </w:r>
        <w:r>
          <w:rPr>
            <w:rFonts w:asciiTheme="minorHAnsi" w:eastAsiaTheme="minorEastAsia" w:hAnsiTheme="minorHAnsi" w:cstheme="minorBidi"/>
            <w:noProof/>
            <w:sz w:val="22"/>
            <w:szCs w:val="22"/>
            <w:lang w:val="en-US"/>
          </w:rPr>
          <w:tab/>
        </w:r>
        <w:r w:rsidRPr="004D1C1E">
          <w:rPr>
            <w:rStyle w:val="Hyperlink"/>
            <w:noProof/>
          </w:rPr>
          <w:t>Audit Settings</w:t>
        </w:r>
        <w:r>
          <w:rPr>
            <w:noProof/>
            <w:webHidden/>
          </w:rPr>
          <w:tab/>
        </w:r>
        <w:r>
          <w:rPr>
            <w:noProof/>
            <w:webHidden/>
          </w:rPr>
          <w:fldChar w:fldCharType="begin"/>
        </w:r>
        <w:r>
          <w:rPr>
            <w:noProof/>
            <w:webHidden/>
          </w:rPr>
          <w:instrText xml:space="preserve"> PAGEREF _Toc133366890 \h </w:instrText>
        </w:r>
        <w:r>
          <w:rPr>
            <w:noProof/>
            <w:webHidden/>
          </w:rPr>
        </w:r>
        <w:r>
          <w:rPr>
            <w:noProof/>
            <w:webHidden/>
          </w:rPr>
          <w:fldChar w:fldCharType="separate"/>
        </w:r>
        <w:r>
          <w:rPr>
            <w:noProof/>
            <w:webHidden/>
          </w:rPr>
          <w:t>32</w:t>
        </w:r>
        <w:r>
          <w:rPr>
            <w:noProof/>
            <w:webHidden/>
          </w:rPr>
          <w:fldChar w:fldCharType="end"/>
        </w:r>
      </w:hyperlink>
    </w:p>
    <w:p w14:paraId="4A826FFE" w14:textId="7DCDE1C4"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891" w:history="1">
        <w:r w:rsidRPr="004D1C1E">
          <w:rPr>
            <w:rStyle w:val="Hyperlink"/>
            <w:noProof/>
          </w:rPr>
          <w:t>12</w:t>
        </w:r>
        <w:r>
          <w:rPr>
            <w:rFonts w:asciiTheme="minorHAnsi" w:eastAsiaTheme="minorEastAsia" w:hAnsiTheme="minorHAnsi" w:cstheme="minorBidi"/>
            <w:b w:val="0"/>
            <w:noProof/>
            <w:szCs w:val="22"/>
            <w:lang w:val="en-US"/>
          </w:rPr>
          <w:tab/>
        </w:r>
        <w:r w:rsidRPr="004D1C1E">
          <w:rPr>
            <w:rStyle w:val="Hyperlink"/>
            <w:noProof/>
          </w:rPr>
          <w:t>Batch Processes</w:t>
        </w:r>
        <w:r>
          <w:rPr>
            <w:noProof/>
            <w:webHidden/>
          </w:rPr>
          <w:tab/>
        </w:r>
        <w:r>
          <w:rPr>
            <w:noProof/>
            <w:webHidden/>
          </w:rPr>
          <w:fldChar w:fldCharType="begin"/>
        </w:r>
        <w:r>
          <w:rPr>
            <w:noProof/>
            <w:webHidden/>
          </w:rPr>
          <w:instrText xml:space="preserve"> PAGEREF _Toc133366891 \h </w:instrText>
        </w:r>
        <w:r>
          <w:rPr>
            <w:noProof/>
            <w:webHidden/>
          </w:rPr>
        </w:r>
        <w:r>
          <w:rPr>
            <w:noProof/>
            <w:webHidden/>
          </w:rPr>
          <w:fldChar w:fldCharType="separate"/>
        </w:r>
        <w:r>
          <w:rPr>
            <w:noProof/>
            <w:webHidden/>
          </w:rPr>
          <w:t>39</w:t>
        </w:r>
        <w:r>
          <w:rPr>
            <w:noProof/>
            <w:webHidden/>
          </w:rPr>
          <w:fldChar w:fldCharType="end"/>
        </w:r>
      </w:hyperlink>
    </w:p>
    <w:p w14:paraId="090F3147" w14:textId="75C124F3"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2" w:history="1">
        <w:r w:rsidRPr="004D1C1E">
          <w:rPr>
            <w:rStyle w:val="Hyperlink"/>
            <w:noProof/>
          </w:rPr>
          <w:t>12.1</w:t>
        </w:r>
        <w:r>
          <w:rPr>
            <w:rFonts w:asciiTheme="minorHAnsi" w:eastAsiaTheme="minorEastAsia" w:hAnsiTheme="minorHAnsi" w:cstheme="minorBidi"/>
            <w:noProof/>
            <w:sz w:val="22"/>
            <w:szCs w:val="22"/>
            <w:lang w:val="en-US"/>
          </w:rPr>
          <w:tab/>
        </w:r>
        <w:r w:rsidRPr="004D1C1E">
          <w:rPr>
            <w:rStyle w:val="Hyperlink"/>
            <w:noProof/>
          </w:rPr>
          <w:t>Ant Based Execution of Batch</w:t>
        </w:r>
        <w:r>
          <w:rPr>
            <w:noProof/>
            <w:webHidden/>
          </w:rPr>
          <w:tab/>
        </w:r>
        <w:r>
          <w:rPr>
            <w:noProof/>
            <w:webHidden/>
          </w:rPr>
          <w:fldChar w:fldCharType="begin"/>
        </w:r>
        <w:r>
          <w:rPr>
            <w:noProof/>
            <w:webHidden/>
          </w:rPr>
          <w:instrText xml:space="preserve"> PAGEREF _Toc133366892 \h </w:instrText>
        </w:r>
        <w:r>
          <w:rPr>
            <w:noProof/>
            <w:webHidden/>
          </w:rPr>
        </w:r>
        <w:r>
          <w:rPr>
            <w:noProof/>
            <w:webHidden/>
          </w:rPr>
          <w:fldChar w:fldCharType="separate"/>
        </w:r>
        <w:r>
          <w:rPr>
            <w:noProof/>
            <w:webHidden/>
          </w:rPr>
          <w:t>39</w:t>
        </w:r>
        <w:r>
          <w:rPr>
            <w:noProof/>
            <w:webHidden/>
          </w:rPr>
          <w:fldChar w:fldCharType="end"/>
        </w:r>
      </w:hyperlink>
    </w:p>
    <w:p w14:paraId="26E227A4" w14:textId="06FC5A68"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3" w:history="1">
        <w:r w:rsidRPr="004D1C1E">
          <w:rPr>
            <w:rStyle w:val="Hyperlink"/>
            <w:noProof/>
          </w:rPr>
          <w:t>12.1.1</w:t>
        </w:r>
        <w:r>
          <w:rPr>
            <w:rFonts w:asciiTheme="minorHAnsi" w:eastAsiaTheme="minorEastAsia" w:hAnsiTheme="minorHAnsi" w:cstheme="minorBidi"/>
            <w:noProof/>
            <w:sz w:val="22"/>
            <w:szCs w:val="22"/>
            <w:lang w:val="en-US"/>
          </w:rPr>
          <w:tab/>
        </w:r>
        <w:r w:rsidRPr="004D1C1E">
          <w:rPr>
            <w:rStyle w:val="Hyperlink"/>
            <w:noProof/>
          </w:rPr>
          <w:t>General Parameters</w:t>
        </w:r>
        <w:r>
          <w:rPr>
            <w:noProof/>
            <w:webHidden/>
          </w:rPr>
          <w:tab/>
        </w:r>
        <w:r>
          <w:rPr>
            <w:noProof/>
            <w:webHidden/>
          </w:rPr>
          <w:fldChar w:fldCharType="begin"/>
        </w:r>
        <w:r>
          <w:rPr>
            <w:noProof/>
            <w:webHidden/>
          </w:rPr>
          <w:instrText xml:space="preserve"> PAGEREF _Toc133366893 \h </w:instrText>
        </w:r>
        <w:r>
          <w:rPr>
            <w:noProof/>
            <w:webHidden/>
          </w:rPr>
        </w:r>
        <w:r>
          <w:rPr>
            <w:noProof/>
            <w:webHidden/>
          </w:rPr>
          <w:fldChar w:fldCharType="separate"/>
        </w:r>
        <w:r>
          <w:rPr>
            <w:noProof/>
            <w:webHidden/>
          </w:rPr>
          <w:t>40</w:t>
        </w:r>
        <w:r>
          <w:rPr>
            <w:noProof/>
            <w:webHidden/>
          </w:rPr>
          <w:fldChar w:fldCharType="end"/>
        </w:r>
      </w:hyperlink>
    </w:p>
    <w:p w14:paraId="4D1796EB" w14:textId="35A06B04"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4" w:history="1">
        <w:r w:rsidRPr="004D1C1E">
          <w:rPr>
            <w:rStyle w:val="Hyperlink"/>
            <w:noProof/>
          </w:rPr>
          <w:t>12.2</w:t>
        </w:r>
        <w:r>
          <w:rPr>
            <w:rFonts w:asciiTheme="minorHAnsi" w:eastAsiaTheme="minorEastAsia" w:hAnsiTheme="minorHAnsi" w:cstheme="minorBidi"/>
            <w:noProof/>
            <w:sz w:val="22"/>
            <w:szCs w:val="22"/>
            <w:lang w:val="en-US"/>
          </w:rPr>
          <w:tab/>
        </w:r>
        <w:r w:rsidRPr="004D1C1E">
          <w:rPr>
            <w:rStyle w:val="Hyperlink"/>
            <w:noProof/>
          </w:rPr>
          <w:t>Load Balance</w:t>
        </w:r>
        <w:r>
          <w:rPr>
            <w:noProof/>
            <w:webHidden/>
          </w:rPr>
          <w:tab/>
        </w:r>
        <w:r>
          <w:rPr>
            <w:noProof/>
            <w:webHidden/>
          </w:rPr>
          <w:fldChar w:fldCharType="begin"/>
        </w:r>
        <w:r>
          <w:rPr>
            <w:noProof/>
            <w:webHidden/>
          </w:rPr>
          <w:instrText xml:space="preserve"> PAGEREF _Toc133366894 \h </w:instrText>
        </w:r>
        <w:r>
          <w:rPr>
            <w:noProof/>
            <w:webHidden/>
          </w:rPr>
        </w:r>
        <w:r>
          <w:rPr>
            <w:noProof/>
            <w:webHidden/>
          </w:rPr>
          <w:fldChar w:fldCharType="separate"/>
        </w:r>
        <w:r>
          <w:rPr>
            <w:noProof/>
            <w:webHidden/>
          </w:rPr>
          <w:t>40</w:t>
        </w:r>
        <w:r>
          <w:rPr>
            <w:noProof/>
            <w:webHidden/>
          </w:rPr>
          <w:fldChar w:fldCharType="end"/>
        </w:r>
      </w:hyperlink>
    </w:p>
    <w:p w14:paraId="1D059522" w14:textId="4781890B"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5" w:history="1">
        <w:r w:rsidRPr="004D1C1E">
          <w:rPr>
            <w:rStyle w:val="Hyperlink"/>
            <w:noProof/>
          </w:rPr>
          <w:t>12.2.1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_Toc133366895 \h </w:instrText>
        </w:r>
        <w:r>
          <w:rPr>
            <w:noProof/>
            <w:webHidden/>
          </w:rPr>
        </w:r>
        <w:r>
          <w:rPr>
            <w:noProof/>
            <w:webHidden/>
          </w:rPr>
          <w:fldChar w:fldCharType="separate"/>
        </w:r>
        <w:r>
          <w:rPr>
            <w:noProof/>
            <w:webHidden/>
          </w:rPr>
          <w:t>41</w:t>
        </w:r>
        <w:r>
          <w:rPr>
            <w:noProof/>
            <w:webHidden/>
          </w:rPr>
          <w:fldChar w:fldCharType="end"/>
        </w:r>
      </w:hyperlink>
    </w:p>
    <w:p w14:paraId="7A36F212" w14:textId="7DC0E406"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6" w:history="1">
        <w:r w:rsidRPr="004D1C1E">
          <w:rPr>
            <w:rStyle w:val="Hyperlink"/>
            <w:noProof/>
          </w:rPr>
          <w:t>12.2.2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_Toc133366896 \h </w:instrText>
        </w:r>
        <w:r>
          <w:rPr>
            <w:noProof/>
            <w:webHidden/>
          </w:rPr>
        </w:r>
        <w:r>
          <w:rPr>
            <w:noProof/>
            <w:webHidden/>
          </w:rPr>
          <w:fldChar w:fldCharType="separate"/>
        </w:r>
        <w:r>
          <w:rPr>
            <w:noProof/>
            <w:webHidden/>
          </w:rPr>
          <w:t>41</w:t>
        </w:r>
        <w:r>
          <w:rPr>
            <w:noProof/>
            <w:webHidden/>
          </w:rPr>
          <w:fldChar w:fldCharType="end"/>
        </w:r>
      </w:hyperlink>
    </w:p>
    <w:p w14:paraId="28F189A3" w14:textId="74E019A1"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897" w:history="1">
        <w:r w:rsidRPr="004D1C1E">
          <w:rPr>
            <w:rStyle w:val="Hyperlink"/>
            <w:noProof/>
          </w:rPr>
          <w:t>12.3</w:t>
        </w:r>
        <w:r>
          <w:rPr>
            <w:rFonts w:asciiTheme="minorHAnsi" w:eastAsiaTheme="minorEastAsia" w:hAnsiTheme="minorHAnsi" w:cstheme="minorBidi"/>
            <w:noProof/>
            <w:sz w:val="22"/>
            <w:szCs w:val="22"/>
            <w:lang w:val="en-US"/>
          </w:rPr>
          <w:tab/>
        </w:r>
        <w:r w:rsidRPr="004D1C1E">
          <w:rPr>
            <w:rStyle w:val="Hyperlink"/>
            <w:noProof/>
          </w:rPr>
          <w:t>First Level Aggregation</w:t>
        </w:r>
        <w:r>
          <w:rPr>
            <w:noProof/>
            <w:webHidden/>
          </w:rPr>
          <w:tab/>
        </w:r>
        <w:r>
          <w:rPr>
            <w:noProof/>
            <w:webHidden/>
          </w:rPr>
          <w:fldChar w:fldCharType="begin"/>
        </w:r>
        <w:r>
          <w:rPr>
            <w:noProof/>
            <w:webHidden/>
          </w:rPr>
          <w:instrText xml:space="preserve"> PAGEREF _Toc133366897 \h </w:instrText>
        </w:r>
        <w:r>
          <w:rPr>
            <w:noProof/>
            <w:webHidden/>
          </w:rPr>
        </w:r>
        <w:r>
          <w:rPr>
            <w:noProof/>
            <w:webHidden/>
          </w:rPr>
          <w:fldChar w:fldCharType="separate"/>
        </w:r>
        <w:r>
          <w:rPr>
            <w:noProof/>
            <w:webHidden/>
          </w:rPr>
          <w:t>41</w:t>
        </w:r>
        <w:r>
          <w:rPr>
            <w:noProof/>
            <w:webHidden/>
          </w:rPr>
          <w:fldChar w:fldCharType="end"/>
        </w:r>
      </w:hyperlink>
    </w:p>
    <w:p w14:paraId="5539F7AC" w14:textId="0ADF329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8" w:history="1">
        <w:r w:rsidRPr="004D1C1E">
          <w:rPr>
            <w:rStyle w:val="Hyperlink"/>
            <w:noProof/>
          </w:rPr>
          <w:t>12.3.1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_Toc133366898 \h </w:instrText>
        </w:r>
        <w:r>
          <w:rPr>
            <w:noProof/>
            <w:webHidden/>
          </w:rPr>
        </w:r>
        <w:r>
          <w:rPr>
            <w:noProof/>
            <w:webHidden/>
          </w:rPr>
          <w:fldChar w:fldCharType="separate"/>
        </w:r>
        <w:r>
          <w:rPr>
            <w:noProof/>
            <w:webHidden/>
          </w:rPr>
          <w:t>41</w:t>
        </w:r>
        <w:r>
          <w:rPr>
            <w:noProof/>
            <w:webHidden/>
          </w:rPr>
          <w:fldChar w:fldCharType="end"/>
        </w:r>
      </w:hyperlink>
    </w:p>
    <w:p w14:paraId="2BDF69F0" w14:textId="7384709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899" w:history="1">
        <w:r w:rsidRPr="004D1C1E">
          <w:rPr>
            <w:rStyle w:val="Hyperlink"/>
            <w:noProof/>
          </w:rPr>
          <w:t>12.3.2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_Toc133366899 \h </w:instrText>
        </w:r>
        <w:r>
          <w:rPr>
            <w:noProof/>
            <w:webHidden/>
          </w:rPr>
        </w:r>
        <w:r>
          <w:rPr>
            <w:noProof/>
            <w:webHidden/>
          </w:rPr>
          <w:fldChar w:fldCharType="separate"/>
        </w:r>
        <w:r>
          <w:rPr>
            <w:noProof/>
            <w:webHidden/>
          </w:rPr>
          <w:t>41</w:t>
        </w:r>
        <w:r>
          <w:rPr>
            <w:noProof/>
            <w:webHidden/>
          </w:rPr>
          <w:fldChar w:fldCharType="end"/>
        </w:r>
      </w:hyperlink>
    </w:p>
    <w:p w14:paraId="34EFD79B" w14:textId="27B3D7AB"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0" w:history="1">
        <w:r w:rsidRPr="004D1C1E">
          <w:rPr>
            <w:rStyle w:val="Hyperlink"/>
            <w:noProof/>
          </w:rPr>
          <w:t>12.4</w:t>
        </w:r>
        <w:r>
          <w:rPr>
            <w:rFonts w:asciiTheme="minorHAnsi" w:eastAsiaTheme="minorEastAsia" w:hAnsiTheme="minorHAnsi" w:cstheme="minorBidi"/>
            <w:noProof/>
            <w:sz w:val="22"/>
            <w:szCs w:val="22"/>
            <w:lang w:val="en-US"/>
          </w:rPr>
          <w:tab/>
        </w:r>
        <w:r w:rsidRPr="004D1C1E">
          <w:rPr>
            <w:rStyle w:val="Hyperlink"/>
            <w:noProof/>
          </w:rPr>
          <w:t>Run Recommendations</w:t>
        </w:r>
        <w:r>
          <w:rPr>
            <w:noProof/>
            <w:webHidden/>
          </w:rPr>
          <w:tab/>
        </w:r>
        <w:r>
          <w:rPr>
            <w:noProof/>
            <w:webHidden/>
          </w:rPr>
          <w:fldChar w:fldCharType="begin"/>
        </w:r>
        <w:r>
          <w:rPr>
            <w:noProof/>
            <w:webHidden/>
          </w:rPr>
          <w:instrText xml:space="preserve"> PAGEREF _Toc133366900 \h </w:instrText>
        </w:r>
        <w:r>
          <w:rPr>
            <w:noProof/>
            <w:webHidden/>
          </w:rPr>
        </w:r>
        <w:r>
          <w:rPr>
            <w:noProof/>
            <w:webHidden/>
          </w:rPr>
          <w:fldChar w:fldCharType="separate"/>
        </w:r>
        <w:r>
          <w:rPr>
            <w:noProof/>
            <w:webHidden/>
          </w:rPr>
          <w:t>41</w:t>
        </w:r>
        <w:r>
          <w:rPr>
            <w:noProof/>
            <w:webHidden/>
          </w:rPr>
          <w:fldChar w:fldCharType="end"/>
        </w:r>
      </w:hyperlink>
    </w:p>
    <w:p w14:paraId="702F30B8" w14:textId="2F13CC1F"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1" w:history="1">
        <w:r w:rsidRPr="004D1C1E">
          <w:rPr>
            <w:rStyle w:val="Hyperlink"/>
            <w:noProof/>
          </w:rPr>
          <w:t>12.4.1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_Toc133366901 \h </w:instrText>
        </w:r>
        <w:r>
          <w:rPr>
            <w:noProof/>
            <w:webHidden/>
          </w:rPr>
        </w:r>
        <w:r>
          <w:rPr>
            <w:noProof/>
            <w:webHidden/>
          </w:rPr>
          <w:fldChar w:fldCharType="separate"/>
        </w:r>
        <w:r>
          <w:rPr>
            <w:noProof/>
            <w:webHidden/>
          </w:rPr>
          <w:t>42</w:t>
        </w:r>
        <w:r>
          <w:rPr>
            <w:noProof/>
            <w:webHidden/>
          </w:rPr>
          <w:fldChar w:fldCharType="end"/>
        </w:r>
      </w:hyperlink>
    </w:p>
    <w:p w14:paraId="5D6CF3C2" w14:textId="6F914348"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2" w:history="1">
        <w:r w:rsidRPr="004D1C1E">
          <w:rPr>
            <w:rStyle w:val="Hyperlink"/>
            <w:noProof/>
          </w:rPr>
          <w:t>12.4.2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_Toc133366902 \h </w:instrText>
        </w:r>
        <w:r>
          <w:rPr>
            <w:noProof/>
            <w:webHidden/>
          </w:rPr>
        </w:r>
        <w:r>
          <w:rPr>
            <w:noProof/>
            <w:webHidden/>
          </w:rPr>
          <w:fldChar w:fldCharType="separate"/>
        </w:r>
        <w:r>
          <w:rPr>
            <w:noProof/>
            <w:webHidden/>
          </w:rPr>
          <w:t>42</w:t>
        </w:r>
        <w:r>
          <w:rPr>
            <w:noProof/>
            <w:webHidden/>
          </w:rPr>
          <w:fldChar w:fldCharType="end"/>
        </w:r>
      </w:hyperlink>
    </w:p>
    <w:p w14:paraId="37D04F7D" w14:textId="1EABFB2F"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3" w:history="1">
        <w:r w:rsidRPr="004D1C1E">
          <w:rPr>
            <w:rStyle w:val="Hyperlink"/>
            <w:noProof/>
          </w:rPr>
          <w:t>12.5</w:t>
        </w:r>
        <w:r>
          <w:rPr>
            <w:rFonts w:asciiTheme="minorHAnsi" w:eastAsiaTheme="minorEastAsia" w:hAnsiTheme="minorHAnsi" w:cstheme="minorBidi"/>
            <w:noProof/>
            <w:sz w:val="22"/>
            <w:szCs w:val="22"/>
            <w:lang w:val="en-US"/>
          </w:rPr>
          <w:tab/>
        </w:r>
        <w:r w:rsidRPr="004D1C1E">
          <w:rPr>
            <w:rStyle w:val="Hyperlink"/>
            <w:noProof/>
          </w:rPr>
          <w:t>Run AllRecommendations</w:t>
        </w:r>
        <w:r>
          <w:rPr>
            <w:noProof/>
            <w:webHidden/>
          </w:rPr>
          <w:tab/>
        </w:r>
        <w:r>
          <w:rPr>
            <w:noProof/>
            <w:webHidden/>
          </w:rPr>
          <w:fldChar w:fldCharType="begin"/>
        </w:r>
        <w:r>
          <w:rPr>
            <w:noProof/>
            <w:webHidden/>
          </w:rPr>
          <w:instrText xml:space="preserve"> PAGEREF _Toc133366903 \h </w:instrText>
        </w:r>
        <w:r>
          <w:rPr>
            <w:noProof/>
            <w:webHidden/>
          </w:rPr>
        </w:r>
        <w:r>
          <w:rPr>
            <w:noProof/>
            <w:webHidden/>
          </w:rPr>
          <w:fldChar w:fldCharType="separate"/>
        </w:r>
        <w:r>
          <w:rPr>
            <w:noProof/>
            <w:webHidden/>
          </w:rPr>
          <w:t>42</w:t>
        </w:r>
        <w:r>
          <w:rPr>
            <w:noProof/>
            <w:webHidden/>
          </w:rPr>
          <w:fldChar w:fldCharType="end"/>
        </w:r>
      </w:hyperlink>
    </w:p>
    <w:p w14:paraId="4D864B78" w14:textId="4088E9DB"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4" w:history="1">
        <w:r w:rsidRPr="004D1C1E">
          <w:rPr>
            <w:rStyle w:val="Hyperlink"/>
            <w:noProof/>
          </w:rPr>
          <w:t>12.5.1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_Toc133366904 \h </w:instrText>
        </w:r>
        <w:r>
          <w:rPr>
            <w:noProof/>
            <w:webHidden/>
          </w:rPr>
        </w:r>
        <w:r>
          <w:rPr>
            <w:noProof/>
            <w:webHidden/>
          </w:rPr>
          <w:fldChar w:fldCharType="separate"/>
        </w:r>
        <w:r>
          <w:rPr>
            <w:noProof/>
            <w:webHidden/>
          </w:rPr>
          <w:t>42</w:t>
        </w:r>
        <w:r>
          <w:rPr>
            <w:noProof/>
            <w:webHidden/>
          </w:rPr>
          <w:fldChar w:fldCharType="end"/>
        </w:r>
      </w:hyperlink>
    </w:p>
    <w:p w14:paraId="340A2B5D" w14:textId="1FC0BEBB"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5" w:history="1">
        <w:r w:rsidRPr="004D1C1E">
          <w:rPr>
            <w:rStyle w:val="Hyperlink"/>
            <w:noProof/>
          </w:rPr>
          <w:t>12.5.2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_Toc133366905 \h </w:instrText>
        </w:r>
        <w:r>
          <w:rPr>
            <w:noProof/>
            <w:webHidden/>
          </w:rPr>
        </w:r>
        <w:r>
          <w:rPr>
            <w:noProof/>
            <w:webHidden/>
          </w:rPr>
          <w:fldChar w:fldCharType="separate"/>
        </w:r>
        <w:r>
          <w:rPr>
            <w:noProof/>
            <w:webHidden/>
          </w:rPr>
          <w:t>42</w:t>
        </w:r>
        <w:r>
          <w:rPr>
            <w:noProof/>
            <w:webHidden/>
          </w:rPr>
          <w:fldChar w:fldCharType="end"/>
        </w:r>
      </w:hyperlink>
    </w:p>
    <w:p w14:paraId="052E506D" w14:textId="37F1212D"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6" w:history="1">
        <w:r w:rsidRPr="004D1C1E">
          <w:rPr>
            <w:rStyle w:val="Hyperlink"/>
            <w:noProof/>
          </w:rPr>
          <w:t>12.6</w:t>
        </w:r>
        <w:r>
          <w:rPr>
            <w:rFonts w:asciiTheme="minorHAnsi" w:eastAsiaTheme="minorEastAsia" w:hAnsiTheme="minorHAnsi" w:cstheme="minorBidi"/>
            <w:noProof/>
            <w:sz w:val="22"/>
            <w:szCs w:val="22"/>
            <w:lang w:val="en-US"/>
          </w:rPr>
          <w:tab/>
        </w:r>
        <w:r w:rsidRPr="004D1C1E">
          <w:rPr>
            <w:rStyle w:val="Hyperlink"/>
            <w:noProof/>
          </w:rPr>
          <w:t>Orders Output</w:t>
        </w:r>
        <w:r>
          <w:rPr>
            <w:noProof/>
            <w:webHidden/>
          </w:rPr>
          <w:tab/>
        </w:r>
        <w:r>
          <w:rPr>
            <w:noProof/>
            <w:webHidden/>
          </w:rPr>
          <w:fldChar w:fldCharType="begin"/>
        </w:r>
        <w:r>
          <w:rPr>
            <w:noProof/>
            <w:webHidden/>
          </w:rPr>
          <w:instrText xml:space="preserve"> PAGEREF _Toc133366906 \h </w:instrText>
        </w:r>
        <w:r>
          <w:rPr>
            <w:noProof/>
            <w:webHidden/>
          </w:rPr>
        </w:r>
        <w:r>
          <w:rPr>
            <w:noProof/>
            <w:webHidden/>
          </w:rPr>
          <w:fldChar w:fldCharType="separate"/>
        </w:r>
        <w:r>
          <w:rPr>
            <w:noProof/>
            <w:webHidden/>
          </w:rPr>
          <w:t>42</w:t>
        </w:r>
        <w:r>
          <w:rPr>
            <w:noProof/>
            <w:webHidden/>
          </w:rPr>
          <w:fldChar w:fldCharType="end"/>
        </w:r>
      </w:hyperlink>
    </w:p>
    <w:p w14:paraId="5CD01D91" w14:textId="24E6A2BC"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7" w:history="1">
        <w:r w:rsidRPr="004D1C1E">
          <w:rPr>
            <w:rStyle w:val="Hyperlink"/>
            <w:noProof/>
          </w:rPr>
          <w:t>12.6.1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_Toc133366907 \h </w:instrText>
        </w:r>
        <w:r>
          <w:rPr>
            <w:noProof/>
            <w:webHidden/>
          </w:rPr>
        </w:r>
        <w:r>
          <w:rPr>
            <w:noProof/>
            <w:webHidden/>
          </w:rPr>
          <w:fldChar w:fldCharType="separate"/>
        </w:r>
        <w:r>
          <w:rPr>
            <w:noProof/>
            <w:webHidden/>
          </w:rPr>
          <w:t>42</w:t>
        </w:r>
        <w:r>
          <w:rPr>
            <w:noProof/>
            <w:webHidden/>
          </w:rPr>
          <w:fldChar w:fldCharType="end"/>
        </w:r>
      </w:hyperlink>
    </w:p>
    <w:p w14:paraId="370B37D1" w14:textId="10F336A8"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08" w:history="1">
        <w:r w:rsidRPr="004D1C1E">
          <w:rPr>
            <w:rStyle w:val="Hyperlink"/>
            <w:noProof/>
          </w:rPr>
          <w:t>12.6.2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_Toc133366908 \h </w:instrText>
        </w:r>
        <w:r>
          <w:rPr>
            <w:noProof/>
            <w:webHidden/>
          </w:rPr>
        </w:r>
        <w:r>
          <w:rPr>
            <w:noProof/>
            <w:webHidden/>
          </w:rPr>
          <w:fldChar w:fldCharType="separate"/>
        </w:r>
        <w:r>
          <w:rPr>
            <w:noProof/>
            <w:webHidden/>
          </w:rPr>
          <w:t>42</w:t>
        </w:r>
        <w:r>
          <w:rPr>
            <w:noProof/>
            <w:webHidden/>
          </w:rPr>
          <w:fldChar w:fldCharType="end"/>
        </w:r>
      </w:hyperlink>
    </w:p>
    <w:p w14:paraId="4469153B" w14:textId="0B691271"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09" w:history="1">
        <w:r w:rsidRPr="004D1C1E">
          <w:rPr>
            <w:rStyle w:val="Hyperlink"/>
            <w:noProof/>
          </w:rPr>
          <w:t>12.7</w:t>
        </w:r>
        <w:r>
          <w:rPr>
            <w:rFonts w:asciiTheme="minorHAnsi" w:eastAsiaTheme="minorEastAsia" w:hAnsiTheme="minorHAnsi" w:cstheme="minorBidi"/>
            <w:noProof/>
            <w:sz w:val="22"/>
            <w:szCs w:val="22"/>
            <w:lang w:val="en-US"/>
          </w:rPr>
          <w:tab/>
        </w:r>
        <w:r w:rsidRPr="004D1C1E">
          <w:rPr>
            <w:rStyle w:val="Hyperlink"/>
            <w:noProof/>
          </w:rPr>
          <w:t>Recommendations Output</w:t>
        </w:r>
        <w:r>
          <w:rPr>
            <w:noProof/>
            <w:webHidden/>
          </w:rPr>
          <w:tab/>
        </w:r>
        <w:r>
          <w:rPr>
            <w:noProof/>
            <w:webHidden/>
          </w:rPr>
          <w:fldChar w:fldCharType="begin"/>
        </w:r>
        <w:r>
          <w:rPr>
            <w:noProof/>
            <w:webHidden/>
          </w:rPr>
          <w:instrText xml:space="preserve"> PAGEREF _Toc133366909 \h </w:instrText>
        </w:r>
        <w:r>
          <w:rPr>
            <w:noProof/>
            <w:webHidden/>
          </w:rPr>
        </w:r>
        <w:r>
          <w:rPr>
            <w:noProof/>
            <w:webHidden/>
          </w:rPr>
          <w:fldChar w:fldCharType="separate"/>
        </w:r>
        <w:r>
          <w:rPr>
            <w:noProof/>
            <w:webHidden/>
          </w:rPr>
          <w:t>42</w:t>
        </w:r>
        <w:r>
          <w:rPr>
            <w:noProof/>
            <w:webHidden/>
          </w:rPr>
          <w:fldChar w:fldCharType="end"/>
        </w:r>
      </w:hyperlink>
    </w:p>
    <w:p w14:paraId="0E605D24" w14:textId="4534987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0" w:history="1">
        <w:r w:rsidRPr="004D1C1E">
          <w:rPr>
            <w:rStyle w:val="Hyperlink"/>
            <w:noProof/>
          </w:rPr>
          <w:t>12.7.1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_Toc133366910 \h </w:instrText>
        </w:r>
        <w:r>
          <w:rPr>
            <w:noProof/>
            <w:webHidden/>
          </w:rPr>
        </w:r>
        <w:r>
          <w:rPr>
            <w:noProof/>
            <w:webHidden/>
          </w:rPr>
          <w:fldChar w:fldCharType="separate"/>
        </w:r>
        <w:r>
          <w:rPr>
            <w:noProof/>
            <w:webHidden/>
          </w:rPr>
          <w:t>42</w:t>
        </w:r>
        <w:r>
          <w:rPr>
            <w:noProof/>
            <w:webHidden/>
          </w:rPr>
          <w:fldChar w:fldCharType="end"/>
        </w:r>
      </w:hyperlink>
    </w:p>
    <w:p w14:paraId="21E1E65A" w14:textId="1B1B3BC0"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1" w:history="1">
        <w:r w:rsidRPr="004D1C1E">
          <w:rPr>
            <w:rStyle w:val="Hyperlink"/>
            <w:noProof/>
          </w:rPr>
          <w:t>12.7.2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_Toc133366911 \h </w:instrText>
        </w:r>
        <w:r>
          <w:rPr>
            <w:noProof/>
            <w:webHidden/>
          </w:rPr>
        </w:r>
        <w:r>
          <w:rPr>
            <w:noProof/>
            <w:webHidden/>
          </w:rPr>
          <w:fldChar w:fldCharType="separate"/>
        </w:r>
        <w:r>
          <w:rPr>
            <w:noProof/>
            <w:webHidden/>
          </w:rPr>
          <w:t>43</w:t>
        </w:r>
        <w:r>
          <w:rPr>
            <w:noProof/>
            <w:webHidden/>
          </w:rPr>
          <w:fldChar w:fldCharType="end"/>
        </w:r>
      </w:hyperlink>
    </w:p>
    <w:p w14:paraId="724ECDFA" w14:textId="109A55DE"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12" w:history="1">
        <w:r w:rsidRPr="004D1C1E">
          <w:rPr>
            <w:rStyle w:val="Hyperlink"/>
            <w:noProof/>
          </w:rPr>
          <w:t>12.8</w:t>
        </w:r>
        <w:r>
          <w:rPr>
            <w:rFonts w:asciiTheme="minorHAnsi" w:eastAsiaTheme="minorEastAsia" w:hAnsiTheme="minorHAnsi" w:cstheme="minorBidi"/>
            <w:noProof/>
            <w:sz w:val="22"/>
            <w:szCs w:val="22"/>
            <w:lang w:val="en-US"/>
          </w:rPr>
          <w:tab/>
        </w:r>
        <w:r w:rsidRPr="004D1C1E">
          <w:rPr>
            <w:rStyle w:val="Hyperlink"/>
            <w:noProof/>
          </w:rPr>
          <w:t>Orders Load</w:t>
        </w:r>
        <w:r>
          <w:rPr>
            <w:noProof/>
            <w:webHidden/>
          </w:rPr>
          <w:tab/>
        </w:r>
        <w:r>
          <w:rPr>
            <w:noProof/>
            <w:webHidden/>
          </w:rPr>
          <w:fldChar w:fldCharType="begin"/>
        </w:r>
        <w:r>
          <w:rPr>
            <w:noProof/>
            <w:webHidden/>
          </w:rPr>
          <w:instrText xml:space="preserve"> PAGEREF _Toc133366912 \h </w:instrText>
        </w:r>
        <w:r>
          <w:rPr>
            <w:noProof/>
            <w:webHidden/>
          </w:rPr>
        </w:r>
        <w:r>
          <w:rPr>
            <w:noProof/>
            <w:webHidden/>
          </w:rPr>
          <w:fldChar w:fldCharType="separate"/>
        </w:r>
        <w:r>
          <w:rPr>
            <w:noProof/>
            <w:webHidden/>
          </w:rPr>
          <w:t>43</w:t>
        </w:r>
        <w:r>
          <w:rPr>
            <w:noProof/>
            <w:webHidden/>
          </w:rPr>
          <w:fldChar w:fldCharType="end"/>
        </w:r>
      </w:hyperlink>
    </w:p>
    <w:p w14:paraId="5440F45E" w14:textId="53A59517"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3" w:history="1">
        <w:r w:rsidRPr="004D1C1E">
          <w:rPr>
            <w:rStyle w:val="Hyperlink"/>
            <w:noProof/>
          </w:rPr>
          <w:t>12.8.1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_Toc133366913 \h </w:instrText>
        </w:r>
        <w:r>
          <w:rPr>
            <w:noProof/>
            <w:webHidden/>
          </w:rPr>
        </w:r>
        <w:r>
          <w:rPr>
            <w:noProof/>
            <w:webHidden/>
          </w:rPr>
          <w:fldChar w:fldCharType="separate"/>
        </w:r>
        <w:r>
          <w:rPr>
            <w:noProof/>
            <w:webHidden/>
          </w:rPr>
          <w:t>43</w:t>
        </w:r>
        <w:r>
          <w:rPr>
            <w:noProof/>
            <w:webHidden/>
          </w:rPr>
          <w:fldChar w:fldCharType="end"/>
        </w:r>
      </w:hyperlink>
    </w:p>
    <w:p w14:paraId="5AEBA06D" w14:textId="65F4BC22"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4" w:history="1">
        <w:r w:rsidRPr="004D1C1E">
          <w:rPr>
            <w:rStyle w:val="Hyperlink"/>
            <w:noProof/>
          </w:rPr>
          <w:t>12.8.2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_Toc133366914 \h </w:instrText>
        </w:r>
        <w:r>
          <w:rPr>
            <w:noProof/>
            <w:webHidden/>
          </w:rPr>
        </w:r>
        <w:r>
          <w:rPr>
            <w:noProof/>
            <w:webHidden/>
          </w:rPr>
          <w:fldChar w:fldCharType="separate"/>
        </w:r>
        <w:r>
          <w:rPr>
            <w:noProof/>
            <w:webHidden/>
          </w:rPr>
          <w:t>43</w:t>
        </w:r>
        <w:r>
          <w:rPr>
            <w:noProof/>
            <w:webHidden/>
          </w:rPr>
          <w:fldChar w:fldCharType="end"/>
        </w:r>
      </w:hyperlink>
    </w:p>
    <w:p w14:paraId="1C764D1E" w14:textId="1E9C69B6" w:rsidR="00783401" w:rsidRDefault="00783401">
      <w:pPr>
        <w:pStyle w:val="TOC2"/>
        <w:tabs>
          <w:tab w:val="left" w:pos="1760"/>
        </w:tabs>
        <w:rPr>
          <w:rFonts w:asciiTheme="minorHAnsi" w:eastAsiaTheme="minorEastAsia" w:hAnsiTheme="minorHAnsi" w:cstheme="minorBidi"/>
          <w:noProof/>
          <w:sz w:val="22"/>
          <w:szCs w:val="22"/>
          <w:lang w:val="en-US"/>
        </w:rPr>
      </w:pPr>
      <w:hyperlink w:anchor="_Toc133366915" w:history="1">
        <w:r w:rsidRPr="004D1C1E">
          <w:rPr>
            <w:rStyle w:val="Hyperlink"/>
            <w:noProof/>
          </w:rPr>
          <w:t>12.9</w:t>
        </w:r>
        <w:r>
          <w:rPr>
            <w:rFonts w:asciiTheme="minorHAnsi" w:eastAsiaTheme="minorEastAsia" w:hAnsiTheme="minorHAnsi" w:cstheme="minorBidi"/>
            <w:noProof/>
            <w:sz w:val="22"/>
            <w:szCs w:val="22"/>
            <w:lang w:val="en-US"/>
          </w:rPr>
          <w:tab/>
        </w:r>
        <w:r w:rsidRPr="004D1C1E">
          <w:rPr>
            <w:rStyle w:val="Hyperlink"/>
            <w:noProof/>
          </w:rPr>
          <w:t>Calculate CI Constraints</w:t>
        </w:r>
        <w:r>
          <w:rPr>
            <w:noProof/>
            <w:webHidden/>
          </w:rPr>
          <w:tab/>
        </w:r>
        <w:r>
          <w:rPr>
            <w:noProof/>
            <w:webHidden/>
          </w:rPr>
          <w:fldChar w:fldCharType="begin"/>
        </w:r>
        <w:r>
          <w:rPr>
            <w:noProof/>
            <w:webHidden/>
          </w:rPr>
          <w:instrText xml:space="preserve"> PAGEREF _Toc133366915 \h </w:instrText>
        </w:r>
        <w:r>
          <w:rPr>
            <w:noProof/>
            <w:webHidden/>
          </w:rPr>
        </w:r>
        <w:r>
          <w:rPr>
            <w:noProof/>
            <w:webHidden/>
          </w:rPr>
          <w:fldChar w:fldCharType="separate"/>
        </w:r>
        <w:r>
          <w:rPr>
            <w:noProof/>
            <w:webHidden/>
          </w:rPr>
          <w:t>43</w:t>
        </w:r>
        <w:r>
          <w:rPr>
            <w:noProof/>
            <w:webHidden/>
          </w:rPr>
          <w:fldChar w:fldCharType="end"/>
        </w:r>
      </w:hyperlink>
    </w:p>
    <w:p w14:paraId="0179315F" w14:textId="613C0BC8"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6" w:history="1">
        <w:r w:rsidRPr="004D1C1E">
          <w:rPr>
            <w:rStyle w:val="Hyperlink"/>
            <w:noProof/>
          </w:rPr>
          <w:t>12.9.1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_Toc133366916 \h </w:instrText>
        </w:r>
        <w:r>
          <w:rPr>
            <w:noProof/>
            <w:webHidden/>
          </w:rPr>
        </w:r>
        <w:r>
          <w:rPr>
            <w:noProof/>
            <w:webHidden/>
          </w:rPr>
          <w:fldChar w:fldCharType="separate"/>
        </w:r>
        <w:r>
          <w:rPr>
            <w:noProof/>
            <w:webHidden/>
          </w:rPr>
          <w:t>43</w:t>
        </w:r>
        <w:r>
          <w:rPr>
            <w:noProof/>
            <w:webHidden/>
          </w:rPr>
          <w:fldChar w:fldCharType="end"/>
        </w:r>
      </w:hyperlink>
    </w:p>
    <w:p w14:paraId="2167C934" w14:textId="48F1AF2E"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17" w:history="1">
        <w:r w:rsidRPr="004D1C1E">
          <w:rPr>
            <w:rStyle w:val="Hyperlink"/>
            <w:noProof/>
          </w:rPr>
          <w:t>12.9.2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_Toc133366917 \h </w:instrText>
        </w:r>
        <w:r>
          <w:rPr>
            <w:noProof/>
            <w:webHidden/>
          </w:rPr>
        </w:r>
        <w:r>
          <w:rPr>
            <w:noProof/>
            <w:webHidden/>
          </w:rPr>
          <w:fldChar w:fldCharType="separate"/>
        </w:r>
        <w:r>
          <w:rPr>
            <w:noProof/>
            <w:webHidden/>
          </w:rPr>
          <w:t>44</w:t>
        </w:r>
        <w:r>
          <w:rPr>
            <w:noProof/>
            <w:webHidden/>
          </w:rPr>
          <w:fldChar w:fldCharType="end"/>
        </w:r>
      </w:hyperlink>
    </w:p>
    <w:p w14:paraId="259E9281" w14:textId="722E3B9A"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18" w:history="1">
        <w:r w:rsidRPr="004D1C1E">
          <w:rPr>
            <w:rStyle w:val="Hyperlink"/>
            <w:noProof/>
          </w:rPr>
          <w:t>12.10</w:t>
        </w:r>
        <w:r>
          <w:rPr>
            <w:rFonts w:asciiTheme="minorHAnsi" w:eastAsiaTheme="minorEastAsia" w:hAnsiTheme="minorHAnsi" w:cstheme="minorBidi"/>
            <w:noProof/>
            <w:sz w:val="22"/>
            <w:szCs w:val="22"/>
            <w:lang w:val="en-US"/>
          </w:rPr>
          <w:tab/>
        </w:r>
        <w:r w:rsidRPr="004D1C1E">
          <w:rPr>
            <w:rStyle w:val="Hyperlink"/>
            <w:noProof/>
          </w:rPr>
          <w:t>Run Forecast</w:t>
        </w:r>
        <w:r>
          <w:rPr>
            <w:noProof/>
            <w:webHidden/>
          </w:rPr>
          <w:tab/>
        </w:r>
        <w:r>
          <w:rPr>
            <w:noProof/>
            <w:webHidden/>
          </w:rPr>
          <w:fldChar w:fldCharType="begin"/>
        </w:r>
        <w:r>
          <w:rPr>
            <w:noProof/>
            <w:webHidden/>
          </w:rPr>
          <w:instrText xml:space="preserve"> PAGEREF _Toc133366918 \h </w:instrText>
        </w:r>
        <w:r>
          <w:rPr>
            <w:noProof/>
            <w:webHidden/>
          </w:rPr>
        </w:r>
        <w:r>
          <w:rPr>
            <w:noProof/>
            <w:webHidden/>
          </w:rPr>
          <w:fldChar w:fldCharType="separate"/>
        </w:r>
        <w:r>
          <w:rPr>
            <w:noProof/>
            <w:webHidden/>
          </w:rPr>
          <w:t>44</w:t>
        </w:r>
        <w:r>
          <w:rPr>
            <w:noProof/>
            <w:webHidden/>
          </w:rPr>
          <w:fldChar w:fldCharType="end"/>
        </w:r>
      </w:hyperlink>
    </w:p>
    <w:p w14:paraId="4F673033" w14:textId="69D44DB1"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19" w:history="1">
        <w:r w:rsidRPr="004D1C1E">
          <w:rPr>
            <w:rStyle w:val="Hyperlink"/>
            <w:noProof/>
          </w:rPr>
          <w:t>12.10.1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_Toc133366919 \h </w:instrText>
        </w:r>
        <w:r>
          <w:rPr>
            <w:noProof/>
            <w:webHidden/>
          </w:rPr>
        </w:r>
        <w:r>
          <w:rPr>
            <w:noProof/>
            <w:webHidden/>
          </w:rPr>
          <w:fldChar w:fldCharType="separate"/>
        </w:r>
        <w:r>
          <w:rPr>
            <w:noProof/>
            <w:webHidden/>
          </w:rPr>
          <w:t>44</w:t>
        </w:r>
        <w:r>
          <w:rPr>
            <w:noProof/>
            <w:webHidden/>
          </w:rPr>
          <w:fldChar w:fldCharType="end"/>
        </w:r>
      </w:hyperlink>
    </w:p>
    <w:p w14:paraId="44B0E1BE" w14:textId="31EDBE73"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0" w:history="1">
        <w:r w:rsidRPr="004D1C1E">
          <w:rPr>
            <w:rStyle w:val="Hyperlink"/>
            <w:noProof/>
          </w:rPr>
          <w:t>12.10.2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_Toc133366920 \h </w:instrText>
        </w:r>
        <w:r>
          <w:rPr>
            <w:noProof/>
            <w:webHidden/>
          </w:rPr>
        </w:r>
        <w:r>
          <w:rPr>
            <w:noProof/>
            <w:webHidden/>
          </w:rPr>
          <w:fldChar w:fldCharType="separate"/>
        </w:r>
        <w:r>
          <w:rPr>
            <w:noProof/>
            <w:webHidden/>
          </w:rPr>
          <w:t>44</w:t>
        </w:r>
        <w:r>
          <w:rPr>
            <w:noProof/>
            <w:webHidden/>
          </w:rPr>
          <w:fldChar w:fldCharType="end"/>
        </w:r>
      </w:hyperlink>
    </w:p>
    <w:p w14:paraId="50D103A6" w14:textId="633E3799"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1" w:history="1">
        <w:r w:rsidRPr="004D1C1E">
          <w:rPr>
            <w:rStyle w:val="Hyperlink"/>
            <w:noProof/>
          </w:rPr>
          <w:t>12.11</w:t>
        </w:r>
        <w:r>
          <w:rPr>
            <w:rFonts w:asciiTheme="minorHAnsi" w:eastAsiaTheme="minorEastAsia" w:hAnsiTheme="minorHAnsi" w:cstheme="minorBidi"/>
            <w:noProof/>
            <w:sz w:val="22"/>
            <w:szCs w:val="22"/>
            <w:lang w:val="en-US"/>
          </w:rPr>
          <w:tab/>
        </w:r>
        <w:r w:rsidRPr="004D1C1E">
          <w:rPr>
            <w:rStyle w:val="Hyperlink"/>
            <w:noProof/>
          </w:rPr>
          <w:t>Run Commercial Consolidation</w:t>
        </w:r>
        <w:r>
          <w:rPr>
            <w:noProof/>
            <w:webHidden/>
          </w:rPr>
          <w:tab/>
        </w:r>
        <w:r>
          <w:rPr>
            <w:noProof/>
            <w:webHidden/>
          </w:rPr>
          <w:fldChar w:fldCharType="begin"/>
        </w:r>
        <w:r>
          <w:rPr>
            <w:noProof/>
            <w:webHidden/>
          </w:rPr>
          <w:instrText xml:space="preserve"> PAGEREF _Toc133366921 \h </w:instrText>
        </w:r>
        <w:r>
          <w:rPr>
            <w:noProof/>
            <w:webHidden/>
          </w:rPr>
        </w:r>
        <w:r>
          <w:rPr>
            <w:noProof/>
            <w:webHidden/>
          </w:rPr>
          <w:fldChar w:fldCharType="separate"/>
        </w:r>
        <w:r>
          <w:rPr>
            <w:noProof/>
            <w:webHidden/>
          </w:rPr>
          <w:t>44</w:t>
        </w:r>
        <w:r>
          <w:rPr>
            <w:noProof/>
            <w:webHidden/>
          </w:rPr>
          <w:fldChar w:fldCharType="end"/>
        </w:r>
      </w:hyperlink>
    </w:p>
    <w:p w14:paraId="7D85D809" w14:textId="0A69508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2" w:history="1">
        <w:r w:rsidRPr="004D1C1E">
          <w:rPr>
            <w:rStyle w:val="Hyperlink"/>
            <w:noProof/>
          </w:rPr>
          <w:t>12.11.1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_Toc133366922 \h </w:instrText>
        </w:r>
        <w:r>
          <w:rPr>
            <w:noProof/>
            <w:webHidden/>
          </w:rPr>
        </w:r>
        <w:r>
          <w:rPr>
            <w:noProof/>
            <w:webHidden/>
          </w:rPr>
          <w:fldChar w:fldCharType="separate"/>
        </w:r>
        <w:r>
          <w:rPr>
            <w:noProof/>
            <w:webHidden/>
          </w:rPr>
          <w:t>44</w:t>
        </w:r>
        <w:r>
          <w:rPr>
            <w:noProof/>
            <w:webHidden/>
          </w:rPr>
          <w:fldChar w:fldCharType="end"/>
        </w:r>
      </w:hyperlink>
    </w:p>
    <w:p w14:paraId="12BDBE38" w14:textId="669FAF04"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3" w:history="1">
        <w:r w:rsidRPr="004D1C1E">
          <w:rPr>
            <w:rStyle w:val="Hyperlink"/>
            <w:noProof/>
          </w:rPr>
          <w:t>12.11.2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_Toc133366923 \h </w:instrText>
        </w:r>
        <w:r>
          <w:rPr>
            <w:noProof/>
            <w:webHidden/>
          </w:rPr>
        </w:r>
        <w:r>
          <w:rPr>
            <w:noProof/>
            <w:webHidden/>
          </w:rPr>
          <w:fldChar w:fldCharType="separate"/>
        </w:r>
        <w:r>
          <w:rPr>
            <w:noProof/>
            <w:webHidden/>
          </w:rPr>
          <w:t>44</w:t>
        </w:r>
        <w:r>
          <w:rPr>
            <w:noProof/>
            <w:webHidden/>
          </w:rPr>
          <w:fldChar w:fldCharType="end"/>
        </w:r>
      </w:hyperlink>
    </w:p>
    <w:p w14:paraId="14372205" w14:textId="2F6936CB"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4" w:history="1">
        <w:r w:rsidRPr="004D1C1E">
          <w:rPr>
            <w:rStyle w:val="Hyperlink"/>
            <w:noProof/>
          </w:rPr>
          <w:t>12.12</w:t>
        </w:r>
        <w:r>
          <w:rPr>
            <w:rFonts w:asciiTheme="minorHAnsi" w:eastAsiaTheme="minorEastAsia" w:hAnsiTheme="minorHAnsi" w:cstheme="minorBidi"/>
            <w:noProof/>
            <w:sz w:val="22"/>
            <w:szCs w:val="22"/>
            <w:lang w:val="en-US"/>
          </w:rPr>
          <w:tab/>
        </w:r>
        <w:r w:rsidRPr="004D1C1E">
          <w:rPr>
            <w:rStyle w:val="Hyperlink"/>
            <w:noProof/>
          </w:rPr>
          <w:t>Cost Calculation</w:t>
        </w:r>
        <w:r>
          <w:rPr>
            <w:noProof/>
            <w:webHidden/>
          </w:rPr>
          <w:tab/>
        </w:r>
        <w:r>
          <w:rPr>
            <w:noProof/>
            <w:webHidden/>
          </w:rPr>
          <w:fldChar w:fldCharType="begin"/>
        </w:r>
        <w:r>
          <w:rPr>
            <w:noProof/>
            <w:webHidden/>
          </w:rPr>
          <w:instrText xml:space="preserve"> PAGEREF _Toc133366924 \h </w:instrText>
        </w:r>
        <w:r>
          <w:rPr>
            <w:noProof/>
            <w:webHidden/>
          </w:rPr>
        </w:r>
        <w:r>
          <w:rPr>
            <w:noProof/>
            <w:webHidden/>
          </w:rPr>
          <w:fldChar w:fldCharType="separate"/>
        </w:r>
        <w:r>
          <w:rPr>
            <w:noProof/>
            <w:webHidden/>
          </w:rPr>
          <w:t>45</w:t>
        </w:r>
        <w:r>
          <w:rPr>
            <w:noProof/>
            <w:webHidden/>
          </w:rPr>
          <w:fldChar w:fldCharType="end"/>
        </w:r>
      </w:hyperlink>
    </w:p>
    <w:p w14:paraId="2220CBB9" w14:textId="0F281FA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5" w:history="1">
        <w:r w:rsidRPr="004D1C1E">
          <w:rPr>
            <w:rStyle w:val="Hyperlink"/>
            <w:noProof/>
          </w:rPr>
          <w:t>12.12.1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_Toc133366925 \h </w:instrText>
        </w:r>
        <w:r>
          <w:rPr>
            <w:noProof/>
            <w:webHidden/>
          </w:rPr>
        </w:r>
        <w:r>
          <w:rPr>
            <w:noProof/>
            <w:webHidden/>
          </w:rPr>
          <w:fldChar w:fldCharType="separate"/>
        </w:r>
        <w:r>
          <w:rPr>
            <w:noProof/>
            <w:webHidden/>
          </w:rPr>
          <w:t>45</w:t>
        </w:r>
        <w:r>
          <w:rPr>
            <w:noProof/>
            <w:webHidden/>
          </w:rPr>
          <w:fldChar w:fldCharType="end"/>
        </w:r>
      </w:hyperlink>
    </w:p>
    <w:p w14:paraId="5F342AA2" w14:textId="73829649"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6" w:history="1">
        <w:r w:rsidRPr="004D1C1E">
          <w:rPr>
            <w:rStyle w:val="Hyperlink"/>
            <w:noProof/>
          </w:rPr>
          <w:t>12.12.2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_Toc133366926 \h </w:instrText>
        </w:r>
        <w:r>
          <w:rPr>
            <w:noProof/>
            <w:webHidden/>
          </w:rPr>
        </w:r>
        <w:r>
          <w:rPr>
            <w:noProof/>
            <w:webHidden/>
          </w:rPr>
          <w:fldChar w:fldCharType="separate"/>
        </w:r>
        <w:r>
          <w:rPr>
            <w:noProof/>
            <w:webHidden/>
          </w:rPr>
          <w:t>45</w:t>
        </w:r>
        <w:r>
          <w:rPr>
            <w:noProof/>
            <w:webHidden/>
          </w:rPr>
          <w:fldChar w:fldCharType="end"/>
        </w:r>
      </w:hyperlink>
    </w:p>
    <w:p w14:paraId="6F546C0E" w14:textId="3DA63932"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27" w:history="1">
        <w:r w:rsidRPr="004D1C1E">
          <w:rPr>
            <w:rStyle w:val="Hyperlink"/>
            <w:noProof/>
          </w:rPr>
          <w:t>12.13</w:t>
        </w:r>
        <w:r>
          <w:rPr>
            <w:rFonts w:asciiTheme="minorHAnsi" w:eastAsiaTheme="minorEastAsia" w:hAnsiTheme="minorHAnsi" w:cstheme="minorBidi"/>
            <w:noProof/>
            <w:sz w:val="22"/>
            <w:szCs w:val="22"/>
            <w:lang w:val="en-US"/>
          </w:rPr>
          <w:tab/>
        </w:r>
        <w:r w:rsidRPr="004D1C1E">
          <w:rPr>
            <w:rStyle w:val="Hyperlink"/>
            <w:noProof/>
          </w:rPr>
          <w:t>Purge Application File Data</w:t>
        </w:r>
        <w:r>
          <w:rPr>
            <w:noProof/>
            <w:webHidden/>
          </w:rPr>
          <w:tab/>
        </w:r>
        <w:r>
          <w:rPr>
            <w:noProof/>
            <w:webHidden/>
          </w:rPr>
          <w:fldChar w:fldCharType="begin"/>
        </w:r>
        <w:r>
          <w:rPr>
            <w:noProof/>
            <w:webHidden/>
          </w:rPr>
          <w:instrText xml:space="preserve"> PAGEREF _Toc133366927 \h </w:instrText>
        </w:r>
        <w:r>
          <w:rPr>
            <w:noProof/>
            <w:webHidden/>
          </w:rPr>
        </w:r>
        <w:r>
          <w:rPr>
            <w:noProof/>
            <w:webHidden/>
          </w:rPr>
          <w:fldChar w:fldCharType="separate"/>
        </w:r>
        <w:r>
          <w:rPr>
            <w:noProof/>
            <w:webHidden/>
          </w:rPr>
          <w:t>45</w:t>
        </w:r>
        <w:r>
          <w:rPr>
            <w:noProof/>
            <w:webHidden/>
          </w:rPr>
          <w:fldChar w:fldCharType="end"/>
        </w:r>
      </w:hyperlink>
    </w:p>
    <w:p w14:paraId="14C241CF" w14:textId="5637339A"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8" w:history="1">
        <w:r w:rsidRPr="004D1C1E">
          <w:rPr>
            <w:rStyle w:val="Hyperlink"/>
            <w:noProof/>
          </w:rPr>
          <w:t>12.13.1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_Toc133366928 \h </w:instrText>
        </w:r>
        <w:r>
          <w:rPr>
            <w:noProof/>
            <w:webHidden/>
          </w:rPr>
        </w:r>
        <w:r>
          <w:rPr>
            <w:noProof/>
            <w:webHidden/>
          </w:rPr>
          <w:fldChar w:fldCharType="separate"/>
        </w:r>
        <w:r>
          <w:rPr>
            <w:noProof/>
            <w:webHidden/>
          </w:rPr>
          <w:t>45</w:t>
        </w:r>
        <w:r>
          <w:rPr>
            <w:noProof/>
            <w:webHidden/>
          </w:rPr>
          <w:fldChar w:fldCharType="end"/>
        </w:r>
      </w:hyperlink>
    </w:p>
    <w:p w14:paraId="7B636B40" w14:textId="30E2AE81"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29" w:history="1">
        <w:r w:rsidRPr="004D1C1E">
          <w:rPr>
            <w:rStyle w:val="Hyperlink"/>
            <w:noProof/>
          </w:rPr>
          <w:t>12.13.2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_Toc133366929 \h </w:instrText>
        </w:r>
        <w:r>
          <w:rPr>
            <w:noProof/>
            <w:webHidden/>
          </w:rPr>
        </w:r>
        <w:r>
          <w:rPr>
            <w:noProof/>
            <w:webHidden/>
          </w:rPr>
          <w:fldChar w:fldCharType="separate"/>
        </w:r>
        <w:r>
          <w:rPr>
            <w:noProof/>
            <w:webHidden/>
          </w:rPr>
          <w:t>45</w:t>
        </w:r>
        <w:r>
          <w:rPr>
            <w:noProof/>
            <w:webHidden/>
          </w:rPr>
          <w:fldChar w:fldCharType="end"/>
        </w:r>
      </w:hyperlink>
    </w:p>
    <w:p w14:paraId="30167A46" w14:textId="4545A1B3"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0" w:history="1">
        <w:r w:rsidRPr="004D1C1E">
          <w:rPr>
            <w:rStyle w:val="Hyperlink"/>
            <w:noProof/>
          </w:rPr>
          <w:t>12.14</w:t>
        </w:r>
        <w:r>
          <w:rPr>
            <w:rFonts w:asciiTheme="minorHAnsi" w:eastAsiaTheme="minorEastAsia" w:hAnsiTheme="minorHAnsi" w:cstheme="minorBidi"/>
            <w:noProof/>
            <w:sz w:val="22"/>
            <w:szCs w:val="22"/>
            <w:lang w:val="en-US"/>
          </w:rPr>
          <w:tab/>
        </w:r>
        <w:r w:rsidRPr="004D1C1E">
          <w:rPr>
            <w:rStyle w:val="Hyperlink"/>
            <w:noProof/>
          </w:rPr>
          <w:t>Purge Cashpoint Costs</w:t>
        </w:r>
        <w:r>
          <w:rPr>
            <w:noProof/>
            <w:webHidden/>
          </w:rPr>
          <w:tab/>
        </w:r>
        <w:r>
          <w:rPr>
            <w:noProof/>
            <w:webHidden/>
          </w:rPr>
          <w:fldChar w:fldCharType="begin"/>
        </w:r>
        <w:r>
          <w:rPr>
            <w:noProof/>
            <w:webHidden/>
          </w:rPr>
          <w:instrText xml:space="preserve"> PAGEREF _Toc133366930 \h </w:instrText>
        </w:r>
        <w:r>
          <w:rPr>
            <w:noProof/>
            <w:webHidden/>
          </w:rPr>
        </w:r>
        <w:r>
          <w:rPr>
            <w:noProof/>
            <w:webHidden/>
          </w:rPr>
          <w:fldChar w:fldCharType="separate"/>
        </w:r>
        <w:r>
          <w:rPr>
            <w:noProof/>
            <w:webHidden/>
          </w:rPr>
          <w:t>45</w:t>
        </w:r>
        <w:r>
          <w:rPr>
            <w:noProof/>
            <w:webHidden/>
          </w:rPr>
          <w:fldChar w:fldCharType="end"/>
        </w:r>
      </w:hyperlink>
    </w:p>
    <w:p w14:paraId="695DAB5D" w14:textId="42A48D63"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1" w:history="1">
        <w:r w:rsidRPr="004D1C1E">
          <w:rPr>
            <w:rStyle w:val="Hyperlink"/>
            <w:noProof/>
          </w:rPr>
          <w:t>12.14.1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_Toc133366931 \h </w:instrText>
        </w:r>
        <w:r>
          <w:rPr>
            <w:noProof/>
            <w:webHidden/>
          </w:rPr>
        </w:r>
        <w:r>
          <w:rPr>
            <w:noProof/>
            <w:webHidden/>
          </w:rPr>
          <w:fldChar w:fldCharType="separate"/>
        </w:r>
        <w:r>
          <w:rPr>
            <w:noProof/>
            <w:webHidden/>
          </w:rPr>
          <w:t>46</w:t>
        </w:r>
        <w:r>
          <w:rPr>
            <w:noProof/>
            <w:webHidden/>
          </w:rPr>
          <w:fldChar w:fldCharType="end"/>
        </w:r>
      </w:hyperlink>
    </w:p>
    <w:p w14:paraId="49840A1E" w14:textId="69ED291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2" w:history="1">
        <w:r w:rsidRPr="004D1C1E">
          <w:rPr>
            <w:rStyle w:val="Hyperlink"/>
            <w:noProof/>
          </w:rPr>
          <w:t>12.14.2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_Toc133366932 \h </w:instrText>
        </w:r>
        <w:r>
          <w:rPr>
            <w:noProof/>
            <w:webHidden/>
          </w:rPr>
        </w:r>
        <w:r>
          <w:rPr>
            <w:noProof/>
            <w:webHidden/>
          </w:rPr>
          <w:fldChar w:fldCharType="separate"/>
        </w:r>
        <w:r>
          <w:rPr>
            <w:noProof/>
            <w:webHidden/>
          </w:rPr>
          <w:t>46</w:t>
        </w:r>
        <w:r>
          <w:rPr>
            <w:noProof/>
            <w:webHidden/>
          </w:rPr>
          <w:fldChar w:fldCharType="end"/>
        </w:r>
      </w:hyperlink>
    </w:p>
    <w:p w14:paraId="6984F9FC" w14:textId="6961E545"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3" w:history="1">
        <w:r w:rsidRPr="004D1C1E">
          <w:rPr>
            <w:rStyle w:val="Hyperlink"/>
            <w:noProof/>
          </w:rPr>
          <w:t>12.15</w:t>
        </w:r>
        <w:r>
          <w:rPr>
            <w:rFonts w:asciiTheme="minorHAnsi" w:eastAsiaTheme="minorEastAsia" w:hAnsiTheme="minorHAnsi" w:cstheme="minorBidi"/>
            <w:noProof/>
            <w:sz w:val="22"/>
            <w:szCs w:val="22"/>
            <w:lang w:val="en-US"/>
          </w:rPr>
          <w:tab/>
        </w:r>
        <w:r w:rsidRPr="004D1C1E">
          <w:rPr>
            <w:rStyle w:val="Hyperlink"/>
            <w:noProof/>
          </w:rPr>
          <w:t>Purge Calendar Events</w:t>
        </w:r>
        <w:r>
          <w:rPr>
            <w:noProof/>
            <w:webHidden/>
          </w:rPr>
          <w:tab/>
        </w:r>
        <w:r>
          <w:rPr>
            <w:noProof/>
            <w:webHidden/>
          </w:rPr>
          <w:fldChar w:fldCharType="begin"/>
        </w:r>
        <w:r>
          <w:rPr>
            <w:noProof/>
            <w:webHidden/>
          </w:rPr>
          <w:instrText xml:space="preserve"> PAGEREF _Toc133366933 \h </w:instrText>
        </w:r>
        <w:r>
          <w:rPr>
            <w:noProof/>
            <w:webHidden/>
          </w:rPr>
        </w:r>
        <w:r>
          <w:rPr>
            <w:noProof/>
            <w:webHidden/>
          </w:rPr>
          <w:fldChar w:fldCharType="separate"/>
        </w:r>
        <w:r>
          <w:rPr>
            <w:noProof/>
            <w:webHidden/>
          </w:rPr>
          <w:t>46</w:t>
        </w:r>
        <w:r>
          <w:rPr>
            <w:noProof/>
            <w:webHidden/>
          </w:rPr>
          <w:fldChar w:fldCharType="end"/>
        </w:r>
      </w:hyperlink>
    </w:p>
    <w:p w14:paraId="2D7737A0" w14:textId="5C4C8A0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4" w:history="1">
        <w:r w:rsidRPr="004D1C1E">
          <w:rPr>
            <w:rStyle w:val="Hyperlink"/>
            <w:noProof/>
          </w:rPr>
          <w:t>12.15.1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_Toc133366934 \h </w:instrText>
        </w:r>
        <w:r>
          <w:rPr>
            <w:noProof/>
            <w:webHidden/>
          </w:rPr>
        </w:r>
        <w:r>
          <w:rPr>
            <w:noProof/>
            <w:webHidden/>
          </w:rPr>
          <w:fldChar w:fldCharType="separate"/>
        </w:r>
        <w:r>
          <w:rPr>
            <w:noProof/>
            <w:webHidden/>
          </w:rPr>
          <w:t>46</w:t>
        </w:r>
        <w:r>
          <w:rPr>
            <w:noProof/>
            <w:webHidden/>
          </w:rPr>
          <w:fldChar w:fldCharType="end"/>
        </w:r>
      </w:hyperlink>
    </w:p>
    <w:p w14:paraId="519DD15C" w14:textId="2F452F8F"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5" w:history="1">
        <w:r w:rsidRPr="004D1C1E">
          <w:rPr>
            <w:rStyle w:val="Hyperlink"/>
            <w:noProof/>
          </w:rPr>
          <w:t>12.15.2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_Toc133366935 \h </w:instrText>
        </w:r>
        <w:r>
          <w:rPr>
            <w:noProof/>
            <w:webHidden/>
          </w:rPr>
        </w:r>
        <w:r>
          <w:rPr>
            <w:noProof/>
            <w:webHidden/>
          </w:rPr>
          <w:fldChar w:fldCharType="separate"/>
        </w:r>
        <w:r>
          <w:rPr>
            <w:noProof/>
            <w:webHidden/>
          </w:rPr>
          <w:t>46</w:t>
        </w:r>
        <w:r>
          <w:rPr>
            <w:noProof/>
            <w:webHidden/>
          </w:rPr>
          <w:fldChar w:fldCharType="end"/>
        </w:r>
      </w:hyperlink>
    </w:p>
    <w:p w14:paraId="2E75A744" w14:textId="0C86619D"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6" w:history="1">
        <w:r w:rsidRPr="004D1C1E">
          <w:rPr>
            <w:rStyle w:val="Hyperlink"/>
            <w:noProof/>
          </w:rPr>
          <w:t>12.16</w:t>
        </w:r>
        <w:r>
          <w:rPr>
            <w:rFonts w:asciiTheme="minorHAnsi" w:eastAsiaTheme="minorEastAsia" w:hAnsiTheme="minorHAnsi" w:cstheme="minorBidi"/>
            <w:noProof/>
            <w:sz w:val="22"/>
            <w:szCs w:val="22"/>
            <w:lang w:val="en-US"/>
          </w:rPr>
          <w:tab/>
        </w:r>
        <w:r w:rsidRPr="004D1C1E">
          <w:rPr>
            <w:rStyle w:val="Hyperlink"/>
            <w:noProof/>
          </w:rPr>
          <w:t>Purge Forecast Adjustments</w:t>
        </w:r>
        <w:r>
          <w:rPr>
            <w:noProof/>
            <w:webHidden/>
          </w:rPr>
          <w:tab/>
        </w:r>
        <w:r>
          <w:rPr>
            <w:noProof/>
            <w:webHidden/>
          </w:rPr>
          <w:fldChar w:fldCharType="begin"/>
        </w:r>
        <w:r>
          <w:rPr>
            <w:noProof/>
            <w:webHidden/>
          </w:rPr>
          <w:instrText xml:space="preserve"> PAGEREF _Toc133366936 \h </w:instrText>
        </w:r>
        <w:r>
          <w:rPr>
            <w:noProof/>
            <w:webHidden/>
          </w:rPr>
        </w:r>
        <w:r>
          <w:rPr>
            <w:noProof/>
            <w:webHidden/>
          </w:rPr>
          <w:fldChar w:fldCharType="separate"/>
        </w:r>
        <w:r>
          <w:rPr>
            <w:noProof/>
            <w:webHidden/>
          </w:rPr>
          <w:t>46</w:t>
        </w:r>
        <w:r>
          <w:rPr>
            <w:noProof/>
            <w:webHidden/>
          </w:rPr>
          <w:fldChar w:fldCharType="end"/>
        </w:r>
      </w:hyperlink>
    </w:p>
    <w:p w14:paraId="729EA44E" w14:textId="75183C6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7" w:history="1">
        <w:r w:rsidRPr="004D1C1E">
          <w:rPr>
            <w:rStyle w:val="Hyperlink"/>
            <w:noProof/>
          </w:rPr>
          <w:t>12.16.1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_Toc133366937 \h </w:instrText>
        </w:r>
        <w:r>
          <w:rPr>
            <w:noProof/>
            <w:webHidden/>
          </w:rPr>
        </w:r>
        <w:r>
          <w:rPr>
            <w:noProof/>
            <w:webHidden/>
          </w:rPr>
          <w:fldChar w:fldCharType="separate"/>
        </w:r>
        <w:r>
          <w:rPr>
            <w:noProof/>
            <w:webHidden/>
          </w:rPr>
          <w:t>46</w:t>
        </w:r>
        <w:r>
          <w:rPr>
            <w:noProof/>
            <w:webHidden/>
          </w:rPr>
          <w:fldChar w:fldCharType="end"/>
        </w:r>
      </w:hyperlink>
    </w:p>
    <w:p w14:paraId="4B1244EA" w14:textId="6FE3923A"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38" w:history="1">
        <w:r w:rsidRPr="004D1C1E">
          <w:rPr>
            <w:rStyle w:val="Hyperlink"/>
            <w:noProof/>
          </w:rPr>
          <w:t>12.16.2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_Toc133366938 \h </w:instrText>
        </w:r>
        <w:r>
          <w:rPr>
            <w:noProof/>
            <w:webHidden/>
          </w:rPr>
        </w:r>
        <w:r>
          <w:rPr>
            <w:noProof/>
            <w:webHidden/>
          </w:rPr>
          <w:fldChar w:fldCharType="separate"/>
        </w:r>
        <w:r>
          <w:rPr>
            <w:noProof/>
            <w:webHidden/>
          </w:rPr>
          <w:t>46</w:t>
        </w:r>
        <w:r>
          <w:rPr>
            <w:noProof/>
            <w:webHidden/>
          </w:rPr>
          <w:fldChar w:fldCharType="end"/>
        </w:r>
      </w:hyperlink>
    </w:p>
    <w:p w14:paraId="16EA9329" w14:textId="2F9FB517"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39" w:history="1">
        <w:r w:rsidRPr="004D1C1E">
          <w:rPr>
            <w:rStyle w:val="Hyperlink"/>
            <w:noProof/>
          </w:rPr>
          <w:t>12.17</w:t>
        </w:r>
        <w:r>
          <w:rPr>
            <w:rFonts w:asciiTheme="minorHAnsi" w:eastAsiaTheme="minorEastAsia" w:hAnsiTheme="minorHAnsi" w:cstheme="minorBidi"/>
            <w:noProof/>
            <w:sz w:val="22"/>
            <w:szCs w:val="22"/>
            <w:lang w:val="en-US"/>
          </w:rPr>
          <w:tab/>
        </w:r>
        <w:r w:rsidRPr="004D1C1E">
          <w:rPr>
            <w:rStyle w:val="Hyperlink"/>
            <w:noProof/>
          </w:rPr>
          <w:t>Purge CI CAP/OBMH</w:t>
        </w:r>
        <w:r>
          <w:rPr>
            <w:noProof/>
            <w:webHidden/>
          </w:rPr>
          <w:tab/>
        </w:r>
        <w:r>
          <w:rPr>
            <w:noProof/>
            <w:webHidden/>
          </w:rPr>
          <w:fldChar w:fldCharType="begin"/>
        </w:r>
        <w:r>
          <w:rPr>
            <w:noProof/>
            <w:webHidden/>
          </w:rPr>
          <w:instrText xml:space="preserve"> PAGEREF _Toc133366939 \h </w:instrText>
        </w:r>
        <w:r>
          <w:rPr>
            <w:noProof/>
            <w:webHidden/>
          </w:rPr>
        </w:r>
        <w:r>
          <w:rPr>
            <w:noProof/>
            <w:webHidden/>
          </w:rPr>
          <w:fldChar w:fldCharType="separate"/>
        </w:r>
        <w:r>
          <w:rPr>
            <w:noProof/>
            <w:webHidden/>
          </w:rPr>
          <w:t>47</w:t>
        </w:r>
        <w:r>
          <w:rPr>
            <w:noProof/>
            <w:webHidden/>
          </w:rPr>
          <w:fldChar w:fldCharType="end"/>
        </w:r>
      </w:hyperlink>
    </w:p>
    <w:p w14:paraId="401C50AE" w14:textId="60521F0E"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0" w:history="1">
        <w:r w:rsidRPr="004D1C1E">
          <w:rPr>
            <w:rStyle w:val="Hyperlink"/>
            <w:noProof/>
          </w:rPr>
          <w:t>12.17.1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_Toc133366940 \h </w:instrText>
        </w:r>
        <w:r>
          <w:rPr>
            <w:noProof/>
            <w:webHidden/>
          </w:rPr>
        </w:r>
        <w:r>
          <w:rPr>
            <w:noProof/>
            <w:webHidden/>
          </w:rPr>
          <w:fldChar w:fldCharType="separate"/>
        </w:r>
        <w:r>
          <w:rPr>
            <w:noProof/>
            <w:webHidden/>
          </w:rPr>
          <w:t>47</w:t>
        </w:r>
        <w:r>
          <w:rPr>
            <w:noProof/>
            <w:webHidden/>
          </w:rPr>
          <w:fldChar w:fldCharType="end"/>
        </w:r>
      </w:hyperlink>
    </w:p>
    <w:p w14:paraId="194FF350" w14:textId="0249BD64"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1" w:history="1">
        <w:r w:rsidRPr="004D1C1E">
          <w:rPr>
            <w:rStyle w:val="Hyperlink"/>
            <w:noProof/>
          </w:rPr>
          <w:t>12.17.2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_Toc133366941 \h </w:instrText>
        </w:r>
        <w:r>
          <w:rPr>
            <w:noProof/>
            <w:webHidden/>
          </w:rPr>
        </w:r>
        <w:r>
          <w:rPr>
            <w:noProof/>
            <w:webHidden/>
          </w:rPr>
          <w:fldChar w:fldCharType="separate"/>
        </w:r>
        <w:r>
          <w:rPr>
            <w:noProof/>
            <w:webHidden/>
          </w:rPr>
          <w:t>47</w:t>
        </w:r>
        <w:r>
          <w:rPr>
            <w:noProof/>
            <w:webHidden/>
          </w:rPr>
          <w:fldChar w:fldCharType="end"/>
        </w:r>
      </w:hyperlink>
    </w:p>
    <w:p w14:paraId="2B35FE35" w14:textId="6AA7707C"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2" w:history="1">
        <w:r w:rsidRPr="004D1C1E">
          <w:rPr>
            <w:rStyle w:val="Hyperlink"/>
            <w:noProof/>
          </w:rPr>
          <w:t>12.18</w:t>
        </w:r>
        <w:r>
          <w:rPr>
            <w:rFonts w:asciiTheme="minorHAnsi" w:eastAsiaTheme="minorEastAsia" w:hAnsiTheme="minorHAnsi" w:cstheme="minorBidi"/>
            <w:noProof/>
            <w:sz w:val="22"/>
            <w:szCs w:val="22"/>
            <w:lang w:val="en-US"/>
          </w:rPr>
          <w:tab/>
        </w:r>
        <w:r w:rsidRPr="004D1C1E">
          <w:rPr>
            <w:rStyle w:val="Hyperlink"/>
            <w:noProof/>
          </w:rPr>
          <w:t>Purge Audit Records</w:t>
        </w:r>
        <w:r>
          <w:rPr>
            <w:noProof/>
            <w:webHidden/>
          </w:rPr>
          <w:tab/>
        </w:r>
        <w:r>
          <w:rPr>
            <w:noProof/>
            <w:webHidden/>
          </w:rPr>
          <w:fldChar w:fldCharType="begin"/>
        </w:r>
        <w:r>
          <w:rPr>
            <w:noProof/>
            <w:webHidden/>
          </w:rPr>
          <w:instrText xml:space="preserve"> PAGEREF _Toc133366942 \h </w:instrText>
        </w:r>
        <w:r>
          <w:rPr>
            <w:noProof/>
            <w:webHidden/>
          </w:rPr>
        </w:r>
        <w:r>
          <w:rPr>
            <w:noProof/>
            <w:webHidden/>
          </w:rPr>
          <w:fldChar w:fldCharType="separate"/>
        </w:r>
        <w:r>
          <w:rPr>
            <w:noProof/>
            <w:webHidden/>
          </w:rPr>
          <w:t>47</w:t>
        </w:r>
        <w:r>
          <w:rPr>
            <w:noProof/>
            <w:webHidden/>
          </w:rPr>
          <w:fldChar w:fldCharType="end"/>
        </w:r>
      </w:hyperlink>
    </w:p>
    <w:p w14:paraId="51660F4B" w14:textId="6B26BC57"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3" w:history="1">
        <w:r w:rsidRPr="004D1C1E">
          <w:rPr>
            <w:rStyle w:val="Hyperlink"/>
            <w:noProof/>
          </w:rPr>
          <w:t>12.18.1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_Toc133366943 \h </w:instrText>
        </w:r>
        <w:r>
          <w:rPr>
            <w:noProof/>
            <w:webHidden/>
          </w:rPr>
        </w:r>
        <w:r>
          <w:rPr>
            <w:noProof/>
            <w:webHidden/>
          </w:rPr>
          <w:fldChar w:fldCharType="separate"/>
        </w:r>
        <w:r>
          <w:rPr>
            <w:noProof/>
            <w:webHidden/>
          </w:rPr>
          <w:t>47</w:t>
        </w:r>
        <w:r>
          <w:rPr>
            <w:noProof/>
            <w:webHidden/>
          </w:rPr>
          <w:fldChar w:fldCharType="end"/>
        </w:r>
      </w:hyperlink>
    </w:p>
    <w:p w14:paraId="53659A7E" w14:textId="2A8E83BD"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4" w:history="1">
        <w:r w:rsidRPr="004D1C1E">
          <w:rPr>
            <w:rStyle w:val="Hyperlink"/>
            <w:noProof/>
          </w:rPr>
          <w:t>12.18.2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_Toc133366944 \h </w:instrText>
        </w:r>
        <w:r>
          <w:rPr>
            <w:noProof/>
            <w:webHidden/>
          </w:rPr>
        </w:r>
        <w:r>
          <w:rPr>
            <w:noProof/>
            <w:webHidden/>
          </w:rPr>
          <w:fldChar w:fldCharType="separate"/>
        </w:r>
        <w:r>
          <w:rPr>
            <w:noProof/>
            <w:webHidden/>
          </w:rPr>
          <w:t>47</w:t>
        </w:r>
        <w:r>
          <w:rPr>
            <w:noProof/>
            <w:webHidden/>
          </w:rPr>
          <w:fldChar w:fldCharType="end"/>
        </w:r>
      </w:hyperlink>
    </w:p>
    <w:p w14:paraId="7BE4C357" w14:textId="735FA1D3"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5" w:history="1">
        <w:r w:rsidRPr="004D1C1E">
          <w:rPr>
            <w:rStyle w:val="Hyperlink"/>
            <w:noProof/>
          </w:rPr>
          <w:t>12.19</w:t>
        </w:r>
        <w:r>
          <w:rPr>
            <w:rFonts w:asciiTheme="minorHAnsi" w:eastAsiaTheme="minorEastAsia" w:hAnsiTheme="minorHAnsi" w:cstheme="minorBidi"/>
            <w:noProof/>
            <w:sz w:val="22"/>
            <w:szCs w:val="22"/>
            <w:lang w:val="en-US"/>
          </w:rPr>
          <w:tab/>
        </w:r>
        <w:r w:rsidRPr="004D1C1E">
          <w:rPr>
            <w:rStyle w:val="Hyperlink"/>
            <w:noProof/>
          </w:rPr>
          <w:t>Purge History</w:t>
        </w:r>
        <w:r>
          <w:rPr>
            <w:noProof/>
            <w:webHidden/>
          </w:rPr>
          <w:tab/>
        </w:r>
        <w:r>
          <w:rPr>
            <w:noProof/>
            <w:webHidden/>
          </w:rPr>
          <w:fldChar w:fldCharType="begin"/>
        </w:r>
        <w:r>
          <w:rPr>
            <w:noProof/>
            <w:webHidden/>
          </w:rPr>
          <w:instrText xml:space="preserve"> PAGEREF _Toc133366945 \h </w:instrText>
        </w:r>
        <w:r>
          <w:rPr>
            <w:noProof/>
            <w:webHidden/>
          </w:rPr>
        </w:r>
        <w:r>
          <w:rPr>
            <w:noProof/>
            <w:webHidden/>
          </w:rPr>
          <w:fldChar w:fldCharType="separate"/>
        </w:r>
        <w:r>
          <w:rPr>
            <w:noProof/>
            <w:webHidden/>
          </w:rPr>
          <w:t>47</w:t>
        </w:r>
        <w:r>
          <w:rPr>
            <w:noProof/>
            <w:webHidden/>
          </w:rPr>
          <w:fldChar w:fldCharType="end"/>
        </w:r>
      </w:hyperlink>
    </w:p>
    <w:p w14:paraId="1226CC35" w14:textId="216EFBD0"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6" w:history="1">
        <w:r w:rsidRPr="004D1C1E">
          <w:rPr>
            <w:rStyle w:val="Hyperlink"/>
            <w:noProof/>
          </w:rPr>
          <w:t>12.19.1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_Toc133366946 \h </w:instrText>
        </w:r>
        <w:r>
          <w:rPr>
            <w:noProof/>
            <w:webHidden/>
          </w:rPr>
        </w:r>
        <w:r>
          <w:rPr>
            <w:noProof/>
            <w:webHidden/>
          </w:rPr>
          <w:fldChar w:fldCharType="separate"/>
        </w:r>
        <w:r>
          <w:rPr>
            <w:noProof/>
            <w:webHidden/>
          </w:rPr>
          <w:t>47</w:t>
        </w:r>
        <w:r>
          <w:rPr>
            <w:noProof/>
            <w:webHidden/>
          </w:rPr>
          <w:fldChar w:fldCharType="end"/>
        </w:r>
      </w:hyperlink>
    </w:p>
    <w:p w14:paraId="7574BA6F" w14:textId="1673FD7A"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7" w:history="1">
        <w:r w:rsidRPr="004D1C1E">
          <w:rPr>
            <w:rStyle w:val="Hyperlink"/>
            <w:noProof/>
          </w:rPr>
          <w:t>12.19.2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_Toc133366947 \h </w:instrText>
        </w:r>
        <w:r>
          <w:rPr>
            <w:noProof/>
            <w:webHidden/>
          </w:rPr>
        </w:r>
        <w:r>
          <w:rPr>
            <w:noProof/>
            <w:webHidden/>
          </w:rPr>
          <w:fldChar w:fldCharType="separate"/>
        </w:r>
        <w:r>
          <w:rPr>
            <w:noProof/>
            <w:webHidden/>
          </w:rPr>
          <w:t>47</w:t>
        </w:r>
        <w:r>
          <w:rPr>
            <w:noProof/>
            <w:webHidden/>
          </w:rPr>
          <w:fldChar w:fldCharType="end"/>
        </w:r>
      </w:hyperlink>
    </w:p>
    <w:p w14:paraId="1A212279" w14:textId="2F220666"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48" w:history="1">
        <w:r w:rsidRPr="004D1C1E">
          <w:rPr>
            <w:rStyle w:val="Hyperlink"/>
            <w:noProof/>
          </w:rPr>
          <w:t>12.20</w:t>
        </w:r>
        <w:r>
          <w:rPr>
            <w:rFonts w:asciiTheme="minorHAnsi" w:eastAsiaTheme="minorEastAsia" w:hAnsiTheme="minorHAnsi" w:cstheme="minorBidi"/>
            <w:noProof/>
            <w:sz w:val="22"/>
            <w:szCs w:val="22"/>
            <w:lang w:val="en-US"/>
          </w:rPr>
          <w:tab/>
        </w:r>
        <w:r w:rsidRPr="004D1C1E">
          <w:rPr>
            <w:rStyle w:val="Hyperlink"/>
            <w:noProof/>
          </w:rPr>
          <w:t>Purge Recommendations</w:t>
        </w:r>
        <w:r>
          <w:rPr>
            <w:noProof/>
            <w:webHidden/>
          </w:rPr>
          <w:tab/>
        </w:r>
        <w:r>
          <w:rPr>
            <w:noProof/>
            <w:webHidden/>
          </w:rPr>
          <w:fldChar w:fldCharType="begin"/>
        </w:r>
        <w:r>
          <w:rPr>
            <w:noProof/>
            <w:webHidden/>
          </w:rPr>
          <w:instrText xml:space="preserve"> PAGEREF _Toc133366948 \h </w:instrText>
        </w:r>
        <w:r>
          <w:rPr>
            <w:noProof/>
            <w:webHidden/>
          </w:rPr>
        </w:r>
        <w:r>
          <w:rPr>
            <w:noProof/>
            <w:webHidden/>
          </w:rPr>
          <w:fldChar w:fldCharType="separate"/>
        </w:r>
        <w:r>
          <w:rPr>
            <w:noProof/>
            <w:webHidden/>
          </w:rPr>
          <w:t>48</w:t>
        </w:r>
        <w:r>
          <w:rPr>
            <w:noProof/>
            <w:webHidden/>
          </w:rPr>
          <w:fldChar w:fldCharType="end"/>
        </w:r>
      </w:hyperlink>
    </w:p>
    <w:p w14:paraId="04343009" w14:textId="0C4E78AB"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49" w:history="1">
        <w:r w:rsidRPr="004D1C1E">
          <w:rPr>
            <w:rStyle w:val="Hyperlink"/>
            <w:noProof/>
          </w:rPr>
          <w:t>12.20.1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_Toc133366949 \h </w:instrText>
        </w:r>
        <w:r>
          <w:rPr>
            <w:noProof/>
            <w:webHidden/>
          </w:rPr>
        </w:r>
        <w:r>
          <w:rPr>
            <w:noProof/>
            <w:webHidden/>
          </w:rPr>
          <w:fldChar w:fldCharType="separate"/>
        </w:r>
        <w:r>
          <w:rPr>
            <w:noProof/>
            <w:webHidden/>
          </w:rPr>
          <w:t>48</w:t>
        </w:r>
        <w:r>
          <w:rPr>
            <w:noProof/>
            <w:webHidden/>
          </w:rPr>
          <w:fldChar w:fldCharType="end"/>
        </w:r>
      </w:hyperlink>
    </w:p>
    <w:p w14:paraId="612385F6" w14:textId="253FDBB5"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0" w:history="1">
        <w:r w:rsidRPr="004D1C1E">
          <w:rPr>
            <w:rStyle w:val="Hyperlink"/>
            <w:noProof/>
          </w:rPr>
          <w:t>12.20.2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_Toc133366950 \h </w:instrText>
        </w:r>
        <w:r>
          <w:rPr>
            <w:noProof/>
            <w:webHidden/>
          </w:rPr>
        </w:r>
        <w:r>
          <w:rPr>
            <w:noProof/>
            <w:webHidden/>
          </w:rPr>
          <w:fldChar w:fldCharType="separate"/>
        </w:r>
        <w:r>
          <w:rPr>
            <w:noProof/>
            <w:webHidden/>
          </w:rPr>
          <w:t>48</w:t>
        </w:r>
        <w:r>
          <w:rPr>
            <w:noProof/>
            <w:webHidden/>
          </w:rPr>
          <w:fldChar w:fldCharType="end"/>
        </w:r>
      </w:hyperlink>
    </w:p>
    <w:p w14:paraId="2AD70D27" w14:textId="23A97B6E"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1" w:history="1">
        <w:r w:rsidRPr="004D1C1E">
          <w:rPr>
            <w:rStyle w:val="Hyperlink"/>
            <w:noProof/>
          </w:rPr>
          <w:t>12.21</w:t>
        </w:r>
        <w:r>
          <w:rPr>
            <w:rFonts w:asciiTheme="minorHAnsi" w:eastAsiaTheme="minorEastAsia" w:hAnsiTheme="minorHAnsi" w:cstheme="minorBidi"/>
            <w:noProof/>
            <w:sz w:val="22"/>
            <w:szCs w:val="22"/>
            <w:lang w:val="en-US"/>
          </w:rPr>
          <w:tab/>
        </w:r>
        <w:r w:rsidRPr="004D1C1E">
          <w:rPr>
            <w:rStyle w:val="Hyperlink"/>
            <w:noProof/>
          </w:rPr>
          <w:t>Purge Orders</w:t>
        </w:r>
        <w:r>
          <w:rPr>
            <w:noProof/>
            <w:webHidden/>
          </w:rPr>
          <w:tab/>
        </w:r>
        <w:r>
          <w:rPr>
            <w:noProof/>
            <w:webHidden/>
          </w:rPr>
          <w:fldChar w:fldCharType="begin"/>
        </w:r>
        <w:r>
          <w:rPr>
            <w:noProof/>
            <w:webHidden/>
          </w:rPr>
          <w:instrText xml:space="preserve"> PAGEREF _Toc133366951 \h </w:instrText>
        </w:r>
        <w:r>
          <w:rPr>
            <w:noProof/>
            <w:webHidden/>
          </w:rPr>
        </w:r>
        <w:r>
          <w:rPr>
            <w:noProof/>
            <w:webHidden/>
          </w:rPr>
          <w:fldChar w:fldCharType="separate"/>
        </w:r>
        <w:r>
          <w:rPr>
            <w:noProof/>
            <w:webHidden/>
          </w:rPr>
          <w:t>48</w:t>
        </w:r>
        <w:r>
          <w:rPr>
            <w:noProof/>
            <w:webHidden/>
          </w:rPr>
          <w:fldChar w:fldCharType="end"/>
        </w:r>
      </w:hyperlink>
    </w:p>
    <w:p w14:paraId="17206265" w14:textId="7EC6EDA5"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2" w:history="1">
        <w:r w:rsidRPr="004D1C1E">
          <w:rPr>
            <w:rStyle w:val="Hyperlink"/>
            <w:noProof/>
          </w:rPr>
          <w:t>12.21.1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_Toc133366952 \h </w:instrText>
        </w:r>
        <w:r>
          <w:rPr>
            <w:noProof/>
            <w:webHidden/>
          </w:rPr>
        </w:r>
        <w:r>
          <w:rPr>
            <w:noProof/>
            <w:webHidden/>
          </w:rPr>
          <w:fldChar w:fldCharType="separate"/>
        </w:r>
        <w:r>
          <w:rPr>
            <w:noProof/>
            <w:webHidden/>
          </w:rPr>
          <w:t>48</w:t>
        </w:r>
        <w:r>
          <w:rPr>
            <w:noProof/>
            <w:webHidden/>
          </w:rPr>
          <w:fldChar w:fldCharType="end"/>
        </w:r>
      </w:hyperlink>
    </w:p>
    <w:p w14:paraId="506B6C45" w14:textId="4766347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3" w:history="1">
        <w:r w:rsidRPr="004D1C1E">
          <w:rPr>
            <w:rStyle w:val="Hyperlink"/>
            <w:noProof/>
          </w:rPr>
          <w:t>12.21.2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_Toc133366953 \h </w:instrText>
        </w:r>
        <w:r>
          <w:rPr>
            <w:noProof/>
            <w:webHidden/>
          </w:rPr>
        </w:r>
        <w:r>
          <w:rPr>
            <w:noProof/>
            <w:webHidden/>
          </w:rPr>
          <w:fldChar w:fldCharType="separate"/>
        </w:r>
        <w:r>
          <w:rPr>
            <w:noProof/>
            <w:webHidden/>
          </w:rPr>
          <w:t>48</w:t>
        </w:r>
        <w:r>
          <w:rPr>
            <w:noProof/>
            <w:webHidden/>
          </w:rPr>
          <w:fldChar w:fldCharType="end"/>
        </w:r>
      </w:hyperlink>
    </w:p>
    <w:p w14:paraId="44257A05" w14:textId="5200F57F"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4" w:history="1">
        <w:r w:rsidRPr="004D1C1E">
          <w:rPr>
            <w:rStyle w:val="Hyperlink"/>
            <w:noProof/>
          </w:rPr>
          <w:t>12.22</w:t>
        </w:r>
        <w:r>
          <w:rPr>
            <w:rFonts w:asciiTheme="minorHAnsi" w:eastAsiaTheme="minorEastAsia" w:hAnsiTheme="minorHAnsi" w:cstheme="minorBidi"/>
            <w:noProof/>
            <w:sz w:val="22"/>
            <w:szCs w:val="22"/>
            <w:lang w:val="en-US"/>
          </w:rPr>
          <w:tab/>
        </w:r>
        <w:r w:rsidRPr="004D1C1E">
          <w:rPr>
            <w:rStyle w:val="Hyperlink"/>
            <w:noProof/>
          </w:rPr>
          <w:t>Cashpoint Synchronization</w:t>
        </w:r>
        <w:r>
          <w:rPr>
            <w:noProof/>
            <w:webHidden/>
          </w:rPr>
          <w:tab/>
        </w:r>
        <w:r>
          <w:rPr>
            <w:noProof/>
            <w:webHidden/>
          </w:rPr>
          <w:fldChar w:fldCharType="begin"/>
        </w:r>
        <w:r>
          <w:rPr>
            <w:noProof/>
            <w:webHidden/>
          </w:rPr>
          <w:instrText xml:space="preserve"> PAGEREF _Toc133366954 \h </w:instrText>
        </w:r>
        <w:r>
          <w:rPr>
            <w:noProof/>
            <w:webHidden/>
          </w:rPr>
        </w:r>
        <w:r>
          <w:rPr>
            <w:noProof/>
            <w:webHidden/>
          </w:rPr>
          <w:fldChar w:fldCharType="separate"/>
        </w:r>
        <w:r>
          <w:rPr>
            <w:noProof/>
            <w:webHidden/>
          </w:rPr>
          <w:t>48</w:t>
        </w:r>
        <w:r>
          <w:rPr>
            <w:noProof/>
            <w:webHidden/>
          </w:rPr>
          <w:fldChar w:fldCharType="end"/>
        </w:r>
      </w:hyperlink>
    </w:p>
    <w:p w14:paraId="6CC6DB52" w14:textId="69E5678C"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5" w:history="1">
        <w:r w:rsidRPr="004D1C1E">
          <w:rPr>
            <w:rStyle w:val="Hyperlink"/>
            <w:noProof/>
          </w:rPr>
          <w:t>12.22.1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_Toc133366955 \h </w:instrText>
        </w:r>
        <w:r>
          <w:rPr>
            <w:noProof/>
            <w:webHidden/>
          </w:rPr>
        </w:r>
        <w:r>
          <w:rPr>
            <w:noProof/>
            <w:webHidden/>
          </w:rPr>
          <w:fldChar w:fldCharType="separate"/>
        </w:r>
        <w:r>
          <w:rPr>
            <w:noProof/>
            <w:webHidden/>
          </w:rPr>
          <w:t>48</w:t>
        </w:r>
        <w:r>
          <w:rPr>
            <w:noProof/>
            <w:webHidden/>
          </w:rPr>
          <w:fldChar w:fldCharType="end"/>
        </w:r>
      </w:hyperlink>
    </w:p>
    <w:p w14:paraId="23D8B9E6" w14:textId="30AEA25B"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6" w:history="1">
        <w:r w:rsidRPr="004D1C1E">
          <w:rPr>
            <w:rStyle w:val="Hyperlink"/>
            <w:noProof/>
          </w:rPr>
          <w:t>12.22.2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_Toc133366956 \h </w:instrText>
        </w:r>
        <w:r>
          <w:rPr>
            <w:noProof/>
            <w:webHidden/>
          </w:rPr>
        </w:r>
        <w:r>
          <w:rPr>
            <w:noProof/>
            <w:webHidden/>
          </w:rPr>
          <w:fldChar w:fldCharType="separate"/>
        </w:r>
        <w:r>
          <w:rPr>
            <w:noProof/>
            <w:webHidden/>
          </w:rPr>
          <w:t>49</w:t>
        </w:r>
        <w:r>
          <w:rPr>
            <w:noProof/>
            <w:webHidden/>
          </w:rPr>
          <w:fldChar w:fldCharType="end"/>
        </w:r>
      </w:hyperlink>
    </w:p>
    <w:p w14:paraId="4C606F9D" w14:textId="156A9D30"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57" w:history="1">
        <w:r w:rsidRPr="004D1C1E">
          <w:rPr>
            <w:rStyle w:val="Hyperlink"/>
            <w:noProof/>
          </w:rPr>
          <w:t>12.23</w:t>
        </w:r>
        <w:r>
          <w:rPr>
            <w:rFonts w:asciiTheme="minorHAnsi" w:eastAsiaTheme="minorEastAsia" w:hAnsiTheme="minorHAnsi" w:cstheme="minorBidi"/>
            <w:noProof/>
            <w:sz w:val="22"/>
            <w:szCs w:val="22"/>
            <w:lang w:val="en-US"/>
          </w:rPr>
          <w:tab/>
        </w:r>
        <w:r w:rsidRPr="004D1C1E">
          <w:rPr>
            <w:rStyle w:val="Hyperlink"/>
            <w:noProof/>
          </w:rPr>
          <w:t>Calendar Refresh</w:t>
        </w:r>
        <w:r>
          <w:rPr>
            <w:noProof/>
            <w:webHidden/>
          </w:rPr>
          <w:tab/>
        </w:r>
        <w:r>
          <w:rPr>
            <w:noProof/>
            <w:webHidden/>
          </w:rPr>
          <w:fldChar w:fldCharType="begin"/>
        </w:r>
        <w:r>
          <w:rPr>
            <w:noProof/>
            <w:webHidden/>
          </w:rPr>
          <w:instrText xml:space="preserve"> PAGEREF _Toc133366957 \h </w:instrText>
        </w:r>
        <w:r>
          <w:rPr>
            <w:noProof/>
            <w:webHidden/>
          </w:rPr>
        </w:r>
        <w:r>
          <w:rPr>
            <w:noProof/>
            <w:webHidden/>
          </w:rPr>
          <w:fldChar w:fldCharType="separate"/>
        </w:r>
        <w:r>
          <w:rPr>
            <w:noProof/>
            <w:webHidden/>
          </w:rPr>
          <w:t>49</w:t>
        </w:r>
        <w:r>
          <w:rPr>
            <w:noProof/>
            <w:webHidden/>
          </w:rPr>
          <w:fldChar w:fldCharType="end"/>
        </w:r>
      </w:hyperlink>
    </w:p>
    <w:p w14:paraId="2AA6C9AE" w14:textId="6C4A998A"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8" w:history="1">
        <w:r w:rsidRPr="004D1C1E">
          <w:rPr>
            <w:rStyle w:val="Hyperlink"/>
            <w:noProof/>
          </w:rPr>
          <w:t>12.23.1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_Toc133366958 \h </w:instrText>
        </w:r>
        <w:r>
          <w:rPr>
            <w:noProof/>
            <w:webHidden/>
          </w:rPr>
        </w:r>
        <w:r>
          <w:rPr>
            <w:noProof/>
            <w:webHidden/>
          </w:rPr>
          <w:fldChar w:fldCharType="separate"/>
        </w:r>
        <w:r>
          <w:rPr>
            <w:noProof/>
            <w:webHidden/>
          </w:rPr>
          <w:t>49</w:t>
        </w:r>
        <w:r>
          <w:rPr>
            <w:noProof/>
            <w:webHidden/>
          </w:rPr>
          <w:fldChar w:fldCharType="end"/>
        </w:r>
      </w:hyperlink>
    </w:p>
    <w:p w14:paraId="5B93E469" w14:textId="0BC472ED"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59" w:history="1">
        <w:r w:rsidRPr="004D1C1E">
          <w:rPr>
            <w:rStyle w:val="Hyperlink"/>
            <w:noProof/>
          </w:rPr>
          <w:t>12.23.2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_Toc133366959 \h </w:instrText>
        </w:r>
        <w:r>
          <w:rPr>
            <w:noProof/>
            <w:webHidden/>
          </w:rPr>
        </w:r>
        <w:r>
          <w:rPr>
            <w:noProof/>
            <w:webHidden/>
          </w:rPr>
          <w:fldChar w:fldCharType="separate"/>
        </w:r>
        <w:r>
          <w:rPr>
            <w:noProof/>
            <w:webHidden/>
          </w:rPr>
          <w:t>49</w:t>
        </w:r>
        <w:r>
          <w:rPr>
            <w:noProof/>
            <w:webHidden/>
          </w:rPr>
          <w:fldChar w:fldCharType="end"/>
        </w:r>
      </w:hyperlink>
    </w:p>
    <w:p w14:paraId="53AE85EE" w14:textId="32D3829E" w:rsidR="00783401" w:rsidRDefault="00783401">
      <w:pPr>
        <w:pStyle w:val="TOC2"/>
        <w:tabs>
          <w:tab w:val="left" w:pos="1808"/>
        </w:tabs>
        <w:rPr>
          <w:rFonts w:asciiTheme="minorHAnsi" w:eastAsiaTheme="minorEastAsia" w:hAnsiTheme="minorHAnsi" w:cstheme="minorBidi"/>
          <w:noProof/>
          <w:sz w:val="22"/>
          <w:szCs w:val="22"/>
          <w:lang w:val="en-US"/>
        </w:rPr>
      </w:pPr>
      <w:hyperlink w:anchor="_Toc133366960" w:history="1">
        <w:r w:rsidRPr="004D1C1E">
          <w:rPr>
            <w:rStyle w:val="Hyperlink"/>
            <w:noProof/>
          </w:rPr>
          <w:t>12.24</w:t>
        </w:r>
        <w:r>
          <w:rPr>
            <w:rFonts w:asciiTheme="minorHAnsi" w:eastAsiaTheme="minorEastAsia" w:hAnsiTheme="minorHAnsi" w:cstheme="minorBidi"/>
            <w:noProof/>
            <w:sz w:val="22"/>
            <w:szCs w:val="22"/>
            <w:lang w:val="en-US"/>
          </w:rPr>
          <w:tab/>
        </w:r>
        <w:r w:rsidRPr="004D1C1E">
          <w:rPr>
            <w:rStyle w:val="Hyperlink"/>
            <w:noProof/>
          </w:rPr>
          <w:t>Extend Event Dates</w:t>
        </w:r>
        <w:r>
          <w:rPr>
            <w:noProof/>
            <w:webHidden/>
          </w:rPr>
          <w:tab/>
        </w:r>
        <w:r>
          <w:rPr>
            <w:noProof/>
            <w:webHidden/>
          </w:rPr>
          <w:fldChar w:fldCharType="begin"/>
        </w:r>
        <w:r>
          <w:rPr>
            <w:noProof/>
            <w:webHidden/>
          </w:rPr>
          <w:instrText xml:space="preserve"> PAGEREF _Toc133366960 \h </w:instrText>
        </w:r>
        <w:r>
          <w:rPr>
            <w:noProof/>
            <w:webHidden/>
          </w:rPr>
        </w:r>
        <w:r>
          <w:rPr>
            <w:noProof/>
            <w:webHidden/>
          </w:rPr>
          <w:fldChar w:fldCharType="separate"/>
        </w:r>
        <w:r>
          <w:rPr>
            <w:noProof/>
            <w:webHidden/>
          </w:rPr>
          <w:t>49</w:t>
        </w:r>
        <w:r>
          <w:rPr>
            <w:noProof/>
            <w:webHidden/>
          </w:rPr>
          <w:fldChar w:fldCharType="end"/>
        </w:r>
      </w:hyperlink>
    </w:p>
    <w:p w14:paraId="6954E9FA" w14:textId="6325D942"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61" w:history="1">
        <w:r w:rsidRPr="004D1C1E">
          <w:rPr>
            <w:rStyle w:val="Hyperlink"/>
            <w:noProof/>
          </w:rPr>
          <w:t>12.24.1</w:t>
        </w:r>
        <w:r>
          <w:rPr>
            <w:rFonts w:asciiTheme="minorHAnsi" w:eastAsiaTheme="minorEastAsia" w:hAnsiTheme="minorHAnsi" w:cstheme="minorBidi"/>
            <w:noProof/>
            <w:sz w:val="22"/>
            <w:szCs w:val="22"/>
            <w:lang w:val="en-US"/>
          </w:rPr>
          <w:tab/>
        </w:r>
        <w:r w:rsidRPr="004D1C1E">
          <w:rPr>
            <w:rStyle w:val="Hyperlink"/>
            <w:noProof/>
          </w:rPr>
          <w:t>Properties</w:t>
        </w:r>
        <w:r>
          <w:rPr>
            <w:noProof/>
            <w:webHidden/>
          </w:rPr>
          <w:tab/>
        </w:r>
        <w:r>
          <w:rPr>
            <w:noProof/>
            <w:webHidden/>
          </w:rPr>
          <w:fldChar w:fldCharType="begin"/>
        </w:r>
        <w:r>
          <w:rPr>
            <w:noProof/>
            <w:webHidden/>
          </w:rPr>
          <w:instrText xml:space="preserve"> PAGEREF _Toc133366961 \h </w:instrText>
        </w:r>
        <w:r>
          <w:rPr>
            <w:noProof/>
            <w:webHidden/>
          </w:rPr>
        </w:r>
        <w:r>
          <w:rPr>
            <w:noProof/>
            <w:webHidden/>
          </w:rPr>
          <w:fldChar w:fldCharType="separate"/>
        </w:r>
        <w:r>
          <w:rPr>
            <w:noProof/>
            <w:webHidden/>
          </w:rPr>
          <w:t>49</w:t>
        </w:r>
        <w:r>
          <w:rPr>
            <w:noProof/>
            <w:webHidden/>
          </w:rPr>
          <w:fldChar w:fldCharType="end"/>
        </w:r>
      </w:hyperlink>
    </w:p>
    <w:p w14:paraId="79A118F3" w14:textId="45DFF20D" w:rsidR="00783401" w:rsidRDefault="00783401">
      <w:pPr>
        <w:pStyle w:val="TOC3"/>
        <w:tabs>
          <w:tab w:val="left" w:pos="2338"/>
        </w:tabs>
        <w:rPr>
          <w:rFonts w:asciiTheme="minorHAnsi" w:eastAsiaTheme="minorEastAsia" w:hAnsiTheme="minorHAnsi" w:cstheme="minorBidi"/>
          <w:noProof/>
          <w:sz w:val="22"/>
          <w:szCs w:val="22"/>
          <w:lang w:val="en-US"/>
        </w:rPr>
      </w:pPr>
      <w:hyperlink w:anchor="_Toc133366962" w:history="1">
        <w:r w:rsidRPr="004D1C1E">
          <w:rPr>
            <w:rStyle w:val="Hyperlink"/>
            <w:noProof/>
          </w:rPr>
          <w:t>12.24.2</w:t>
        </w:r>
        <w:r>
          <w:rPr>
            <w:rFonts w:asciiTheme="minorHAnsi" w:eastAsiaTheme="minorEastAsia" w:hAnsiTheme="minorHAnsi" w:cstheme="minorBidi"/>
            <w:noProof/>
            <w:sz w:val="22"/>
            <w:szCs w:val="22"/>
            <w:lang w:val="en-US"/>
          </w:rPr>
          <w:tab/>
        </w:r>
        <w:r w:rsidRPr="004D1C1E">
          <w:rPr>
            <w:rStyle w:val="Hyperlink"/>
            <w:noProof/>
          </w:rPr>
          <w:t>Syntax</w:t>
        </w:r>
        <w:r>
          <w:rPr>
            <w:noProof/>
            <w:webHidden/>
          </w:rPr>
          <w:tab/>
        </w:r>
        <w:r>
          <w:rPr>
            <w:noProof/>
            <w:webHidden/>
          </w:rPr>
          <w:fldChar w:fldCharType="begin"/>
        </w:r>
        <w:r>
          <w:rPr>
            <w:noProof/>
            <w:webHidden/>
          </w:rPr>
          <w:instrText xml:space="preserve"> PAGEREF _Toc133366962 \h </w:instrText>
        </w:r>
        <w:r>
          <w:rPr>
            <w:noProof/>
            <w:webHidden/>
          </w:rPr>
        </w:r>
        <w:r>
          <w:rPr>
            <w:noProof/>
            <w:webHidden/>
          </w:rPr>
          <w:fldChar w:fldCharType="separate"/>
        </w:r>
        <w:r>
          <w:rPr>
            <w:noProof/>
            <w:webHidden/>
          </w:rPr>
          <w:t>50</w:t>
        </w:r>
        <w:r>
          <w:rPr>
            <w:noProof/>
            <w:webHidden/>
          </w:rPr>
          <w:fldChar w:fldCharType="end"/>
        </w:r>
      </w:hyperlink>
    </w:p>
    <w:p w14:paraId="34470928" w14:textId="00DED4DB"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3" w:history="1">
        <w:r w:rsidRPr="004D1C1E">
          <w:rPr>
            <w:rStyle w:val="Hyperlink"/>
            <w:noProof/>
          </w:rPr>
          <w:t>13</w:t>
        </w:r>
        <w:r>
          <w:rPr>
            <w:rFonts w:asciiTheme="minorHAnsi" w:eastAsiaTheme="minorEastAsia" w:hAnsiTheme="minorHAnsi" w:cstheme="minorBidi"/>
            <w:b w:val="0"/>
            <w:noProof/>
            <w:szCs w:val="22"/>
            <w:lang w:val="en-US"/>
          </w:rPr>
          <w:tab/>
        </w:r>
        <w:r w:rsidRPr="004D1C1E">
          <w:rPr>
            <w:rStyle w:val="Hyperlink"/>
            <w:noProof/>
          </w:rPr>
          <w:t>File Maintenance</w:t>
        </w:r>
        <w:r>
          <w:rPr>
            <w:noProof/>
            <w:webHidden/>
          </w:rPr>
          <w:tab/>
        </w:r>
        <w:r>
          <w:rPr>
            <w:noProof/>
            <w:webHidden/>
          </w:rPr>
          <w:fldChar w:fldCharType="begin"/>
        </w:r>
        <w:r>
          <w:rPr>
            <w:noProof/>
            <w:webHidden/>
          </w:rPr>
          <w:instrText xml:space="preserve"> PAGEREF _Toc133366963 \h </w:instrText>
        </w:r>
        <w:r>
          <w:rPr>
            <w:noProof/>
            <w:webHidden/>
          </w:rPr>
        </w:r>
        <w:r>
          <w:rPr>
            <w:noProof/>
            <w:webHidden/>
          </w:rPr>
          <w:fldChar w:fldCharType="separate"/>
        </w:r>
        <w:r>
          <w:rPr>
            <w:noProof/>
            <w:webHidden/>
          </w:rPr>
          <w:t>51</w:t>
        </w:r>
        <w:r>
          <w:rPr>
            <w:noProof/>
            <w:webHidden/>
          </w:rPr>
          <w:fldChar w:fldCharType="end"/>
        </w:r>
      </w:hyperlink>
    </w:p>
    <w:p w14:paraId="24370625" w14:textId="0CA1F257"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4" w:history="1">
        <w:r w:rsidRPr="004D1C1E">
          <w:rPr>
            <w:rStyle w:val="Hyperlink"/>
            <w:noProof/>
          </w:rPr>
          <w:t>14</w:t>
        </w:r>
        <w:r>
          <w:rPr>
            <w:rFonts w:asciiTheme="minorHAnsi" w:eastAsiaTheme="minorEastAsia" w:hAnsiTheme="minorHAnsi" w:cstheme="minorBidi"/>
            <w:b w:val="0"/>
            <w:noProof/>
            <w:szCs w:val="22"/>
            <w:lang w:val="en-US"/>
          </w:rPr>
          <w:tab/>
        </w:r>
        <w:r w:rsidRPr="004D1C1E">
          <w:rPr>
            <w:rStyle w:val="Hyperlink"/>
            <w:noProof/>
          </w:rPr>
          <w:t>Redeploying the OptiVault Oracle Schema</w:t>
        </w:r>
        <w:r>
          <w:rPr>
            <w:noProof/>
            <w:webHidden/>
          </w:rPr>
          <w:tab/>
        </w:r>
        <w:r>
          <w:rPr>
            <w:noProof/>
            <w:webHidden/>
          </w:rPr>
          <w:fldChar w:fldCharType="begin"/>
        </w:r>
        <w:r>
          <w:rPr>
            <w:noProof/>
            <w:webHidden/>
          </w:rPr>
          <w:instrText xml:space="preserve"> PAGEREF _Toc133366964 \h </w:instrText>
        </w:r>
        <w:r>
          <w:rPr>
            <w:noProof/>
            <w:webHidden/>
          </w:rPr>
        </w:r>
        <w:r>
          <w:rPr>
            <w:noProof/>
            <w:webHidden/>
          </w:rPr>
          <w:fldChar w:fldCharType="separate"/>
        </w:r>
        <w:r>
          <w:rPr>
            <w:noProof/>
            <w:webHidden/>
          </w:rPr>
          <w:t>52</w:t>
        </w:r>
        <w:r>
          <w:rPr>
            <w:noProof/>
            <w:webHidden/>
          </w:rPr>
          <w:fldChar w:fldCharType="end"/>
        </w:r>
      </w:hyperlink>
    </w:p>
    <w:p w14:paraId="6DF37F46" w14:textId="6551D09A"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5" w:history="1">
        <w:r w:rsidRPr="004D1C1E">
          <w:rPr>
            <w:rStyle w:val="Hyperlink"/>
            <w:noProof/>
          </w:rPr>
          <w:t>15</w:t>
        </w:r>
        <w:r>
          <w:rPr>
            <w:rFonts w:asciiTheme="minorHAnsi" w:eastAsiaTheme="minorEastAsia" w:hAnsiTheme="minorHAnsi" w:cstheme="minorBidi"/>
            <w:b w:val="0"/>
            <w:noProof/>
            <w:szCs w:val="22"/>
            <w:lang w:val="en-US"/>
          </w:rPr>
          <w:tab/>
        </w:r>
        <w:r w:rsidRPr="004D1C1E">
          <w:rPr>
            <w:rStyle w:val="Hyperlink"/>
            <w:noProof/>
          </w:rPr>
          <w:t>Preventing Access to System Maintenance</w:t>
        </w:r>
        <w:r>
          <w:rPr>
            <w:noProof/>
            <w:webHidden/>
          </w:rPr>
          <w:tab/>
        </w:r>
        <w:r>
          <w:rPr>
            <w:noProof/>
            <w:webHidden/>
          </w:rPr>
          <w:fldChar w:fldCharType="begin"/>
        </w:r>
        <w:r>
          <w:rPr>
            <w:noProof/>
            <w:webHidden/>
          </w:rPr>
          <w:instrText xml:space="preserve"> PAGEREF _Toc133366965 \h </w:instrText>
        </w:r>
        <w:r>
          <w:rPr>
            <w:noProof/>
            <w:webHidden/>
          </w:rPr>
        </w:r>
        <w:r>
          <w:rPr>
            <w:noProof/>
            <w:webHidden/>
          </w:rPr>
          <w:fldChar w:fldCharType="separate"/>
        </w:r>
        <w:r>
          <w:rPr>
            <w:noProof/>
            <w:webHidden/>
          </w:rPr>
          <w:t>53</w:t>
        </w:r>
        <w:r>
          <w:rPr>
            <w:noProof/>
            <w:webHidden/>
          </w:rPr>
          <w:fldChar w:fldCharType="end"/>
        </w:r>
      </w:hyperlink>
    </w:p>
    <w:p w14:paraId="3166855C" w14:textId="001554F3"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66" w:history="1">
        <w:r w:rsidRPr="004D1C1E">
          <w:rPr>
            <w:rStyle w:val="Hyperlink"/>
            <w:noProof/>
          </w:rPr>
          <w:t>16</w:t>
        </w:r>
        <w:r>
          <w:rPr>
            <w:rFonts w:asciiTheme="minorHAnsi" w:eastAsiaTheme="minorEastAsia" w:hAnsiTheme="minorHAnsi" w:cstheme="minorBidi"/>
            <w:b w:val="0"/>
            <w:noProof/>
            <w:szCs w:val="22"/>
            <w:lang w:val="en-US"/>
          </w:rPr>
          <w:tab/>
        </w:r>
        <w:r w:rsidRPr="004D1C1E">
          <w:rPr>
            <w:rStyle w:val="Hyperlink"/>
            <w:noProof/>
          </w:rPr>
          <w:t>Additional Dependencies for OptiVault in Tomcat</w:t>
        </w:r>
        <w:r>
          <w:rPr>
            <w:noProof/>
            <w:webHidden/>
          </w:rPr>
          <w:tab/>
        </w:r>
        <w:r>
          <w:rPr>
            <w:noProof/>
            <w:webHidden/>
          </w:rPr>
          <w:fldChar w:fldCharType="begin"/>
        </w:r>
        <w:r>
          <w:rPr>
            <w:noProof/>
            <w:webHidden/>
          </w:rPr>
          <w:instrText xml:space="preserve"> PAGEREF _Toc133366966 \h </w:instrText>
        </w:r>
        <w:r>
          <w:rPr>
            <w:noProof/>
            <w:webHidden/>
          </w:rPr>
        </w:r>
        <w:r>
          <w:rPr>
            <w:noProof/>
            <w:webHidden/>
          </w:rPr>
          <w:fldChar w:fldCharType="separate"/>
        </w:r>
        <w:r>
          <w:rPr>
            <w:noProof/>
            <w:webHidden/>
          </w:rPr>
          <w:t>54</w:t>
        </w:r>
        <w:r>
          <w:rPr>
            <w:noProof/>
            <w:webHidden/>
          </w:rPr>
          <w:fldChar w:fldCharType="end"/>
        </w:r>
      </w:hyperlink>
    </w:p>
    <w:p w14:paraId="4516E7AC" w14:textId="4E5F2837"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7" w:history="1">
        <w:r w:rsidRPr="004D1C1E">
          <w:rPr>
            <w:rStyle w:val="Hyperlink"/>
            <w:rFonts w:cs="Times New Roman"/>
            <w:noProof/>
          </w:rPr>
          <w:t>16.1.1</w:t>
        </w:r>
        <w:r>
          <w:rPr>
            <w:rFonts w:asciiTheme="minorHAnsi" w:eastAsiaTheme="minorEastAsia" w:hAnsiTheme="minorHAnsi" w:cstheme="minorBidi"/>
            <w:noProof/>
            <w:sz w:val="22"/>
            <w:szCs w:val="22"/>
            <w:lang w:val="en-US"/>
          </w:rPr>
          <w:tab/>
        </w:r>
        <w:r w:rsidRPr="004D1C1E">
          <w:rPr>
            <w:rStyle w:val="Hyperlink"/>
            <w:rFonts w:cs="Times New Roman"/>
            <w:noProof/>
          </w:rPr>
          <w:t>Tomcat 7</w:t>
        </w:r>
        <w:r>
          <w:rPr>
            <w:noProof/>
            <w:webHidden/>
          </w:rPr>
          <w:tab/>
        </w:r>
        <w:r>
          <w:rPr>
            <w:noProof/>
            <w:webHidden/>
          </w:rPr>
          <w:fldChar w:fldCharType="begin"/>
        </w:r>
        <w:r>
          <w:rPr>
            <w:noProof/>
            <w:webHidden/>
          </w:rPr>
          <w:instrText xml:space="preserve"> PAGEREF _Toc133366967 \h </w:instrText>
        </w:r>
        <w:r>
          <w:rPr>
            <w:noProof/>
            <w:webHidden/>
          </w:rPr>
        </w:r>
        <w:r>
          <w:rPr>
            <w:noProof/>
            <w:webHidden/>
          </w:rPr>
          <w:fldChar w:fldCharType="separate"/>
        </w:r>
        <w:r>
          <w:rPr>
            <w:noProof/>
            <w:webHidden/>
          </w:rPr>
          <w:t>54</w:t>
        </w:r>
        <w:r>
          <w:rPr>
            <w:noProof/>
            <w:webHidden/>
          </w:rPr>
          <w:fldChar w:fldCharType="end"/>
        </w:r>
      </w:hyperlink>
    </w:p>
    <w:p w14:paraId="1AC295BE" w14:textId="552A1B4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8" w:history="1">
        <w:r w:rsidRPr="004D1C1E">
          <w:rPr>
            <w:rStyle w:val="Hyperlink"/>
            <w:rFonts w:cs="Times New Roman"/>
            <w:noProof/>
          </w:rPr>
          <w:t>16.1.2</w:t>
        </w:r>
        <w:r>
          <w:rPr>
            <w:rFonts w:asciiTheme="minorHAnsi" w:eastAsiaTheme="minorEastAsia" w:hAnsiTheme="minorHAnsi" w:cstheme="minorBidi"/>
            <w:noProof/>
            <w:sz w:val="22"/>
            <w:szCs w:val="22"/>
            <w:lang w:val="en-US"/>
          </w:rPr>
          <w:tab/>
        </w:r>
        <w:r w:rsidRPr="004D1C1E">
          <w:rPr>
            <w:rStyle w:val="Hyperlink"/>
            <w:rFonts w:cs="Times New Roman"/>
            <w:noProof/>
          </w:rPr>
          <w:t>Tomcat 8</w:t>
        </w:r>
        <w:r>
          <w:rPr>
            <w:noProof/>
            <w:webHidden/>
          </w:rPr>
          <w:tab/>
        </w:r>
        <w:r>
          <w:rPr>
            <w:noProof/>
            <w:webHidden/>
          </w:rPr>
          <w:fldChar w:fldCharType="begin"/>
        </w:r>
        <w:r>
          <w:rPr>
            <w:noProof/>
            <w:webHidden/>
          </w:rPr>
          <w:instrText xml:space="preserve"> PAGEREF _Toc133366968 \h </w:instrText>
        </w:r>
        <w:r>
          <w:rPr>
            <w:noProof/>
            <w:webHidden/>
          </w:rPr>
        </w:r>
        <w:r>
          <w:rPr>
            <w:noProof/>
            <w:webHidden/>
          </w:rPr>
          <w:fldChar w:fldCharType="separate"/>
        </w:r>
        <w:r>
          <w:rPr>
            <w:noProof/>
            <w:webHidden/>
          </w:rPr>
          <w:t>55</w:t>
        </w:r>
        <w:r>
          <w:rPr>
            <w:noProof/>
            <w:webHidden/>
          </w:rPr>
          <w:fldChar w:fldCharType="end"/>
        </w:r>
      </w:hyperlink>
    </w:p>
    <w:p w14:paraId="35F74ED9" w14:textId="1189DD73" w:rsidR="00783401" w:rsidRDefault="00783401">
      <w:pPr>
        <w:pStyle w:val="TOC3"/>
        <w:tabs>
          <w:tab w:val="left" w:pos="2224"/>
        </w:tabs>
        <w:rPr>
          <w:rFonts w:asciiTheme="minorHAnsi" w:eastAsiaTheme="minorEastAsia" w:hAnsiTheme="minorHAnsi" w:cstheme="minorBidi"/>
          <w:noProof/>
          <w:sz w:val="22"/>
          <w:szCs w:val="22"/>
          <w:lang w:val="en-US"/>
        </w:rPr>
      </w:pPr>
      <w:hyperlink w:anchor="_Toc133366969" w:history="1">
        <w:r w:rsidRPr="004D1C1E">
          <w:rPr>
            <w:rStyle w:val="Hyperlink"/>
            <w:rFonts w:cs="Times New Roman"/>
            <w:noProof/>
          </w:rPr>
          <w:t>16.1.3</w:t>
        </w:r>
        <w:r>
          <w:rPr>
            <w:rFonts w:asciiTheme="minorHAnsi" w:eastAsiaTheme="minorEastAsia" w:hAnsiTheme="minorHAnsi" w:cstheme="minorBidi"/>
            <w:noProof/>
            <w:sz w:val="22"/>
            <w:szCs w:val="22"/>
            <w:lang w:val="en-US"/>
          </w:rPr>
          <w:tab/>
        </w:r>
        <w:r w:rsidRPr="004D1C1E">
          <w:rPr>
            <w:rStyle w:val="Hyperlink"/>
            <w:rFonts w:cs="Times New Roman"/>
            <w:noProof/>
          </w:rPr>
          <w:t>Tomcat 9</w:t>
        </w:r>
        <w:r>
          <w:rPr>
            <w:noProof/>
            <w:webHidden/>
          </w:rPr>
          <w:tab/>
        </w:r>
        <w:r>
          <w:rPr>
            <w:noProof/>
            <w:webHidden/>
          </w:rPr>
          <w:fldChar w:fldCharType="begin"/>
        </w:r>
        <w:r>
          <w:rPr>
            <w:noProof/>
            <w:webHidden/>
          </w:rPr>
          <w:instrText xml:space="preserve"> PAGEREF _Toc133366969 \h </w:instrText>
        </w:r>
        <w:r>
          <w:rPr>
            <w:noProof/>
            <w:webHidden/>
          </w:rPr>
        </w:r>
        <w:r>
          <w:rPr>
            <w:noProof/>
            <w:webHidden/>
          </w:rPr>
          <w:fldChar w:fldCharType="separate"/>
        </w:r>
        <w:r>
          <w:rPr>
            <w:noProof/>
            <w:webHidden/>
          </w:rPr>
          <w:t>55</w:t>
        </w:r>
        <w:r>
          <w:rPr>
            <w:noProof/>
            <w:webHidden/>
          </w:rPr>
          <w:fldChar w:fldCharType="end"/>
        </w:r>
      </w:hyperlink>
    </w:p>
    <w:p w14:paraId="6B98B6D7" w14:textId="68114340"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70" w:history="1">
        <w:r w:rsidRPr="004D1C1E">
          <w:rPr>
            <w:rStyle w:val="Hyperlink"/>
            <w:noProof/>
          </w:rPr>
          <w:t>17</w:t>
        </w:r>
        <w:r>
          <w:rPr>
            <w:rFonts w:asciiTheme="minorHAnsi" w:eastAsiaTheme="minorEastAsia" w:hAnsiTheme="minorHAnsi" w:cstheme="minorBidi"/>
            <w:b w:val="0"/>
            <w:noProof/>
            <w:szCs w:val="22"/>
            <w:lang w:val="en-US"/>
          </w:rPr>
          <w:tab/>
        </w:r>
        <w:r w:rsidRPr="004D1C1E">
          <w:rPr>
            <w:rStyle w:val="Hyperlink"/>
            <w:noProof/>
          </w:rPr>
          <w:t>IMPORTANT NOTE</w:t>
        </w:r>
        <w:r>
          <w:rPr>
            <w:noProof/>
            <w:webHidden/>
          </w:rPr>
          <w:tab/>
        </w:r>
        <w:r>
          <w:rPr>
            <w:noProof/>
            <w:webHidden/>
          </w:rPr>
          <w:fldChar w:fldCharType="begin"/>
        </w:r>
        <w:r>
          <w:rPr>
            <w:noProof/>
            <w:webHidden/>
          </w:rPr>
          <w:instrText xml:space="preserve"> PAGEREF _Toc133366970 \h </w:instrText>
        </w:r>
        <w:r>
          <w:rPr>
            <w:noProof/>
            <w:webHidden/>
          </w:rPr>
        </w:r>
        <w:r>
          <w:rPr>
            <w:noProof/>
            <w:webHidden/>
          </w:rPr>
          <w:fldChar w:fldCharType="separate"/>
        </w:r>
        <w:r>
          <w:rPr>
            <w:noProof/>
            <w:webHidden/>
          </w:rPr>
          <w:t>57</w:t>
        </w:r>
        <w:r>
          <w:rPr>
            <w:noProof/>
            <w:webHidden/>
          </w:rPr>
          <w:fldChar w:fldCharType="end"/>
        </w:r>
      </w:hyperlink>
    </w:p>
    <w:p w14:paraId="5CAB5868" w14:textId="2B6396E8" w:rsidR="00783401" w:rsidRDefault="00783401">
      <w:pPr>
        <w:pStyle w:val="TOC1"/>
        <w:tabs>
          <w:tab w:val="left" w:pos="1258"/>
        </w:tabs>
        <w:rPr>
          <w:rFonts w:asciiTheme="minorHAnsi" w:eastAsiaTheme="minorEastAsia" w:hAnsiTheme="minorHAnsi" w:cstheme="minorBidi"/>
          <w:b w:val="0"/>
          <w:noProof/>
          <w:szCs w:val="22"/>
          <w:lang w:val="en-US"/>
        </w:rPr>
      </w:pPr>
      <w:hyperlink w:anchor="_Toc133366971" w:history="1">
        <w:r w:rsidRPr="004D1C1E">
          <w:rPr>
            <w:rStyle w:val="Hyperlink"/>
            <w:noProof/>
          </w:rPr>
          <w:t>18</w:t>
        </w:r>
        <w:r>
          <w:rPr>
            <w:rFonts w:asciiTheme="minorHAnsi" w:eastAsiaTheme="minorEastAsia" w:hAnsiTheme="minorHAnsi" w:cstheme="minorBidi"/>
            <w:b w:val="0"/>
            <w:noProof/>
            <w:szCs w:val="22"/>
            <w:lang w:val="en-US"/>
          </w:rPr>
          <w:tab/>
        </w:r>
        <w:r w:rsidRPr="004D1C1E">
          <w:rPr>
            <w:rStyle w:val="Hyperlink"/>
            <w:noProof/>
          </w:rPr>
          <w:t>EPSS Integration</w:t>
        </w:r>
        <w:r>
          <w:rPr>
            <w:noProof/>
            <w:webHidden/>
          </w:rPr>
          <w:tab/>
        </w:r>
        <w:r>
          <w:rPr>
            <w:noProof/>
            <w:webHidden/>
          </w:rPr>
          <w:fldChar w:fldCharType="begin"/>
        </w:r>
        <w:r>
          <w:rPr>
            <w:noProof/>
            <w:webHidden/>
          </w:rPr>
          <w:instrText xml:space="preserve"> PAGEREF _Toc133366971 \h </w:instrText>
        </w:r>
        <w:r>
          <w:rPr>
            <w:noProof/>
            <w:webHidden/>
          </w:rPr>
        </w:r>
        <w:r>
          <w:rPr>
            <w:noProof/>
            <w:webHidden/>
          </w:rPr>
          <w:fldChar w:fldCharType="separate"/>
        </w:r>
        <w:r>
          <w:rPr>
            <w:noProof/>
            <w:webHidden/>
          </w:rPr>
          <w:t>58</w:t>
        </w:r>
        <w:r>
          <w:rPr>
            <w:noProof/>
            <w:webHidden/>
          </w:rPr>
          <w:fldChar w:fldCharType="end"/>
        </w:r>
      </w:hyperlink>
    </w:p>
    <w:p w14:paraId="66714CC2" w14:textId="346B62D3" w:rsidR="00D82E5E" w:rsidRDefault="00D82E5E" w:rsidP="00873F8E">
      <w:pPr>
        <w:pStyle w:val="TableofFigures"/>
      </w:pPr>
      <w:r>
        <w:fldChar w:fldCharType="end"/>
      </w:r>
    </w:p>
    <w:p w14:paraId="5AC1598C" w14:textId="77777777" w:rsidR="00EE2021" w:rsidRDefault="00EE2021" w:rsidP="00661F0B"/>
    <w:p w14:paraId="469544AC"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21A05E9" w14:textId="77777777" w:rsidR="001E5811" w:rsidRDefault="00D76133" w:rsidP="001E5811">
      <w:pPr>
        <w:pStyle w:val="ChapterTitle"/>
        <w:rPr>
          <w:lang w:val="en-US"/>
        </w:rPr>
      </w:pPr>
      <w:bookmarkStart w:id="3" w:name="_Toc25160841"/>
      <w:bookmarkStart w:id="4" w:name="_Toc133366858"/>
      <w:r>
        <w:lastRenderedPageBreak/>
        <w:t>Preface</w:t>
      </w:r>
      <w:bookmarkStart w:id="5" w:name="_Toc25160842"/>
      <w:bookmarkStart w:id="6" w:name="_Toc99941780"/>
      <w:bookmarkStart w:id="7" w:name="_Toc125943805"/>
      <w:bookmarkEnd w:id="3"/>
      <w:bookmarkEnd w:id="4"/>
      <w:r w:rsidR="001E5811" w:rsidRPr="001E5811">
        <w:rPr>
          <w:lang w:val="en-US"/>
        </w:rPr>
        <w:t xml:space="preserve"> </w:t>
      </w:r>
    </w:p>
    <w:p w14:paraId="5D8A2E79" w14:textId="1979ABDE" w:rsidR="001E5811" w:rsidRPr="00DB2D14" w:rsidRDefault="001E5811" w:rsidP="001E5811">
      <w:pPr>
        <w:pStyle w:val="Heading2"/>
        <w:numPr>
          <w:ilvl w:val="0"/>
          <w:numId w:val="0"/>
        </w:numPr>
        <w:ind w:left="576" w:hanging="576"/>
        <w:rPr>
          <w:lang w:val="en-US"/>
        </w:rPr>
      </w:pPr>
      <w:bookmarkStart w:id="8" w:name="_Toc133366859"/>
      <w:r w:rsidRPr="00DB2D14">
        <w:rPr>
          <w:lang w:val="en-US"/>
        </w:rPr>
        <w:t xml:space="preserve">Document </w:t>
      </w:r>
      <w:r>
        <w:rPr>
          <w:lang w:val="en-US"/>
        </w:rPr>
        <w:t>c</w:t>
      </w:r>
      <w:r w:rsidRPr="00DB2D14">
        <w:rPr>
          <w:lang w:val="en-US"/>
        </w:rPr>
        <w:t>onventions</w:t>
      </w:r>
      <w:bookmarkEnd w:id="5"/>
      <w:bookmarkEnd w:id="6"/>
      <w:bookmarkEnd w:id="7"/>
      <w:bookmarkEnd w:id="8"/>
    </w:p>
    <w:p w14:paraId="1925D1A5" w14:textId="74217C4D" w:rsidR="001E5811" w:rsidRPr="00DB2D14" w:rsidRDefault="001E5811" w:rsidP="001E5811">
      <w:pPr>
        <w:pStyle w:val="Heading3"/>
        <w:numPr>
          <w:ilvl w:val="0"/>
          <w:numId w:val="0"/>
        </w:numPr>
        <w:ind w:left="720" w:hanging="720"/>
        <w:rPr>
          <w:lang w:val="en-US"/>
        </w:rPr>
      </w:pPr>
      <w:bookmarkStart w:id="9" w:name="_Toc25160843"/>
      <w:bookmarkStart w:id="10" w:name="_Toc99941781"/>
      <w:bookmarkStart w:id="11" w:name="_Toc125943806"/>
      <w:bookmarkStart w:id="12" w:name="_Toc133366860"/>
      <w:r w:rsidRPr="00DB2D14">
        <w:rPr>
          <w:lang w:val="en-US"/>
        </w:rPr>
        <w:t xml:space="preserve">Typographical </w:t>
      </w:r>
      <w:r>
        <w:rPr>
          <w:lang w:val="en-US"/>
        </w:rPr>
        <w:t>c</w:t>
      </w:r>
      <w:r w:rsidRPr="00DB2D14">
        <w:rPr>
          <w:lang w:val="en-US"/>
        </w:rPr>
        <w:t>onventions</w:t>
      </w:r>
      <w:bookmarkEnd w:id="9"/>
      <w:bookmarkEnd w:id="10"/>
      <w:bookmarkEnd w:id="11"/>
      <w:bookmarkEnd w:id="12"/>
    </w:p>
    <w:p w14:paraId="5AE859D1" w14:textId="77777777" w:rsidR="001E5811" w:rsidRPr="00DB2D14" w:rsidRDefault="001E5811" w:rsidP="001E5811">
      <w:pPr>
        <w:pStyle w:val="BodyText"/>
        <w:rPr>
          <w:lang w:val="en-US"/>
        </w:rPr>
      </w:pPr>
      <w:r w:rsidRPr="00DB2D14">
        <w:rPr>
          <w:lang w:val="en-US"/>
        </w:rPr>
        <w:t>The following typographical conventions are used:</w:t>
      </w:r>
    </w:p>
    <w:p w14:paraId="1ECA8D94" w14:textId="77777777" w:rsidR="001E5811" w:rsidRPr="00DB2D14" w:rsidRDefault="001E5811" w:rsidP="001E5811">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1E5811" w:rsidRPr="00DB2D14" w14:paraId="2A40721A" w14:textId="77777777" w:rsidTr="001D71AF">
        <w:trPr>
          <w:cnfStyle w:val="100000000000" w:firstRow="1" w:lastRow="0" w:firstColumn="0" w:lastColumn="0" w:oddVBand="0" w:evenVBand="0" w:oddHBand="0" w:evenHBand="0" w:firstRowFirstColumn="0" w:firstRowLastColumn="0" w:lastRowFirstColumn="0" w:lastRowLastColumn="0"/>
        </w:trPr>
        <w:tc>
          <w:tcPr>
            <w:tcW w:w="2154" w:type="dxa"/>
          </w:tcPr>
          <w:p w14:paraId="5BA63AC2" w14:textId="77777777" w:rsidR="001E5811" w:rsidRPr="00DB2D14" w:rsidRDefault="001E5811" w:rsidP="001D71AF">
            <w:pPr>
              <w:pStyle w:val="TableHeading"/>
              <w:rPr>
                <w:rFonts w:eastAsiaTheme="minorHAnsi"/>
                <w:lang w:val="en-US"/>
              </w:rPr>
            </w:pPr>
            <w:r w:rsidRPr="00DB2D14">
              <w:rPr>
                <w:rFonts w:eastAsiaTheme="minorHAnsi"/>
                <w:lang w:val="en-US"/>
              </w:rPr>
              <w:t>Style</w:t>
            </w:r>
          </w:p>
        </w:tc>
        <w:tc>
          <w:tcPr>
            <w:tcW w:w="7206" w:type="dxa"/>
          </w:tcPr>
          <w:p w14:paraId="13291612" w14:textId="77777777" w:rsidR="001E5811" w:rsidRPr="00DB2D14" w:rsidRDefault="001E5811" w:rsidP="001D71AF">
            <w:pPr>
              <w:pStyle w:val="TableHeading"/>
              <w:rPr>
                <w:rFonts w:eastAsiaTheme="minorHAnsi"/>
                <w:lang w:val="en-US"/>
              </w:rPr>
            </w:pPr>
            <w:r w:rsidRPr="00DB2D14">
              <w:rPr>
                <w:rFonts w:eastAsiaTheme="minorHAnsi"/>
                <w:lang w:val="en-US"/>
              </w:rPr>
              <w:t>Indicating</w:t>
            </w:r>
          </w:p>
        </w:tc>
      </w:tr>
      <w:tr w:rsidR="001E5811" w:rsidRPr="00DB2D14" w14:paraId="02E935CD" w14:textId="77777777" w:rsidTr="001D71AF">
        <w:tc>
          <w:tcPr>
            <w:tcW w:w="2154" w:type="dxa"/>
          </w:tcPr>
          <w:p w14:paraId="056626D1" w14:textId="77777777" w:rsidR="001E5811" w:rsidRPr="00DB2D14" w:rsidRDefault="001E5811" w:rsidP="001D71AF">
            <w:pPr>
              <w:pStyle w:val="TableBody"/>
              <w:rPr>
                <w:rStyle w:val="Bold"/>
                <w:rFonts w:eastAsiaTheme="minorHAnsi"/>
                <w:lang w:val="en-US"/>
              </w:rPr>
            </w:pPr>
            <w:r w:rsidRPr="00DB2D14">
              <w:rPr>
                <w:rStyle w:val="Bold"/>
                <w:rFonts w:eastAsiaTheme="minorHAnsi"/>
                <w:lang w:val="en-US"/>
              </w:rPr>
              <w:t>Bold</w:t>
            </w:r>
          </w:p>
        </w:tc>
        <w:tc>
          <w:tcPr>
            <w:tcW w:w="7206" w:type="dxa"/>
          </w:tcPr>
          <w:p w14:paraId="3AEBCB76" w14:textId="77777777" w:rsidR="001E5811" w:rsidRPr="00DB2D14" w:rsidRDefault="001E5811" w:rsidP="001D71AF">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1E5811" w:rsidRPr="00DB2D14" w14:paraId="790B1392" w14:textId="77777777" w:rsidTr="001D71AF">
        <w:tc>
          <w:tcPr>
            <w:tcW w:w="2154" w:type="dxa"/>
          </w:tcPr>
          <w:p w14:paraId="47C1BB56" w14:textId="77777777" w:rsidR="001E5811" w:rsidRPr="00DB2D14" w:rsidRDefault="001E5811" w:rsidP="001D71AF">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E3C9F1E" w14:textId="77777777" w:rsidR="001E5811" w:rsidRPr="00DB2D14" w:rsidRDefault="001E5811" w:rsidP="001D71AF">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6B140AE" w14:textId="77777777" w:rsidR="001E5811" w:rsidRPr="00DB2D14" w:rsidRDefault="001E5811" w:rsidP="001D71AF">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1E5811" w:rsidRPr="00DB2D14" w14:paraId="6C67FA41" w14:textId="77777777" w:rsidTr="001D71AF">
        <w:tc>
          <w:tcPr>
            <w:tcW w:w="2154" w:type="dxa"/>
          </w:tcPr>
          <w:p w14:paraId="38FAC95E" w14:textId="77777777" w:rsidR="001E5811" w:rsidRPr="00DB2D14" w:rsidRDefault="001E5811" w:rsidP="001D71AF">
            <w:pPr>
              <w:pStyle w:val="TableBody"/>
              <w:rPr>
                <w:rStyle w:val="Code"/>
                <w:rFonts w:eastAsiaTheme="minorHAnsi"/>
                <w:lang w:val="en-US"/>
              </w:rPr>
            </w:pPr>
            <w:r w:rsidRPr="00DB2D14">
              <w:rPr>
                <w:rStyle w:val="Code"/>
                <w:rFonts w:eastAsiaTheme="minorHAnsi"/>
                <w:lang w:val="en-US"/>
              </w:rPr>
              <w:t>Code</w:t>
            </w:r>
          </w:p>
        </w:tc>
        <w:tc>
          <w:tcPr>
            <w:tcW w:w="7206" w:type="dxa"/>
          </w:tcPr>
          <w:p w14:paraId="080BE269" w14:textId="77777777" w:rsidR="001E5811" w:rsidRPr="00DB2D14" w:rsidRDefault="001E5811" w:rsidP="001D71AF">
            <w:pPr>
              <w:pStyle w:val="TableBody"/>
              <w:rPr>
                <w:rFonts w:eastAsiaTheme="minorHAnsi"/>
                <w:lang w:val="en-US"/>
              </w:rPr>
            </w:pPr>
            <w:r w:rsidRPr="00DB2D14">
              <w:rPr>
                <w:rFonts w:eastAsiaTheme="minorHAnsi"/>
                <w:lang w:val="en-US"/>
              </w:rPr>
              <w:t>Text displayed on-screen</w:t>
            </w:r>
          </w:p>
          <w:p w14:paraId="4AF97FA8" w14:textId="77777777" w:rsidR="001E5811" w:rsidRPr="00DB2D14" w:rsidRDefault="001E5811" w:rsidP="001D71AF">
            <w:pPr>
              <w:pStyle w:val="TableBody"/>
              <w:rPr>
                <w:rFonts w:eastAsiaTheme="minorHAnsi"/>
                <w:lang w:val="en-US"/>
              </w:rPr>
            </w:pPr>
            <w:r w:rsidRPr="00DB2D14">
              <w:rPr>
                <w:rFonts w:eastAsiaTheme="minorHAnsi"/>
                <w:lang w:val="en-US"/>
              </w:rPr>
              <w:t>Commands or data entered by the user</w:t>
            </w:r>
          </w:p>
          <w:p w14:paraId="60A31BA2" w14:textId="77777777" w:rsidR="001E5811" w:rsidRPr="00DB2D14" w:rsidRDefault="001E5811" w:rsidP="001D71AF">
            <w:pPr>
              <w:pStyle w:val="TableBody"/>
              <w:rPr>
                <w:rFonts w:eastAsiaTheme="minorHAnsi"/>
                <w:lang w:val="en-US"/>
              </w:rPr>
            </w:pPr>
            <w:r w:rsidRPr="00DB2D14">
              <w:rPr>
                <w:rFonts w:eastAsiaTheme="minorHAnsi"/>
                <w:lang w:val="en-US"/>
              </w:rPr>
              <w:t>Code text and examples</w:t>
            </w:r>
          </w:p>
        </w:tc>
      </w:tr>
      <w:tr w:rsidR="001E5811" w:rsidRPr="00DB2D14" w14:paraId="6E1F1DFD" w14:textId="77777777" w:rsidTr="001D71AF">
        <w:tc>
          <w:tcPr>
            <w:tcW w:w="2154" w:type="dxa"/>
          </w:tcPr>
          <w:p w14:paraId="6BF878BC" w14:textId="77777777" w:rsidR="001E5811" w:rsidRPr="00DB2D14" w:rsidRDefault="001E5811" w:rsidP="001D71AF">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363CBE81" w14:textId="77777777" w:rsidR="001E5811" w:rsidRPr="00DB2D14" w:rsidRDefault="001E5811" w:rsidP="001D71AF">
            <w:pPr>
              <w:pStyle w:val="TableBody"/>
              <w:rPr>
                <w:rFonts w:eastAsiaTheme="minorHAnsi"/>
                <w:lang w:val="en-US"/>
              </w:rPr>
            </w:pPr>
            <w:r w:rsidRPr="00DB2D14">
              <w:rPr>
                <w:rFonts w:eastAsiaTheme="minorHAnsi"/>
                <w:lang w:val="en-US"/>
              </w:rPr>
              <w:t>Links to Internet sites</w:t>
            </w:r>
          </w:p>
          <w:p w14:paraId="53653E98" w14:textId="77777777" w:rsidR="001E5811" w:rsidRPr="00DB2D14" w:rsidRDefault="001E5811" w:rsidP="001D71AF">
            <w:pPr>
              <w:pStyle w:val="TableBody"/>
              <w:rPr>
                <w:rFonts w:eastAsiaTheme="minorHAnsi"/>
                <w:lang w:val="en-US"/>
              </w:rPr>
            </w:pPr>
            <w:r w:rsidRPr="00DB2D14">
              <w:rPr>
                <w:rFonts w:eastAsiaTheme="minorHAnsi"/>
                <w:lang w:val="en-US"/>
              </w:rPr>
              <w:t>Internal cross-references</w:t>
            </w:r>
          </w:p>
        </w:tc>
      </w:tr>
      <w:tr w:rsidR="001E5811" w:rsidRPr="00DB2D14" w14:paraId="570AD26A" w14:textId="77777777" w:rsidTr="001D71AF">
        <w:tc>
          <w:tcPr>
            <w:tcW w:w="2154" w:type="dxa"/>
          </w:tcPr>
          <w:p w14:paraId="3ACE6BC5" w14:textId="77777777" w:rsidR="001E5811" w:rsidRPr="00DB2D14" w:rsidRDefault="001E5811" w:rsidP="001D71AF">
            <w:pPr>
              <w:pStyle w:val="TableBody"/>
              <w:rPr>
                <w:rStyle w:val="Italic"/>
                <w:rFonts w:eastAsiaTheme="minorHAnsi"/>
                <w:lang w:val="en-US"/>
              </w:rPr>
            </w:pPr>
            <w:r w:rsidRPr="00DB2D14">
              <w:rPr>
                <w:rStyle w:val="Italic"/>
                <w:rFonts w:eastAsiaTheme="minorHAnsi"/>
                <w:lang w:val="en-US"/>
              </w:rPr>
              <w:t>Italic</w:t>
            </w:r>
          </w:p>
        </w:tc>
        <w:tc>
          <w:tcPr>
            <w:tcW w:w="7206" w:type="dxa"/>
          </w:tcPr>
          <w:p w14:paraId="1C093DF5" w14:textId="77777777" w:rsidR="001E5811" w:rsidRPr="00DB2D14" w:rsidRDefault="001E5811" w:rsidP="001D71AF">
            <w:pPr>
              <w:pStyle w:val="TableBody"/>
              <w:rPr>
                <w:rFonts w:eastAsiaTheme="minorHAnsi"/>
                <w:lang w:val="en-US"/>
              </w:rPr>
            </w:pPr>
            <w:r w:rsidRPr="00DB2D14">
              <w:rPr>
                <w:rFonts w:eastAsiaTheme="minorHAnsi"/>
                <w:lang w:val="en-US"/>
              </w:rPr>
              <w:t>The first reference to a keyword</w:t>
            </w:r>
          </w:p>
          <w:p w14:paraId="299AAE3B" w14:textId="77777777" w:rsidR="001E5811" w:rsidRPr="00DB2D14" w:rsidRDefault="001E5811" w:rsidP="001D71AF">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2E1AD930" w14:textId="77777777" w:rsidR="001E5811" w:rsidRPr="00DB2D14" w:rsidRDefault="001E5811" w:rsidP="001D71AF">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55370D64" w14:textId="17FFC1DA" w:rsidR="001E5811" w:rsidRPr="00DB2D14" w:rsidRDefault="001E5811" w:rsidP="001E5811">
      <w:pPr>
        <w:pStyle w:val="Heading3"/>
        <w:numPr>
          <w:ilvl w:val="0"/>
          <w:numId w:val="0"/>
        </w:numPr>
        <w:ind w:left="720" w:hanging="720"/>
        <w:rPr>
          <w:lang w:val="en-US"/>
        </w:rPr>
      </w:pPr>
      <w:bookmarkStart w:id="14" w:name="_Toc99941782"/>
      <w:bookmarkStart w:id="15" w:name="_Toc125943807"/>
      <w:bookmarkStart w:id="16" w:name="_Toc25160844"/>
      <w:bookmarkStart w:id="17" w:name="_Toc133366861"/>
      <w:r w:rsidRPr="00DB2D14">
        <w:rPr>
          <w:lang w:val="en-US"/>
        </w:rPr>
        <w:t xml:space="preserve">Admonition </w:t>
      </w:r>
      <w:r>
        <w:rPr>
          <w:lang w:val="en-US"/>
        </w:rPr>
        <w:t>c</w:t>
      </w:r>
      <w:r w:rsidRPr="00DB2D14">
        <w:rPr>
          <w:lang w:val="en-US"/>
        </w:rPr>
        <w:t>onventions</w:t>
      </w:r>
      <w:bookmarkEnd w:id="14"/>
      <w:bookmarkEnd w:id="15"/>
      <w:bookmarkEnd w:id="17"/>
    </w:p>
    <w:p w14:paraId="3C0989D9" w14:textId="2AE9C435" w:rsidR="001E5811" w:rsidRPr="00DB2D14" w:rsidRDefault="001E5811" w:rsidP="001E5811">
      <w:pPr>
        <w:pStyle w:val="BodyText"/>
        <w:rPr>
          <w:lang w:val="en-US"/>
        </w:rPr>
      </w:pPr>
      <w:r w:rsidRPr="00DB2D14">
        <w:rPr>
          <w:lang w:val="en-US"/>
        </w:rPr>
        <w:t>Notes and cautions alert you to important</w:t>
      </w:r>
      <w:r w:rsidR="00D21547">
        <w:rPr>
          <w:lang w:val="en-US"/>
        </w:rPr>
        <w:t>/</w:t>
      </w:r>
      <w:r w:rsidRPr="00DB2D14">
        <w:rPr>
          <w:lang w:val="en-US"/>
        </w:rPr>
        <w:t>critical information. Each is displayed in a different way:</w:t>
      </w:r>
    </w:p>
    <w:p w14:paraId="54FA1F79" w14:textId="77777777" w:rsidR="001E5811" w:rsidRPr="00DB2D14" w:rsidRDefault="001E5811" w:rsidP="001E5811">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1A965667" w14:textId="77777777" w:rsidR="001E5811" w:rsidRPr="00DB2D14" w:rsidRDefault="001E5811">
      <w:pPr>
        <w:pStyle w:val="Caution"/>
        <w:rPr>
          <w:lang w:val="en-US"/>
        </w:rPr>
      </w:pPr>
      <w:r w:rsidRPr="00DB2D14">
        <w:rPr>
          <w:rStyle w:val="Bold"/>
          <w:lang w:val="en-US"/>
        </w:rPr>
        <w:t>Caution:</w:t>
      </w:r>
      <w:r w:rsidRPr="00DB2D14">
        <w:rPr>
          <w:lang w:val="en-US"/>
        </w:rPr>
        <w:tab/>
        <w:t>Cautions alert you to procedures or conditions that could damage equipment or data.</w:t>
      </w: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4376"/>
        <w:gridCol w:w="15"/>
      </w:tblGrid>
      <w:tr w:rsidR="001E5811" w:rsidRPr="00DB2D14" w14:paraId="1D368575" w14:textId="77777777" w:rsidTr="001D71AF">
        <w:trPr>
          <w:cantSplit/>
          <w:tblHeader/>
        </w:trPr>
        <w:tc>
          <w:tcPr>
            <w:tcW w:w="9243" w:type="dxa"/>
            <w:gridSpan w:val="3"/>
            <w:shd w:val="clear" w:color="auto" w:fill="54B948"/>
          </w:tcPr>
          <w:bookmarkEnd w:id="16"/>
          <w:p w14:paraId="2900C29B" w14:textId="77777777" w:rsidR="001E5811" w:rsidRPr="00DB2D14" w:rsidRDefault="001E5811" w:rsidP="001D71AF">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1E5811" w:rsidRPr="00DB2D14" w14:paraId="7A095AD1" w14:textId="77777777" w:rsidTr="001D71AF">
        <w:trPr>
          <w:gridAfter w:val="1"/>
          <w:wAfter w:w="16" w:type="dxa"/>
          <w:cantSplit/>
        </w:trPr>
        <w:tc>
          <w:tcPr>
            <w:tcW w:w="4467" w:type="dxa"/>
            <w:shd w:val="clear" w:color="auto" w:fill="auto"/>
          </w:tcPr>
          <w:p w14:paraId="4FAAA87A" w14:textId="77777777" w:rsidR="001E5811" w:rsidRPr="00DB2D14" w:rsidRDefault="001E5811" w:rsidP="001D71AF">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B8F748B" w14:textId="77777777" w:rsidR="001E5811" w:rsidRDefault="001E5811" w:rsidP="001D71AF">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p w14:paraId="610E3B64" w14:textId="2FFE834D" w:rsidR="00182394" w:rsidRPr="00DB2D14" w:rsidRDefault="00182394" w:rsidP="001D71AF">
            <w:pPr>
              <w:shd w:val="clear" w:color="auto" w:fill="FFF2CC"/>
              <w:tabs>
                <w:tab w:val="left" w:pos="1077"/>
              </w:tabs>
              <w:spacing w:before="60" w:after="60"/>
              <w:ind w:left="284" w:hanging="284"/>
              <w:rPr>
                <w:rFonts w:ascii="Open Sans" w:eastAsia="Times New Roman" w:hAnsi="Open Sans"/>
                <w:sz w:val="20"/>
                <w:szCs w:val="20"/>
              </w:rPr>
            </w:pPr>
          </w:p>
        </w:tc>
      </w:tr>
    </w:tbl>
    <w:p w14:paraId="5254C3F7" w14:textId="77777777" w:rsidR="00F07BAE" w:rsidRDefault="00F07BAE">
      <w:pPr>
        <w:pStyle w:val="Heading1"/>
      </w:pPr>
      <w:bookmarkStart w:id="18" w:name="_Toc105186426"/>
      <w:bookmarkStart w:id="19" w:name="_Toc133366862"/>
      <w:r>
        <w:lastRenderedPageBreak/>
        <w:t>Introduction</w:t>
      </w:r>
      <w:bookmarkEnd w:id="18"/>
      <w:bookmarkEnd w:id="19"/>
    </w:p>
    <w:p w14:paraId="18EEC0DC" w14:textId="35187165" w:rsidR="00F07BAE" w:rsidRDefault="00F07BAE" w:rsidP="00F07BAE">
      <w:pPr>
        <w:pStyle w:val="BodyText"/>
      </w:pPr>
      <w:r>
        <w:t>The purpose of this document is to provide basic installation instructions for the OptiVault application.  The particular architecture and environment of the installation may require additional configuration.</w:t>
      </w:r>
    </w:p>
    <w:p w14:paraId="1A698181" w14:textId="05C2F59A" w:rsidR="00F07BAE" w:rsidRDefault="00F07BAE" w:rsidP="00F07BAE">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C99F393" w14:textId="77777777" w:rsidR="00F07BAE" w:rsidRDefault="00F07BAE" w:rsidP="00F07BAE">
      <w:pPr>
        <w:pStyle w:val="BodyText"/>
      </w:pPr>
      <w:r>
        <w:t>The recommended process for installing OptiVault is:</w:t>
      </w:r>
    </w:p>
    <w:p w14:paraId="192233B5" w14:textId="77777777" w:rsidR="00F07BAE" w:rsidRDefault="00F07BAE">
      <w:pPr>
        <w:pStyle w:val="ListNumber"/>
        <w:numPr>
          <w:ilvl w:val="0"/>
          <w:numId w:val="71"/>
        </w:numPr>
      </w:pPr>
      <w:r w:rsidRPr="00846749">
        <w:rPr>
          <w:b/>
          <w:bCs/>
        </w:rPr>
        <w:t>Oracle Database Configuration</w:t>
      </w:r>
      <w:r>
        <w:t xml:space="preserve"> (It is the responsibility of the client to ensure Oracle 12.2 or 19c is installed and running correctly PRIOR to the on-site product installation.)</w:t>
      </w:r>
    </w:p>
    <w:p w14:paraId="50267068" w14:textId="77777777" w:rsidR="00F07BAE" w:rsidRDefault="00F07BAE">
      <w:pPr>
        <w:pStyle w:val="ListNumber"/>
        <w:numPr>
          <w:ilvl w:val="0"/>
          <w:numId w:val="71"/>
        </w:numPr>
      </w:pPr>
      <w:r w:rsidRPr="00846749">
        <w:rPr>
          <w:b/>
          <w:bCs/>
        </w:rPr>
        <w:t>Application and Web Server</w:t>
      </w:r>
      <w:r>
        <w:t xml:space="preserve"> Configuration (It is the responsibility of the client to ensure the application &amp; web servers are running correctly and readily accessible PRIOR to the on-site product installation).</w:t>
      </w:r>
    </w:p>
    <w:p w14:paraId="6DB334D3" w14:textId="2354DA7B" w:rsidR="00F07BAE" w:rsidRDefault="00F07BAE">
      <w:pPr>
        <w:pStyle w:val="ListNumber"/>
        <w:numPr>
          <w:ilvl w:val="0"/>
          <w:numId w:val="71"/>
        </w:numPr>
      </w:pPr>
      <w:r>
        <w:t>Creat</w:t>
      </w:r>
      <w:r w:rsidR="00FB1AED">
        <w:t>e</w:t>
      </w:r>
      <w:r>
        <w:t xml:space="preserve"> </w:t>
      </w:r>
      <w:r w:rsidRPr="00846749">
        <w:rPr>
          <w:b/>
          <w:bCs/>
        </w:rPr>
        <w:t>New User</w:t>
      </w:r>
      <w:r>
        <w:t xml:space="preserve"> in Oracle</w:t>
      </w:r>
    </w:p>
    <w:p w14:paraId="0EFE63D6" w14:textId="094E69BE" w:rsidR="00F07BAE" w:rsidRDefault="00F07BAE">
      <w:pPr>
        <w:pStyle w:val="ListNumber"/>
        <w:numPr>
          <w:ilvl w:val="0"/>
          <w:numId w:val="71"/>
        </w:numPr>
      </w:pPr>
      <w:r>
        <w:t>Creat</w:t>
      </w:r>
      <w:r w:rsidR="00FB1AED">
        <w:t>e</w:t>
      </w:r>
      <w:r>
        <w:t xml:space="preserve"> </w:t>
      </w:r>
      <w:r w:rsidRPr="00846749">
        <w:rPr>
          <w:b/>
          <w:bCs/>
        </w:rPr>
        <w:t>New Schema</w:t>
      </w:r>
      <w:r>
        <w:t xml:space="preserve"> in Oracle (NCR Cash Management provides a database dump file, or schema creation script)</w:t>
      </w:r>
    </w:p>
    <w:p w14:paraId="5048D2D8" w14:textId="77777777" w:rsidR="00F07BAE" w:rsidRDefault="00F07BAE">
      <w:pPr>
        <w:pStyle w:val="ListNumber"/>
        <w:numPr>
          <w:ilvl w:val="0"/>
          <w:numId w:val="71"/>
        </w:numPr>
      </w:pPr>
      <w:r>
        <w:t xml:space="preserve">Generate </w:t>
      </w:r>
      <w:r w:rsidRPr="00846749">
        <w:rPr>
          <w:b/>
          <w:bCs/>
        </w:rPr>
        <w:t>OptiVault license</w:t>
      </w:r>
      <w:r>
        <w:t xml:space="preserve"> file</w:t>
      </w:r>
    </w:p>
    <w:p w14:paraId="14CD9AF6" w14:textId="77777777" w:rsidR="00F07BAE" w:rsidRDefault="00F07BAE">
      <w:pPr>
        <w:pStyle w:val="ListNumber"/>
        <w:numPr>
          <w:ilvl w:val="0"/>
          <w:numId w:val="71"/>
        </w:numPr>
      </w:pPr>
      <w:r>
        <w:t xml:space="preserve">Deploy </w:t>
      </w:r>
      <w:r w:rsidRPr="00846749">
        <w:rPr>
          <w:b/>
          <w:bCs/>
        </w:rPr>
        <w:t>OptiVault WAR</w:t>
      </w:r>
      <w:r>
        <w:t xml:space="preserve"> File</w:t>
      </w:r>
    </w:p>
    <w:p w14:paraId="2EBE97D3" w14:textId="77777777" w:rsidR="00F07BAE" w:rsidRDefault="00F07BAE">
      <w:pPr>
        <w:pStyle w:val="ListNumber"/>
        <w:numPr>
          <w:ilvl w:val="0"/>
          <w:numId w:val="71"/>
        </w:numPr>
      </w:pPr>
      <w:r>
        <w:t xml:space="preserve">Define </w:t>
      </w:r>
      <w:r w:rsidRPr="00846749">
        <w:rPr>
          <w:b/>
          <w:bCs/>
        </w:rPr>
        <w:t>OptiVault System</w:t>
      </w:r>
      <w:r>
        <w:t xml:space="preserve"> Settings</w:t>
      </w:r>
    </w:p>
    <w:p w14:paraId="60D345ED" w14:textId="77777777" w:rsidR="00F07BAE" w:rsidRDefault="00F07BAE">
      <w:pPr>
        <w:pStyle w:val="ListNumber"/>
        <w:numPr>
          <w:ilvl w:val="0"/>
          <w:numId w:val="71"/>
        </w:numPr>
      </w:pPr>
      <w:r>
        <w:t>Batch Process Setup</w:t>
      </w:r>
    </w:p>
    <w:p w14:paraId="242E91DB" w14:textId="203B5553" w:rsidR="00F07BAE" w:rsidRPr="00207557" w:rsidRDefault="00F07BAE" w:rsidP="00207557">
      <w:pPr>
        <w:pStyle w:val="BodyText"/>
      </w:pPr>
      <w:r w:rsidRPr="00207557">
        <w:t>OptiVault requires a base of version 8 JDK.  Most Application Servers already come with the required JDK (e.g. IBM WebSphere or Apache Tomcat).</w:t>
      </w:r>
    </w:p>
    <w:p w14:paraId="376D985C" w14:textId="77777777" w:rsidR="00F07BAE" w:rsidRPr="00207557" w:rsidRDefault="00F07BAE" w:rsidP="00207557">
      <w:pPr>
        <w:pStyle w:val="BodyText"/>
      </w:pPr>
      <w:r w:rsidRPr="00207557">
        <w:t>A clear understanding of Oracle and Application Server technology is required on the part of the user performing the installation.</w:t>
      </w:r>
    </w:p>
    <w:p w14:paraId="027AE4C8" w14:textId="77777777" w:rsidR="00F07BAE" w:rsidRDefault="00F07BAE">
      <w:pPr>
        <w:pStyle w:val="Heading1"/>
      </w:pPr>
      <w:bookmarkStart w:id="20" w:name="__RefHeading__5530_187579874"/>
      <w:bookmarkStart w:id="21" w:name="_Toc105186427"/>
      <w:bookmarkStart w:id="22" w:name="_Toc133366863"/>
      <w:bookmarkEnd w:id="20"/>
      <w:r>
        <w:lastRenderedPageBreak/>
        <w:t>Application Distribution</w:t>
      </w:r>
      <w:bookmarkEnd w:id="21"/>
      <w:bookmarkEnd w:id="22"/>
    </w:p>
    <w:p w14:paraId="3FA77A96" w14:textId="77777777" w:rsidR="00F07BAE" w:rsidRDefault="00F07BAE">
      <w:pPr>
        <w:pStyle w:val="Heading2"/>
      </w:pPr>
      <w:bookmarkStart w:id="23" w:name="__RefHeading__5532_187579874"/>
      <w:bookmarkStart w:id="24" w:name="_Toc105186428"/>
      <w:bookmarkStart w:id="25" w:name="_Toc133366864"/>
      <w:bookmarkEnd w:id="23"/>
      <w:r>
        <w:t>Application Component Checklist</w:t>
      </w:r>
      <w:bookmarkEnd w:id="24"/>
      <w:bookmarkEnd w:id="25"/>
    </w:p>
    <w:p w14:paraId="1716B399" w14:textId="23B5CD71" w:rsidR="00F07BAE" w:rsidRDefault="00F07BAE" w:rsidP="00F07BAE">
      <w:pPr>
        <w:pStyle w:val="BodyText"/>
      </w:pPr>
      <w:r>
        <w:t xml:space="preserve">Depending upon the client environment, the </w:t>
      </w:r>
      <w:r w:rsidRPr="00EE03B3">
        <w:rPr>
          <w:b/>
        </w:rPr>
        <w:t>Application Server</w:t>
      </w:r>
      <w:r>
        <w:t xml:space="preserve"> and </w:t>
      </w:r>
      <w:r w:rsidRPr="00EE03B3">
        <w:rPr>
          <w:b/>
        </w:rPr>
        <w:t>Oracle Database Server</w:t>
      </w:r>
      <w:r>
        <w:t xml:space="preserve"> could reside on the same physical machine or on different machines.  The exact nature of this configuration should be agreed upon between NCR Cash Management and the client prior to installation.  It is required that </w:t>
      </w:r>
      <w:r w:rsidRPr="00EE03B3">
        <w:rPr>
          <w:b/>
        </w:rPr>
        <w:t>JDBC</w:t>
      </w:r>
      <w:r>
        <w:t xml:space="preserve"> access is available between the Application Server and Oracle Database Server (as defined by the JDBC URL, which typically runs through port </w:t>
      </w:r>
      <w:r w:rsidRPr="00EE03B3">
        <w:rPr>
          <w:b/>
        </w:rPr>
        <w:t>1521</w:t>
      </w:r>
      <w:r>
        <w:t>).</w:t>
      </w:r>
    </w:p>
    <w:p w14:paraId="5CF4BCA9" w14:textId="77777777" w:rsidR="00F07BAE" w:rsidRDefault="00F07BAE" w:rsidP="00F07BAE">
      <w:pPr>
        <w:pStyle w:val="BodyText"/>
      </w:pPr>
      <w:r>
        <w:t>In a split-server example, the Application Server would house the Web Components (e.g. OptiVault WAR file) on one machine, and a different machine will house the Oracle components.</w:t>
      </w:r>
    </w:p>
    <w:p w14:paraId="33F6958F" w14:textId="77777777" w:rsidR="00F07BAE" w:rsidRDefault="00F07BAE" w:rsidP="00F07BAE">
      <w:pPr>
        <w:pStyle w:val="BodyText"/>
      </w:pPr>
      <w:r>
        <w:t>The following are the required components for the OptiVault installation:</w:t>
      </w:r>
    </w:p>
    <w:p w14:paraId="15D45396" w14:textId="769EB666" w:rsidR="00F07BAE" w:rsidRDefault="00F07BAE">
      <w:pPr>
        <w:pStyle w:val="ListBullet"/>
        <w:numPr>
          <w:ilvl w:val="1"/>
          <w:numId w:val="39"/>
        </w:numPr>
      </w:pPr>
      <w:r w:rsidRPr="00EE03B3">
        <w:rPr>
          <w:b/>
        </w:rPr>
        <w:t xml:space="preserve">Oracle 12.2 or 19c and </w:t>
      </w:r>
      <w:r w:rsidR="000C5367">
        <w:rPr>
          <w:b/>
          <w:bCs/>
        </w:rPr>
        <w:t xml:space="preserve">the </w:t>
      </w:r>
      <w:r w:rsidRPr="00EE03B3">
        <w:rPr>
          <w:b/>
        </w:rPr>
        <w:t>latest patches relevant to the applicable O/S:</w:t>
      </w:r>
      <w:r>
        <w:t xml:space="preserve"> It is the responsibility of the client to ensure the Oracle database is running correctly and readily accessible PRIOR to the on-site installation.</w:t>
      </w:r>
    </w:p>
    <w:p w14:paraId="0D9763A8" w14:textId="77777777" w:rsidR="00F07BAE" w:rsidRDefault="00F07BAE">
      <w:pPr>
        <w:pStyle w:val="ListBullet"/>
        <w:numPr>
          <w:ilvl w:val="1"/>
          <w:numId w:val="39"/>
        </w:numPr>
      </w:pPr>
      <w:r w:rsidRPr="00EE03B3">
        <w:rPr>
          <w:b/>
        </w:rPr>
        <w:t>OptiVault Schema Dump File or Schema DDL:</w:t>
      </w:r>
      <w:r>
        <w:t xml:space="preserve">  NCR Cash Management will provide the Oracle schema dump or data-pump file for installation OR the database structure command SQL file for all required tables, views, and constraints.</w:t>
      </w:r>
    </w:p>
    <w:p w14:paraId="39F9F439" w14:textId="77777777" w:rsidR="00DB7F28" w:rsidRDefault="00F07BAE">
      <w:pPr>
        <w:pStyle w:val="ListBullet"/>
        <w:numPr>
          <w:ilvl w:val="1"/>
          <w:numId w:val="39"/>
        </w:numPr>
      </w:pPr>
      <w:r w:rsidRPr="00EE03B3">
        <w:rPr>
          <w:b/>
        </w:rPr>
        <w:t>Java Application server, e.g. IBM WebSphere or Apache Tomcat:</w:t>
      </w:r>
      <w:r>
        <w:t xml:space="preserve">  It is the responsibility of the client to ensure the Application Server is running correctly and readily accessible PRIOR to the on-site installation.  </w:t>
      </w:r>
    </w:p>
    <w:p w14:paraId="03D6E66C" w14:textId="6078459F" w:rsidR="00F07BAE" w:rsidRDefault="00DB7F28" w:rsidP="006024E6">
      <w:pPr>
        <w:pStyle w:val="BodyText"/>
        <w:ind w:firstLine="720"/>
      </w:pPr>
      <w:r w:rsidRPr="006024E6">
        <w:rPr>
          <w:b/>
          <w:bCs/>
          <w:shd w:val="clear" w:color="auto" w:fill="E2EFD9" w:themeFill="accent6" w:themeFillTint="33"/>
        </w:rPr>
        <w:t>N</w:t>
      </w:r>
      <w:r w:rsidR="00F07BAE" w:rsidRPr="006024E6">
        <w:rPr>
          <w:b/>
          <w:bCs/>
          <w:shd w:val="clear" w:color="auto" w:fill="E2EFD9" w:themeFill="accent6" w:themeFillTint="33"/>
        </w:rPr>
        <w:t>ote</w:t>
      </w:r>
      <w:r w:rsidRPr="006024E6">
        <w:rPr>
          <w:b/>
          <w:bCs/>
          <w:shd w:val="clear" w:color="auto" w:fill="E2EFD9" w:themeFill="accent6" w:themeFillTint="33"/>
        </w:rPr>
        <w:t>:</w:t>
      </w:r>
      <w:r w:rsidR="00F07BAE" w:rsidRPr="006024E6">
        <w:rPr>
          <w:shd w:val="clear" w:color="auto" w:fill="E2EFD9" w:themeFill="accent6" w:themeFillTint="33"/>
        </w:rPr>
        <w:t xml:space="preserve"> </w:t>
      </w:r>
      <w:r w:rsidR="001577A5" w:rsidRPr="006024E6">
        <w:rPr>
          <w:shd w:val="clear" w:color="auto" w:fill="E2EFD9" w:themeFill="accent6" w:themeFillTint="33"/>
        </w:rPr>
        <w:t>V</w:t>
      </w:r>
      <w:r w:rsidR="00F07BAE" w:rsidRPr="006024E6">
        <w:rPr>
          <w:shd w:val="clear" w:color="auto" w:fill="E2EFD9" w:themeFill="accent6" w:themeFillTint="33"/>
        </w:rPr>
        <w:t>ersion 8 JDK is required for OptiVault.</w:t>
      </w:r>
    </w:p>
    <w:p w14:paraId="66526E29" w14:textId="77777777" w:rsidR="00F07BAE" w:rsidRDefault="00F07BAE">
      <w:pPr>
        <w:pStyle w:val="ListBullet"/>
        <w:numPr>
          <w:ilvl w:val="1"/>
          <w:numId w:val="39"/>
        </w:numPr>
      </w:pPr>
      <w:r w:rsidRPr="00EE03B3">
        <w:rPr>
          <w:b/>
        </w:rPr>
        <w:t>OptiVault WAR File:</w:t>
      </w:r>
      <w:r>
        <w:t xml:space="preserve">  NCR Cash Management will provide the WAR file for deployment.</w:t>
      </w:r>
    </w:p>
    <w:p w14:paraId="03590C31" w14:textId="77777777" w:rsidR="00F07BAE" w:rsidRDefault="00F07BAE">
      <w:pPr>
        <w:pStyle w:val="ListBullet"/>
        <w:numPr>
          <w:ilvl w:val="1"/>
          <w:numId w:val="39"/>
        </w:numPr>
      </w:pPr>
      <w:r w:rsidRPr="00EE03B3">
        <w:rPr>
          <w:b/>
        </w:rPr>
        <w:t>License File:</w:t>
      </w:r>
      <w:r>
        <w:t xml:space="preserve">  NCR Cash Management will provide a license SQL file based on the client's </w:t>
      </w:r>
      <w:r w:rsidRPr="00EE03B3">
        <w:rPr>
          <w:b/>
        </w:rPr>
        <w:t>OptiVault.log</w:t>
      </w:r>
    </w:p>
    <w:p w14:paraId="0A35597E" w14:textId="77777777" w:rsidR="00F07BAE" w:rsidRDefault="00F07BAE" w:rsidP="00F07BAE">
      <w:pPr>
        <w:pStyle w:val="Textbody"/>
      </w:pPr>
    </w:p>
    <w:p w14:paraId="3BB6F843" w14:textId="77777777" w:rsidR="00F07BAE" w:rsidRDefault="00F07BAE">
      <w:pPr>
        <w:pStyle w:val="Heading1"/>
      </w:pPr>
      <w:bookmarkStart w:id="26" w:name="__RefHeading__5534_187579874"/>
      <w:bookmarkStart w:id="27" w:name="_Toc105186429"/>
      <w:bookmarkStart w:id="28" w:name="_Toc133366865"/>
      <w:bookmarkEnd w:id="26"/>
      <w:r>
        <w:lastRenderedPageBreak/>
        <w:t>Oracle Setup</w:t>
      </w:r>
      <w:bookmarkEnd w:id="27"/>
      <w:bookmarkEnd w:id="28"/>
    </w:p>
    <w:p w14:paraId="755EF2BC" w14:textId="701ECD9C" w:rsidR="00F07BAE" w:rsidRDefault="008734C3" w:rsidP="00F07BAE">
      <w:pPr>
        <w:pStyle w:val="Note"/>
      </w:pPr>
      <w:r w:rsidRPr="00EE03B3">
        <w:rPr>
          <w:b/>
          <w:bCs/>
        </w:rPr>
        <w:t>N</w:t>
      </w:r>
      <w:r w:rsidR="00F07BAE" w:rsidRPr="00EE03B3">
        <w:rPr>
          <w:b/>
          <w:bCs/>
        </w:rPr>
        <w:t>ote</w:t>
      </w:r>
      <w:r w:rsidRPr="00EE03B3">
        <w:rPr>
          <w:b/>
          <w:bCs/>
        </w:rPr>
        <w:t>:</w:t>
      </w:r>
      <w:r w:rsidR="00F07BAE">
        <w:t xml:space="preserve"> </w:t>
      </w:r>
      <w:r>
        <w:t>I</w:t>
      </w:r>
      <w:r w:rsidR="00F07BAE">
        <w:t>t is the client’s responsibility to have Oracle installed and running correctly and readily accessible PRIOR to the on-site installation performed by NCR Cash Management.</w:t>
      </w:r>
    </w:p>
    <w:p w14:paraId="569312AD" w14:textId="212616BD" w:rsidR="00F07BAE" w:rsidRDefault="00F07BAE" w:rsidP="003C7268">
      <w:pPr>
        <w:pStyle w:val="BodyText"/>
        <w:shd w:val="clear" w:color="auto" w:fill="E2EFD9" w:themeFill="accent6" w:themeFillTint="33"/>
        <w:ind w:left="1440"/>
      </w:pPr>
      <w:r>
        <w:t xml:space="preserve">Additionally, it is the client’s responsibility to prepare and agree with NCR Cash Management </w:t>
      </w:r>
      <w:r w:rsidR="00070719">
        <w:t xml:space="preserve">on </w:t>
      </w:r>
      <w:r>
        <w:t xml:space="preserve">the Oracle environment prior to the on-site installation.  The </w:t>
      </w:r>
      <w:r w:rsidRPr="00EE03B3">
        <w:rPr>
          <w:b/>
          <w:i/>
        </w:rPr>
        <w:t>Technical Overview document</w:t>
      </w:r>
      <w:r>
        <w:t xml:space="preserve"> (separate) provides relevant information and shall serve as a basis for architectural consideration.</w:t>
      </w:r>
    </w:p>
    <w:p w14:paraId="634064C4" w14:textId="77777777" w:rsidR="00F07BAE" w:rsidRDefault="00F07BAE" w:rsidP="00F07BAE">
      <w:pPr>
        <w:pStyle w:val="Textbody"/>
      </w:pPr>
    </w:p>
    <w:p w14:paraId="38669EF3" w14:textId="77777777" w:rsidR="00F07BAE" w:rsidRDefault="00F07BAE">
      <w:pPr>
        <w:pStyle w:val="Heading2"/>
      </w:pPr>
      <w:bookmarkStart w:id="29" w:name="__RefHeading__5536_187579874"/>
      <w:bookmarkStart w:id="30" w:name="_Toc105186430"/>
      <w:bookmarkStart w:id="31" w:name="_Toc133366866"/>
      <w:bookmarkEnd w:id="29"/>
      <w:r>
        <w:t>Configuration</w:t>
      </w:r>
      <w:bookmarkEnd w:id="30"/>
      <w:bookmarkEnd w:id="31"/>
    </w:p>
    <w:p w14:paraId="53ECB1C2" w14:textId="168EFF44" w:rsidR="00F07BAE" w:rsidRDefault="00F07BAE">
      <w:pPr>
        <w:pStyle w:val="ListNumber"/>
        <w:numPr>
          <w:ilvl w:val="0"/>
          <w:numId w:val="21"/>
        </w:numPr>
      </w:pPr>
      <w:r>
        <w:t xml:space="preserve">Verify the Oracle memory settings are correctly defined and do not fall below </w:t>
      </w:r>
      <w:r w:rsidR="00655FAB">
        <w:t xml:space="preserve">the </w:t>
      </w:r>
      <w:r>
        <w:t xml:space="preserve">minimum memory requirements </w:t>
      </w:r>
      <w:r w:rsidR="00EC3D4F">
        <w:t xml:space="preserve">i.e., </w:t>
      </w:r>
      <w:r>
        <w:t xml:space="preserve">necessary for running OptiVault.  </w:t>
      </w:r>
      <w:r w:rsidR="00EC3D4F" w:rsidRPr="00ED57AD">
        <w:t xml:space="preserve">Kindly </w:t>
      </w:r>
      <w:r w:rsidRPr="00ED57AD">
        <w:t>coordinate</w:t>
      </w:r>
      <w:r>
        <w:t xml:space="preserve"> with Oracle System Administrator to ensure that memory settings </w:t>
      </w:r>
      <w:r w:rsidR="00B8294D">
        <w:t xml:space="preserve">are </w:t>
      </w:r>
      <w:r>
        <w:t>also take</w:t>
      </w:r>
      <w:r w:rsidR="00B8294D">
        <w:t>n</w:t>
      </w:r>
      <w:r>
        <w:t xml:space="preserve"> into consideration </w:t>
      </w:r>
      <w:r w:rsidR="004F0DE2">
        <w:t xml:space="preserve">for </w:t>
      </w:r>
      <w:r>
        <w:t>any other databases used in this Oracle environment.</w:t>
      </w:r>
    </w:p>
    <w:p w14:paraId="3A6C4561" w14:textId="5A398C19" w:rsidR="00F07BAE" w:rsidRDefault="00F07BAE">
      <w:pPr>
        <w:pStyle w:val="ListNumber"/>
        <w:numPr>
          <w:ilvl w:val="0"/>
          <w:numId w:val="21"/>
        </w:numPr>
      </w:pPr>
      <w:r>
        <w:t xml:space="preserve">The OptiVault application's Queries use many joins in the SQL statements.  These joins usually exceed the default </w:t>
      </w:r>
      <w:r w:rsidRPr="00EE03B3">
        <w:rPr>
          <w:b/>
        </w:rPr>
        <w:t>sort_area_size</w:t>
      </w:r>
      <w:r>
        <w:t xml:space="preserve">.  Change the Oracle </w:t>
      </w:r>
      <w:r w:rsidRPr="00EE03B3">
        <w:rPr>
          <w:b/>
        </w:rPr>
        <w:t>sort_area_size</w:t>
      </w:r>
      <w:r>
        <w:t xml:space="preserve"> from </w:t>
      </w:r>
      <w:r w:rsidRPr="00EE03B3">
        <w:rPr>
          <w:b/>
        </w:rPr>
        <w:t>524288</w:t>
      </w:r>
      <w:r>
        <w:t xml:space="preserve"> to </w:t>
      </w:r>
      <w:r w:rsidRPr="00EE03B3">
        <w:rPr>
          <w:b/>
        </w:rPr>
        <w:t>1524288</w:t>
      </w:r>
      <w:r>
        <w:t xml:space="preserve"> on both the </w:t>
      </w:r>
      <w:r w:rsidRPr="00EE03B3">
        <w:rPr>
          <w:b/>
        </w:rPr>
        <w:t>Running</w:t>
      </w:r>
      <w:r>
        <w:t xml:space="preserve"> and </w:t>
      </w:r>
      <w:r w:rsidRPr="00EE03B3">
        <w:rPr>
          <w:b/>
        </w:rPr>
        <w:t>SPFile</w:t>
      </w:r>
      <w:r>
        <w:t xml:space="preserve"> pages (check on the radio button within the “</w:t>
      </w:r>
      <w:r w:rsidRPr="00EE03B3">
        <w:rPr>
          <w:b/>
        </w:rPr>
        <w:t>Memory”</w:t>
      </w:r>
      <w:r>
        <w:t xml:space="preserve"> tab of the </w:t>
      </w:r>
      <w:r w:rsidRPr="00EE03B3">
        <w:rPr>
          <w:b/>
          <w:i/>
        </w:rPr>
        <w:t xml:space="preserve">Oracle DB Management </w:t>
      </w:r>
      <w:r w:rsidRPr="00481EE2">
        <w:t>Console</w:t>
      </w:r>
      <w:r>
        <w:t xml:space="preserve">). The </w:t>
      </w:r>
      <w:r w:rsidRPr="00EE03B3">
        <w:rPr>
          <w:b/>
        </w:rPr>
        <w:t>sort</w:t>
      </w:r>
      <w:r w:rsidR="00FE4F09" w:rsidRPr="00EE03B3">
        <w:rPr>
          <w:b/>
        </w:rPr>
        <w:t>_</w:t>
      </w:r>
      <w:r w:rsidRPr="00EE03B3">
        <w:rPr>
          <w:b/>
        </w:rPr>
        <w:t>area</w:t>
      </w:r>
      <w:r w:rsidR="00FE4F09" w:rsidRPr="00EE03B3">
        <w:rPr>
          <w:b/>
        </w:rPr>
        <w:t>_</w:t>
      </w:r>
      <w:r w:rsidRPr="00EE03B3">
        <w:rPr>
          <w:b/>
        </w:rPr>
        <w:t>size</w:t>
      </w:r>
      <w:r>
        <w:t xml:space="preserve"> must be changed in both the Running and SPFile tabs for enough memory to be allocated for some of the bigger SQL queries in OptiVault. When it is only changed in the Running tab, it will reset back to the default whenever Oracle is restarted.</w:t>
      </w:r>
    </w:p>
    <w:p w14:paraId="66AE7546" w14:textId="77777777" w:rsidR="00F07BAE" w:rsidRDefault="00F07BAE" w:rsidP="00F07BAE">
      <w:pPr>
        <w:pStyle w:val="Textbody"/>
      </w:pPr>
    </w:p>
    <w:p w14:paraId="4DD5F2DE" w14:textId="77777777" w:rsidR="00F07BAE" w:rsidRDefault="00F07BAE">
      <w:pPr>
        <w:pStyle w:val="Heading2"/>
      </w:pPr>
      <w:bookmarkStart w:id="32" w:name="__RefHeading__5538_187579874"/>
      <w:bookmarkStart w:id="33" w:name="_Toc105186431"/>
      <w:bookmarkStart w:id="34" w:name="_Toc133366867"/>
      <w:bookmarkEnd w:id="32"/>
      <w:r>
        <w:t>Tablespaces</w:t>
      </w:r>
      <w:bookmarkEnd w:id="33"/>
      <w:bookmarkEnd w:id="34"/>
    </w:p>
    <w:p w14:paraId="23D312D4" w14:textId="77777777" w:rsidR="00F07BAE" w:rsidRDefault="00F07BAE" w:rsidP="00F07BAE">
      <w:pPr>
        <w:pStyle w:val="BodyText"/>
      </w:pPr>
      <w:r>
        <w:t xml:space="preserve">The following assumes steps are being performed in the </w:t>
      </w:r>
      <w:r w:rsidRPr="00EE03B3">
        <w:rPr>
          <w:b/>
        </w:rPr>
        <w:t>Oracle DB Management</w:t>
      </w:r>
      <w:r>
        <w:t xml:space="preserve"> Console.  Similar actions may of course be performed with the tool and interface per DBA choice.</w:t>
      </w:r>
    </w:p>
    <w:p w14:paraId="7386233B" w14:textId="08F77266" w:rsidR="00F07BAE" w:rsidRDefault="00F07BAE" w:rsidP="00F07BAE">
      <w:pPr>
        <w:pStyle w:val="BodyText"/>
      </w:pPr>
      <w:r>
        <w:t>It is recommended that the OptiVault Tables and Indexes/Constraints be separated into different tablespaces.  If you already have your tablespaces available, you may continue to the next section.</w:t>
      </w:r>
    </w:p>
    <w:p w14:paraId="7C0294ED" w14:textId="77777777" w:rsidR="00F07BAE" w:rsidRDefault="00F07BAE">
      <w:pPr>
        <w:pStyle w:val="ListNumber"/>
        <w:numPr>
          <w:ilvl w:val="0"/>
          <w:numId w:val="22"/>
        </w:numPr>
      </w:pPr>
      <w:r>
        <w:t xml:space="preserve">From the </w:t>
      </w:r>
      <w:r w:rsidRPr="00EE03B3">
        <w:rPr>
          <w:b/>
          <w:i/>
        </w:rPr>
        <w:t>Oracle Enterprise Manager</w:t>
      </w:r>
      <w:r>
        <w:t xml:space="preserve"> Console, click on the </w:t>
      </w:r>
      <w:r w:rsidRPr="00EE03B3">
        <w:rPr>
          <w:b/>
        </w:rPr>
        <w:t>Object Menu</w:t>
      </w:r>
      <w:r>
        <w:t xml:space="preserve"> and select </w:t>
      </w:r>
      <w:r w:rsidRPr="00EE03B3">
        <w:rPr>
          <w:b/>
          <w:i/>
        </w:rPr>
        <w:t>Create</w:t>
      </w:r>
      <w:r>
        <w:t>.</w:t>
      </w:r>
    </w:p>
    <w:p w14:paraId="0A184A1A" w14:textId="49CD45D9" w:rsidR="00F07BAE" w:rsidRDefault="00F07BAE">
      <w:pPr>
        <w:pStyle w:val="ListNumber"/>
        <w:numPr>
          <w:ilvl w:val="0"/>
          <w:numId w:val="22"/>
        </w:numPr>
      </w:pPr>
      <w:r>
        <w:t xml:space="preserve">Select </w:t>
      </w:r>
      <w:r w:rsidRPr="00EE03B3">
        <w:rPr>
          <w:b/>
        </w:rPr>
        <w:t>Tablespace</w:t>
      </w:r>
      <w:r>
        <w:t xml:space="preserve"> and click the </w:t>
      </w:r>
      <w:r w:rsidRPr="00EE03B3">
        <w:rPr>
          <w:b/>
        </w:rPr>
        <w:t>Create</w:t>
      </w:r>
      <w:r>
        <w:t xml:space="preserve"> button.</w:t>
      </w:r>
    </w:p>
    <w:p w14:paraId="60DF809D" w14:textId="04E21B34" w:rsidR="00F07BAE" w:rsidRDefault="00F07BAE">
      <w:pPr>
        <w:pStyle w:val="ListNumber"/>
        <w:numPr>
          <w:ilvl w:val="0"/>
          <w:numId w:val="22"/>
        </w:numPr>
      </w:pPr>
      <w:r>
        <w:lastRenderedPageBreak/>
        <w:t xml:space="preserve">The next window allows you to specify the table space.  Recommended table space names are </w:t>
      </w:r>
      <w:r w:rsidRPr="00EE03B3">
        <w:rPr>
          <w:b/>
        </w:rPr>
        <w:t>OPTIVAULT_DAT</w:t>
      </w:r>
      <w:r>
        <w:t xml:space="preserve"> for OptiVault data and the name </w:t>
      </w:r>
      <w:r w:rsidRPr="00EE03B3">
        <w:rPr>
          <w:b/>
        </w:rPr>
        <w:t>OPTIVAULT_IDX</w:t>
      </w:r>
      <w:r>
        <w:t xml:space="preserve"> for the OptiVault indexes.</w:t>
      </w:r>
    </w:p>
    <w:p w14:paraId="7955F793" w14:textId="4139D90D" w:rsidR="00F07BAE" w:rsidRDefault="00F07BAE">
      <w:pPr>
        <w:pStyle w:val="ListNumber"/>
        <w:numPr>
          <w:ilvl w:val="0"/>
          <w:numId w:val="22"/>
        </w:numPr>
      </w:pPr>
      <w:r>
        <w:t xml:space="preserve">Type in the desired tablespace name.  In the </w:t>
      </w:r>
      <w:r w:rsidRPr="00EE03B3">
        <w:rPr>
          <w:b/>
        </w:rPr>
        <w:t>“Size”</w:t>
      </w:r>
      <w:r>
        <w:t xml:space="preserve"> column, enter the anticipated size of your OptiVault data.  This will depend upon the number of cashpoints, etc., but a minimum of 1-2GB is recommended for both the data and index table spaces.</w:t>
      </w:r>
    </w:p>
    <w:p w14:paraId="2DBED1B2" w14:textId="2EB001E1" w:rsidR="00F07BAE" w:rsidRDefault="00D57B2F" w:rsidP="00F07BAE">
      <w:pPr>
        <w:pStyle w:val="Note"/>
      </w:pPr>
      <w:r w:rsidRPr="00EE03B3">
        <w:rPr>
          <w:b/>
          <w:bCs/>
        </w:rPr>
        <w:t>N</w:t>
      </w:r>
      <w:r w:rsidR="00F07BAE" w:rsidRPr="00EE03B3">
        <w:rPr>
          <w:b/>
          <w:bCs/>
        </w:rPr>
        <w:t>ote</w:t>
      </w:r>
      <w:r w:rsidRPr="00EE03B3">
        <w:rPr>
          <w:b/>
          <w:bCs/>
        </w:rPr>
        <w:t>:</w:t>
      </w:r>
      <w:r>
        <w:t xml:space="preserve"> T</w:t>
      </w:r>
      <w:r w:rsidR="00F07BAE">
        <w:t xml:space="preserve">he </w:t>
      </w:r>
      <w:r w:rsidR="00F07BAE" w:rsidRPr="00EE03B3">
        <w:rPr>
          <w:b/>
        </w:rPr>
        <w:t>OptiVault Schema Definition Script</w:t>
      </w:r>
      <w:r w:rsidR="00F07BAE">
        <w:t xml:space="preserve"> (DDL) will have tables and constraints defined such that:</w:t>
      </w:r>
    </w:p>
    <w:p w14:paraId="0C7F6D5D" w14:textId="625CD119" w:rsidR="00F07BAE" w:rsidRDefault="00F07BAE">
      <w:pPr>
        <w:pStyle w:val="ListNumber"/>
        <w:numPr>
          <w:ilvl w:val="0"/>
          <w:numId w:val="22"/>
        </w:numPr>
      </w:pPr>
      <w:r>
        <w:t xml:space="preserve">Tables, Foreign Keys, and Views are defined in the Schema User’s default tablespace.  (e.g. </w:t>
      </w:r>
      <w:r w:rsidRPr="00EE03B3">
        <w:rPr>
          <w:b/>
        </w:rPr>
        <w:t>OPTIVAULT_DAT</w:t>
      </w:r>
      <w:r>
        <w:t>).</w:t>
      </w:r>
    </w:p>
    <w:p w14:paraId="0F933825" w14:textId="77777777" w:rsidR="00F07BAE" w:rsidRDefault="00F07BAE" w:rsidP="00E120A7">
      <w:pPr>
        <w:pStyle w:val="ListNumber"/>
        <w:ind w:left="1434"/>
      </w:pPr>
      <w:r>
        <w:t xml:space="preserve">Primary Keys and Indexes are defined in the </w:t>
      </w:r>
      <w:r w:rsidRPr="00EE03B3">
        <w:rPr>
          <w:b/>
        </w:rPr>
        <w:t>OPTIVAULT_IDX</w:t>
      </w:r>
      <w:r>
        <w:t xml:space="preserve"> tablespace.</w:t>
      </w:r>
    </w:p>
    <w:p w14:paraId="57C8947E" w14:textId="77777777" w:rsidR="00F07BAE" w:rsidRDefault="00F07BAE" w:rsidP="00E120A7">
      <w:pPr>
        <w:pStyle w:val="BodyText"/>
        <w:ind w:left="1077"/>
      </w:pPr>
      <w:r>
        <w:t>You may modify the DDL script prior to execution as needed (e.g. changing the index tablespace, etc.).</w:t>
      </w:r>
    </w:p>
    <w:p w14:paraId="44F585C2" w14:textId="77777777" w:rsidR="00F07BAE" w:rsidRDefault="00F07BAE" w:rsidP="00F07BAE">
      <w:pPr>
        <w:pStyle w:val="Textbody"/>
      </w:pPr>
    </w:p>
    <w:p w14:paraId="1A19311B" w14:textId="77777777" w:rsidR="00F07BAE" w:rsidRDefault="00F07BAE">
      <w:pPr>
        <w:pStyle w:val="Heading2"/>
      </w:pPr>
      <w:bookmarkStart w:id="35" w:name="__RefHeading__5540_187579874"/>
      <w:bookmarkStart w:id="36" w:name="_Toc105186432"/>
      <w:bookmarkStart w:id="37" w:name="_Toc133366868"/>
      <w:bookmarkEnd w:id="35"/>
      <w:r>
        <w:t>Schema User</w:t>
      </w:r>
      <w:bookmarkEnd w:id="36"/>
      <w:bookmarkEnd w:id="37"/>
    </w:p>
    <w:p w14:paraId="537D932D" w14:textId="3DEEAB3F" w:rsidR="00F07BAE" w:rsidRDefault="00F07BAE">
      <w:pPr>
        <w:pStyle w:val="ListNumber"/>
        <w:numPr>
          <w:ilvl w:val="0"/>
          <w:numId w:val="23"/>
        </w:numPr>
      </w:pPr>
      <w:r>
        <w:t xml:space="preserve">Choose a name similar to the schema you want to create, e.g. OptiVault, client name, etc.  Make sure </w:t>
      </w:r>
      <w:r w:rsidR="00022208">
        <w:t xml:space="preserve">to </w:t>
      </w:r>
      <w:r>
        <w:t xml:space="preserve">select the appropriate </w:t>
      </w:r>
      <w:r w:rsidRPr="00167CFD">
        <w:rPr>
          <w:b/>
          <w:i/>
        </w:rPr>
        <w:t>Default Tablespace</w:t>
      </w:r>
      <w:r>
        <w:t xml:space="preserve"> for the user.  This would typically be the </w:t>
      </w:r>
      <w:r w:rsidRPr="00167CFD">
        <w:rPr>
          <w:b/>
        </w:rPr>
        <w:t>OPTIVAULT_DAT</w:t>
      </w:r>
      <w:r>
        <w:t xml:space="preserve"> tablespace.</w:t>
      </w:r>
    </w:p>
    <w:p w14:paraId="1384124C" w14:textId="19B46E27" w:rsidR="00F07BAE" w:rsidRDefault="00F07BAE">
      <w:pPr>
        <w:pStyle w:val="ListNumber"/>
        <w:numPr>
          <w:ilvl w:val="0"/>
          <w:numId w:val="23"/>
        </w:numPr>
      </w:pPr>
      <w:r>
        <w:t xml:space="preserve">Select </w:t>
      </w:r>
      <w:r w:rsidRPr="000A6C6B">
        <w:rPr>
          <w:b/>
        </w:rPr>
        <w:t xml:space="preserve">“Connect” </w:t>
      </w:r>
      <w:r w:rsidRPr="00481EE2">
        <w:t>and</w:t>
      </w:r>
      <w:r w:rsidRPr="000A6C6B">
        <w:rPr>
          <w:b/>
        </w:rPr>
        <w:t xml:space="preserve"> “Resource”</w:t>
      </w:r>
      <w:r>
        <w:t xml:space="preserve"> from the Role list for the user. The user will need these roles to connect to the database and access database functions.</w:t>
      </w:r>
    </w:p>
    <w:p w14:paraId="4CBEA521" w14:textId="732D11B3" w:rsidR="00F07BAE" w:rsidRDefault="00F07BAE">
      <w:pPr>
        <w:pStyle w:val="ListNumber"/>
        <w:numPr>
          <w:ilvl w:val="0"/>
          <w:numId w:val="23"/>
        </w:numPr>
      </w:pPr>
      <w:r>
        <w:t xml:space="preserve">Select </w:t>
      </w:r>
      <w:r w:rsidRPr="00EE03B3">
        <w:rPr>
          <w:b/>
        </w:rPr>
        <w:t>“UNLIMITED_TABLESPACE”</w:t>
      </w:r>
      <w:r>
        <w:t xml:space="preserve"> from the System list for the user.</w:t>
      </w:r>
    </w:p>
    <w:p w14:paraId="48D1D3AE" w14:textId="77777777" w:rsidR="00F07BAE" w:rsidRPr="00C57282" w:rsidRDefault="00F07BAE" w:rsidP="00F07BAE">
      <w:pPr>
        <w:pStyle w:val="Textbody"/>
        <w:rPr>
          <w:lang w:val="en-GB"/>
        </w:rPr>
      </w:pPr>
    </w:p>
    <w:p w14:paraId="34B29B3E" w14:textId="77777777" w:rsidR="00F07BAE" w:rsidRDefault="00F07BAE">
      <w:pPr>
        <w:pStyle w:val="Heading2"/>
      </w:pPr>
      <w:bookmarkStart w:id="38" w:name="__RefHeading__5542_187579874"/>
      <w:bookmarkStart w:id="39" w:name="_Toc105186433"/>
      <w:bookmarkStart w:id="40" w:name="_Toc133366869"/>
      <w:bookmarkEnd w:id="38"/>
      <w:r>
        <w:t>Schema Definition</w:t>
      </w:r>
      <w:bookmarkEnd w:id="39"/>
      <w:bookmarkEnd w:id="40"/>
    </w:p>
    <w:p w14:paraId="42FA7BFB" w14:textId="131823D7" w:rsidR="00F07BAE" w:rsidRDefault="00F07BAE" w:rsidP="00F07BAE">
      <w:pPr>
        <w:pStyle w:val="BodyText"/>
      </w:pPr>
      <w:r>
        <w:t xml:space="preserve">The following files should </w:t>
      </w:r>
      <w:r w:rsidR="00032414">
        <w:t xml:space="preserve">be </w:t>
      </w:r>
      <w:r>
        <w:t>used to create a new schema base on the new user created in the previous step:</w:t>
      </w:r>
    </w:p>
    <w:p w14:paraId="1E731996" w14:textId="77777777" w:rsidR="00F07BAE" w:rsidRDefault="00F07BAE">
      <w:pPr>
        <w:pStyle w:val="ListBullet"/>
        <w:numPr>
          <w:ilvl w:val="0"/>
          <w:numId w:val="72"/>
        </w:numPr>
      </w:pPr>
      <w:r w:rsidRPr="00EE03B3">
        <w:rPr>
          <w:b/>
        </w:rPr>
        <w:t>&lt;client name&gt;.dmp</w:t>
      </w:r>
      <w:r>
        <w:t xml:space="preserve"> (Oracle Schema Data Dump as provided by NCR Cash Management)</w:t>
      </w:r>
    </w:p>
    <w:p w14:paraId="40A95B52" w14:textId="77777777" w:rsidR="00F07BAE" w:rsidRPr="00EE03B3" w:rsidRDefault="00F07BAE">
      <w:pPr>
        <w:pStyle w:val="ListBullet"/>
        <w:numPr>
          <w:ilvl w:val="0"/>
          <w:numId w:val="72"/>
        </w:numPr>
        <w:rPr>
          <w:b/>
        </w:rPr>
      </w:pPr>
      <w:r w:rsidRPr="00EE03B3">
        <w:rPr>
          <w:b/>
        </w:rPr>
        <w:t>Master_Schema_Creation_Script_build&lt;build_number&gt;.sql</w:t>
      </w:r>
    </w:p>
    <w:p w14:paraId="5F97A80E" w14:textId="77777777" w:rsidR="00F07BAE" w:rsidRDefault="00F07BAE" w:rsidP="00F07BAE">
      <w:pPr>
        <w:pStyle w:val="BodyText"/>
      </w:pPr>
      <w:r>
        <w:t>NCR Cash Management will provide these files to the client.</w:t>
      </w:r>
    </w:p>
    <w:p w14:paraId="58171C58" w14:textId="77777777" w:rsidR="00F07BAE" w:rsidRDefault="00F07BAE">
      <w:pPr>
        <w:pStyle w:val="ListNumber"/>
        <w:numPr>
          <w:ilvl w:val="0"/>
          <w:numId w:val="24"/>
        </w:numPr>
      </w:pPr>
      <w:r>
        <w:t xml:space="preserve">You will first need to create the schema objects, per the </w:t>
      </w:r>
      <w:r w:rsidRPr="00EE03B3">
        <w:rPr>
          <w:b/>
        </w:rPr>
        <w:t>Master_Schema*.sql</w:t>
      </w:r>
      <w:r>
        <w:t xml:space="preserve"> script.  This script can be modified as needed to reflect the desired tablespaces, etc.</w:t>
      </w:r>
    </w:p>
    <w:p w14:paraId="09A72E18" w14:textId="17F1477C" w:rsidR="00F07BAE" w:rsidRDefault="00F07BAE">
      <w:pPr>
        <w:pStyle w:val="ListNumber"/>
        <w:numPr>
          <w:ilvl w:val="0"/>
          <w:numId w:val="24"/>
        </w:numPr>
      </w:pPr>
      <w:r>
        <w:t xml:space="preserve">Once completed, verify that there were no errors in the process, and the appropriate objects are created within the user schema for the appropriate </w:t>
      </w:r>
      <w:r>
        <w:lastRenderedPageBreak/>
        <w:t>Tablespaces.  (You may do this from the Oracle Enterprise Manager Console or your DBA tool of choice.)</w:t>
      </w:r>
    </w:p>
    <w:p w14:paraId="6DA00530" w14:textId="451CAE2B" w:rsidR="00F07BAE" w:rsidRDefault="00F07BAE">
      <w:pPr>
        <w:pStyle w:val="ListNumber"/>
        <w:numPr>
          <w:ilvl w:val="0"/>
          <w:numId w:val="24"/>
        </w:numPr>
      </w:pPr>
      <w:r>
        <w:t>Execute the various par file imports, ensuring there are no errors.</w:t>
      </w:r>
    </w:p>
    <w:p w14:paraId="2EF404AA" w14:textId="1AB0BF75" w:rsidR="00F07BAE" w:rsidRDefault="00F07BAE">
      <w:pPr>
        <w:pStyle w:val="ListNumber"/>
        <w:numPr>
          <w:ilvl w:val="0"/>
          <w:numId w:val="24"/>
        </w:numPr>
      </w:pPr>
      <w:r>
        <w:t>Once completed, verify that there were no errors in the process, and the data has been loaded into the user’s tables. (You may do this from the Oracle Enterprise Manager Console or your DBA tool of choice.)</w:t>
      </w:r>
    </w:p>
    <w:p w14:paraId="6263BBE8" w14:textId="08D335BA" w:rsidR="00F07BAE" w:rsidRPr="00062A90" w:rsidRDefault="00F07BAE" w:rsidP="00F07BAE">
      <w:pPr>
        <w:pStyle w:val="ListNumber"/>
        <w:rPr>
          <w:b/>
          <w:bCs/>
        </w:rPr>
      </w:pPr>
      <w:r w:rsidRPr="00062A90">
        <w:rPr>
          <w:b/>
          <w:bCs/>
        </w:rPr>
        <w:t xml:space="preserve">It is strongly recommended to </w:t>
      </w:r>
      <w:r w:rsidR="00E71D7B" w:rsidRPr="00062A90">
        <w:rPr>
          <w:b/>
          <w:bCs/>
        </w:rPr>
        <w:t>analyse</w:t>
      </w:r>
      <w:r w:rsidRPr="00062A90">
        <w:rPr>
          <w:b/>
          <w:bCs/>
        </w:rPr>
        <w:t xml:space="preserve"> the tables and indexes for the newly imported data immediately after import.</w:t>
      </w:r>
    </w:p>
    <w:p w14:paraId="272C9E6E" w14:textId="77777777" w:rsidR="00F07BAE" w:rsidRDefault="00F07BAE">
      <w:pPr>
        <w:pStyle w:val="Heading1"/>
      </w:pPr>
      <w:bookmarkStart w:id="41" w:name="_Toc104404319"/>
      <w:bookmarkStart w:id="42" w:name="_Toc105186434"/>
      <w:bookmarkStart w:id="43" w:name="_Toc133366870"/>
      <w:r>
        <w:lastRenderedPageBreak/>
        <w:t>SQL Server Setup</w:t>
      </w:r>
      <w:bookmarkEnd w:id="41"/>
      <w:bookmarkEnd w:id="42"/>
      <w:bookmarkEnd w:id="43"/>
    </w:p>
    <w:p w14:paraId="75C6B20E" w14:textId="77777777" w:rsidR="00F07BAE" w:rsidRDefault="00F07BAE">
      <w:pPr>
        <w:pStyle w:val="Heading2"/>
      </w:pPr>
      <w:bookmarkStart w:id="44" w:name="_Toc104404320"/>
      <w:bookmarkStart w:id="45" w:name="_Toc105186435"/>
      <w:bookmarkStart w:id="46" w:name="_Toc133366871"/>
      <w:r>
        <w:t>Configuration</w:t>
      </w:r>
      <w:bookmarkEnd w:id="44"/>
      <w:bookmarkEnd w:id="45"/>
      <w:bookmarkEnd w:id="46"/>
    </w:p>
    <w:p w14:paraId="62A9C9F4" w14:textId="638599B2" w:rsidR="00F07BAE" w:rsidRPr="00F07BAE" w:rsidRDefault="00F07BAE" w:rsidP="00F07BAE">
      <w:pPr>
        <w:pStyle w:val="BodyText"/>
      </w:pPr>
      <w:bookmarkStart w:id="47" w:name="_Hlk104810650"/>
      <w:bookmarkStart w:id="48" w:name="_Toc104404321"/>
      <w:r w:rsidRPr="00F07BAE">
        <w:t xml:space="preserve">Verify the </w:t>
      </w:r>
      <w:r w:rsidRPr="00EE03B3">
        <w:rPr>
          <w:b/>
          <w:i/>
        </w:rPr>
        <w:t>SQL Server</w:t>
      </w:r>
      <w:r w:rsidRPr="00F07BAE">
        <w:t xml:space="preserve"> memory settings are correctly defined and do not fall below </w:t>
      </w:r>
      <w:r w:rsidR="00F42D19">
        <w:t xml:space="preserve">the </w:t>
      </w:r>
      <w:r w:rsidRPr="00F07BAE">
        <w:t xml:space="preserve">minimum memory requirements </w:t>
      </w:r>
      <w:r w:rsidR="0017362A">
        <w:t xml:space="preserve">i.e., </w:t>
      </w:r>
      <w:r w:rsidRPr="00F07BAE">
        <w:t xml:space="preserve">necessary for running OptiSuite (refer to SQL Server Installation document for more information on minimum memory requirements).  </w:t>
      </w:r>
      <w:r w:rsidR="000157E7">
        <w:t>Kindly</w:t>
      </w:r>
      <w:r w:rsidR="000157E7" w:rsidRPr="00F07BAE">
        <w:t xml:space="preserve"> </w:t>
      </w:r>
      <w:r w:rsidRPr="00F07BAE">
        <w:t xml:space="preserve">coordinate with </w:t>
      </w:r>
      <w:r w:rsidRPr="00EE03B3">
        <w:rPr>
          <w:b/>
          <w:i/>
        </w:rPr>
        <w:t>System Administrator</w:t>
      </w:r>
      <w:r w:rsidRPr="00F07BAE">
        <w:t xml:space="preserve"> to ensure that memory settings </w:t>
      </w:r>
      <w:r w:rsidR="002A2079">
        <w:t xml:space="preserve">are </w:t>
      </w:r>
      <w:r w:rsidRPr="00F07BAE">
        <w:t>also take</w:t>
      </w:r>
      <w:r w:rsidR="00095E79">
        <w:t>n</w:t>
      </w:r>
      <w:r w:rsidRPr="00F07BAE">
        <w:t xml:space="preserve"> into consideration </w:t>
      </w:r>
      <w:r w:rsidR="002A2079">
        <w:t xml:space="preserve">with </w:t>
      </w:r>
      <w:r w:rsidRPr="00F07BAE">
        <w:t xml:space="preserve">other databases used by the bank in </w:t>
      </w:r>
      <w:r w:rsidR="005A2792">
        <w:t xml:space="preserve">the </w:t>
      </w:r>
      <w:r w:rsidRPr="00F07BAE">
        <w:t>SQL Server environment.</w:t>
      </w:r>
    </w:p>
    <w:p w14:paraId="26B5940C" w14:textId="77777777" w:rsidR="00F07BAE" w:rsidRDefault="00F07BAE">
      <w:pPr>
        <w:pStyle w:val="Heading2"/>
      </w:pPr>
      <w:bookmarkStart w:id="49" w:name="_Toc105186436"/>
      <w:bookmarkStart w:id="50" w:name="_Toc133366872"/>
      <w:bookmarkEnd w:id="47"/>
      <w:r>
        <w:t>Schema User</w:t>
      </w:r>
      <w:bookmarkEnd w:id="48"/>
      <w:bookmarkEnd w:id="49"/>
      <w:bookmarkEnd w:id="50"/>
    </w:p>
    <w:p w14:paraId="1EFD543F" w14:textId="77777777" w:rsidR="00F07BAE" w:rsidRDefault="00F07BAE">
      <w:pPr>
        <w:pStyle w:val="ListNumber"/>
        <w:numPr>
          <w:ilvl w:val="0"/>
          <w:numId w:val="25"/>
        </w:numPr>
      </w:pPr>
      <w:r>
        <w:t xml:space="preserve">Choose a name similar to the schema you want to create, e.g. OptiVault, client name, etc.  and password accordingly in the </w:t>
      </w:r>
      <w:r w:rsidRPr="00EE03B3">
        <w:rPr>
          <w:b/>
          <w:i/>
        </w:rPr>
        <w:t>General tab</w:t>
      </w:r>
    </w:p>
    <w:p w14:paraId="7795BE17" w14:textId="4B2205F5" w:rsidR="00F07BAE" w:rsidRDefault="00F07BAE">
      <w:pPr>
        <w:pStyle w:val="ListNumber"/>
        <w:numPr>
          <w:ilvl w:val="0"/>
          <w:numId w:val="25"/>
        </w:numPr>
      </w:pPr>
      <w:r>
        <w:t xml:space="preserve">Select </w:t>
      </w:r>
      <w:r w:rsidRPr="00EE03B3">
        <w:rPr>
          <w:b/>
        </w:rPr>
        <w:t xml:space="preserve">“public” </w:t>
      </w:r>
      <w:r w:rsidRPr="00481EE2">
        <w:t>and</w:t>
      </w:r>
      <w:r w:rsidRPr="00EE03B3">
        <w:rPr>
          <w:b/>
        </w:rPr>
        <w:t xml:space="preserve"> “dbcreator”</w:t>
      </w:r>
      <w:r>
        <w:t xml:space="preserve"> from the Role list for the user. The user will need these roles to connect to the database and access database functions.</w:t>
      </w:r>
    </w:p>
    <w:p w14:paraId="46AA63F4" w14:textId="7685E897" w:rsidR="00F07BAE" w:rsidRDefault="00F07BAE">
      <w:pPr>
        <w:pStyle w:val="ListNumber"/>
        <w:numPr>
          <w:ilvl w:val="0"/>
          <w:numId w:val="25"/>
        </w:numPr>
      </w:pPr>
      <w:r>
        <w:t xml:space="preserve">Select the respective database in the </w:t>
      </w:r>
      <w:r w:rsidRPr="00EE03B3">
        <w:rPr>
          <w:b/>
          <w:i/>
        </w:rPr>
        <w:t>user mapping</w:t>
      </w:r>
      <w:r>
        <w:t xml:space="preserve"> </w:t>
      </w:r>
      <w:r w:rsidRPr="00EE03B3">
        <w:rPr>
          <w:b/>
          <w:i/>
        </w:rPr>
        <w:t>tab</w:t>
      </w:r>
      <w:r>
        <w:t xml:space="preserve"> for that particular user.</w:t>
      </w:r>
      <w:r w:rsidR="009C675E">
        <w:t xml:space="preserve"> </w:t>
      </w:r>
      <w:r>
        <w:t xml:space="preserve">Select Grant permission to connect to </w:t>
      </w:r>
      <w:r w:rsidR="00C14112">
        <w:t xml:space="preserve">the </w:t>
      </w:r>
      <w:r>
        <w:t xml:space="preserve">database engine and login enabled in the </w:t>
      </w:r>
      <w:r w:rsidRPr="00EE03B3">
        <w:rPr>
          <w:b/>
          <w:i/>
        </w:rPr>
        <w:t>Status tab</w:t>
      </w:r>
      <w:r>
        <w:t>.</w:t>
      </w:r>
    </w:p>
    <w:p w14:paraId="11C95B30" w14:textId="77777777" w:rsidR="00F07BAE" w:rsidRDefault="00F07BAE">
      <w:pPr>
        <w:pStyle w:val="Heading2"/>
      </w:pPr>
      <w:bookmarkStart w:id="51" w:name="_Toc104404322"/>
      <w:bookmarkStart w:id="52" w:name="_Toc105186437"/>
      <w:bookmarkStart w:id="53" w:name="_Toc133366873"/>
      <w:r>
        <w:t>Schema Definition</w:t>
      </w:r>
      <w:bookmarkEnd w:id="51"/>
      <w:bookmarkEnd w:id="52"/>
      <w:bookmarkEnd w:id="53"/>
    </w:p>
    <w:p w14:paraId="74BC0837" w14:textId="77777777" w:rsidR="00F07BAE" w:rsidRPr="00F07BAE" w:rsidRDefault="00F07BAE" w:rsidP="00F07BAE">
      <w:pPr>
        <w:pStyle w:val="BodyText"/>
      </w:pPr>
      <w:r w:rsidRPr="00F07BAE">
        <w:t>The following files may be used to create a new schema base on the new user created in the previous step:</w:t>
      </w:r>
    </w:p>
    <w:p w14:paraId="6C9426A1" w14:textId="77777777" w:rsidR="00F07BAE" w:rsidRDefault="00F07BAE">
      <w:pPr>
        <w:pStyle w:val="ListBullet"/>
        <w:numPr>
          <w:ilvl w:val="1"/>
          <w:numId w:val="40"/>
        </w:numPr>
      </w:pPr>
      <w:r>
        <w:t>Minimum of 2 DDL scripts to define tables, indexes, and default data records.</w:t>
      </w:r>
    </w:p>
    <w:p w14:paraId="0A9AEA0C" w14:textId="77777777" w:rsidR="00F07BAE" w:rsidRDefault="00F07BAE">
      <w:pPr>
        <w:pStyle w:val="ListBullet2"/>
        <w:numPr>
          <w:ilvl w:val="2"/>
          <w:numId w:val="40"/>
        </w:numPr>
      </w:pPr>
      <w:r>
        <w:t xml:space="preserve">e.g.: </w:t>
      </w:r>
      <w:r w:rsidRPr="00EE03B3">
        <w:rPr>
          <w:b/>
        </w:rPr>
        <w:t>sqlserver-schema/data.sql</w:t>
      </w:r>
    </w:p>
    <w:p w14:paraId="61B6DD7F" w14:textId="77777777" w:rsidR="00F07BAE" w:rsidRPr="00F07BAE" w:rsidRDefault="00F07BAE" w:rsidP="00F07BAE">
      <w:pPr>
        <w:pStyle w:val="BodyText"/>
      </w:pPr>
      <w:r w:rsidRPr="00F07BAE">
        <w:t>NCR Cash Management will provide these files to the client.  Make sure to save these files in the same directory.</w:t>
      </w:r>
    </w:p>
    <w:p w14:paraId="3F5C2A60" w14:textId="3E91D389" w:rsidR="00F07BAE" w:rsidRPr="00F07BAE" w:rsidRDefault="00540619" w:rsidP="00F07BAE">
      <w:pPr>
        <w:pStyle w:val="BodyText"/>
      </w:pPr>
      <w:r>
        <w:t xml:space="preserve">The User will </w:t>
      </w:r>
      <w:r w:rsidR="00F07BAE" w:rsidRPr="00F07BAE">
        <w:t>have two options to create the data schema:</w:t>
      </w:r>
    </w:p>
    <w:p w14:paraId="4DD28B87" w14:textId="77777777" w:rsidR="00F07BAE" w:rsidRDefault="00F07BAE">
      <w:pPr>
        <w:pStyle w:val="ListNumber"/>
        <w:numPr>
          <w:ilvl w:val="0"/>
          <w:numId w:val="26"/>
        </w:numPr>
      </w:pPr>
      <w:r>
        <w:t xml:space="preserve">Run the provided </w:t>
      </w:r>
      <w:r w:rsidRPr="00EE03B3">
        <w:rPr>
          <w:b/>
          <w:i/>
        </w:rPr>
        <w:t>DDL SQL</w:t>
      </w:r>
      <w:r>
        <w:t xml:space="preserve"> files.</w:t>
      </w:r>
    </w:p>
    <w:p w14:paraId="213F8E0A" w14:textId="24B5E64D" w:rsidR="00F07BAE" w:rsidRDefault="00F07BAE">
      <w:pPr>
        <w:pStyle w:val="ListNumber2"/>
        <w:numPr>
          <w:ilvl w:val="1"/>
          <w:numId w:val="26"/>
        </w:numPr>
      </w:pPr>
      <w:r>
        <w:t xml:space="preserve">You will first need to create the schema objects, per the </w:t>
      </w:r>
      <w:r w:rsidRPr="00EE03B3">
        <w:rPr>
          <w:b/>
        </w:rPr>
        <w:t>sqlserver-schema.sql</w:t>
      </w:r>
      <w:r>
        <w:t xml:space="preserve"> script.  This script can be modified as needed to reflect the desired tables etc.</w:t>
      </w:r>
    </w:p>
    <w:p w14:paraId="1E38E0DD" w14:textId="420CA6B2" w:rsidR="00F07BAE" w:rsidRDefault="00F07BAE">
      <w:pPr>
        <w:pStyle w:val="ListNumber2"/>
        <w:numPr>
          <w:ilvl w:val="1"/>
          <w:numId w:val="26"/>
        </w:numPr>
      </w:pPr>
      <w:r>
        <w:t>Once completed, verify that there were no errors in the process, and the appropriate objects are created within the user schema</w:t>
      </w:r>
      <w:r w:rsidR="007B19B0">
        <w:t xml:space="preserve"> </w:t>
      </w:r>
      <w:r>
        <w:t xml:space="preserve">followed by running the </w:t>
      </w:r>
      <w:r w:rsidRPr="00EE03B3">
        <w:rPr>
          <w:b/>
        </w:rPr>
        <w:t>sqlserver-data.sql</w:t>
      </w:r>
      <w:r>
        <w:t xml:space="preserve"> script to add default data records to the created tables.</w:t>
      </w:r>
    </w:p>
    <w:p w14:paraId="07173FDA" w14:textId="20CABC07" w:rsidR="00F07BAE" w:rsidRPr="00F07BAE" w:rsidRDefault="00F07BAE" w:rsidP="00F07BAE">
      <w:pPr>
        <w:pStyle w:val="BodyText"/>
        <w:rPr>
          <w:b/>
          <w:bCs/>
        </w:rPr>
      </w:pPr>
      <w:r w:rsidRPr="00F07BAE">
        <w:rPr>
          <w:b/>
          <w:bCs/>
        </w:rPr>
        <w:t xml:space="preserve">It is strongly recommended to </w:t>
      </w:r>
      <w:r w:rsidR="005D7721" w:rsidRPr="00F07BAE">
        <w:rPr>
          <w:b/>
          <w:bCs/>
        </w:rPr>
        <w:t>analyse</w:t>
      </w:r>
      <w:r w:rsidRPr="00F07BAE">
        <w:rPr>
          <w:b/>
          <w:bCs/>
        </w:rPr>
        <w:t xml:space="preserve"> the tables and indexes for the newly imported data immediately after import.</w:t>
      </w:r>
    </w:p>
    <w:p w14:paraId="21F93F33" w14:textId="77777777" w:rsidR="00F07BAE" w:rsidRDefault="00F07BAE">
      <w:pPr>
        <w:pStyle w:val="Heading1"/>
      </w:pPr>
      <w:bookmarkStart w:id="54" w:name="__RefHeading__5544_187579874"/>
      <w:bookmarkStart w:id="55" w:name="_Toc105186438"/>
      <w:bookmarkStart w:id="56" w:name="_Toc133366874"/>
      <w:bookmarkEnd w:id="54"/>
      <w:r>
        <w:lastRenderedPageBreak/>
        <w:t>JDK</w:t>
      </w:r>
      <w:bookmarkEnd w:id="55"/>
      <w:bookmarkEnd w:id="56"/>
    </w:p>
    <w:p w14:paraId="71FA596C" w14:textId="77777777" w:rsidR="00F07BAE" w:rsidRDefault="00F07BAE" w:rsidP="00F07BAE">
      <w:pPr>
        <w:pStyle w:val="BodyText"/>
      </w:pPr>
      <w:r>
        <w:t xml:space="preserve">Most Application Servers (e.g. IBM WebSphere or Apache Tomcat) already come with the JDK required for running the application server.  The OptiVault application requires the installation of the </w:t>
      </w:r>
      <w:r w:rsidRPr="00EE03B3">
        <w:rPr>
          <w:b/>
        </w:rPr>
        <w:t>Java Development Toolkit</w:t>
      </w:r>
      <w:r>
        <w:t xml:space="preserve"> (JDK) version 8.</w:t>
      </w:r>
    </w:p>
    <w:p w14:paraId="2C457288" w14:textId="1C9C1ADB" w:rsidR="00F07BAE" w:rsidRDefault="00F07BAE" w:rsidP="00F07BAE">
      <w:pPr>
        <w:pStyle w:val="BodyText"/>
      </w:pPr>
      <w:r>
        <w:t xml:space="preserve">This document does not detail the installation of the JDK, since this is identified as a client’s direct responsibility. The following provides a brief overview </w:t>
      </w:r>
      <w:r w:rsidR="00C14112">
        <w:t xml:space="preserve">of </w:t>
      </w:r>
      <w:r>
        <w:t>specific scenarios that might be used for JDK Installation.</w:t>
      </w:r>
    </w:p>
    <w:p w14:paraId="7F478D44" w14:textId="5C6A9426" w:rsidR="00F07BAE" w:rsidRDefault="0090687D" w:rsidP="00F07BAE">
      <w:pPr>
        <w:pStyle w:val="Note"/>
      </w:pPr>
      <w:r w:rsidRPr="004D755A">
        <w:rPr>
          <w:b/>
          <w:bCs/>
        </w:rPr>
        <w:t>N</w:t>
      </w:r>
      <w:r w:rsidR="00F07BAE" w:rsidRPr="004D755A">
        <w:rPr>
          <w:b/>
          <w:bCs/>
        </w:rPr>
        <w:t>ote</w:t>
      </w:r>
      <w:r>
        <w:t>:</w:t>
      </w:r>
      <w:r w:rsidR="00F07BAE">
        <w:t xml:space="preserve"> </w:t>
      </w:r>
      <w:r>
        <w:t>T</w:t>
      </w:r>
      <w:r w:rsidR="00F07BAE">
        <w:t>he Runtime equivalent (JRE) is not sufficient since runtime compiling is required by the web application.</w:t>
      </w:r>
    </w:p>
    <w:p w14:paraId="77035CF1" w14:textId="77777777" w:rsidR="00F07BAE" w:rsidRDefault="00F07BAE" w:rsidP="00F07BAE">
      <w:pPr>
        <w:pStyle w:val="Textbody"/>
      </w:pPr>
    </w:p>
    <w:p w14:paraId="5711717A" w14:textId="77777777" w:rsidR="00F07BAE" w:rsidRDefault="00F07BAE">
      <w:pPr>
        <w:pStyle w:val="Heading2"/>
      </w:pPr>
      <w:bookmarkStart w:id="57" w:name="__RefHeading__5546_187579874"/>
      <w:bookmarkStart w:id="58" w:name="_Toc105186439"/>
      <w:bookmarkStart w:id="59" w:name="_Toc133366875"/>
      <w:bookmarkEnd w:id="57"/>
      <w:r>
        <w:t>Single Application / Database Server Scenario</w:t>
      </w:r>
      <w:bookmarkEnd w:id="58"/>
      <w:bookmarkEnd w:id="59"/>
    </w:p>
    <w:p w14:paraId="533B2CC3" w14:textId="7FC267D8" w:rsidR="00F07BAE" w:rsidRDefault="00F07BAE" w:rsidP="00F07BAE">
      <w:pPr>
        <w:pStyle w:val="BodyText"/>
      </w:pPr>
      <w:r>
        <w:t>The critical thing in this scenario (the recommended scenario) is simply to ensure the JDK has been installed on the machine and is in use by the Application Server.</w:t>
      </w:r>
    </w:p>
    <w:p w14:paraId="20310DB5" w14:textId="6016B4D7" w:rsidR="00F07BAE" w:rsidRDefault="00F07BAE">
      <w:pPr>
        <w:pStyle w:val="Heading2"/>
      </w:pPr>
      <w:bookmarkStart w:id="60" w:name="__RefHeading__5548_187579874"/>
      <w:bookmarkStart w:id="61" w:name="_Toc105186440"/>
      <w:bookmarkStart w:id="62" w:name="_Toc133366876"/>
      <w:bookmarkEnd w:id="60"/>
      <w:r>
        <w:t xml:space="preserve">Split Application / Batch Server </w:t>
      </w:r>
      <w:bookmarkEnd w:id="61"/>
      <w:r>
        <w:t>Scenario</w:t>
      </w:r>
      <w:bookmarkEnd w:id="62"/>
    </w:p>
    <w:p w14:paraId="14E79C91" w14:textId="77777777" w:rsidR="00F07BAE" w:rsidRDefault="00F07BAE" w:rsidP="00F07BAE">
      <w:pPr>
        <w:pStyle w:val="BodyText"/>
      </w:pPr>
      <w:r>
        <w:t>In some client installations, the Application Server (e.g. WebSphere) and Batch Server reside on two different machines.  In this example, WebSphere will house the Web Component (e.g. OptiVault WAR file) on one machine, and another machine would house the batch jobs.</w:t>
      </w:r>
    </w:p>
    <w:p w14:paraId="73A2BF38" w14:textId="77777777" w:rsidR="009873DB" w:rsidRDefault="00F07BAE" w:rsidP="00F07BAE">
      <w:pPr>
        <w:pStyle w:val="BodyText"/>
      </w:pPr>
      <w:r>
        <w:t xml:space="preserve">The JDK will still need to be installed on the Batch Server.  </w:t>
      </w:r>
    </w:p>
    <w:p w14:paraId="146E28EA" w14:textId="1E19C40D" w:rsidR="00F07BAE" w:rsidRDefault="009873DB" w:rsidP="00EE03B3">
      <w:pPr>
        <w:pStyle w:val="Note"/>
      </w:pPr>
      <w:r w:rsidRPr="00EE03B3">
        <w:rPr>
          <w:b/>
          <w:bCs/>
        </w:rPr>
        <w:t>N</w:t>
      </w:r>
      <w:r w:rsidR="00F07BAE" w:rsidRPr="00EE03B3">
        <w:rPr>
          <w:b/>
          <w:bCs/>
        </w:rPr>
        <w:t>ote</w:t>
      </w:r>
      <w:r w:rsidRPr="00EE03B3">
        <w:rPr>
          <w:b/>
          <w:bCs/>
        </w:rPr>
        <w:t>:</w:t>
      </w:r>
      <w:r>
        <w:t xml:space="preserve"> T</w:t>
      </w:r>
      <w:r w:rsidR="00F07BAE">
        <w:t>he entire Application Server need not be installed on the batch machine, only the JDK is required.  This can be import</w:t>
      </w:r>
      <w:r w:rsidR="00937B5D">
        <w:t>ant</w:t>
      </w:r>
      <w:r w:rsidR="00F07BAE">
        <w:t xml:space="preserve"> to clients looking to reduce 3</w:t>
      </w:r>
      <w:r w:rsidR="00F07BAE">
        <w:rPr>
          <w:vertAlign w:val="superscript"/>
        </w:rPr>
        <w:t>rd</w:t>
      </w:r>
      <w:r w:rsidR="00F07BAE">
        <w:t xml:space="preserve"> party Application Server licensing on two servers.</w:t>
      </w:r>
    </w:p>
    <w:p w14:paraId="6124625C" w14:textId="77777777" w:rsidR="00F07BAE" w:rsidRDefault="00F07BAE" w:rsidP="00F07BAE">
      <w:pPr>
        <w:pStyle w:val="Textbody"/>
      </w:pPr>
    </w:p>
    <w:p w14:paraId="4BDE5CF5" w14:textId="77777777" w:rsidR="00F07BAE" w:rsidRDefault="00F07BAE">
      <w:pPr>
        <w:pStyle w:val="Heading2"/>
      </w:pPr>
      <w:bookmarkStart w:id="63" w:name="__RefHeading__5550_187579874"/>
      <w:bookmarkStart w:id="64" w:name="_Toc105186441"/>
      <w:bookmarkStart w:id="65" w:name="_Toc133366877"/>
      <w:bookmarkEnd w:id="63"/>
      <w:r>
        <w:t>All Scenarios - Setting the JAVA_HOME Environment Variable</w:t>
      </w:r>
      <w:bookmarkEnd w:id="64"/>
      <w:bookmarkEnd w:id="65"/>
    </w:p>
    <w:p w14:paraId="2CA0EE4F" w14:textId="77777777" w:rsidR="00F07BAE" w:rsidRDefault="00F07BAE" w:rsidP="00F07BAE">
      <w:pPr>
        <w:pStyle w:val="BodyText"/>
      </w:pPr>
      <w:r>
        <w:t xml:space="preserve">Once the JDK is installed, create a </w:t>
      </w:r>
      <w:r w:rsidRPr="00EE03B3">
        <w:rPr>
          <w:b/>
        </w:rPr>
        <w:t>WINDOWS ENVIRONMENT VARIABLE</w:t>
      </w:r>
      <w:r>
        <w:t xml:space="preserve"> for </w:t>
      </w:r>
      <w:r w:rsidRPr="00EE03B3">
        <w:rPr>
          <w:b/>
        </w:rPr>
        <w:t>JAVA_HOME</w:t>
      </w:r>
      <w:r>
        <w:t xml:space="preserve"> that corresponds to the location of the JDK.</w:t>
      </w:r>
    </w:p>
    <w:p w14:paraId="34E3153B" w14:textId="77777777" w:rsidR="00F07BAE" w:rsidRDefault="00F07BAE" w:rsidP="00F07BAE">
      <w:pPr>
        <w:pStyle w:val="BodyText"/>
      </w:pPr>
      <w:r>
        <w:t xml:space="preserve">e.g. Open up the </w:t>
      </w:r>
      <w:r w:rsidRPr="00EE03B3">
        <w:rPr>
          <w:b/>
          <w:i/>
        </w:rPr>
        <w:t>Control Panel &gt; System,</w:t>
      </w:r>
      <w:r w:rsidRPr="00EE03B3">
        <w:rPr>
          <w:b/>
        </w:rPr>
        <w:t xml:space="preserve"> “Advanced” </w:t>
      </w:r>
      <w:r>
        <w:t xml:space="preserve">tab.  Choose </w:t>
      </w:r>
      <w:r w:rsidRPr="00EE03B3">
        <w:rPr>
          <w:b/>
        </w:rPr>
        <w:t>“Environment Variables”</w:t>
      </w:r>
      <w:r>
        <w:t xml:space="preserve">.  Add a </w:t>
      </w:r>
      <w:r w:rsidRPr="00EE03B3">
        <w:rPr>
          <w:b/>
        </w:rPr>
        <w:t>“System Variable”</w:t>
      </w:r>
      <w:r>
        <w:t xml:space="preserve"> for:</w:t>
      </w:r>
    </w:p>
    <w:p w14:paraId="06B24BAF" w14:textId="77777777" w:rsidR="00F07BAE" w:rsidRDefault="00F07BAE">
      <w:pPr>
        <w:pStyle w:val="ListBullet"/>
        <w:numPr>
          <w:ilvl w:val="0"/>
          <w:numId w:val="41"/>
        </w:numPr>
      </w:pPr>
      <w:r w:rsidRPr="00EE03B3">
        <w:rPr>
          <w:b/>
        </w:rPr>
        <w:t>Variable Name :</w:t>
      </w:r>
      <w:r>
        <w:t xml:space="preserve"> JAVA_HOME</w:t>
      </w:r>
    </w:p>
    <w:p w14:paraId="010E247D" w14:textId="77777777" w:rsidR="00F07BAE" w:rsidRDefault="00F07BAE">
      <w:pPr>
        <w:pStyle w:val="ListBullet"/>
        <w:numPr>
          <w:ilvl w:val="0"/>
          <w:numId w:val="41"/>
        </w:numPr>
      </w:pPr>
      <w:r w:rsidRPr="00EE03B3">
        <w:rPr>
          <w:b/>
        </w:rPr>
        <w:t>Variable Value :</w:t>
      </w:r>
      <w:r>
        <w:t xml:space="preserve"> </w:t>
      </w:r>
      <w:r w:rsidRPr="007B4EE6">
        <w:t>C:\Java\jdk1.</w:t>
      </w:r>
      <w:r>
        <w:t>8 (or the appropriate location of the JDK on the hard drive).</w:t>
      </w:r>
    </w:p>
    <w:p w14:paraId="169A6D76" w14:textId="77777777" w:rsidR="00F07BAE" w:rsidRDefault="00F07BAE" w:rsidP="00F07BAE">
      <w:pPr>
        <w:pStyle w:val="BodyText"/>
      </w:pPr>
      <w:r>
        <w:lastRenderedPageBreak/>
        <w:t xml:space="preserve">This will allow the system execution of the </w:t>
      </w:r>
      <w:r w:rsidRPr="00EE03B3">
        <w:rPr>
          <w:b/>
        </w:rPr>
        <w:t>OptiVault Batch job Services</w:t>
      </w:r>
      <w:r>
        <w:t xml:space="preserve">, which will be installed later.  If you are running on another Operating System, you will need to follow similar steps, but with the </w:t>
      </w:r>
      <w:r w:rsidRPr="00EE03B3">
        <w:rPr>
          <w:b/>
        </w:rPr>
        <w:t>“setenv”</w:t>
      </w:r>
      <w:r>
        <w:t xml:space="preserve"> command instead (assuming UNIX).</w:t>
      </w:r>
    </w:p>
    <w:p w14:paraId="0B79A6E1" w14:textId="77777777" w:rsidR="00F07BAE" w:rsidRDefault="00F07BAE">
      <w:pPr>
        <w:pStyle w:val="Heading1"/>
      </w:pPr>
      <w:bookmarkStart w:id="66" w:name="__RefHeading__5552_187579874"/>
      <w:bookmarkStart w:id="67" w:name="_Toc105186442"/>
      <w:bookmarkStart w:id="68" w:name="_Toc133366878"/>
      <w:bookmarkEnd w:id="66"/>
      <w:r>
        <w:lastRenderedPageBreak/>
        <w:t>Application Server</w:t>
      </w:r>
      <w:bookmarkEnd w:id="67"/>
      <w:bookmarkEnd w:id="68"/>
    </w:p>
    <w:p w14:paraId="5503C43A" w14:textId="5D82DAB9" w:rsidR="00F07BAE" w:rsidRDefault="00F07BAE" w:rsidP="00F07BAE">
      <w:pPr>
        <w:pStyle w:val="Note"/>
      </w:pPr>
      <w:r w:rsidRPr="00EE03B3">
        <w:rPr>
          <w:b/>
        </w:rPr>
        <w:t>Note:</w:t>
      </w:r>
      <w:r w:rsidDel="000B5D12">
        <w:t xml:space="preserve"> </w:t>
      </w:r>
      <w:r>
        <w:t>It is the responsibility of the client to ensure the Application Server is running correctly and readily accessible PRIOR to the on-site installation to be performed by NCR Cash Management.</w:t>
      </w:r>
    </w:p>
    <w:p w14:paraId="0C8BD1A5" w14:textId="77777777" w:rsidR="00F07BAE" w:rsidRDefault="00F07BAE" w:rsidP="004A6BA1">
      <w:pPr>
        <w:pStyle w:val="BodyText"/>
        <w:shd w:val="clear" w:color="auto" w:fill="E2EFD9" w:themeFill="accent6" w:themeFillTint="33"/>
        <w:ind w:left="1440"/>
      </w:pPr>
      <w:r>
        <w:t xml:space="preserve">Additionally, the </w:t>
      </w:r>
      <w:r w:rsidRPr="00EE03B3">
        <w:rPr>
          <w:b/>
        </w:rPr>
        <w:t>Application Server</w:t>
      </w:r>
      <w:r>
        <w:t xml:space="preserve"> must be installed in a directory structure without spaces, e.g. </w:t>
      </w:r>
      <w:r w:rsidRPr="00EE03B3">
        <w:rPr>
          <w:b/>
        </w:rPr>
        <w:t>C:\IBM\WebSphere</w:t>
      </w:r>
      <w:r>
        <w:t>.</w:t>
      </w:r>
    </w:p>
    <w:p w14:paraId="6AF661FC" w14:textId="77777777" w:rsidR="00F07BAE" w:rsidRDefault="00F07BAE" w:rsidP="00F07BAE">
      <w:pPr>
        <w:pStyle w:val="BodyText"/>
      </w:pPr>
      <w:r>
        <w:t>It is also strongly recommended that the application server be deployed in the root directory (or close to the root directory).</w:t>
      </w:r>
    </w:p>
    <w:p w14:paraId="0919DF7C" w14:textId="77777777" w:rsidR="00F07BAE" w:rsidRDefault="00F07BAE" w:rsidP="00F07BAE">
      <w:pPr>
        <w:pStyle w:val="Textbody"/>
      </w:pPr>
    </w:p>
    <w:p w14:paraId="409F50EB" w14:textId="77777777" w:rsidR="00F07BAE" w:rsidRDefault="00F07BAE">
      <w:pPr>
        <w:pStyle w:val="Heading1"/>
      </w:pPr>
      <w:bookmarkStart w:id="69" w:name="__RefHeading__5554_187579874"/>
      <w:bookmarkStart w:id="70" w:name="_Toc105186443"/>
      <w:bookmarkStart w:id="71" w:name="_Toc133366879"/>
      <w:bookmarkEnd w:id="69"/>
      <w:r>
        <w:lastRenderedPageBreak/>
        <w:t>OptiVault Deployment (Application Server)</w:t>
      </w:r>
      <w:bookmarkEnd w:id="70"/>
      <w:bookmarkEnd w:id="71"/>
    </w:p>
    <w:p w14:paraId="3AF01C0A" w14:textId="77777777" w:rsidR="00F07BAE" w:rsidRDefault="00F07BAE">
      <w:pPr>
        <w:pStyle w:val="Heading2"/>
      </w:pPr>
      <w:bookmarkStart w:id="72" w:name="__RefHeading__5556_187579874"/>
      <w:bookmarkStart w:id="73" w:name="_Toc105186444"/>
      <w:bookmarkStart w:id="74" w:name="_Toc133366880"/>
      <w:bookmarkEnd w:id="72"/>
      <w:r>
        <w:t>WAR File Deployment</w:t>
      </w:r>
      <w:bookmarkEnd w:id="73"/>
      <w:bookmarkEnd w:id="74"/>
    </w:p>
    <w:p w14:paraId="28708F37" w14:textId="000DC74C" w:rsidR="00F07BAE" w:rsidRDefault="00F07BAE">
      <w:pPr>
        <w:pStyle w:val="ListNumber"/>
        <w:numPr>
          <w:ilvl w:val="0"/>
          <w:numId w:val="27"/>
        </w:numPr>
      </w:pPr>
      <w:r>
        <w:t>WAR files are readily deployable web-application containers, complete with supporting jars.  Recommendation and forecast engines are also inside the WAR file.</w:t>
      </w:r>
    </w:p>
    <w:p w14:paraId="0132F3D2" w14:textId="7D6AE8C9" w:rsidR="00F07BAE" w:rsidRDefault="00F07BAE">
      <w:pPr>
        <w:pStyle w:val="ListNumber"/>
        <w:numPr>
          <w:ilvl w:val="0"/>
          <w:numId w:val="27"/>
        </w:numPr>
      </w:pPr>
      <w:r>
        <w:t xml:space="preserve">The default deployment of OptiVault will be to a web application and URL called </w:t>
      </w:r>
      <w:r w:rsidRPr="00EE03B3">
        <w:rPr>
          <w:b/>
        </w:rPr>
        <w:t>“OptiVault”</w:t>
      </w:r>
      <w:r>
        <w:t xml:space="preserve">.  Many Application Servers (WebSphere, etc.) provide an application assembly tool to allow you to change the default context prior to deployment.  Refer to the specifics of your Application Server for this.  Additionally, you may change this by directly editing the </w:t>
      </w:r>
      <w:r w:rsidRPr="00EE03B3">
        <w:rPr>
          <w:b/>
        </w:rPr>
        <w:t>application.xml</w:t>
      </w:r>
      <w:r>
        <w:t xml:space="preserve"> file inside the WAR file.</w:t>
      </w:r>
    </w:p>
    <w:p w14:paraId="1AC073AB" w14:textId="3AA4737E" w:rsidR="00F07BAE" w:rsidRDefault="00F07BAE">
      <w:pPr>
        <w:pStyle w:val="ListNumber"/>
        <w:numPr>
          <w:ilvl w:val="0"/>
          <w:numId w:val="27"/>
        </w:numPr>
      </w:pPr>
      <w:r>
        <w:t xml:space="preserve">The precise deployment technique for the installation WAR file depends on the Application Server chosen, e.g. </w:t>
      </w:r>
      <w:r w:rsidRPr="00EE03B3">
        <w:rPr>
          <w:b/>
          <w:i/>
        </w:rPr>
        <w:t>IBM WebSphere</w:t>
      </w:r>
      <w:r>
        <w:t xml:space="preserve"> or </w:t>
      </w:r>
      <w:r w:rsidRPr="00EE03B3">
        <w:rPr>
          <w:b/>
          <w:i/>
        </w:rPr>
        <w:t>Apache Tomcat</w:t>
      </w:r>
      <w:r>
        <w:t>.</w:t>
      </w:r>
    </w:p>
    <w:p w14:paraId="64221953" w14:textId="34B2BE76" w:rsidR="00F07BAE" w:rsidRDefault="00F07BAE">
      <w:pPr>
        <w:pStyle w:val="ListNumber"/>
        <w:numPr>
          <w:ilvl w:val="0"/>
          <w:numId w:val="27"/>
        </w:numPr>
      </w:pPr>
      <w:r>
        <w:t xml:space="preserve">If you are deploying on WebSphere, it is strongly recommended to enable the option </w:t>
      </w:r>
      <w:r w:rsidRPr="00EE03B3">
        <w:rPr>
          <w:b/>
        </w:rPr>
        <w:t>“Show me all installation options and parameters”</w:t>
      </w:r>
      <w:r>
        <w:t xml:space="preserve"> for deployment, unless you are already comfortable using a custom OptiVault deployment script specific to your institution.</w:t>
      </w:r>
    </w:p>
    <w:p w14:paraId="0B325EF5" w14:textId="3ECBAF89" w:rsidR="00F07BAE" w:rsidRDefault="00F07BAE">
      <w:pPr>
        <w:pStyle w:val="ListNumber"/>
        <w:numPr>
          <w:ilvl w:val="0"/>
          <w:numId w:val="27"/>
        </w:numPr>
      </w:pPr>
      <w:r>
        <w:t xml:space="preserve">DO NOT select </w:t>
      </w:r>
      <w:r w:rsidRPr="00EE03B3">
        <w:rPr>
          <w:b/>
          <w:i/>
        </w:rPr>
        <w:t>“pre-compile JSPs”</w:t>
      </w:r>
      <w:r>
        <w:t xml:space="preserve"> if that is an option when deploying the WAR file for your given Application Server.</w:t>
      </w:r>
    </w:p>
    <w:p w14:paraId="2671980D" w14:textId="1D05CB28" w:rsidR="00F07BAE" w:rsidRDefault="00F07BAE">
      <w:pPr>
        <w:pStyle w:val="ListNumber"/>
        <w:numPr>
          <w:ilvl w:val="0"/>
          <w:numId w:val="27"/>
        </w:numPr>
      </w:pPr>
      <w:r>
        <w:t xml:space="preserve">OptiVault contains security roles within the WAR file (the </w:t>
      </w:r>
      <w:r w:rsidRPr="00EE03B3">
        <w:rPr>
          <w:b/>
          <w:i/>
        </w:rPr>
        <w:t>web.xml</w:t>
      </w:r>
      <w:r>
        <w:t xml:space="preserve"> file), which permit you to match authenticated users to application access.  These roles are:</w:t>
      </w:r>
    </w:p>
    <w:p w14:paraId="6EE2E34A" w14:textId="412B6C07" w:rsidR="00F07BAE" w:rsidRDefault="00F07BAE">
      <w:pPr>
        <w:pStyle w:val="ListNumber2"/>
        <w:numPr>
          <w:ilvl w:val="1"/>
          <w:numId w:val="27"/>
        </w:numPr>
      </w:pPr>
      <w:r w:rsidRPr="00EE03B3">
        <w:rPr>
          <w:b/>
        </w:rPr>
        <w:t>NormalRole</w:t>
      </w:r>
      <w:r>
        <w:t xml:space="preserve"> (conventional cash analyst who logs into OptiVault)</w:t>
      </w:r>
    </w:p>
    <w:p w14:paraId="11369369" w14:textId="546FFA85" w:rsidR="00F07BAE" w:rsidRDefault="00F07BAE">
      <w:pPr>
        <w:pStyle w:val="ListNumber2"/>
        <w:numPr>
          <w:ilvl w:val="1"/>
          <w:numId w:val="27"/>
        </w:numPr>
      </w:pPr>
      <w:r w:rsidRPr="00EE03B3">
        <w:rPr>
          <w:b/>
        </w:rPr>
        <w:t>MaintenanceRole</w:t>
      </w:r>
      <w:r>
        <w:t xml:space="preserve"> (typically an App Server or IT administrator who configures the application with the JDBC access, input/output directories, log directories, etc.).  This user would access the sub maint/ URL and associated pages.</w:t>
      </w:r>
    </w:p>
    <w:p w14:paraId="75C1CAA1" w14:textId="17985CF0" w:rsidR="00F07BAE" w:rsidRDefault="00F07BAE">
      <w:pPr>
        <w:pStyle w:val="ListNumber"/>
        <w:numPr>
          <w:ilvl w:val="0"/>
          <w:numId w:val="27"/>
        </w:numPr>
      </w:pPr>
      <w:r>
        <w:t xml:space="preserve">You may choose to give any user access to these URLs of the application, and if </w:t>
      </w:r>
      <w:r w:rsidDel="00F36ABF">
        <w:t>so</w:t>
      </w:r>
      <w:r w:rsidR="00F36ABF">
        <w:t>,</w:t>
      </w:r>
      <w:r>
        <w:t xml:space="preserve"> simply enable the applicable options in accordance with your application server.</w:t>
      </w:r>
    </w:p>
    <w:p w14:paraId="26877821" w14:textId="5BA06BA9" w:rsidR="00F07BAE" w:rsidRDefault="00F07BAE">
      <w:pPr>
        <w:pStyle w:val="ListNumber2"/>
        <w:numPr>
          <w:ilvl w:val="1"/>
          <w:numId w:val="27"/>
        </w:numPr>
      </w:pPr>
      <w:r w:rsidRPr="00EE03B3">
        <w:rPr>
          <w:b/>
          <w:u w:val="single"/>
        </w:rPr>
        <w:t>Example 1</w:t>
      </w:r>
      <w:r>
        <w:t xml:space="preserve">: In the case of WebSphere, this is handled in the </w:t>
      </w:r>
      <w:r w:rsidRPr="00EE03B3">
        <w:rPr>
          <w:b/>
          <w:i/>
        </w:rPr>
        <w:t>“Map security roles to users or groups”</w:t>
      </w:r>
      <w:r>
        <w:t xml:space="preserve"> step of WAR deployment, where you can </w:t>
      </w:r>
      <w:r w:rsidRPr="00EE03B3">
        <w:rPr>
          <w:b/>
          <w:i/>
        </w:rPr>
        <w:t>Look Up</w:t>
      </w:r>
      <w:r>
        <w:t xml:space="preserve"> Users or Groups based upon your applicable access directory plug-in.  You can also grant these two roles to </w:t>
      </w:r>
      <w:r w:rsidRPr="00EE03B3">
        <w:rPr>
          <w:b/>
          <w:i/>
        </w:rPr>
        <w:t>“Everyone”.</w:t>
      </w:r>
    </w:p>
    <w:p w14:paraId="3618445C" w14:textId="1A0DEE24" w:rsidR="00F07BAE" w:rsidRDefault="00F07BAE">
      <w:pPr>
        <w:pStyle w:val="ListNumber2"/>
        <w:numPr>
          <w:ilvl w:val="1"/>
          <w:numId w:val="27"/>
        </w:numPr>
      </w:pPr>
      <w:r w:rsidRPr="00EE03B3">
        <w:rPr>
          <w:b/>
          <w:u w:val="single"/>
        </w:rPr>
        <w:t>Example 2:</w:t>
      </w:r>
      <w:r>
        <w:t xml:space="preserve">  In the case of Sun Java, these </w:t>
      </w:r>
      <w:r w:rsidRPr="00EE03B3">
        <w:rPr>
          <w:b/>
          <w:i/>
        </w:rPr>
        <w:t>user-to-URL</w:t>
      </w:r>
      <w:r>
        <w:t xml:space="preserve"> restrictions must be handled pre-deployment in the XML configuration files.  To grant to </w:t>
      </w:r>
      <w:r w:rsidRPr="00EE03B3">
        <w:rPr>
          <w:b/>
          <w:i/>
        </w:rPr>
        <w:t>“Everyone”</w:t>
      </w:r>
      <w:r>
        <w:t xml:space="preserve"> simply remove the </w:t>
      </w:r>
      <w:r w:rsidRPr="00EE03B3">
        <w:rPr>
          <w:b/>
        </w:rPr>
        <w:t xml:space="preserve">&lt;security-constraint&gt;, &lt;login-config&gt;, </w:t>
      </w:r>
      <w:r w:rsidRPr="00481EE2">
        <w:t>and</w:t>
      </w:r>
      <w:r w:rsidRPr="00EE03B3">
        <w:rPr>
          <w:b/>
        </w:rPr>
        <w:t xml:space="preserve"> &lt;security-role&gt;</w:t>
      </w:r>
      <w:r>
        <w:t xml:space="preserve"> sections from the </w:t>
      </w:r>
      <w:r w:rsidRPr="00EE03B3">
        <w:rPr>
          <w:b/>
        </w:rPr>
        <w:t>web.xml</w:t>
      </w:r>
      <w:r>
        <w:t xml:space="preserve"> file prior to deployment.</w:t>
      </w:r>
    </w:p>
    <w:p w14:paraId="5C034401" w14:textId="40BC87F6" w:rsidR="00F07BAE" w:rsidRDefault="00F07BAE">
      <w:pPr>
        <w:pStyle w:val="ListNumber"/>
        <w:numPr>
          <w:ilvl w:val="0"/>
          <w:numId w:val="27"/>
        </w:numPr>
      </w:pPr>
      <w:r>
        <w:lastRenderedPageBreak/>
        <w:t>If applicable, make sure to save the configuration post-deployment.</w:t>
      </w:r>
    </w:p>
    <w:p w14:paraId="0454B841" w14:textId="0586F1CB" w:rsidR="00F07BAE" w:rsidRDefault="00F07BAE">
      <w:pPr>
        <w:pStyle w:val="ListNumber"/>
        <w:numPr>
          <w:ilvl w:val="0"/>
          <w:numId w:val="27"/>
        </w:numPr>
      </w:pPr>
      <w:r>
        <w:t xml:space="preserve">If applicable, make sure </w:t>
      </w:r>
      <w:r w:rsidR="00AA4098">
        <w:t xml:space="preserve">to </w:t>
      </w:r>
      <w:r>
        <w:t xml:space="preserve">regenerate the plug-in configuration for proper communication between the </w:t>
      </w:r>
      <w:r w:rsidRPr="00EE03B3">
        <w:rPr>
          <w:b/>
          <w:i/>
        </w:rPr>
        <w:t>Web Server</w:t>
      </w:r>
      <w:r>
        <w:t xml:space="preserve"> and the </w:t>
      </w:r>
      <w:r w:rsidRPr="00EE03B3">
        <w:rPr>
          <w:b/>
          <w:i/>
        </w:rPr>
        <w:t>Application Server</w:t>
      </w:r>
      <w:r>
        <w:t>.</w:t>
      </w:r>
    </w:p>
    <w:p w14:paraId="7F06C3CB" w14:textId="77777777" w:rsidR="00F07BAE" w:rsidRDefault="00F07BAE">
      <w:pPr>
        <w:pStyle w:val="Heading1"/>
      </w:pPr>
      <w:bookmarkStart w:id="75" w:name="_Toc133366881"/>
      <w:r>
        <w:lastRenderedPageBreak/>
        <w:t>OptiVault Deployment (Using WebLogic Server)</w:t>
      </w:r>
      <w:bookmarkEnd w:id="75"/>
    </w:p>
    <w:p w14:paraId="41924B91" w14:textId="77777777" w:rsidR="00F07BAE" w:rsidRDefault="00F07BAE">
      <w:pPr>
        <w:pStyle w:val="Heading2"/>
      </w:pPr>
      <w:bookmarkStart w:id="76" w:name="_Toc133366882"/>
      <w:r>
        <w:t>WAR File Deployment</w:t>
      </w:r>
      <w:bookmarkEnd w:id="76"/>
    </w:p>
    <w:p w14:paraId="2469C73B" w14:textId="463E6707" w:rsidR="00F07BAE" w:rsidRDefault="00F07BAE">
      <w:pPr>
        <w:pStyle w:val="ListBullet"/>
        <w:numPr>
          <w:ilvl w:val="0"/>
          <w:numId w:val="42"/>
        </w:numPr>
        <w:rPr>
          <w:rFonts w:eastAsia="Calibri"/>
        </w:rPr>
      </w:pPr>
      <w:r w:rsidRPr="7C371814">
        <w:rPr>
          <w:rFonts w:eastAsia="Calibri"/>
        </w:rPr>
        <w:t xml:space="preserve">After logging in to </w:t>
      </w:r>
      <w:r w:rsidR="00DE5044">
        <w:rPr>
          <w:rFonts w:eastAsia="Calibri"/>
        </w:rPr>
        <w:t xml:space="preserve">the </w:t>
      </w:r>
      <w:r w:rsidR="005F56B9" w:rsidRPr="00EE03B3">
        <w:rPr>
          <w:rFonts w:eastAsia="Calibri"/>
          <w:b/>
          <w:bCs/>
        </w:rPr>
        <w:t>W</w:t>
      </w:r>
      <w:r w:rsidRPr="00EE03B3">
        <w:rPr>
          <w:rFonts w:eastAsia="Calibri"/>
          <w:b/>
          <w:bCs/>
        </w:rPr>
        <w:t>eblogic</w:t>
      </w:r>
      <w:r w:rsidRPr="7C371814">
        <w:rPr>
          <w:rFonts w:eastAsia="Calibri"/>
        </w:rPr>
        <w:t xml:space="preserve"> console using valid credentials which were set at the time of installation in the left side pane under </w:t>
      </w:r>
      <w:r w:rsidRPr="7C371814">
        <w:rPr>
          <w:rFonts w:eastAsia="Calibri"/>
          <w:b/>
          <w:bCs/>
        </w:rPr>
        <w:t xml:space="preserve">Domain structure </w:t>
      </w:r>
      <w:r w:rsidRPr="7C371814">
        <w:rPr>
          <w:rFonts w:eastAsia="Calibri"/>
        </w:rPr>
        <w:t xml:space="preserve">click on </w:t>
      </w:r>
      <w:r w:rsidRPr="7C371814">
        <w:rPr>
          <w:rFonts w:eastAsia="Calibri"/>
          <w:b/>
          <w:bCs/>
        </w:rPr>
        <w:t>Deployments</w:t>
      </w:r>
    </w:p>
    <w:p w14:paraId="090CD5D7" w14:textId="6303507B" w:rsidR="00F07BAE" w:rsidRDefault="00F07BAE">
      <w:pPr>
        <w:pStyle w:val="ListBullet"/>
        <w:numPr>
          <w:ilvl w:val="0"/>
          <w:numId w:val="42"/>
        </w:numPr>
        <w:rPr>
          <w:rFonts w:eastAsia="Calibri"/>
        </w:rPr>
      </w:pPr>
      <w:r w:rsidRPr="7C371814">
        <w:rPr>
          <w:rFonts w:eastAsia="Calibri"/>
        </w:rPr>
        <w:t xml:space="preserve">Click on </w:t>
      </w:r>
      <w:r w:rsidR="00DE5044">
        <w:rPr>
          <w:rFonts w:eastAsia="Calibri"/>
        </w:rPr>
        <w:t xml:space="preserve">the </w:t>
      </w:r>
      <w:r w:rsidRPr="7C371814">
        <w:rPr>
          <w:rFonts w:eastAsia="Calibri"/>
          <w:b/>
          <w:bCs/>
        </w:rPr>
        <w:t>Install</w:t>
      </w:r>
      <w:r w:rsidRPr="7C371814">
        <w:rPr>
          <w:rFonts w:eastAsia="Calibri"/>
        </w:rPr>
        <w:t xml:space="preserve"> button under </w:t>
      </w:r>
      <w:r w:rsidR="00ED50C7">
        <w:rPr>
          <w:rFonts w:eastAsia="Calibri"/>
        </w:rPr>
        <w:t xml:space="preserve">the </w:t>
      </w:r>
      <w:r w:rsidRPr="7C371814">
        <w:rPr>
          <w:rFonts w:eastAsia="Calibri"/>
          <w:b/>
          <w:bCs/>
        </w:rPr>
        <w:t>Configuration</w:t>
      </w:r>
      <w:r w:rsidRPr="7C371814">
        <w:rPr>
          <w:rFonts w:eastAsia="Calibri"/>
        </w:rPr>
        <w:t xml:space="preserve"> tab an </w:t>
      </w:r>
      <w:r w:rsidRPr="7C371814">
        <w:rPr>
          <w:rFonts w:eastAsia="Calibri"/>
          <w:b/>
          <w:bCs/>
        </w:rPr>
        <w:t>Install Application Assistant</w:t>
      </w:r>
      <w:r w:rsidRPr="7C371814">
        <w:rPr>
          <w:rFonts w:eastAsia="Calibri"/>
        </w:rPr>
        <w:t xml:space="preserve"> will be displayed using this the required .war file can be imported into </w:t>
      </w:r>
      <w:r w:rsidR="00394D46">
        <w:rPr>
          <w:rFonts w:eastAsia="Calibri"/>
        </w:rPr>
        <w:t>W</w:t>
      </w:r>
      <w:r w:rsidRPr="7C371814">
        <w:rPr>
          <w:rFonts w:eastAsia="Calibri"/>
        </w:rPr>
        <w:t>eblogic</w:t>
      </w:r>
    </w:p>
    <w:p w14:paraId="4C743D72" w14:textId="097E1548" w:rsidR="00F07BAE" w:rsidRDefault="00E40F52">
      <w:pPr>
        <w:pStyle w:val="ListBullet"/>
        <w:numPr>
          <w:ilvl w:val="0"/>
          <w:numId w:val="42"/>
        </w:numPr>
        <w:rPr>
          <w:rFonts w:eastAsia="Calibri"/>
        </w:rPr>
      </w:pPr>
      <w:r>
        <w:rPr>
          <w:rFonts w:eastAsia="Calibri"/>
        </w:rPr>
        <w:t>On the next page</w:t>
      </w:r>
      <w:r w:rsidR="00ED50C7">
        <w:rPr>
          <w:rFonts w:eastAsia="Calibri"/>
        </w:rPr>
        <w:t>,</w:t>
      </w:r>
      <w:r>
        <w:rPr>
          <w:rFonts w:eastAsia="Calibri"/>
        </w:rPr>
        <w:t xml:space="preserve"> </w:t>
      </w:r>
      <w:r w:rsidR="00592840">
        <w:rPr>
          <w:rFonts w:eastAsia="Calibri"/>
        </w:rPr>
        <w:t xml:space="preserve">of </w:t>
      </w:r>
      <w:r w:rsidR="00592840" w:rsidRPr="00EE03B3">
        <w:rPr>
          <w:rFonts w:eastAsia="Calibri"/>
          <w:b/>
          <w:i/>
        </w:rPr>
        <w:t>Install application Assistant</w:t>
      </w:r>
      <w:r w:rsidR="00592840">
        <w:rPr>
          <w:rFonts w:eastAsia="Calibri"/>
        </w:rPr>
        <w:t xml:space="preserve"> s</w:t>
      </w:r>
      <w:r w:rsidR="00F07BAE" w:rsidRPr="7C371814">
        <w:rPr>
          <w:rFonts w:eastAsia="Calibri"/>
        </w:rPr>
        <w:t xml:space="preserve">elect </w:t>
      </w:r>
      <w:r w:rsidR="00ED50C7">
        <w:rPr>
          <w:rFonts w:eastAsia="Calibri"/>
        </w:rPr>
        <w:t xml:space="preserve">the </w:t>
      </w:r>
      <w:r w:rsidR="00F07BAE" w:rsidRPr="7C371814">
        <w:rPr>
          <w:rFonts w:eastAsia="Calibri"/>
        </w:rPr>
        <w:t xml:space="preserve">installation type as </w:t>
      </w:r>
      <w:r w:rsidR="00F07BAE" w:rsidRPr="7C371814">
        <w:rPr>
          <w:rFonts w:eastAsia="Calibri"/>
          <w:b/>
          <w:bCs/>
        </w:rPr>
        <w:t>application</w:t>
      </w:r>
      <w:r w:rsidR="00F07BAE" w:rsidRPr="7C371814">
        <w:rPr>
          <w:rFonts w:eastAsia="Calibri"/>
        </w:rPr>
        <w:t xml:space="preserve"> </w:t>
      </w:r>
      <w:r w:rsidR="007A4D09">
        <w:rPr>
          <w:rFonts w:eastAsia="Calibri"/>
        </w:rPr>
        <w:t>and</w:t>
      </w:r>
      <w:r w:rsidR="00F07BAE" w:rsidRPr="7C371814" w:rsidDel="007A4D09">
        <w:rPr>
          <w:rFonts w:eastAsia="Calibri"/>
        </w:rPr>
        <w:t xml:space="preserve"> </w:t>
      </w:r>
      <w:r w:rsidR="00F07BAE" w:rsidRPr="7C371814">
        <w:rPr>
          <w:rFonts w:eastAsia="Calibri"/>
        </w:rPr>
        <w:t xml:space="preserve">click </w:t>
      </w:r>
      <w:r w:rsidR="007A4D09">
        <w:rPr>
          <w:rFonts w:eastAsia="Calibri"/>
        </w:rPr>
        <w:t>on</w:t>
      </w:r>
      <w:r w:rsidR="007A4D09" w:rsidRPr="7C371814">
        <w:rPr>
          <w:rFonts w:eastAsia="Calibri"/>
        </w:rPr>
        <w:t xml:space="preserve"> </w:t>
      </w:r>
      <w:r w:rsidR="00F07BAE" w:rsidRPr="00EE03B3">
        <w:rPr>
          <w:rFonts w:eastAsia="Calibri"/>
          <w:b/>
        </w:rPr>
        <w:t>next</w:t>
      </w:r>
      <w:r w:rsidR="00F07BAE" w:rsidRPr="7C371814">
        <w:rPr>
          <w:rFonts w:eastAsia="Calibri"/>
        </w:rPr>
        <w:t xml:space="preserve"> </w:t>
      </w:r>
    </w:p>
    <w:p w14:paraId="22661BED" w14:textId="450321DB" w:rsidR="00F07BAE" w:rsidRDefault="00F07BAE">
      <w:pPr>
        <w:pStyle w:val="ListBullet"/>
        <w:numPr>
          <w:ilvl w:val="0"/>
          <w:numId w:val="42"/>
        </w:numPr>
        <w:rPr>
          <w:rFonts w:eastAsia="Calibri"/>
        </w:rPr>
      </w:pPr>
      <w:r w:rsidRPr="7C371814">
        <w:rPr>
          <w:rFonts w:eastAsia="Calibri"/>
        </w:rPr>
        <w:t xml:space="preserve">Select the available target types like </w:t>
      </w:r>
      <w:r w:rsidRPr="00EE03B3">
        <w:rPr>
          <w:rFonts w:eastAsia="Calibri"/>
          <w:b/>
        </w:rPr>
        <w:t>admin server</w:t>
      </w:r>
      <w:r w:rsidRPr="7C371814">
        <w:rPr>
          <w:rFonts w:eastAsia="Calibri"/>
        </w:rPr>
        <w:t xml:space="preserve"> and </w:t>
      </w:r>
      <w:r w:rsidRPr="00EE03B3">
        <w:rPr>
          <w:rFonts w:eastAsia="Calibri"/>
          <w:b/>
        </w:rPr>
        <w:t>managed servers</w:t>
      </w:r>
      <w:r w:rsidRPr="7C371814">
        <w:rPr>
          <w:rFonts w:eastAsia="Calibri"/>
        </w:rPr>
        <w:t xml:space="preserve"> if any depending on the requirement </w:t>
      </w:r>
      <w:r w:rsidRPr="7C371814" w:rsidDel="008F428B">
        <w:rPr>
          <w:rFonts w:eastAsia="Calibri"/>
        </w:rPr>
        <w:t>i.e</w:t>
      </w:r>
      <w:r w:rsidR="008F428B" w:rsidRPr="7C371814">
        <w:rPr>
          <w:rFonts w:eastAsia="Calibri"/>
        </w:rPr>
        <w:t>.</w:t>
      </w:r>
      <w:r w:rsidRPr="7C371814">
        <w:rPr>
          <w:rFonts w:eastAsia="Calibri"/>
        </w:rPr>
        <w:t xml:space="preserve"> in how many servers the application should be deployed</w:t>
      </w:r>
    </w:p>
    <w:p w14:paraId="424A20F3" w14:textId="5D96FD5E" w:rsidR="00F07BAE" w:rsidRDefault="00F07BAE">
      <w:pPr>
        <w:pStyle w:val="ListBullet"/>
        <w:numPr>
          <w:ilvl w:val="0"/>
          <w:numId w:val="42"/>
        </w:numPr>
        <w:rPr>
          <w:rFonts w:eastAsia="Calibri"/>
        </w:rPr>
      </w:pPr>
      <w:r w:rsidRPr="7C371814">
        <w:rPr>
          <w:rFonts w:eastAsia="Calibri"/>
        </w:rPr>
        <w:t xml:space="preserve">Click on </w:t>
      </w:r>
      <w:r w:rsidR="00DD351F">
        <w:rPr>
          <w:rFonts w:eastAsia="Calibri"/>
        </w:rPr>
        <w:t xml:space="preserve">the </w:t>
      </w:r>
      <w:r w:rsidRPr="7C371814">
        <w:rPr>
          <w:rFonts w:eastAsia="Calibri"/>
          <w:b/>
          <w:bCs/>
        </w:rPr>
        <w:t xml:space="preserve">Finish </w:t>
      </w:r>
      <w:r w:rsidRPr="7C371814">
        <w:rPr>
          <w:rFonts w:eastAsia="Calibri"/>
        </w:rPr>
        <w:t>button to finish the setup,</w:t>
      </w:r>
      <w:r w:rsidR="0098022A">
        <w:rPr>
          <w:rFonts w:eastAsia="Calibri"/>
        </w:rPr>
        <w:t>W</w:t>
      </w:r>
      <w:r w:rsidRPr="7C371814">
        <w:rPr>
          <w:rFonts w:eastAsia="Calibri"/>
        </w:rPr>
        <w:t xml:space="preserve">eblogic will automatically display the deployed application in the dashboard with </w:t>
      </w:r>
      <w:r w:rsidR="008203A5">
        <w:rPr>
          <w:rFonts w:eastAsia="Calibri"/>
        </w:rPr>
        <w:t xml:space="preserve">the </w:t>
      </w:r>
      <w:r w:rsidRPr="7C371814">
        <w:rPr>
          <w:rFonts w:eastAsia="Calibri"/>
        </w:rPr>
        <w:t xml:space="preserve">status of the deployment like active for successful and errors if the deployment failed </w:t>
      </w:r>
    </w:p>
    <w:p w14:paraId="704CD6CD" w14:textId="290785F6" w:rsidR="00F07BAE" w:rsidRDefault="00F07BAE" w:rsidP="00F07BAE">
      <w:pPr>
        <w:pStyle w:val="BodyText"/>
        <w:rPr>
          <w:rFonts w:eastAsia="Calibri"/>
        </w:rPr>
      </w:pPr>
      <w:r w:rsidRPr="7C371814">
        <w:rPr>
          <w:rFonts w:eastAsia="Calibri"/>
        </w:rPr>
        <w:t xml:space="preserve">Below is the dashboard view of </w:t>
      </w:r>
      <w:r w:rsidR="004D629A">
        <w:rPr>
          <w:rFonts w:eastAsia="Calibri"/>
        </w:rPr>
        <w:t>W</w:t>
      </w:r>
      <w:r w:rsidRPr="7C371814">
        <w:rPr>
          <w:rFonts w:eastAsia="Calibri"/>
        </w:rPr>
        <w:t>eblogic</w:t>
      </w:r>
    </w:p>
    <w:p w14:paraId="4ED97BD8" w14:textId="77777777" w:rsidR="00F07BAE" w:rsidRDefault="00F07BAE" w:rsidP="00EE03B3">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2A44E5C0" wp14:editId="675C7E59">
            <wp:extent cx="5943600" cy="3362325"/>
            <wp:effectExtent l="76200" t="76200" r="133350" b="142875"/>
            <wp:docPr id="1964688916" name="Picture 196468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0F39A" w14:textId="77777777" w:rsidR="00F07BAE" w:rsidRDefault="00F07BAE" w:rsidP="00F07BAE">
      <w:pPr>
        <w:pStyle w:val="Textbody"/>
      </w:pPr>
    </w:p>
    <w:p w14:paraId="703DFE29" w14:textId="77777777" w:rsidR="00F07BAE" w:rsidRDefault="00F07BAE">
      <w:pPr>
        <w:pStyle w:val="Heading1"/>
      </w:pPr>
      <w:bookmarkStart w:id="77" w:name="__RefHeading__5558_187579874"/>
      <w:bookmarkStart w:id="78" w:name="_Toc105186445"/>
      <w:bookmarkStart w:id="79" w:name="_Toc133366883"/>
      <w:bookmarkEnd w:id="77"/>
      <w:r>
        <w:lastRenderedPageBreak/>
        <w:t>OptiVault System Configuration</w:t>
      </w:r>
      <w:bookmarkEnd w:id="78"/>
      <w:bookmarkEnd w:id="79"/>
    </w:p>
    <w:p w14:paraId="154C52F9" w14:textId="3B4D020E" w:rsidR="00F07BAE" w:rsidRDefault="00F07BAE" w:rsidP="00F07BAE">
      <w:pPr>
        <w:pStyle w:val="BodyText"/>
      </w:pPr>
      <w:r>
        <w:t>After the WAR file is deployed following</w:t>
      </w:r>
      <w:r w:rsidR="00FC15EA">
        <w:t xml:space="preserve"> the</w:t>
      </w:r>
      <w:r>
        <w:t xml:space="preserve"> instructions in the previous steps, the following will indicate additional configurations that need to be defined.</w:t>
      </w:r>
    </w:p>
    <w:p w14:paraId="74A1E844" w14:textId="77777777" w:rsidR="00440EF6" w:rsidRDefault="00F07BAE">
      <w:pPr>
        <w:pStyle w:val="ListNumber"/>
        <w:numPr>
          <w:ilvl w:val="0"/>
          <w:numId w:val="28"/>
        </w:numPr>
      </w:pPr>
      <w:r>
        <w:t xml:space="preserve">Update the </w:t>
      </w:r>
      <w:r w:rsidRPr="00EE03B3">
        <w:rPr>
          <w:b/>
        </w:rPr>
        <w:t>&lt;application-path&gt;/WEB-INF/Log4j.properties</w:t>
      </w:r>
      <w:r>
        <w:t xml:space="preserve"> file to point to the </w:t>
      </w:r>
      <w:r w:rsidRPr="00EE03B3">
        <w:rPr>
          <w:b/>
        </w:rPr>
        <w:t>optivault.log</w:t>
      </w:r>
      <w:r>
        <w:t xml:space="preserve"> to the desired location.</w:t>
      </w:r>
      <w:r>
        <w:br/>
      </w:r>
      <w:r w:rsidRPr="00EE03B3">
        <w:rPr>
          <w:b/>
        </w:rPr>
        <w:t>Log4J</w:t>
      </w:r>
      <w:r>
        <w:t xml:space="preserve"> is a Java logging utility that logs the usage activity in the application.  </w:t>
      </w:r>
    </w:p>
    <w:p w14:paraId="2C17D979" w14:textId="5847BA63" w:rsidR="00F07BAE" w:rsidRDefault="00440EF6" w:rsidP="00EE03B3">
      <w:pPr>
        <w:pStyle w:val="Note2"/>
      </w:pPr>
      <w:r w:rsidRPr="00EE03B3">
        <w:rPr>
          <w:b/>
          <w:bCs/>
        </w:rPr>
        <w:t>N</w:t>
      </w:r>
      <w:r w:rsidR="00F07BAE" w:rsidRPr="00EE03B3">
        <w:rPr>
          <w:b/>
          <w:bCs/>
        </w:rPr>
        <w:t>ote</w:t>
      </w:r>
      <w:r w:rsidRPr="00EE03B3">
        <w:rPr>
          <w:b/>
          <w:bCs/>
        </w:rPr>
        <w:t>:</w:t>
      </w:r>
      <w:r w:rsidR="00F07BAE">
        <w:t xml:space="preserve"> </w:t>
      </w:r>
      <w:r>
        <w:t>T</w:t>
      </w:r>
      <w:r w:rsidR="00F07BAE">
        <w:t>his should be the full path to the log file.</w:t>
      </w:r>
    </w:p>
    <w:p w14:paraId="29FEC795" w14:textId="77777777" w:rsidR="00F07BAE" w:rsidRDefault="00F07BAE">
      <w:pPr>
        <w:pStyle w:val="ListBullet"/>
        <w:numPr>
          <w:ilvl w:val="1"/>
          <w:numId w:val="43"/>
        </w:numPr>
      </w:pPr>
      <w:r>
        <w:t xml:space="preserve">Open the </w:t>
      </w:r>
      <w:r w:rsidRPr="00EE03B3">
        <w:rPr>
          <w:b/>
        </w:rPr>
        <w:t>&lt;application-path&gt;/WEB-INF/Log4j.properties</w:t>
      </w:r>
      <w:r>
        <w:t xml:space="preserve"> file and edit line 16</w:t>
      </w:r>
    </w:p>
    <w:p w14:paraId="2E3B63B1" w14:textId="77777777" w:rsidR="00F07BAE" w:rsidRDefault="00F07BAE" w:rsidP="00523C9A">
      <w:pPr>
        <w:pStyle w:val="ListBullet"/>
        <w:ind w:left="1800" w:firstLine="0"/>
      </w:pPr>
      <w:r>
        <w:t>(by default)</w:t>
      </w:r>
    </w:p>
    <w:p w14:paraId="376C387F" w14:textId="77777777" w:rsidR="00F07BAE" w:rsidRDefault="00F07BAE" w:rsidP="00E851BA">
      <w:pPr>
        <w:pStyle w:val="CodeBody"/>
        <w:ind w:left="1440"/>
      </w:pPr>
      <w:r>
        <w:t>log4j.appender.R.File=C:</w:t>
      </w:r>
      <w:hyperlink r:id="rId19" w:history="1">
        <w:r>
          <w:t>\\jrun\\servers\\default\\OptiVault\\WEB-INF\\OptiVault.log</w:t>
        </w:r>
      </w:hyperlink>
    </w:p>
    <w:p w14:paraId="4DC026A5" w14:textId="1D35D239" w:rsidR="00F07BAE" w:rsidRDefault="001F63C4" w:rsidP="00EE03B3">
      <w:pPr>
        <w:pStyle w:val="Note2"/>
      </w:pPr>
      <w:r w:rsidRPr="00EE03B3">
        <w:rPr>
          <w:b/>
          <w:bCs/>
        </w:rPr>
        <w:t>N</w:t>
      </w:r>
      <w:r w:rsidR="00F07BAE" w:rsidRPr="00EE03B3">
        <w:rPr>
          <w:b/>
          <w:bCs/>
        </w:rPr>
        <w:t>ote</w:t>
      </w:r>
      <w:r w:rsidRPr="00EE03B3">
        <w:rPr>
          <w:b/>
          <w:bCs/>
        </w:rPr>
        <w:t>:</w:t>
      </w:r>
      <w:r w:rsidR="00F07BAE">
        <w:t xml:space="preserve"> </w:t>
      </w:r>
      <w:r>
        <w:t>T</w:t>
      </w:r>
      <w:r w:rsidR="00F07BAE">
        <w:t>he path below is not necessarily correct for your specific installation, rather it is for illustration purposes.)</w:t>
      </w:r>
    </w:p>
    <w:p w14:paraId="5F975EDB" w14:textId="77777777" w:rsidR="00F07BAE" w:rsidRDefault="00F07BAE" w:rsidP="00E851BA">
      <w:pPr>
        <w:pStyle w:val="CodeBody"/>
        <w:ind w:left="1440"/>
      </w:pPr>
      <w:r>
        <w:t>log4j.appender.R.File= C:/IBM/WebSphere/AppServer/profiles/default/installedApps/MIRAGENode01Cell/OptiVault.ear/OptiVault.war/WEB-INF/OptiVault.log</w:t>
      </w:r>
    </w:p>
    <w:p w14:paraId="4D1EEC5F" w14:textId="4B874E20" w:rsidR="00F07BAE" w:rsidRDefault="00F07BAE" w:rsidP="00EE03B3">
      <w:pPr>
        <w:pStyle w:val="Note2"/>
      </w:pPr>
      <w:r w:rsidRPr="00EE03B3">
        <w:rPr>
          <w:b/>
        </w:rPr>
        <w:t>Note</w:t>
      </w:r>
      <w:r w:rsidR="001F18B4" w:rsidRPr="00EE03B3">
        <w:rPr>
          <w:b/>
        </w:rPr>
        <w:t>:</w:t>
      </w:r>
      <w:r>
        <w:t xml:space="preserve"> </w:t>
      </w:r>
      <w:r w:rsidR="001F18B4">
        <w:t>E</w:t>
      </w:r>
      <w:r>
        <w:t xml:space="preserve">ach time changes are made to any of the property files </w:t>
      </w:r>
      <w:r w:rsidR="00F07694">
        <w:t xml:space="preserve">user </w:t>
      </w:r>
      <w:r>
        <w:t>need</w:t>
      </w:r>
      <w:r w:rsidR="00F07694">
        <w:t>s</w:t>
      </w:r>
      <w:r>
        <w:t xml:space="preserve"> to restart the Application Server </w:t>
      </w:r>
      <w:r w:rsidR="00BA2764">
        <w:t xml:space="preserve">where </w:t>
      </w:r>
      <w:r>
        <w:t>the WAR file was deployed so that the changes are applied. (Reconfigure the plug-in, as well, between your App Server and Web Server, if necessary.)</w:t>
      </w:r>
    </w:p>
    <w:p w14:paraId="365ED92C" w14:textId="77777777" w:rsidR="00F07BAE" w:rsidRDefault="00F07BAE" w:rsidP="00F07BAE">
      <w:pPr>
        <w:pStyle w:val="Note"/>
      </w:pPr>
      <w:r w:rsidRPr="000C4019">
        <w:rPr>
          <w:b/>
        </w:rPr>
        <w:t>NOTE</w:t>
      </w:r>
      <w:r>
        <w:t>:  The following lines are to suppress excessive DEBUG logging coming from Jasper Reports:</w:t>
      </w:r>
    </w:p>
    <w:p w14:paraId="6FBE2C99" w14:textId="77777777" w:rsidR="00F07BAE" w:rsidRPr="000C4019" w:rsidRDefault="00F07BAE" w:rsidP="00E851BA">
      <w:pPr>
        <w:pStyle w:val="CodeBody"/>
        <w:ind w:left="1440"/>
      </w:pPr>
      <w:r w:rsidRPr="000C4019">
        <w:t xml:space="preserve"># Suppress </w:t>
      </w:r>
      <w:r w:rsidRPr="000C4019">
        <w:rPr>
          <w:u w:val="single"/>
        </w:rPr>
        <w:t>Jasper</w:t>
      </w:r>
      <w:r w:rsidRPr="000C4019">
        <w:t xml:space="preserve"> Reports Debug data</w:t>
      </w:r>
    </w:p>
    <w:p w14:paraId="6DC1CB96" w14:textId="77777777" w:rsidR="00F07BAE" w:rsidRPr="000C4019" w:rsidRDefault="00F07BAE" w:rsidP="00E851BA">
      <w:pPr>
        <w:pStyle w:val="CodeBody"/>
        <w:ind w:left="1440"/>
      </w:pPr>
      <w:r w:rsidRPr="000C4019">
        <w:rPr>
          <w:color w:val="000000"/>
        </w:rPr>
        <w:t>log4j.logger.net.sf.jasperreports=</w:t>
      </w:r>
      <w:r w:rsidRPr="000C4019">
        <w:rPr>
          <w:color w:val="2A00FF"/>
        </w:rPr>
        <w:t>INFO,</w:t>
      </w:r>
      <w:r w:rsidRPr="000C4019">
        <w:rPr>
          <w:color w:val="000000"/>
        </w:rPr>
        <w:t xml:space="preserve"> </w:t>
      </w:r>
      <w:r w:rsidRPr="000C4019">
        <w:rPr>
          <w:color w:val="2A00FF"/>
        </w:rPr>
        <w:t>R</w:t>
      </w:r>
    </w:p>
    <w:p w14:paraId="3EAC29CF" w14:textId="77777777" w:rsidR="00F07BAE" w:rsidRPr="000C4019" w:rsidRDefault="00F07BAE" w:rsidP="00E851BA">
      <w:pPr>
        <w:pStyle w:val="CodeBody"/>
        <w:ind w:left="1440"/>
      </w:pPr>
      <w:r w:rsidRPr="000C4019">
        <w:rPr>
          <w:color w:val="000000"/>
        </w:rPr>
        <w:t>log4j.logger.org.apache.commons.digester=</w:t>
      </w:r>
      <w:r w:rsidRPr="000C4019">
        <w:rPr>
          <w:color w:val="2A00FF"/>
        </w:rPr>
        <w:t>INFO,</w:t>
      </w:r>
      <w:r w:rsidRPr="000C4019">
        <w:rPr>
          <w:color w:val="000000"/>
        </w:rPr>
        <w:t xml:space="preserve"> </w:t>
      </w:r>
      <w:r w:rsidRPr="000C4019">
        <w:rPr>
          <w:color w:val="2A00FF"/>
        </w:rPr>
        <w:t>R</w:t>
      </w:r>
    </w:p>
    <w:p w14:paraId="6DCCCED3" w14:textId="77777777" w:rsidR="00F07BAE" w:rsidRPr="000C4019" w:rsidRDefault="00F07BAE" w:rsidP="00E851BA">
      <w:pPr>
        <w:pStyle w:val="CodeBody"/>
        <w:ind w:left="1440"/>
      </w:pPr>
      <w:r w:rsidRPr="000C4019">
        <w:rPr>
          <w:color w:val="000000"/>
        </w:rPr>
        <w:t>log4j.logger.org.apache.commons.beanutils.MethodUtils=</w:t>
      </w:r>
      <w:r w:rsidRPr="000C4019">
        <w:rPr>
          <w:color w:val="2A00FF"/>
        </w:rPr>
        <w:t>INFO,</w:t>
      </w:r>
      <w:r w:rsidRPr="000C4019">
        <w:rPr>
          <w:color w:val="000000"/>
        </w:rPr>
        <w:t xml:space="preserve"> </w:t>
      </w:r>
      <w:r w:rsidRPr="000C4019">
        <w:rPr>
          <w:color w:val="2A00FF"/>
        </w:rPr>
        <w:t>R</w:t>
      </w:r>
    </w:p>
    <w:p w14:paraId="652772AE" w14:textId="1792B02C" w:rsidR="00F07BAE" w:rsidRDefault="00F07BAE">
      <w:pPr>
        <w:pStyle w:val="ListNumber"/>
        <w:numPr>
          <w:ilvl w:val="0"/>
          <w:numId w:val="28"/>
        </w:numPr>
      </w:pPr>
      <w:r>
        <w:t xml:space="preserve">Browse to </w:t>
      </w:r>
      <w:r w:rsidRPr="00EE03B3">
        <w:rPr>
          <w:rStyle w:val="Internetlink"/>
          <w:color w:val="4472C4" w:themeColor="accent1"/>
        </w:rPr>
        <w:t>http://&lt;server_address&gt;:&lt;port&gt;/optivault/maint/index.jsp</w:t>
      </w:r>
      <w:r w:rsidRPr="00EE03B3">
        <w:rPr>
          <w:color w:val="4472C4" w:themeColor="accent1"/>
        </w:rPr>
        <w:t xml:space="preserve"> </w:t>
      </w:r>
      <w:r>
        <w:t xml:space="preserve">(assuming the default application context of “optivault” was not changed in the </w:t>
      </w:r>
      <w:r w:rsidRPr="00EE03B3">
        <w:rPr>
          <w:b/>
        </w:rPr>
        <w:t>application.xml</w:t>
      </w:r>
      <w:r>
        <w:t xml:space="preserve"> file.  Select the </w:t>
      </w:r>
      <w:r w:rsidRPr="00EE03B3">
        <w:rPr>
          <w:b/>
        </w:rPr>
        <w:t>“System Setup”</w:t>
      </w:r>
      <w:r>
        <w:t xml:space="preserve"> link, which takes you to</w:t>
      </w:r>
      <w:r>
        <w:br/>
      </w:r>
      <w:r w:rsidRPr="00EE03B3">
        <w:rPr>
          <w:rStyle w:val="Internetlink"/>
          <w:color w:val="4472C4" w:themeColor="accent1"/>
        </w:rPr>
        <w:t>http://&lt;server_address&gt;:&lt;port&gt;/optivault/maint/setup.jsp</w:t>
      </w:r>
    </w:p>
    <w:p w14:paraId="35676B22" w14:textId="1CA54398" w:rsidR="00F07BAE" w:rsidRDefault="00427F1C" w:rsidP="00427F1C">
      <w:pPr>
        <w:pStyle w:val="Textbody"/>
        <w:jc w:val="right"/>
      </w:pPr>
      <w:r>
        <w:rPr>
          <w:noProof/>
        </w:rPr>
        <w:lastRenderedPageBreak/>
        <w:drawing>
          <wp:inline distT="0" distB="0" distL="0" distR="0" wp14:anchorId="508949D0" wp14:editId="3DE18801">
            <wp:extent cx="5762625" cy="2870960"/>
            <wp:effectExtent l="76200" t="76200" r="12382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401" r="654"/>
                    <a:stretch/>
                  </pic:blipFill>
                  <pic:spPr bwMode="auto">
                    <a:xfrm>
                      <a:off x="0" y="0"/>
                      <a:ext cx="5764747" cy="2872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A659C8" w14:textId="48DEAEE1" w:rsidR="00F07BAE" w:rsidRDefault="00F07BAE">
      <w:pPr>
        <w:pStyle w:val="ListNumber"/>
        <w:numPr>
          <w:ilvl w:val="0"/>
          <w:numId w:val="28"/>
        </w:numPr>
      </w:pPr>
      <w:r>
        <w:t xml:space="preserve">The JNDI </w:t>
      </w:r>
      <w:r w:rsidRPr="00EE03B3">
        <w:rPr>
          <w:b/>
        </w:rPr>
        <w:t>Context</w:t>
      </w:r>
      <w:r>
        <w:t xml:space="preserve"> and </w:t>
      </w:r>
      <w:r w:rsidRPr="00EE03B3">
        <w:rPr>
          <w:b/>
        </w:rPr>
        <w:t>Name</w:t>
      </w:r>
      <w:r>
        <w:t xml:space="preserve"> should be filled in with the applicable JNDI information.  If you are NOT using JNDI, then make sure these fields are empty.</w:t>
      </w:r>
    </w:p>
    <w:p w14:paraId="6CCF0D31" w14:textId="104E2B12" w:rsidR="00F07BAE" w:rsidRDefault="00F07BAE">
      <w:pPr>
        <w:pStyle w:val="ListNumber"/>
        <w:numPr>
          <w:ilvl w:val="0"/>
          <w:numId w:val="28"/>
        </w:numPr>
      </w:pPr>
      <w:r>
        <w:t xml:space="preserve">The </w:t>
      </w:r>
      <w:r w:rsidRPr="00EE03B3">
        <w:rPr>
          <w:b/>
        </w:rPr>
        <w:t xml:space="preserve">‘Driver Class’ </w:t>
      </w:r>
      <w:r>
        <w:t xml:space="preserve">field should be left as it is. </w:t>
      </w:r>
      <w:r w:rsidR="00524697">
        <w:t xml:space="preserve">The </w:t>
      </w:r>
      <w:r>
        <w:t>Connection URL should indicate the following:</w:t>
      </w:r>
      <w:r>
        <w:br/>
      </w:r>
      <w:r w:rsidRPr="00EE03B3">
        <w:rPr>
          <w:b/>
        </w:rPr>
        <w:t>jdbc:oracle:thin@&lt;server_name&gt;:1521:&lt;oracle_db_name&gt;</w:t>
      </w:r>
      <w:r>
        <w:br/>
      </w:r>
      <w:r w:rsidR="00B355B3">
        <w:t>The e</w:t>
      </w:r>
      <w:r>
        <w:t>xample above is:  jdbc:oracle:thin:@demo:1521:orcl</w:t>
      </w:r>
    </w:p>
    <w:p w14:paraId="5E3A1233" w14:textId="58C96F6F" w:rsidR="00F07BAE" w:rsidRDefault="00F07BAE">
      <w:pPr>
        <w:pStyle w:val="ListNumber"/>
        <w:numPr>
          <w:ilvl w:val="0"/>
          <w:numId w:val="28"/>
        </w:numPr>
      </w:pPr>
      <w:r>
        <w:t xml:space="preserve">Indicate the user name and password as in the schema created for </w:t>
      </w:r>
      <w:r w:rsidR="00D0074E">
        <w:t xml:space="preserve">the </w:t>
      </w:r>
      <w:r>
        <w:t>OptiVault database. In the example above – it is ‘DEMO_OV’ and ‘******’.</w:t>
      </w:r>
    </w:p>
    <w:p w14:paraId="74D9230A" w14:textId="7EF70A6F" w:rsidR="00F07BAE" w:rsidRDefault="00F07BAE">
      <w:pPr>
        <w:pStyle w:val="ListNumber"/>
        <w:numPr>
          <w:ilvl w:val="0"/>
          <w:numId w:val="28"/>
        </w:numPr>
      </w:pPr>
      <w:r>
        <w:t xml:space="preserve">You may leave the Authentication Method as </w:t>
      </w:r>
      <w:r w:rsidRPr="00EE03B3">
        <w:rPr>
          <w:b/>
        </w:rPr>
        <w:t>“Legacy Internal”</w:t>
      </w:r>
      <w:r>
        <w:t xml:space="preserve"> until the installation is complete and verified. After that time, switch to the authentication method of choice. Remote User authentication is recommended to utilize the inherent authentication method of the Web server.</w:t>
      </w:r>
    </w:p>
    <w:tbl>
      <w:tblPr>
        <w:tblW w:w="9258" w:type="dxa"/>
        <w:tblInd w:w="717" w:type="dxa"/>
        <w:tblLayout w:type="fixed"/>
        <w:tblCellMar>
          <w:left w:w="10" w:type="dxa"/>
          <w:right w:w="10" w:type="dxa"/>
        </w:tblCellMar>
        <w:tblLook w:val="0000" w:firstRow="0" w:lastRow="0" w:firstColumn="0" w:lastColumn="0" w:noHBand="0" w:noVBand="0"/>
      </w:tblPr>
      <w:tblGrid>
        <w:gridCol w:w="1890"/>
        <w:gridCol w:w="7368"/>
      </w:tblGrid>
      <w:tr w:rsidR="00F07BAE" w14:paraId="10931D5E" w14:textId="77777777" w:rsidTr="007A41C7">
        <w:tc>
          <w:tcPr>
            <w:tcW w:w="1890" w:type="dxa"/>
            <w:tcBorders>
              <w:top w:val="single" w:sz="2" w:space="0" w:color="000000"/>
              <w:left w:val="single" w:sz="2" w:space="0" w:color="000000"/>
              <w:bottom w:val="single" w:sz="2" w:space="0" w:color="000000"/>
            </w:tcBorders>
            <w:shd w:val="clear" w:color="auto" w:fill="55B94C"/>
            <w:tcMar>
              <w:top w:w="55" w:type="dxa"/>
              <w:left w:w="55" w:type="dxa"/>
              <w:bottom w:w="55" w:type="dxa"/>
              <w:right w:w="55" w:type="dxa"/>
            </w:tcMar>
          </w:tcPr>
          <w:p w14:paraId="492221C8" w14:textId="77777777" w:rsidR="00F07BAE" w:rsidRDefault="00F07BAE" w:rsidP="00462A6C">
            <w:pPr>
              <w:pStyle w:val="TableHeading"/>
            </w:pPr>
            <w:r>
              <w:t>Authentication Method</w:t>
            </w:r>
          </w:p>
        </w:tc>
        <w:tc>
          <w:tcPr>
            <w:tcW w:w="7368" w:type="dxa"/>
            <w:tcBorders>
              <w:top w:val="single" w:sz="2" w:space="0" w:color="000000"/>
              <w:left w:val="single" w:sz="2" w:space="0" w:color="000000"/>
              <w:bottom w:val="single" w:sz="2" w:space="0" w:color="000000"/>
              <w:right w:val="single" w:sz="2" w:space="0" w:color="000000"/>
            </w:tcBorders>
            <w:shd w:val="clear" w:color="auto" w:fill="55B94C"/>
            <w:tcMar>
              <w:top w:w="55" w:type="dxa"/>
              <w:left w:w="55" w:type="dxa"/>
              <w:bottom w:w="55" w:type="dxa"/>
              <w:right w:w="55" w:type="dxa"/>
            </w:tcMar>
          </w:tcPr>
          <w:p w14:paraId="3D76C5E8" w14:textId="77777777" w:rsidR="00F07BAE" w:rsidRDefault="00F07BAE" w:rsidP="00462A6C">
            <w:pPr>
              <w:pStyle w:val="TableHeading"/>
            </w:pPr>
            <w:r>
              <w:t>Description</w:t>
            </w:r>
          </w:p>
        </w:tc>
      </w:tr>
      <w:tr w:rsidR="00F07BAE" w14:paraId="62C41F26"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76DA4895" w14:textId="77777777" w:rsidR="00F07BAE" w:rsidRPr="00B14594" w:rsidRDefault="00F07BAE" w:rsidP="00B14594">
            <w:pPr>
              <w:pStyle w:val="TableBody"/>
              <w:rPr>
                <w:b/>
                <w:bCs/>
              </w:rPr>
            </w:pPr>
            <w:r w:rsidRPr="00B14594">
              <w:rPr>
                <w:b/>
                <w:bCs/>
              </w:rPr>
              <w:t>Basic</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1F6721" w14:textId="77777777" w:rsidR="00F07BAE" w:rsidRDefault="00F07BAE" w:rsidP="00B14594">
            <w:pPr>
              <w:pStyle w:val="TableBody"/>
            </w:pPr>
            <w:r>
              <w:t>This is a simple authentication method where the password is the user name. This method should never be used in production.</w:t>
            </w:r>
          </w:p>
        </w:tc>
      </w:tr>
      <w:tr w:rsidR="00F07BAE" w14:paraId="1D60EDAB"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18EBDD8F" w14:textId="77777777" w:rsidR="00F07BAE" w:rsidRPr="00B14594" w:rsidRDefault="00F07BAE" w:rsidP="00B14594">
            <w:pPr>
              <w:pStyle w:val="TableBody"/>
              <w:rPr>
                <w:b/>
                <w:bCs/>
              </w:rPr>
            </w:pPr>
            <w:r w:rsidRPr="00B14594">
              <w:rPr>
                <w:b/>
                <w:bCs/>
              </w:rPr>
              <w:t>Remote User</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F67E1" w14:textId="77777777" w:rsidR="00F07BAE" w:rsidRDefault="00F07BAE" w:rsidP="00B14594">
            <w:pPr>
              <w:pStyle w:val="TableBody"/>
            </w:pPr>
            <w:r>
              <w:t xml:space="preserve">This authentication method accepts the </w:t>
            </w:r>
            <w:r w:rsidRPr="00EE03B3">
              <w:rPr>
                <w:b/>
              </w:rPr>
              <w:t>"remote_user"</w:t>
            </w:r>
            <w:r>
              <w:t xml:space="preserve"> header variable from the HTTP request.  This works identically to the </w:t>
            </w:r>
            <w:r w:rsidRPr="00EE03B3">
              <w:rPr>
                <w:b/>
              </w:rPr>
              <w:t>“External”</w:t>
            </w:r>
            <w:r>
              <w:t xml:space="preserve"> authentication method in the previous OV versions and is the preferred production method.</w:t>
            </w:r>
          </w:p>
        </w:tc>
      </w:tr>
      <w:tr w:rsidR="00F07BAE" w14:paraId="3C0F7224"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2A8A852D" w14:textId="77777777" w:rsidR="00F07BAE" w:rsidRPr="00B14594" w:rsidRDefault="00F07BAE" w:rsidP="00B14594">
            <w:pPr>
              <w:pStyle w:val="TableBody"/>
              <w:rPr>
                <w:b/>
                <w:bCs/>
              </w:rPr>
            </w:pPr>
            <w:r w:rsidRPr="00B14594">
              <w:rPr>
                <w:b/>
                <w:bCs/>
              </w:rPr>
              <w:t>WebSeal</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3D0D6" w14:textId="77777777" w:rsidR="00F07BAE" w:rsidRDefault="00F07BAE" w:rsidP="00B14594">
            <w:pPr>
              <w:pStyle w:val="TableBody"/>
            </w:pPr>
            <w:r>
              <w:t xml:space="preserve">This authentication method accepts the </w:t>
            </w:r>
            <w:r w:rsidRPr="00EE03B3">
              <w:rPr>
                <w:b/>
              </w:rPr>
              <w:t>"iv_user"</w:t>
            </w:r>
            <w:r>
              <w:t xml:space="preserve"> header variable from the HTTP request.</w:t>
            </w:r>
          </w:p>
        </w:tc>
      </w:tr>
      <w:tr w:rsidR="00F07BAE" w14:paraId="55A725D9"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379AA519" w14:textId="77777777" w:rsidR="00F07BAE" w:rsidRPr="00B14594" w:rsidRDefault="00F07BAE" w:rsidP="00B14594">
            <w:pPr>
              <w:pStyle w:val="TableBody"/>
              <w:rPr>
                <w:b/>
                <w:bCs/>
              </w:rPr>
            </w:pPr>
            <w:r w:rsidRPr="00B14594">
              <w:rPr>
                <w:b/>
                <w:bCs/>
              </w:rPr>
              <w:lastRenderedPageBreak/>
              <w:t>Legacy Internal</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B92FE" w14:textId="77777777" w:rsidR="003C7692" w:rsidRDefault="00F07BAE" w:rsidP="00B14594">
            <w:pPr>
              <w:pStyle w:val="TableBody"/>
            </w:pPr>
            <w:r>
              <w:t xml:space="preserve">This authentication method, provided for compatibility with earlier releases, accepts a username and password from an HTML form and verifies them against the database.  </w:t>
            </w:r>
          </w:p>
          <w:p w14:paraId="42BC77A4" w14:textId="1EEC0687" w:rsidR="00F07BAE" w:rsidRDefault="00F07BAE" w:rsidP="00EE03B3">
            <w:pPr>
              <w:pStyle w:val="TableNote"/>
            </w:pPr>
            <w:r w:rsidRPr="00EE03B3">
              <w:rPr>
                <w:b/>
              </w:rPr>
              <w:t>Note</w:t>
            </w:r>
            <w:r w:rsidR="003C7692">
              <w:t>: I</w:t>
            </w:r>
            <w:r>
              <w:t xml:space="preserve">f the </w:t>
            </w:r>
            <w:r w:rsidRPr="00EE03B3">
              <w:rPr>
                <w:b/>
              </w:rPr>
              <w:t>“exuser”</w:t>
            </w:r>
            <w:r>
              <w:t xml:space="preserve"> column is blank or null for an authenticated user, this class will copy the </w:t>
            </w:r>
            <w:r w:rsidRPr="00EE03B3">
              <w:rPr>
                <w:b/>
              </w:rPr>
              <w:t>“username”</w:t>
            </w:r>
            <w:r>
              <w:t xml:space="preserve"> column into it.  Otherwise, it works exactly like the </w:t>
            </w:r>
            <w:r w:rsidRPr="00EE03B3">
              <w:rPr>
                <w:b/>
              </w:rPr>
              <w:t xml:space="preserve">“Internal” </w:t>
            </w:r>
            <w:r>
              <w:t xml:space="preserve">authentication in the previous OV versions.  Also, because it uses </w:t>
            </w:r>
            <w:r w:rsidR="004F6F3B">
              <w:t xml:space="preserve">the </w:t>
            </w:r>
            <w:r>
              <w:t>OptiVault database and database classes, it is not part of OptiCore.  Instead, it is part of OptiVault itself.  Variations of it must be produced for the other products.</w:t>
            </w:r>
          </w:p>
          <w:p w14:paraId="534693F6" w14:textId="77777777" w:rsidR="00F07BAE" w:rsidRDefault="00F07BAE" w:rsidP="00EE03B3">
            <w:pPr>
              <w:pStyle w:val="TableNote"/>
            </w:pPr>
            <w:r>
              <w:t xml:space="preserve">It is not recommended to use this authentication method in production.  </w:t>
            </w:r>
          </w:p>
        </w:tc>
      </w:tr>
      <w:tr w:rsidR="00F07BAE" w14:paraId="44212F51" w14:textId="77777777" w:rsidTr="007A41C7">
        <w:tc>
          <w:tcPr>
            <w:tcW w:w="1890" w:type="dxa"/>
            <w:tcBorders>
              <w:left w:val="single" w:sz="2" w:space="0" w:color="000000"/>
              <w:bottom w:val="single" w:sz="4" w:space="0" w:color="auto"/>
            </w:tcBorders>
            <w:tcMar>
              <w:top w:w="55" w:type="dxa"/>
              <w:left w:w="55" w:type="dxa"/>
              <w:bottom w:w="55" w:type="dxa"/>
              <w:right w:w="55" w:type="dxa"/>
            </w:tcMar>
          </w:tcPr>
          <w:p w14:paraId="0863DBBD" w14:textId="77777777" w:rsidR="00F07BAE" w:rsidRPr="00B14594" w:rsidRDefault="00F07BAE" w:rsidP="00B14594">
            <w:pPr>
              <w:pStyle w:val="TableBody"/>
              <w:rPr>
                <w:b/>
                <w:bCs/>
              </w:rPr>
            </w:pPr>
            <w:r w:rsidRPr="00B14594">
              <w:rPr>
                <w:b/>
                <w:bCs/>
              </w:rPr>
              <w:t>Legacy Custom</w:t>
            </w:r>
          </w:p>
        </w:tc>
        <w:tc>
          <w:tcPr>
            <w:tcW w:w="7368" w:type="dxa"/>
            <w:tcBorders>
              <w:left w:val="single" w:sz="2" w:space="0" w:color="000000"/>
              <w:bottom w:val="single" w:sz="4" w:space="0" w:color="auto"/>
              <w:right w:val="single" w:sz="2" w:space="0" w:color="000000"/>
            </w:tcBorders>
            <w:tcMar>
              <w:top w:w="55" w:type="dxa"/>
              <w:left w:w="55" w:type="dxa"/>
              <w:bottom w:w="55" w:type="dxa"/>
              <w:right w:w="55" w:type="dxa"/>
            </w:tcMar>
          </w:tcPr>
          <w:p w14:paraId="79F19655" w14:textId="5FC33AB7" w:rsidR="00F07BAE" w:rsidRDefault="00F07BAE" w:rsidP="00B14594">
            <w:pPr>
              <w:pStyle w:val="TableBody"/>
            </w:pPr>
            <w:r>
              <w:t>This authentication method is provided for compatibility with earlier releases</w:t>
            </w:r>
            <w:r w:rsidR="00FB0772">
              <w:t xml:space="preserve"> and </w:t>
            </w:r>
            <w:r>
              <w:t xml:space="preserve">expects a legacy </w:t>
            </w:r>
            <w:r w:rsidRPr="00EE03B3">
              <w:rPr>
                <w:b/>
              </w:rPr>
              <w:t>CustomAuthenticator</w:t>
            </w:r>
            <w:r>
              <w:t xml:space="preserve"> subclass as its parameter.  Once configured that way, it works exactly like the </w:t>
            </w:r>
            <w:r w:rsidRPr="00EE03B3">
              <w:rPr>
                <w:b/>
              </w:rPr>
              <w:t>“Custom”</w:t>
            </w:r>
            <w:r>
              <w:t xml:space="preserve"> authentication in previous versions. Also, because it uses OptiVault classes, it is not part of OptiCore.  Instead, it is part of OptiVault itself.  Variations of it must be produced for the other products.  It is not recommended to use this method for new installations.</w:t>
            </w:r>
          </w:p>
        </w:tc>
      </w:tr>
      <w:tr w:rsidR="00F07BAE" w14:paraId="37F8A015" w14:textId="77777777" w:rsidTr="007A41C7">
        <w:tc>
          <w:tcPr>
            <w:tcW w:w="1890" w:type="dxa"/>
            <w:tcBorders>
              <w:top w:val="single" w:sz="4" w:space="0" w:color="auto"/>
              <w:left w:val="single" w:sz="2" w:space="0" w:color="000000"/>
              <w:bottom w:val="single" w:sz="2" w:space="0" w:color="000000"/>
            </w:tcBorders>
            <w:tcMar>
              <w:top w:w="55" w:type="dxa"/>
              <w:left w:w="55" w:type="dxa"/>
              <w:bottom w:w="55" w:type="dxa"/>
              <w:right w:w="55" w:type="dxa"/>
            </w:tcMar>
          </w:tcPr>
          <w:p w14:paraId="48211AC1" w14:textId="77777777" w:rsidR="00F07BAE" w:rsidRPr="00B14594" w:rsidRDefault="00F07BAE" w:rsidP="00B14594">
            <w:pPr>
              <w:pStyle w:val="TableBody"/>
              <w:rPr>
                <w:b/>
                <w:bCs/>
              </w:rPr>
            </w:pPr>
            <w:r w:rsidRPr="00B14594">
              <w:rPr>
                <w:b/>
                <w:bCs/>
              </w:rPr>
              <w:t>Microsoft AD Authentication</w:t>
            </w:r>
          </w:p>
        </w:tc>
        <w:tc>
          <w:tcPr>
            <w:tcW w:w="7368"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90C4045" w14:textId="77777777" w:rsidR="00F07BAE" w:rsidRDefault="00F07BAE" w:rsidP="00B14594">
            <w:pPr>
              <w:pStyle w:val="TableBody"/>
            </w:pPr>
            <w:r w:rsidRPr="00EE03B3">
              <w:rPr>
                <w:b/>
                <w:i/>
              </w:rPr>
              <w:t>Microsoft ActiveDirectory Authentication.</w:t>
            </w:r>
            <w:r>
              <w:t xml:space="preserve"> This method requires Authenticator Parameters in the following format:</w:t>
            </w:r>
          </w:p>
          <w:p w14:paraId="260A6EF6" w14:textId="77777777" w:rsidR="00F07BAE" w:rsidRDefault="00F07BAE" w:rsidP="00B14594">
            <w:pPr>
              <w:pStyle w:val="TableBody"/>
            </w:pPr>
            <w:r>
              <w:t>FACTORY{LDAPfactory};PROVIDER{myURL};METHOD{value};DOMAIN{myDomain};DN{value}</w:t>
            </w:r>
          </w:p>
          <w:p w14:paraId="794F8950" w14:textId="77777777" w:rsidR="00F07BAE" w:rsidRPr="00EE03B3" w:rsidRDefault="00F07BAE" w:rsidP="00B14594">
            <w:pPr>
              <w:pStyle w:val="TableBody"/>
              <w:rPr>
                <w:b/>
                <w:u w:val="single"/>
              </w:rPr>
            </w:pPr>
            <w:r w:rsidRPr="00EE03B3">
              <w:rPr>
                <w:b/>
                <w:u w:val="single"/>
              </w:rPr>
              <w:t>Example:</w:t>
            </w:r>
          </w:p>
          <w:p w14:paraId="7B53B9DF" w14:textId="77777777" w:rsidR="00F07BAE" w:rsidRDefault="00F07BAE" w:rsidP="00B14594">
            <w:pPr>
              <w:pStyle w:val="TableBody"/>
            </w:pPr>
            <w:r>
              <w:t>FACTORY{com.sun.jndi.ldap.LdapCtxFactory};PROVIDER{ldap://server1:389};METHOD{simple};DOMAIN{home.myinstitution.com};DN{DC=home,DC=myinstitution,DC=com}</w:t>
            </w:r>
          </w:p>
          <w:p w14:paraId="560E8AEF" w14:textId="47C0363A" w:rsidR="00F07BAE" w:rsidRDefault="00F07BAE" w:rsidP="00B14594">
            <w:pPr>
              <w:pStyle w:val="TableBody"/>
            </w:pPr>
            <w:r>
              <w:t xml:space="preserve">This method uses LDAP to authenticate with an existing Microsoft ActiveDirectory installation. It is assumed that that installation will accept credentials in the form </w:t>
            </w:r>
            <w:r w:rsidRPr="00EE03B3">
              <w:rPr>
                <w:b/>
              </w:rPr>
              <w:t>"username@domain"</w:t>
            </w:r>
            <w:r>
              <w:t xml:space="preserve"> where </w:t>
            </w:r>
            <w:r w:rsidR="00F54665">
              <w:t xml:space="preserve">the </w:t>
            </w:r>
            <w:r>
              <w:t xml:space="preserve">username is supplied by the user, and </w:t>
            </w:r>
            <w:r w:rsidR="00BA2999">
              <w:t xml:space="preserve">the </w:t>
            </w:r>
            <w:r>
              <w:t>domain is the parameter configured here. The other Authenticator Parameters are used to create the context.</w:t>
            </w:r>
          </w:p>
          <w:p w14:paraId="798759FA" w14:textId="77777777" w:rsidR="00F07BAE" w:rsidRDefault="00F07BAE" w:rsidP="00B14594">
            <w:pPr>
              <w:pStyle w:val="TableNote"/>
            </w:pPr>
            <w:r>
              <w:rPr>
                <w:b/>
              </w:rPr>
              <w:t>Note:</w:t>
            </w:r>
            <w:r>
              <w:t xml:space="preserve">  When using Microsoft AD Authentication, users will likely have to be created with the External Auth. User field in this format:</w:t>
            </w:r>
          </w:p>
          <w:p w14:paraId="5893C4FA" w14:textId="77777777" w:rsidR="00F07BAE" w:rsidRDefault="00F07BAE" w:rsidP="00B14594">
            <w:pPr>
              <w:pStyle w:val="TableNote"/>
            </w:pPr>
            <w:r>
              <w:t>//LDAP/username@domain</w:t>
            </w:r>
          </w:p>
        </w:tc>
      </w:tr>
      <w:tr w:rsidR="00F07BAE" w14:paraId="1011851E"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582229BB" w14:textId="77777777" w:rsidR="00F07BAE" w:rsidRPr="00B14594" w:rsidRDefault="00F07BAE" w:rsidP="00B14594">
            <w:pPr>
              <w:pStyle w:val="TableBody"/>
              <w:rPr>
                <w:b/>
                <w:bCs/>
              </w:rPr>
            </w:pPr>
            <w:r w:rsidRPr="00B14594">
              <w:rPr>
                <w:b/>
                <w:bCs/>
              </w:rPr>
              <w:t>File Authorizer</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A7DE8D" w14:textId="1205F3EA" w:rsidR="00F07BAE" w:rsidRDefault="00F07BAE" w:rsidP="00B14594">
            <w:pPr>
              <w:pStyle w:val="TableBody"/>
            </w:pPr>
            <w:r w:rsidRPr="00EE03B3">
              <w:rPr>
                <w:b/>
                <w:i/>
              </w:rPr>
              <w:t>FileAuthorizer</w:t>
            </w:r>
            <w:r>
              <w:t xml:space="preserve"> is a simple external authentication method where the </w:t>
            </w:r>
            <w:r w:rsidRPr="00EE03B3">
              <w:rPr>
                <w:b/>
              </w:rPr>
              <w:t>“external”</w:t>
            </w:r>
            <w:r>
              <w:t xml:space="preserve"> part is a file. </w:t>
            </w:r>
            <w:r w:rsidR="00417809">
              <w:t xml:space="preserve">The </w:t>
            </w:r>
            <w:r>
              <w:t xml:space="preserve">Sample file can be found in. </w:t>
            </w:r>
            <w:r w:rsidR="00306E73" w:rsidRPr="00BA2999">
              <w:rPr>
                <w:b/>
                <w:bCs/>
              </w:rPr>
              <w:t xml:space="preserve">&lt;OptiVault directory&gt;\WEB-INF\classes </w:t>
            </w:r>
            <w:r>
              <w:t xml:space="preserve">This can be used for demo or test environments, or as an example for those developing a customized external authentication </w:t>
            </w:r>
            <w:r w:rsidR="00357E3B">
              <w:t>method but</w:t>
            </w:r>
            <w:r>
              <w:t xml:space="preserve"> is not suitable for production environments.</w:t>
            </w:r>
          </w:p>
        </w:tc>
      </w:tr>
      <w:tr w:rsidR="00F07BAE" w14:paraId="15358F53" w14:textId="77777777" w:rsidTr="007A41C7">
        <w:tc>
          <w:tcPr>
            <w:tcW w:w="1890" w:type="dxa"/>
            <w:tcBorders>
              <w:left w:val="single" w:sz="2" w:space="0" w:color="000000"/>
              <w:bottom w:val="single" w:sz="2" w:space="0" w:color="000000"/>
            </w:tcBorders>
            <w:tcMar>
              <w:top w:w="55" w:type="dxa"/>
              <w:left w:w="55" w:type="dxa"/>
              <w:bottom w:w="55" w:type="dxa"/>
              <w:right w:w="55" w:type="dxa"/>
            </w:tcMar>
          </w:tcPr>
          <w:p w14:paraId="0B2C84BA" w14:textId="77777777" w:rsidR="00F07BAE" w:rsidRPr="00B14594" w:rsidRDefault="00F07BAE" w:rsidP="00B14594">
            <w:pPr>
              <w:pStyle w:val="TableBody"/>
              <w:rPr>
                <w:b/>
                <w:bCs/>
              </w:rPr>
            </w:pPr>
            <w:r w:rsidRPr="00B14594">
              <w:rPr>
                <w:b/>
                <w:bCs/>
              </w:rPr>
              <w:t>Database Table Authentication</w:t>
            </w:r>
          </w:p>
        </w:tc>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0350BE" w14:textId="6E505B6D" w:rsidR="00822151" w:rsidRDefault="00F07BAE" w:rsidP="00B14594">
            <w:pPr>
              <w:pStyle w:val="TableBody"/>
            </w:pPr>
            <w:r>
              <w:t>This authentication references a database to authenticate users. Often this is its own database, but can be a separate authentication database if desired. If</w:t>
            </w:r>
            <w:r w:rsidDel="00067597">
              <w:t xml:space="preserve"> </w:t>
            </w:r>
            <w:r w:rsidR="00067597">
              <w:t xml:space="preserve">the </w:t>
            </w:r>
            <w:r w:rsidRPr="00EE03B3">
              <w:rPr>
                <w:b/>
              </w:rPr>
              <w:t>Database Table Authentication</w:t>
            </w:r>
            <w:r>
              <w:t xml:space="preserve"> option</w:t>
            </w:r>
            <w:r w:rsidR="00AD1969">
              <w:t xml:space="preserve"> is selected</w:t>
            </w:r>
            <w:r>
              <w:t xml:space="preserve">you will also need to </w:t>
            </w:r>
            <w:r>
              <w:lastRenderedPageBreak/>
              <w:t xml:space="preserve">configure additional parameters in </w:t>
            </w:r>
            <w:r w:rsidRPr="00EE03B3">
              <w:rPr>
                <w:b/>
              </w:rPr>
              <w:t>&lt;OptiCash directory&gt;\WEB-INF\DBAuthorizer-OV.properties</w:t>
            </w:r>
            <w:r>
              <w:t xml:space="preserve"> file as follows. </w:t>
            </w:r>
          </w:p>
          <w:p w14:paraId="45EC8938" w14:textId="5F42AA63" w:rsidR="00F07BAE" w:rsidRDefault="00F07BAE" w:rsidP="00EE03B3">
            <w:pPr>
              <w:pStyle w:val="TableNote"/>
            </w:pPr>
            <w:r w:rsidRPr="00EE03B3">
              <w:rPr>
                <w:b/>
              </w:rPr>
              <w:t>Note:</w:t>
            </w:r>
            <w:r>
              <w:t xml:space="preserve"> You will see some options in the file not listed here (query definition, etc). Those should not be changed from </w:t>
            </w:r>
            <w:r w:rsidR="0079378A">
              <w:t xml:space="preserve">the </w:t>
            </w:r>
            <w:r>
              <w:t>default.</w:t>
            </w:r>
          </w:p>
          <w:p w14:paraId="1E590548" w14:textId="274AAC98" w:rsidR="00F07BAE" w:rsidRDefault="00F07BAE" w:rsidP="00B14594">
            <w:pPr>
              <w:pStyle w:val="TableBody"/>
            </w:pPr>
            <w:r w:rsidRPr="00001186">
              <w:rPr>
                <w:b/>
              </w:rPr>
              <w:t>dbAuthorizer.database.dsn</w:t>
            </w:r>
            <w:r>
              <w:t xml:space="preserve">: JNDI database connection name. Similar to section 3 above, this is </w:t>
            </w:r>
            <w:r w:rsidR="00FC45EA">
              <w:t xml:space="preserve">a </w:t>
            </w:r>
            <w:r>
              <w:t xml:space="preserve">connection to </w:t>
            </w:r>
            <w:r w:rsidR="00C34B28">
              <w:t xml:space="preserve">the </w:t>
            </w:r>
            <w:r>
              <w:t>database. If desir</w:t>
            </w:r>
            <w:r w:rsidR="00B446A6">
              <w:t>ed</w:t>
            </w:r>
            <w:r>
              <w:t xml:space="preserve"> to use JDBC connection</w:t>
            </w:r>
            <w:r w:rsidDel="00B446A6">
              <w:t xml:space="preserve"> </w:t>
            </w:r>
            <w:r>
              <w:t>then this field should be empty.</w:t>
            </w:r>
          </w:p>
          <w:p w14:paraId="582C7020" w14:textId="77777777" w:rsidR="00F07BAE" w:rsidRDefault="00F07BAE" w:rsidP="00B14594">
            <w:pPr>
              <w:pStyle w:val="TableBody"/>
            </w:pPr>
            <w:r w:rsidRPr="00001186">
              <w:rPr>
                <w:b/>
              </w:rPr>
              <w:t>dbAuthorizer.database.url</w:t>
            </w:r>
            <w:r>
              <w:t xml:space="preserve">: URL to authorization database, example: </w:t>
            </w:r>
            <w:r w:rsidRPr="007D6890">
              <w:t>jdbc:oracle:thin:@server:1521:serverdb</w:t>
            </w:r>
          </w:p>
          <w:p w14:paraId="3BD654B7" w14:textId="77777777" w:rsidR="00F07BAE" w:rsidRDefault="00F07BAE" w:rsidP="00B14594">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287CC933" w14:textId="76CC1D34" w:rsidR="00F07BAE" w:rsidRPr="001318B3" w:rsidRDefault="00F07BAE" w:rsidP="00B14594">
            <w:pPr>
              <w:pStyle w:val="TableBody"/>
            </w:pPr>
            <w:r w:rsidRPr="001318B3">
              <w:rPr>
                <w:b/>
              </w:rPr>
              <w:t>dbAuthorizer.digest.length</w:t>
            </w:r>
            <w:r>
              <w:t xml:space="preserve">: Length of </w:t>
            </w:r>
            <w:r w:rsidR="00B00812">
              <w:t xml:space="preserve">the </w:t>
            </w:r>
            <w:r>
              <w:t xml:space="preserve">password after encryption. Longer is more </w:t>
            </w:r>
            <w:r w:rsidDel="005B126D">
              <w:t>secure</w:t>
            </w:r>
            <w:r w:rsidR="005B126D">
              <w:t xml:space="preserve"> but</w:t>
            </w:r>
            <w:r>
              <w:t xml:space="preserve"> cannot exceed the maximum size of your target database’s password field.</w:t>
            </w:r>
          </w:p>
          <w:p w14:paraId="563F5F66" w14:textId="329907BC" w:rsidR="00F07BAE" w:rsidRPr="001318B3" w:rsidRDefault="00F07BAE" w:rsidP="00B14594">
            <w:pPr>
              <w:pStyle w:val="TableBody"/>
            </w:pPr>
            <w:r>
              <w:rPr>
                <w:b/>
              </w:rPr>
              <w:t>dbAuthorizer.digest.algorithm</w:t>
            </w:r>
            <w:r>
              <w:t xml:space="preserve">: Algorithm to be used when encrypting </w:t>
            </w:r>
            <w:r w:rsidR="00F3109E">
              <w:t xml:space="preserve">the </w:t>
            </w:r>
            <w:r>
              <w:t>password.</w:t>
            </w:r>
          </w:p>
          <w:p w14:paraId="583BBCE5" w14:textId="77777777" w:rsidR="00F07BAE" w:rsidRPr="001318B3" w:rsidRDefault="00F07BAE" w:rsidP="00B14594">
            <w:pPr>
              <w:pStyle w:val="TableBody"/>
            </w:pPr>
            <w:r w:rsidRPr="001318B3">
              <w:rPr>
                <w:b/>
              </w:rPr>
              <w:t>dbAuthorizer.digest.seed</w:t>
            </w:r>
            <w:r w:rsidRPr="001318B3">
              <w:t>:</w:t>
            </w:r>
            <w:r>
              <w:t xml:space="preserve"> Character string used to seed the encryption algorithm. It is recommended to change this away from the default.</w:t>
            </w:r>
          </w:p>
          <w:p w14:paraId="06CA8C2A" w14:textId="6C526B65" w:rsidR="00F07BAE" w:rsidRDefault="00F07BAE" w:rsidP="00B14594">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B549C2">
              <w:t xml:space="preserve">the </w:t>
            </w:r>
            <w:r>
              <w:t xml:space="preserve">password in that situation. This can be relevant when migrating from another auth method or in a case where </w:t>
            </w:r>
            <w:r w:rsidR="00C33CD6">
              <w:t xml:space="preserve">the </w:t>
            </w:r>
            <w:r>
              <w:t>administrator previously reset a user’s password.</w:t>
            </w:r>
          </w:p>
          <w:p w14:paraId="236FDB1C" w14:textId="77777777" w:rsidR="00F07BAE" w:rsidRDefault="00F07BAE" w:rsidP="00EE03B3">
            <w:pPr>
              <w:pStyle w:val="TableNote"/>
            </w:pPr>
            <w:r w:rsidRPr="007710D7">
              <w:rPr>
                <w:b/>
              </w:rPr>
              <w:t>Note</w:t>
            </w:r>
            <w:r>
              <w:t xml:space="preserve">: If you plan to use Database Table Authentication, also known as </w:t>
            </w:r>
            <w:r w:rsidRPr="00EE03B3">
              <w:rPr>
                <w:b/>
              </w:rPr>
              <w:t>DBAuthorizer</w:t>
            </w:r>
            <w:r>
              <w:t xml:space="preserve">, from multiple OptiSuite applications and point to the same single database for user management, then the digest </w:t>
            </w:r>
            <w:r w:rsidRPr="00EE03B3">
              <w:rPr>
                <w:b/>
              </w:rPr>
              <w:t>“length”, “algorithm”, and “seed”</w:t>
            </w:r>
            <w:r>
              <w:t xml:space="preserve"> settings above must be the same between all applications.</w:t>
            </w:r>
          </w:p>
        </w:tc>
      </w:tr>
    </w:tbl>
    <w:p w14:paraId="42C827F0" w14:textId="77777777" w:rsidR="00F07BAE" w:rsidRDefault="00F07BAE" w:rsidP="00F07BAE">
      <w:pPr>
        <w:pStyle w:val="Textbody"/>
      </w:pPr>
    </w:p>
    <w:p w14:paraId="13B0F24A" w14:textId="4ADC1BF8" w:rsidR="00F07BAE" w:rsidRDefault="00F07BAE">
      <w:pPr>
        <w:pStyle w:val="ListNumber"/>
        <w:numPr>
          <w:ilvl w:val="0"/>
          <w:numId w:val="28"/>
        </w:numPr>
      </w:pPr>
      <w:r>
        <w:t xml:space="preserve">Select </w:t>
      </w:r>
      <w:r w:rsidRPr="00EE03B3">
        <w:rPr>
          <w:b/>
        </w:rPr>
        <w:t>“User Interface Language</w:t>
      </w:r>
      <w:r w:rsidR="002D0C87" w:rsidRPr="00EE03B3">
        <w:rPr>
          <w:b/>
        </w:rPr>
        <w:t>”</w:t>
      </w:r>
      <w:r>
        <w:t xml:space="preserve"> as </w:t>
      </w:r>
      <w:r w:rsidRPr="00EE03B3">
        <w:rPr>
          <w:b/>
        </w:rPr>
        <w:t>“English_US”</w:t>
      </w:r>
      <w:r>
        <w:t>.</w:t>
      </w:r>
    </w:p>
    <w:p w14:paraId="064BBB08" w14:textId="227C3E0B" w:rsidR="00F07BAE" w:rsidRDefault="00F07BAE">
      <w:pPr>
        <w:pStyle w:val="ListNumber"/>
        <w:numPr>
          <w:ilvl w:val="0"/>
          <w:numId w:val="28"/>
        </w:numPr>
      </w:pPr>
      <w:r>
        <w:t xml:space="preserve">Leave </w:t>
      </w:r>
      <w:r w:rsidRPr="00EE03B3">
        <w:rPr>
          <w:b/>
        </w:rPr>
        <w:t>“Calendar length”</w:t>
      </w:r>
      <w:r>
        <w:t xml:space="preserve"> as provided by default. Do not change this field.  </w:t>
      </w:r>
    </w:p>
    <w:p w14:paraId="2252D396" w14:textId="123FE0B9" w:rsidR="00F07BAE" w:rsidRDefault="00F07BAE">
      <w:pPr>
        <w:pStyle w:val="ListNumber"/>
        <w:numPr>
          <w:ilvl w:val="0"/>
          <w:numId w:val="28"/>
        </w:numPr>
      </w:pPr>
      <w:r>
        <w:t xml:space="preserve">The Import Path typically reflects the existing </w:t>
      </w:r>
      <w:r w:rsidRPr="00EE03B3">
        <w:rPr>
          <w:b/>
        </w:rPr>
        <w:t>&lt;application-path&gt;/import</w:t>
      </w:r>
      <w:r>
        <w:t xml:space="preserve"> directory as it exists under the deployment on the Application Server.  However, this could be a location outside of the deployed application path. OptiVault load processes that use an input file will assume that</w:t>
      </w:r>
      <w:r w:rsidR="003815AF">
        <w:t xml:space="preserve"> the</w:t>
      </w:r>
      <w:r>
        <w:t xml:space="preserve"> file is found in this location. If you point this to a location other than the typical </w:t>
      </w:r>
      <w:r w:rsidRPr="00EE03B3">
        <w:rPr>
          <w:b/>
        </w:rPr>
        <w:t>&lt;application-path&gt;/import</w:t>
      </w:r>
      <w:r>
        <w:t xml:space="preserve"> directory, then you will also need to create 2 subdirectories within that directory with </w:t>
      </w:r>
      <w:r w:rsidR="00EC4ECF">
        <w:t xml:space="preserve">the </w:t>
      </w:r>
      <w:r>
        <w:t xml:space="preserve">same names as subdirectories found in </w:t>
      </w:r>
      <w:r w:rsidRPr="00EE03B3">
        <w:rPr>
          <w:b/>
        </w:rPr>
        <w:t>&lt;application-path&gt;/import</w:t>
      </w:r>
      <w:r>
        <w:t>.</w:t>
      </w:r>
    </w:p>
    <w:p w14:paraId="5E8BE560" w14:textId="0F8959DE" w:rsidR="00F07BAE" w:rsidRDefault="00F07BAE">
      <w:pPr>
        <w:pStyle w:val="Caution"/>
      </w:pPr>
      <w:r>
        <w:rPr>
          <w:b/>
          <w:bCs/>
        </w:rPr>
        <w:t>Caution</w:t>
      </w:r>
      <w:r>
        <w:t xml:space="preserve">:  The import directory is used to copy files that are being loaded to OptiVault (daily load files, order files, etc). When loading such files via </w:t>
      </w:r>
      <w:r>
        <w:lastRenderedPageBreak/>
        <w:t xml:space="preserve">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interface directly from the import directory.  </w:t>
      </w:r>
      <w:r>
        <w:rPr>
          <w:noProof/>
        </w:rPr>
        <w:drawing>
          <wp:anchor distT="0" distB="0" distL="114300" distR="114300" simplePos="0" relativeHeight="251658240" behindDoc="0" locked="0" layoutInCell="1" allowOverlap="1" wp14:anchorId="2CAC550A" wp14:editId="6A4728A3">
            <wp:simplePos x="0" y="0"/>
            <wp:positionH relativeFrom="column">
              <wp:posOffset>676275</wp:posOffset>
            </wp:positionH>
            <wp:positionV relativeFrom="paragraph">
              <wp:posOffset>-66675</wp:posOffset>
            </wp:positionV>
            <wp:extent cx="295275" cy="30416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p>
    <w:p w14:paraId="37EB8372" w14:textId="150BC284" w:rsidR="00F07BAE" w:rsidRDefault="00F07BAE">
      <w:pPr>
        <w:pStyle w:val="ListNumber"/>
        <w:numPr>
          <w:ilvl w:val="0"/>
          <w:numId w:val="28"/>
        </w:numPr>
      </w:pPr>
      <w:r>
        <w:t xml:space="preserve">The Output Path typically reflects the existing </w:t>
      </w:r>
      <w:r w:rsidRPr="00EE03B3">
        <w:rPr>
          <w:b/>
        </w:rPr>
        <w:t>&lt;application-path&gt;/output</w:t>
      </w:r>
      <w:r>
        <w:t xml:space="preserve"> directory as it exists under the deployment on the Application Server.  However, this could be a location outside of the deployed application path. OptiVault processes that produce an output file will put it in this location.</w:t>
      </w:r>
    </w:p>
    <w:p w14:paraId="41C8FD4C" w14:textId="17AB87FD" w:rsidR="00D412E8" w:rsidRDefault="00F07BAE">
      <w:pPr>
        <w:pStyle w:val="ListNumber"/>
        <w:numPr>
          <w:ilvl w:val="0"/>
          <w:numId w:val="28"/>
        </w:numPr>
      </w:pPr>
      <w:r>
        <w:t xml:space="preserve">The Logs Path typically reflects the existing </w:t>
      </w:r>
      <w:r w:rsidRPr="00EE03B3">
        <w:rPr>
          <w:b/>
        </w:rPr>
        <w:t>&lt;application-path&gt;/logs</w:t>
      </w:r>
      <w:r>
        <w:t xml:space="preserve"> directory as it exists under the deployment on the Application Server.  However, this could be a location outside of the deployed application path.  </w:t>
      </w:r>
    </w:p>
    <w:p w14:paraId="611E71A5" w14:textId="4CD3254C" w:rsidR="00F07BAE" w:rsidRDefault="00D412E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recommended for this path to be the same path as that defined in </w:t>
      </w:r>
      <w:r w:rsidR="00F07BAE" w:rsidRPr="00EE03B3">
        <w:rPr>
          <w:b/>
        </w:rPr>
        <w:t>log4j.properties</w:t>
      </w:r>
      <w:r w:rsidR="00F07BAE">
        <w:t xml:space="preserve"> for easy locating of the various job and application logs. Log files produced by OptiVault during normal operation will be put into this location.</w:t>
      </w:r>
    </w:p>
    <w:p w14:paraId="22E4FFD8" w14:textId="0836531F" w:rsidR="00A37346" w:rsidRDefault="00F07BAE">
      <w:pPr>
        <w:pStyle w:val="ListNumber"/>
        <w:numPr>
          <w:ilvl w:val="0"/>
          <w:numId w:val="28"/>
        </w:numPr>
      </w:pPr>
      <w:r>
        <w:t xml:space="preserve">CarrierWeb Service URL is a connection used to retrieve some data from </w:t>
      </w:r>
      <w:r w:rsidRPr="00EE03B3">
        <w:rPr>
          <w:b/>
        </w:rPr>
        <w:t>OptiVLM-CarrierWeb</w:t>
      </w:r>
      <w:r>
        <w:t xml:space="preserve"> application. Leave blank if you are not connecting to CarrierWeb. </w:t>
      </w:r>
    </w:p>
    <w:p w14:paraId="67FAC0D9" w14:textId="68410EE3" w:rsidR="00F07BAE" w:rsidRPr="00F2031E" w:rsidRDefault="00F07BAE" w:rsidP="00EE03B3">
      <w:pPr>
        <w:pStyle w:val="ListNumber"/>
        <w:ind w:firstLine="0"/>
      </w:pPr>
      <w:r w:rsidRPr="00EE03B3">
        <w:rPr>
          <w:b/>
          <w:u w:val="single"/>
        </w:rPr>
        <w:t>Example:</w:t>
      </w:r>
      <w:r>
        <w:t xml:space="preserve"> </w:t>
      </w:r>
      <w:hyperlink r:id="rId22" w:history="1">
        <w:r w:rsidRPr="00EE03B3">
          <w:rPr>
            <w:rStyle w:val="Hyperlink"/>
            <w:i/>
            <w:color w:val="4472C4" w:themeColor="accent1"/>
          </w:rPr>
          <w:t>http://host.com:9080/CarrierWeb/</w:t>
        </w:r>
      </w:hyperlink>
    </w:p>
    <w:p w14:paraId="19C532FB" w14:textId="1B9E2B93" w:rsidR="00F07BAE" w:rsidRDefault="00F07BAE">
      <w:pPr>
        <w:pStyle w:val="ListNumber"/>
        <w:numPr>
          <w:ilvl w:val="0"/>
          <w:numId w:val="28"/>
        </w:numPr>
      </w:pPr>
      <w:r>
        <w:t xml:space="preserve">Define the </w:t>
      </w:r>
      <w:r w:rsidRPr="00EE03B3">
        <w:rPr>
          <w:b/>
        </w:rPr>
        <w:t>“Mail Host Name”</w:t>
      </w:r>
      <w:r>
        <w:t>, which is the SMTP mail host server IP address or server name.  This is used to email the daily load log files to an appropriate business analyst for review.</w:t>
      </w:r>
    </w:p>
    <w:p w14:paraId="416CCCEC" w14:textId="7B7F826C" w:rsidR="00760364" w:rsidRDefault="00F07BAE">
      <w:pPr>
        <w:pStyle w:val="ListNumber"/>
        <w:numPr>
          <w:ilvl w:val="0"/>
          <w:numId w:val="28"/>
        </w:numPr>
      </w:pPr>
      <w:r>
        <w:t xml:space="preserve">Click Update to save the changes.  At the bottom of the screen in the </w:t>
      </w:r>
      <w:r w:rsidRPr="00EE03B3">
        <w:rPr>
          <w:b/>
        </w:rPr>
        <w:t>“Connection Status”</w:t>
      </w:r>
      <w:r>
        <w:t xml:space="preserve"> table, you should see the message indicating that </w:t>
      </w:r>
      <w:r w:rsidR="00EC4ECF">
        <w:t xml:space="preserve">a </w:t>
      </w:r>
      <w:r>
        <w:t xml:space="preserve">connection to Oracle is established. </w:t>
      </w:r>
    </w:p>
    <w:p w14:paraId="3D417B1C" w14:textId="6563D199" w:rsidR="00F07BAE" w:rsidRPr="00EE03B3" w:rsidRDefault="00F07BAE" w:rsidP="00EE03B3">
      <w:pPr>
        <w:pStyle w:val="ListNumber"/>
        <w:ind w:firstLine="0"/>
        <w:rPr>
          <w:b/>
          <w:u w:val="single"/>
        </w:rPr>
      </w:pPr>
      <w:r w:rsidRPr="00EE03B3">
        <w:rPr>
          <w:b/>
          <w:u w:val="single"/>
        </w:rPr>
        <w:t>Example:</w:t>
      </w:r>
    </w:p>
    <w:p w14:paraId="141CB64B" w14:textId="77777777" w:rsidR="00F07BAE" w:rsidRDefault="00F07BAE" w:rsidP="00EE03B3">
      <w:pPr>
        <w:pStyle w:val="Textbody"/>
        <w:jc w:val="right"/>
      </w:pPr>
      <w:r>
        <w:rPr>
          <w:noProof/>
        </w:rPr>
        <w:drawing>
          <wp:inline distT="0" distB="0" distL="0" distR="0" wp14:anchorId="46EEE469" wp14:editId="448BF214">
            <wp:extent cx="4905461" cy="608458"/>
            <wp:effectExtent l="76200" t="76200" r="123825" b="134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1597" cy="610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A1BE9" w14:textId="35AEE663" w:rsidR="00F07BAE" w:rsidRDefault="00F07BAE">
      <w:pPr>
        <w:pStyle w:val="ListNumber"/>
        <w:numPr>
          <w:ilvl w:val="0"/>
          <w:numId w:val="28"/>
        </w:numPr>
      </w:pPr>
      <w:r>
        <w:t>Once you are sure you have a working connection with Oracle for the OptiVault database, next point OptiVault to the OptiCash database.  OptiVault uses information from OptiCash, so it is necessary to grant select privileges on various OptiCash tables to OptiVault.</w:t>
      </w:r>
    </w:p>
    <w:p w14:paraId="495D8A1E" w14:textId="5DA865B4" w:rsidR="00F07BAE" w:rsidRDefault="00C43FA8" w:rsidP="00EE03B3">
      <w:pPr>
        <w:pStyle w:val="Note2"/>
      </w:pPr>
      <w:r w:rsidRPr="00EE03B3">
        <w:rPr>
          <w:b/>
          <w:bCs/>
        </w:rPr>
        <w:t>N</w:t>
      </w:r>
      <w:r w:rsidR="00F07BAE" w:rsidRPr="00EE03B3">
        <w:rPr>
          <w:b/>
          <w:bCs/>
        </w:rPr>
        <w:t>ote:</w:t>
      </w:r>
      <w:r w:rsidR="00F07BAE">
        <w:t xml:space="preserve">  </w:t>
      </w:r>
      <w:r>
        <w:t>T</w:t>
      </w:r>
      <w:r w:rsidR="00F07BAE">
        <w:t>hese items are only applicable if you are sharing data between OptiCash and OptiVault.  Stand-alone OptiVault installations can skip this section.</w:t>
      </w:r>
    </w:p>
    <w:p w14:paraId="6CE06328" w14:textId="77777777" w:rsidR="00A9302E" w:rsidRDefault="00F07BAE" w:rsidP="00D33D7A">
      <w:pPr>
        <w:pStyle w:val="ListBullet2"/>
      </w:pPr>
      <w:r>
        <w:lastRenderedPageBreak/>
        <w:t xml:space="preserve">In the </w:t>
      </w:r>
      <w:r w:rsidRPr="00EE03B3">
        <w:rPr>
          <w:b/>
        </w:rPr>
        <w:t>“Set Up OptiCash”</w:t>
      </w:r>
      <w:r>
        <w:t xml:space="preserve"> table, enter the </w:t>
      </w:r>
      <w:r w:rsidRPr="00EE03B3">
        <w:rPr>
          <w:b/>
        </w:rPr>
        <w:t>Driver Class</w:t>
      </w:r>
      <w:r>
        <w:t xml:space="preserve"> and </w:t>
      </w:r>
      <w:r w:rsidRPr="00EE03B3">
        <w:rPr>
          <w:b/>
        </w:rPr>
        <w:t>Connection URL</w:t>
      </w:r>
      <w:r>
        <w:t xml:space="preserve"> for OptiCash. </w:t>
      </w:r>
    </w:p>
    <w:p w14:paraId="24887DE3" w14:textId="235772EB" w:rsidR="00F07BAE" w:rsidRPr="00EE03B3" w:rsidRDefault="00F07BAE" w:rsidP="00EE03B3">
      <w:pPr>
        <w:pStyle w:val="ListBullet2"/>
        <w:ind w:firstLine="0"/>
        <w:rPr>
          <w:b/>
          <w:u w:val="single"/>
        </w:rPr>
      </w:pPr>
      <w:r w:rsidRPr="00EE03B3">
        <w:rPr>
          <w:b/>
          <w:u w:val="single"/>
        </w:rPr>
        <w:t>Example:</w:t>
      </w:r>
    </w:p>
    <w:p w14:paraId="235230E7" w14:textId="77777777" w:rsidR="00F07BAE" w:rsidRDefault="00F07BAE" w:rsidP="00EE03B3">
      <w:pPr>
        <w:pStyle w:val="Textbody"/>
        <w:jc w:val="right"/>
      </w:pPr>
      <w:r>
        <w:rPr>
          <w:noProof/>
        </w:rPr>
        <w:drawing>
          <wp:inline distT="0" distB="0" distL="0" distR="0" wp14:anchorId="5C0857B4" wp14:editId="27CAF8E4">
            <wp:extent cx="4596449" cy="688916"/>
            <wp:effectExtent l="76200" t="76200" r="128270" b="130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033" cy="692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AD3AE" w14:textId="77777777" w:rsidR="00F07BAE" w:rsidRDefault="00F07BAE">
      <w:pPr>
        <w:pStyle w:val="ListBullet"/>
        <w:numPr>
          <w:ilvl w:val="0"/>
          <w:numId w:val="44"/>
        </w:numPr>
      </w:pPr>
      <w:r>
        <w:t xml:space="preserve">Enter the </w:t>
      </w:r>
      <w:r w:rsidRPr="00EE03B3">
        <w:rPr>
          <w:b/>
        </w:rPr>
        <w:t xml:space="preserve">OptiCash Schema/User </w:t>
      </w:r>
      <w:r w:rsidRPr="00481EE2">
        <w:t>and the</w:t>
      </w:r>
      <w:r w:rsidRPr="00EE03B3">
        <w:rPr>
          <w:b/>
        </w:rPr>
        <w:t xml:space="preserve"> OptiCash schema</w:t>
      </w:r>
      <w:r>
        <w:t xml:space="preserve"> password.</w:t>
      </w:r>
    </w:p>
    <w:p w14:paraId="20A52129" w14:textId="77777777" w:rsidR="00B65F08" w:rsidRDefault="00F07BAE">
      <w:pPr>
        <w:pStyle w:val="ListBullet"/>
        <w:numPr>
          <w:ilvl w:val="0"/>
          <w:numId w:val="44"/>
        </w:numPr>
      </w:pPr>
      <w:r>
        <w:t xml:space="preserve">Click the </w:t>
      </w:r>
      <w:r w:rsidRPr="00EE03B3">
        <w:rPr>
          <w:b/>
        </w:rPr>
        <w:t>Grant OptiCash Privilege</w:t>
      </w:r>
      <w:r>
        <w:t xml:space="preserve"> button.  </w:t>
      </w:r>
    </w:p>
    <w:p w14:paraId="3D0771CF" w14:textId="1A458A7C" w:rsidR="00F07BAE" w:rsidRDefault="00B65F0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necessary to review the </w:t>
      </w:r>
      <w:r w:rsidR="00F07BAE" w:rsidRPr="00EE03B3">
        <w:rPr>
          <w:b/>
        </w:rPr>
        <w:t>OptiVault.log</w:t>
      </w:r>
      <w:r w:rsidR="00F07BAE">
        <w:t xml:space="preserve"> to verify this process completed successfully.  You should see log entries similar to the following:</w:t>
      </w:r>
    </w:p>
    <w:p w14:paraId="61A5E37F" w14:textId="77777777" w:rsidR="00F07BAE" w:rsidRDefault="00F07BAE" w:rsidP="00034A66">
      <w:pPr>
        <w:pStyle w:val="CodeBody"/>
        <w:ind w:left="1440"/>
      </w:pPr>
      <w:r>
        <w:t>INFO -- Running Query : GRANT SELECT ON MYBANK_OC.CASHPNT  TO MYBANK_OV</w:t>
      </w:r>
      <w:r>
        <w:br/>
        <w:t>INFO -- Running Query : GRANT SELECT ON MYBANK_OC.CAL_LIST  TO MYBANK_OV</w:t>
      </w:r>
      <w:r>
        <w:br/>
        <w:t>INFO -- Running Query : GRANT SELECT ON MYBANK_OC.EVENTS  TO MYBANK_OV</w:t>
      </w:r>
      <w:r>
        <w:br/>
        <w:t>INFO -- Running Query : GRANT SELECT ON MYBANK_OC.EVNTDATE  TO MYBANK_OV</w:t>
      </w:r>
      <w:r>
        <w:br/>
        <w:t>INFO -- Running Query : GRANT SELECT ON MYBANK_OC.CALENDAR  TO MYBANK_OV</w:t>
      </w:r>
      <w:r>
        <w:br/>
        <w:t>INFO -- Running Query : GRANT SELECT ON MYBANK_OC.DENOMDEF  TO MYBANK_OV</w:t>
      </w:r>
      <w:r>
        <w:br/>
        <w:t>INFO -- Running Query : GRANT SELECT ON MYBANK_OC.SRVDEPOT  TO MYBANK_OV</w:t>
      </w:r>
      <w:r>
        <w:br/>
        <w:t>INFO -- Running Query : GRANT SELECT ON MYBANK_OC.ORDERS  TO MYBANK_OV</w:t>
      </w:r>
      <w:r>
        <w:br/>
        <w:t>INFO -- Running Query : GRANT SELECT ON MYBANK_OC.ORDERDEN  TO MYBANK_OV</w:t>
      </w:r>
      <w:r>
        <w:br/>
        <w:t>INFO -- Running Query : GRANT SELECT ON MYBANK_OC.CP_DENOM  TO MYBANK_OV</w:t>
      </w:r>
      <w:r>
        <w:br/>
        <w:t>INFO -- Running Query : GRANT SELECT ON MYBANK_OC.ATORDRTR  TO MYBANK_OV</w:t>
      </w:r>
      <w:r>
        <w:br/>
        <w:t>INFO -- Running Query : GRANT SELECT ON MYBANK_OC.ATMHIST  TO MYBANK_OV</w:t>
      </w:r>
      <w:r>
        <w:br/>
        <w:t>INFO -- Running Query : GRANT SELECT ON MYBANK_OC.RECOMTOT  TO MYBANK_OV</w:t>
      </w:r>
      <w:r>
        <w:br/>
        <w:t>INFO -- Running Query : GRANT SELECT ON MYBANK_OC.RECOMDEN  TO MYBANK_OV</w:t>
      </w:r>
      <w:r>
        <w:br/>
        <w:t>INFO -- Running Query : GRANT SELECT ON MYBANK_OC.RECOMSTATE  TO MYBANK_OV</w:t>
      </w:r>
      <w:r>
        <w:br/>
        <w:t>INFO -- Running Query : GRANT SELECT ON MYBANK_OC.VABRECDN  TO MYBANK_OV</w:t>
      </w:r>
      <w:r>
        <w:br/>
        <w:t>INFO -- Running Query : GRANT SELECT ON MYBANK_OC.ATMFREC  TO MYBANK_OV</w:t>
      </w:r>
      <w:r>
        <w:br/>
      </w:r>
      <w:r>
        <w:lastRenderedPageBreak/>
        <w:t>INFO -- Running Query : GRANT SELECT ON MYBANK_OC.CP_RPROC  TO MYBANK_OV</w:t>
      </w:r>
      <w:r>
        <w:br/>
        <w:t>INFO -- Running Query : GRANT SELECT ON MYBANK_OC.CRNCYDEF  TO MYBANK_OV</w:t>
      </w:r>
      <w:r>
        <w:br/>
        <w:t>INFO -- Running Query : GRANT SELECT ON MYBANK_OC.CP_LINK  TO MYBANK_OV</w:t>
      </w:r>
      <w:r>
        <w:br/>
        <w:t>INFO -- Running Query : GRANT SELECT ON MYBANK_OC.</w:t>
      </w:r>
      <w:r w:rsidRPr="00ED115D">
        <w:t>QUALITIES</w:t>
      </w:r>
      <w:r>
        <w:t xml:space="preserve">  TO MYBANK_OV</w:t>
      </w:r>
      <w:r>
        <w:br/>
        <w:t>INFO -- Running Query : GRANT SELECT ON MYBANK_OC.</w:t>
      </w:r>
      <w:r w:rsidRPr="00ED115D">
        <w:t>CRNCY_EXCHANGE</w:t>
      </w:r>
      <w:r>
        <w:t xml:space="preserve">  TO MYBANK_OV</w:t>
      </w:r>
      <w:r>
        <w:br/>
        <w:t>INFO -- Running Query : GRANT SELECT ON MYBANK_OC.</w:t>
      </w:r>
      <w:r w:rsidRPr="00ED115D">
        <w:t>CRNCY_INTEREST</w:t>
      </w:r>
      <w:r>
        <w:t xml:space="preserve">  TO MYBANK_OV</w:t>
      </w:r>
      <w:r>
        <w:br/>
        <w:t>INFO -- Running Query : GRANT SELECT ON MYBANK_OC.</w:t>
      </w:r>
      <w:r w:rsidRPr="00ED115D">
        <w:t>ORDERS_MASTER</w:t>
      </w:r>
      <w:r>
        <w:t xml:space="preserve">  TO MYBANK_OV</w:t>
      </w:r>
      <w:r>
        <w:br/>
        <w:t>INFO -- Grant OptiCash select to OptiVault finished!</w:t>
      </w:r>
    </w:p>
    <w:p w14:paraId="34155C0D" w14:textId="5A519739" w:rsidR="00F07BAE" w:rsidRDefault="00F07BAE">
      <w:pPr>
        <w:pStyle w:val="ListBullet"/>
        <w:numPr>
          <w:ilvl w:val="0"/>
          <w:numId w:val="45"/>
        </w:numPr>
      </w:pPr>
      <w:r>
        <w:t xml:space="preserve">Informing the process was successful.  The tables mentioned above are the </w:t>
      </w:r>
      <w:r w:rsidRPr="00EE03B3">
        <w:rPr>
          <w:b/>
        </w:rPr>
        <w:t>OptiCash tables</w:t>
      </w:r>
      <w:r>
        <w:t xml:space="preserve"> read by </w:t>
      </w:r>
      <w:r w:rsidRPr="00EE03B3">
        <w:rPr>
          <w:b/>
        </w:rPr>
        <w:t>OptiVault</w:t>
      </w:r>
      <w:r>
        <w:t>.</w:t>
      </w:r>
    </w:p>
    <w:p w14:paraId="32791B31" w14:textId="3CD22030" w:rsidR="00F07BAE" w:rsidRDefault="00F07BAE">
      <w:pPr>
        <w:pStyle w:val="ListNumber"/>
        <w:numPr>
          <w:ilvl w:val="0"/>
          <w:numId w:val="28"/>
        </w:numPr>
      </w:pPr>
      <w:r>
        <w:t xml:space="preserve">Browse back to the </w:t>
      </w:r>
      <w:r w:rsidRPr="00EE03B3">
        <w:rPr>
          <w:b/>
        </w:rPr>
        <w:t>/maint/index.jsp</w:t>
      </w:r>
      <w:r>
        <w:t>, by clicking the blue house icon</w:t>
      </w:r>
      <w:r w:rsidDel="005656A4">
        <w:t xml:space="preserve"> </w:t>
      </w:r>
      <w:r>
        <w:t xml:space="preserve">at the top of the page.  (taking </w:t>
      </w:r>
      <w:r w:rsidR="001213EB">
        <w:t xml:space="preserve">the user </w:t>
      </w:r>
      <w:r>
        <w:t xml:space="preserve">back to </w:t>
      </w:r>
      <w:r w:rsidRPr="00EE03B3">
        <w:rPr>
          <w:b/>
        </w:rPr>
        <w:t>&lt;OptiVault URL&gt;/maint/index.jsp )</w:t>
      </w:r>
    </w:p>
    <w:p w14:paraId="348F94FA" w14:textId="72BDBE02" w:rsidR="0096638D" w:rsidRDefault="00F07BAE">
      <w:pPr>
        <w:pStyle w:val="ListNumber"/>
        <w:numPr>
          <w:ilvl w:val="0"/>
          <w:numId w:val="28"/>
        </w:numPr>
      </w:pPr>
      <w:r>
        <w:t>For Brazilian users, you may wish to turn on the CDI interest calculations (for holding cost). This is an alternative method to calculate compound interest rather than simple interest and no interest on Saturday</w:t>
      </w:r>
      <w:r w:rsidR="0096638D">
        <w:t>s</w:t>
      </w:r>
      <w:r>
        <w:t>, Sunday</w:t>
      </w:r>
      <w:r w:rsidR="0096638D">
        <w:t>s</w:t>
      </w:r>
      <w:r>
        <w:t xml:space="preserve">, or Holidays. </w:t>
      </w:r>
    </w:p>
    <w:p w14:paraId="6B14F0AE" w14:textId="777B5626" w:rsidR="00F07BAE" w:rsidRDefault="00624638" w:rsidP="00EE03B3">
      <w:pPr>
        <w:pStyle w:val="Note2"/>
      </w:pPr>
      <w:r w:rsidRPr="00EE03B3">
        <w:rPr>
          <w:b/>
          <w:bCs/>
        </w:rPr>
        <w:t>N</w:t>
      </w:r>
      <w:r w:rsidR="00F07BAE" w:rsidRPr="00EE03B3">
        <w:rPr>
          <w:b/>
          <w:bCs/>
        </w:rPr>
        <w:t>ote</w:t>
      </w:r>
      <w:r>
        <w:t>:</w:t>
      </w:r>
      <w:r w:rsidR="00F07BAE">
        <w:t xml:space="preserve"> </w:t>
      </w:r>
      <w:r w:rsidR="00C27DF6">
        <w:t>T</w:t>
      </w:r>
      <w:r w:rsidR="00F07BAE">
        <w:t xml:space="preserve">his applies only during Recommendations generation and will be inconsistent with other features (like Cost reports). To turn this on, find file </w:t>
      </w:r>
      <w:r w:rsidR="00F07BAE" w:rsidRPr="00EE03B3">
        <w:rPr>
          <w:b/>
        </w:rPr>
        <w:t>&lt;application-path&gt;/WEB-INF/optivault.properties</w:t>
      </w:r>
      <w:r w:rsidR="00F07BAE">
        <w:t xml:space="preserve"> and modify the values of the following parameters:</w:t>
      </w:r>
    </w:p>
    <w:p w14:paraId="1D6220CC" w14:textId="77777777" w:rsidR="00F07BAE" w:rsidRDefault="00F07BAE">
      <w:pPr>
        <w:pStyle w:val="ListContinue"/>
      </w:pPr>
      <w:r>
        <w:t>cdi_interest_calculation=on</w:t>
      </w:r>
      <w:r>
        <w:br/>
        <w:t>cdi_interest_calculation_calendar_id=CDI_CALENDAR</w:t>
      </w:r>
    </w:p>
    <w:p w14:paraId="58910701" w14:textId="77777777" w:rsidR="00F07BAE" w:rsidRDefault="00F07BAE" w:rsidP="00EE03B3">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E40D01D" w14:textId="51A4F840" w:rsidR="00F81311" w:rsidRDefault="00F07BAE" w:rsidP="00035E00">
      <w:pPr>
        <w:pStyle w:val="ListNumber"/>
        <w:ind w:firstLine="0"/>
      </w:pPr>
      <w:r>
        <w:t xml:space="preserve">Optionally, the email </w:t>
      </w:r>
      <w:r w:rsidRPr="00EE03B3">
        <w:rPr>
          <w:b/>
        </w:rPr>
        <w:t>“From”</w:t>
      </w:r>
      <w:r>
        <w:t xml:space="preserve"> address for notifications sent by OptiVault may be altered in file </w:t>
      </w:r>
      <w:r w:rsidRPr="00EE03B3">
        <w:rPr>
          <w:b/>
        </w:rPr>
        <w:t>{OptiVault directory}/WEB-INF/optivault.properties</w:t>
      </w:r>
      <w:r>
        <w:t xml:space="preserve"> by changing the </w:t>
      </w:r>
      <w:r w:rsidRPr="00EE03B3">
        <w:rPr>
          <w:b/>
        </w:rPr>
        <w:t>“JobSender”</w:t>
      </w:r>
      <w:r>
        <w:t xml:space="preserve"> variable. </w:t>
      </w:r>
    </w:p>
    <w:p w14:paraId="4EC6837C" w14:textId="40D4803F" w:rsidR="00F07BAE" w:rsidRDefault="00F81311" w:rsidP="00EE03B3">
      <w:pPr>
        <w:pStyle w:val="ListNumber"/>
        <w:ind w:firstLine="0"/>
      </w:pPr>
      <w:r w:rsidRPr="00EE03B3">
        <w:rPr>
          <w:b/>
          <w:bCs/>
          <w:u w:val="single"/>
        </w:rPr>
        <w:t>E</w:t>
      </w:r>
      <w:r w:rsidR="00F07BAE" w:rsidRPr="00EE03B3">
        <w:rPr>
          <w:b/>
          <w:bCs/>
          <w:u w:val="single"/>
        </w:rPr>
        <w:t>xample</w:t>
      </w:r>
      <w:r w:rsidR="00F07BAE" w:rsidRPr="00EE03B3">
        <w:rPr>
          <w:b/>
          <w:u w:val="single"/>
        </w:rPr>
        <w:t xml:space="preserve">: </w:t>
      </w:r>
      <w:r w:rsidR="00F07BAE" w:rsidRPr="00EE03B3">
        <w:rPr>
          <w:b/>
          <w:u w:val="single"/>
        </w:rPr>
        <w:br/>
      </w:r>
      <w:r w:rsidR="00F07BAE" w:rsidRPr="00734CF7">
        <w:t>JobSender=optivault@</w:t>
      </w:r>
      <w:r w:rsidR="00F07BAE">
        <w:t>mybank</w:t>
      </w:r>
      <w:r w:rsidR="00F07BAE" w:rsidRPr="00734CF7">
        <w:t>.com</w:t>
      </w:r>
    </w:p>
    <w:p w14:paraId="5D0172BF" w14:textId="77777777" w:rsidR="00CB0720" w:rsidRDefault="00CB0720">
      <w:pPr>
        <w:widowControl/>
        <w:suppressAutoHyphens w:val="0"/>
        <w:autoSpaceDN/>
        <w:spacing w:after="160" w:line="259" w:lineRule="auto"/>
        <w:textAlignment w:val="auto"/>
        <w:rPr>
          <w:rFonts w:ascii="Open Sans" w:eastAsia="Times New Roman" w:hAnsi="Open Sans" w:cs="Times New Roman"/>
          <w:kern w:val="0"/>
          <w:sz w:val="22"/>
          <w:szCs w:val="20"/>
          <w:lang w:val="en-GB"/>
        </w:rPr>
      </w:pPr>
      <w:r>
        <w:br w:type="page"/>
      </w:r>
    </w:p>
    <w:p w14:paraId="30AF08E2" w14:textId="7B1E57C5" w:rsidR="00F07BAE" w:rsidRDefault="00F07BAE">
      <w:pPr>
        <w:pStyle w:val="ListNumber"/>
        <w:numPr>
          <w:ilvl w:val="0"/>
          <w:numId w:val="28"/>
        </w:numPr>
      </w:pPr>
      <w:r>
        <w:lastRenderedPageBreak/>
        <w:t xml:space="preserve">After </w:t>
      </w:r>
      <w:r w:rsidR="00C42601">
        <w:t xml:space="preserve">the </w:t>
      </w:r>
      <w:r>
        <w:t xml:space="preserve">OptiVault setup is completed, it may be necessary to update your local java security to grant permissions, which will allow OptiVault to directly execute various OptiVault Java classes. If so, the following line should be added to the </w:t>
      </w:r>
      <w:r w:rsidRPr="00EE03B3">
        <w:rPr>
          <w:b/>
        </w:rPr>
        <w:t>java.policy</w:t>
      </w:r>
      <w:r>
        <w:t xml:space="preserve"> file:</w:t>
      </w:r>
    </w:p>
    <w:p w14:paraId="45F4A1F7" w14:textId="77777777" w:rsidR="00F07BAE" w:rsidRDefault="00F07BAE" w:rsidP="00EE03B3">
      <w:pPr>
        <w:pStyle w:val="Note2"/>
      </w:pPr>
      <w:r>
        <w:t>grant {</w:t>
      </w:r>
    </w:p>
    <w:p w14:paraId="54F64EBB" w14:textId="77777777" w:rsidR="00F07BAE" w:rsidRDefault="00F07BAE" w:rsidP="00EE03B3">
      <w:pPr>
        <w:pStyle w:val="Note2"/>
      </w:pPr>
      <w:r>
        <w:t>permission java.security.AllPermission;</w:t>
      </w:r>
    </w:p>
    <w:p w14:paraId="08373926" w14:textId="77777777" w:rsidR="00F07BAE" w:rsidRDefault="00F07BAE" w:rsidP="00EE03B3">
      <w:pPr>
        <w:pStyle w:val="Note2"/>
      </w:pPr>
      <w:r>
        <w:t>};</w:t>
      </w:r>
    </w:p>
    <w:p w14:paraId="499818C8" w14:textId="77777777" w:rsidR="00F07BAE" w:rsidRDefault="00F07BAE" w:rsidP="00EE03B3">
      <w:pPr>
        <w:pStyle w:val="Note2"/>
      </w:pPr>
    </w:p>
    <w:p w14:paraId="6AFB906A" w14:textId="77777777" w:rsidR="00F07BAE" w:rsidRDefault="00F07BAE">
      <w:pPr>
        <w:pStyle w:val="Heading1"/>
      </w:pPr>
      <w:bookmarkStart w:id="80" w:name="__RefHeading__5560_187579874"/>
      <w:bookmarkStart w:id="81" w:name="_Toc105186446"/>
      <w:bookmarkStart w:id="82" w:name="_Toc133366884"/>
      <w:bookmarkEnd w:id="80"/>
      <w:r>
        <w:lastRenderedPageBreak/>
        <w:t>OptiVault Licensing</w:t>
      </w:r>
      <w:bookmarkEnd w:id="81"/>
      <w:bookmarkEnd w:id="82"/>
    </w:p>
    <w:p w14:paraId="4FE01197" w14:textId="47D4F1F4" w:rsidR="00F07BAE" w:rsidRDefault="00F07BAE">
      <w:pPr>
        <w:pStyle w:val="ListNumber"/>
        <w:numPr>
          <w:ilvl w:val="0"/>
          <w:numId w:val="29"/>
        </w:numPr>
      </w:pPr>
      <w:r>
        <w:t xml:space="preserve">To receive an OptiVault license, you will need to provide the </w:t>
      </w:r>
      <w:r w:rsidRPr="00EE03B3">
        <w:rPr>
          <w:b/>
        </w:rPr>
        <w:t>OptiVault.log</w:t>
      </w:r>
      <w:r>
        <w:t xml:space="preserve"> file to NCR Cash Management after an attempted login, which captures the needed information to generate a license.  We have defined the location of </w:t>
      </w:r>
      <w:r w:rsidR="00AE65F1">
        <w:t xml:space="preserve">the </w:t>
      </w:r>
      <w:r w:rsidRPr="00EE03B3">
        <w:rPr>
          <w:b/>
        </w:rPr>
        <w:t>OptiVault.log</w:t>
      </w:r>
      <w:r>
        <w:t xml:space="preserve"> file earlier in your </w:t>
      </w:r>
      <w:r w:rsidRPr="00EE03B3">
        <w:rPr>
          <w:b/>
        </w:rPr>
        <w:t xml:space="preserve">&lt;application-path&gt;/WEB-INF/Log4j.properties </w:t>
      </w:r>
      <w:r>
        <w:t>file.</w:t>
      </w:r>
    </w:p>
    <w:p w14:paraId="620FBB06" w14:textId="4B0BDB7D" w:rsidR="00F07BAE" w:rsidRDefault="00F07BAE">
      <w:pPr>
        <w:pStyle w:val="ListNumber"/>
        <w:numPr>
          <w:ilvl w:val="0"/>
          <w:numId w:val="29"/>
        </w:numPr>
      </w:pPr>
      <w:r>
        <w:t xml:space="preserve">NCR Cash Management will create </w:t>
      </w:r>
      <w:r w:rsidR="002958EF">
        <w:t xml:space="preserve">a </w:t>
      </w:r>
      <w:r>
        <w:t>license SQL script and relay that back to you.</w:t>
      </w:r>
    </w:p>
    <w:p w14:paraId="1086C7F9" w14:textId="54FAA243" w:rsidR="00F07BAE" w:rsidRDefault="00F07BAE">
      <w:pPr>
        <w:pStyle w:val="ListNumber"/>
        <w:numPr>
          <w:ilvl w:val="0"/>
          <w:numId w:val="29"/>
        </w:numPr>
      </w:pPr>
      <w:r>
        <w:t xml:space="preserve">To apply the SQL script, Go to </w:t>
      </w:r>
      <w:r w:rsidRPr="00EE03B3">
        <w:rPr>
          <w:color w:val="4472C4" w:themeColor="accent1"/>
        </w:rPr>
        <w:t>http://&lt;hostname&gt;/optivault/maint/testsql.jsp</w:t>
      </w:r>
    </w:p>
    <w:p w14:paraId="1DB2596D" w14:textId="296E3F4C" w:rsidR="00F07BAE" w:rsidRDefault="00F07BAE">
      <w:pPr>
        <w:pStyle w:val="ListNumber"/>
        <w:numPr>
          <w:ilvl w:val="0"/>
          <w:numId w:val="29"/>
        </w:numPr>
      </w:pPr>
      <w:r>
        <w:t xml:space="preserve">Copy and paste the new license script to </w:t>
      </w:r>
      <w:r w:rsidR="006859F4">
        <w:t xml:space="preserve">the </w:t>
      </w:r>
      <w:r>
        <w:t>SQL editor and click Run SQL.</w:t>
      </w:r>
    </w:p>
    <w:p w14:paraId="5E1D6664" w14:textId="2D5E995F" w:rsidR="00F07BAE" w:rsidRDefault="00F07BAE">
      <w:pPr>
        <w:pStyle w:val="ListNumber"/>
        <w:numPr>
          <w:ilvl w:val="0"/>
          <w:numId w:val="29"/>
        </w:numPr>
      </w:pPr>
      <w:r>
        <w:t>You should now be able to login to OptiVault successfully.</w:t>
      </w:r>
    </w:p>
    <w:p w14:paraId="79FEB07A" w14:textId="68728049" w:rsidR="00F07BAE" w:rsidRDefault="00F07BAE">
      <w:pPr>
        <w:pStyle w:val="Warning"/>
      </w:pPr>
      <w:r w:rsidRPr="00EE03B3">
        <w:rPr>
          <w:b/>
        </w:rPr>
        <w:t>Warning</w:t>
      </w:r>
      <w:r>
        <w:t>:</w:t>
      </w:r>
      <w:r w:rsidR="00BF78C1">
        <w:t xml:space="preserve"> </w:t>
      </w:r>
      <w:r>
        <w:t>This should only be carried out by a system administrator or database administrator as incorrect use of the SQL editor could cause corruption of the data.</w:t>
      </w:r>
    </w:p>
    <w:p w14:paraId="3AC5232B" w14:textId="77777777" w:rsidR="00F07BAE" w:rsidRDefault="00F07BAE" w:rsidP="00F07BAE">
      <w:pPr>
        <w:pStyle w:val="Textbody"/>
      </w:pPr>
    </w:p>
    <w:p w14:paraId="37E3035C" w14:textId="77777777" w:rsidR="00F07BAE" w:rsidRDefault="00F07BAE">
      <w:pPr>
        <w:pStyle w:val="Heading1"/>
      </w:pPr>
      <w:bookmarkStart w:id="83" w:name="__RefHeading__5562_187579874"/>
      <w:bookmarkStart w:id="84" w:name="_Toc105186447"/>
      <w:bookmarkStart w:id="85" w:name="_Toc133366885"/>
      <w:bookmarkEnd w:id="83"/>
      <w:r>
        <w:lastRenderedPageBreak/>
        <w:t>OptiVault Customization</w:t>
      </w:r>
      <w:bookmarkEnd w:id="84"/>
      <w:bookmarkEnd w:id="85"/>
    </w:p>
    <w:p w14:paraId="1B04B8FD" w14:textId="77777777" w:rsidR="00F07BAE" w:rsidRDefault="00F07BAE" w:rsidP="00BF78C1">
      <w:pPr>
        <w:pStyle w:val="BodyText"/>
      </w:pPr>
      <w:r>
        <w:t>The most common customization you will perform is to the look of the user interface or language file edits.</w:t>
      </w:r>
    </w:p>
    <w:p w14:paraId="1F399036" w14:textId="77777777" w:rsidR="00F07BAE" w:rsidRDefault="00F07BAE">
      <w:pPr>
        <w:pStyle w:val="Heading2"/>
      </w:pPr>
      <w:bookmarkStart w:id="86" w:name="__RefHeading__5564_187579874"/>
      <w:bookmarkStart w:id="87" w:name="_Toc105186448"/>
      <w:bookmarkStart w:id="88" w:name="_Toc133366886"/>
      <w:bookmarkEnd w:id="86"/>
      <w:r>
        <w:t>Making Changes to the Language File</w:t>
      </w:r>
      <w:bookmarkEnd w:id="87"/>
      <w:bookmarkEnd w:id="88"/>
    </w:p>
    <w:p w14:paraId="7E5E3A56" w14:textId="77777777" w:rsidR="00F07BAE" w:rsidRDefault="00F07BAE">
      <w:pPr>
        <w:pStyle w:val="ListNumber"/>
        <w:numPr>
          <w:ilvl w:val="0"/>
          <w:numId w:val="30"/>
        </w:numPr>
      </w:pPr>
      <w:r>
        <w:t xml:space="preserve">For instance, if you want to change the word </w:t>
      </w:r>
      <w:r w:rsidRPr="00EE03B3">
        <w:rPr>
          <w:b/>
          <w:i/>
        </w:rPr>
        <w:t>"recommendation"</w:t>
      </w:r>
      <w:r>
        <w:t xml:space="preserve"> to the word </w:t>
      </w:r>
      <w:r w:rsidRPr="00EE03B3">
        <w:rPr>
          <w:b/>
          <w:i/>
        </w:rPr>
        <w:t>"suggestion"</w:t>
      </w:r>
      <w:r>
        <w:t>, open the following file with a text editor (assuming English):</w:t>
      </w:r>
    </w:p>
    <w:p w14:paraId="7FF0E375" w14:textId="3C4A22FB" w:rsidR="00F07BAE" w:rsidRDefault="00F07BAE">
      <w:pPr>
        <w:pStyle w:val="ListNumber"/>
        <w:numPr>
          <w:ilvl w:val="0"/>
          <w:numId w:val="30"/>
        </w:numPr>
      </w:pPr>
      <w:r>
        <w:t>&lt;application-path&gt;WEB-INF\classes\transoft_optivault_LanguageSet_English.properties</w:t>
      </w:r>
      <w:r>
        <w:tab/>
      </w:r>
    </w:p>
    <w:p w14:paraId="123363D3" w14:textId="202A8472" w:rsidR="00F20906" w:rsidRDefault="00F07BAE">
      <w:pPr>
        <w:pStyle w:val="ListNumber"/>
        <w:numPr>
          <w:ilvl w:val="0"/>
          <w:numId w:val="30"/>
        </w:numPr>
      </w:pPr>
      <w:r>
        <w:t xml:space="preserve">Search for the string </w:t>
      </w:r>
      <w:r w:rsidRPr="00EE03B3">
        <w:rPr>
          <w:b/>
        </w:rPr>
        <w:t>'=recommendation'</w:t>
      </w:r>
      <w:r>
        <w:t xml:space="preserve">. Edit to </w:t>
      </w:r>
      <w:r w:rsidRPr="00EE03B3">
        <w:rPr>
          <w:b/>
        </w:rPr>
        <w:t>'=suggestion"</w:t>
      </w:r>
      <w:r>
        <w:t xml:space="preserve">.  Make sure to search for all occurrences of this word or string.  </w:t>
      </w:r>
    </w:p>
    <w:p w14:paraId="57530733" w14:textId="4E5993BC" w:rsidR="00F07BAE" w:rsidRDefault="00F07BAE">
      <w:pPr>
        <w:pStyle w:val="ListNumber"/>
        <w:numPr>
          <w:ilvl w:val="0"/>
          <w:numId w:val="30"/>
        </w:numPr>
      </w:pPr>
      <w:r>
        <w:t>Save the file.</w:t>
      </w:r>
    </w:p>
    <w:p w14:paraId="27480792" w14:textId="1D738A60" w:rsidR="00F07BAE" w:rsidRDefault="00F07BAE">
      <w:pPr>
        <w:pStyle w:val="ListNumber"/>
        <w:numPr>
          <w:ilvl w:val="0"/>
          <w:numId w:val="30"/>
        </w:numPr>
      </w:pPr>
      <w:r>
        <w:t xml:space="preserve">Restart the Application Server </w:t>
      </w:r>
      <w:r w:rsidR="00DA01EA">
        <w:t xml:space="preserve">where </w:t>
      </w:r>
      <w:r>
        <w:t>the WAR file was deployed.</w:t>
      </w:r>
    </w:p>
    <w:p w14:paraId="11572FED" w14:textId="057A7D8F" w:rsidR="00F07BAE" w:rsidRDefault="00F07BAE" w:rsidP="00BF78C1">
      <w:pPr>
        <w:pStyle w:val="Note"/>
      </w:pPr>
      <w:r w:rsidRPr="00EE03B3">
        <w:rPr>
          <w:b/>
        </w:rPr>
        <w:t>Note:</w:t>
      </w:r>
      <w:r>
        <w:t xml:space="preserve"> OptiVault contains individualized properties files for text elements used in Reports. These files are found in the following location: </w:t>
      </w:r>
      <w:r w:rsidRPr="00EE03B3">
        <w:rPr>
          <w:b/>
        </w:rPr>
        <w:t>&lt;application-path&gt;WEB-INF\lib\optivault&lt;version-number&gt;.jar\transoft\optivault\reports\</w:t>
      </w:r>
      <w:r>
        <w:t xml:space="preserve"> . Files will be named like </w:t>
      </w:r>
      <w:r w:rsidRPr="00EE03B3">
        <w:rPr>
          <w:b/>
        </w:rPr>
        <w:t>AuditReport_es.properties</w:t>
      </w:r>
      <w:r>
        <w:t xml:space="preserve"> where </w:t>
      </w:r>
      <w:r w:rsidRPr="00EE03B3">
        <w:rPr>
          <w:b/>
        </w:rPr>
        <w:t>“AuditReport”</w:t>
      </w:r>
      <w:r>
        <w:t xml:space="preserve"> is the report name and </w:t>
      </w:r>
      <w:r w:rsidRPr="00EE03B3">
        <w:rPr>
          <w:b/>
        </w:rPr>
        <w:t>“_es”</w:t>
      </w:r>
      <w:r>
        <w:t xml:space="preserve"> indicates </w:t>
      </w:r>
      <w:r w:rsidR="000354FC">
        <w:t xml:space="preserve">the </w:t>
      </w:r>
      <w:r>
        <w:t xml:space="preserve">Spanish language. Other languages can be substituted instead of “es” – just use </w:t>
      </w:r>
      <w:r w:rsidR="0045417D">
        <w:t xml:space="preserve">the </w:t>
      </w:r>
      <w:r>
        <w:t xml:space="preserve">same language abbreviation as found in </w:t>
      </w:r>
      <w:r w:rsidRPr="00EE03B3">
        <w:rPr>
          <w:b/>
        </w:rPr>
        <w:t>“locale.language”</w:t>
      </w:r>
      <w:r>
        <w:t xml:space="preserve"> in </w:t>
      </w:r>
      <w:r w:rsidRPr="00EE03B3">
        <w:rPr>
          <w:b/>
        </w:rPr>
        <w:t>&lt;application-path&gt;WEB-INF\classes\transoft_optivault_LanguageSet_&lt;yourlanguage&gt;.properties</w:t>
      </w:r>
      <w:r>
        <w:t xml:space="preserve"> </w:t>
      </w:r>
    </w:p>
    <w:p w14:paraId="33395592" w14:textId="4B748810" w:rsidR="00F07BAE" w:rsidRDefault="00F07BAE" w:rsidP="00BF78C1">
      <w:pPr>
        <w:pStyle w:val="Note"/>
      </w:pPr>
    </w:p>
    <w:p w14:paraId="39949596" w14:textId="75F7FBC1" w:rsidR="00F07BAE" w:rsidRDefault="00F07BAE" w:rsidP="00BF78C1">
      <w:pPr>
        <w:pStyle w:val="Note2"/>
      </w:pPr>
      <w:r>
        <w:rPr>
          <w:noProof/>
        </w:rPr>
        <w:drawing>
          <wp:anchor distT="0" distB="0" distL="114300" distR="114300" simplePos="0" relativeHeight="251658241" behindDoc="0" locked="0" layoutInCell="1" allowOverlap="1" wp14:anchorId="3869BF4B" wp14:editId="4BDC694D">
            <wp:simplePos x="0" y="0"/>
            <wp:positionH relativeFrom="column">
              <wp:posOffset>-9525</wp:posOffset>
            </wp:positionH>
            <wp:positionV relativeFrom="paragraph">
              <wp:posOffset>-22860</wp:posOffset>
            </wp:positionV>
            <wp:extent cx="295275" cy="3041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language files are the client’s responsibility to maintain. Before editing, save the original file (i.e. transoft_optivault_LanguageSet_English.orig.properties).  In the future, with each OptiVault upgrade, the edited version will need to be saved PRIOR to installing a new WAR file. Once the WAR file has been deployed, then restore the edited version.</w:t>
      </w:r>
    </w:p>
    <w:p w14:paraId="143B6347" w14:textId="77777777" w:rsidR="00F07BAE" w:rsidRDefault="00F07BAE" w:rsidP="00F07BAE">
      <w:pPr>
        <w:pStyle w:val="Textbody"/>
        <w:rPr>
          <w:szCs w:val="16"/>
        </w:rPr>
      </w:pPr>
    </w:p>
    <w:p w14:paraId="455C4EB8" w14:textId="77777777" w:rsidR="00F07BAE" w:rsidRDefault="00F07BAE">
      <w:pPr>
        <w:pStyle w:val="Heading2"/>
        <w:rPr>
          <w:szCs w:val="16"/>
        </w:rPr>
      </w:pPr>
      <w:bookmarkStart w:id="89" w:name="__RefHeading__5566_187579874"/>
      <w:bookmarkStart w:id="90" w:name="_Toc105186449"/>
      <w:bookmarkStart w:id="91" w:name="_Toc133366887"/>
      <w:bookmarkEnd w:id="89"/>
      <w:r>
        <w:rPr>
          <w:szCs w:val="16"/>
        </w:rPr>
        <w:t>Making Changes to the Styles and Logos</w:t>
      </w:r>
      <w:bookmarkEnd w:id="90"/>
      <w:bookmarkEnd w:id="91"/>
    </w:p>
    <w:p w14:paraId="0144BDF7" w14:textId="77777777" w:rsidR="00F07BAE" w:rsidRDefault="00F07BAE">
      <w:pPr>
        <w:pStyle w:val="ListNumber"/>
        <w:numPr>
          <w:ilvl w:val="0"/>
          <w:numId w:val="31"/>
        </w:numPr>
      </w:pPr>
      <w:r>
        <w:t xml:space="preserve">All images are stored in the </w:t>
      </w:r>
      <w:r w:rsidRPr="00EE03B3">
        <w:rPr>
          <w:b/>
        </w:rPr>
        <w:t>&lt;application-path&gt;/WEB-INF/images</w:t>
      </w:r>
      <w:r>
        <w:t xml:space="preserve"> directory.</w:t>
      </w:r>
    </w:p>
    <w:p w14:paraId="45386D65" w14:textId="6D8F5123" w:rsidR="00F07BAE" w:rsidRDefault="00F07BAE">
      <w:pPr>
        <w:pStyle w:val="ListNumber"/>
        <w:numPr>
          <w:ilvl w:val="0"/>
          <w:numId w:val="31"/>
        </w:numPr>
      </w:pPr>
      <w:r>
        <w:t xml:space="preserve">The main OptiVault style sheet is found at </w:t>
      </w:r>
      <w:r w:rsidRPr="00EE03B3">
        <w:rPr>
          <w:b/>
        </w:rPr>
        <w:t>&lt;application-path&gt;/styles/main.css</w:t>
      </w:r>
    </w:p>
    <w:p w14:paraId="20C98C2B" w14:textId="458215EC" w:rsidR="00F07BAE" w:rsidRDefault="00F07BAE" w:rsidP="00BF78C1">
      <w:pPr>
        <w:pStyle w:val="Note"/>
      </w:pPr>
      <w:r>
        <w:rPr>
          <w:noProof/>
        </w:rPr>
        <w:drawing>
          <wp:anchor distT="0" distB="0" distL="114300" distR="114300" simplePos="0" relativeHeight="251658242" behindDoc="0" locked="0" layoutInCell="1" allowOverlap="1" wp14:anchorId="61C08CA2" wp14:editId="32DFFEA4">
            <wp:simplePos x="0" y="0"/>
            <wp:positionH relativeFrom="column">
              <wp:posOffset>-9525</wp:posOffset>
            </wp:positionH>
            <wp:positionV relativeFrom="paragraph">
              <wp:posOffset>-22860</wp:posOffset>
            </wp:positionV>
            <wp:extent cx="295275" cy="3041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 xml:space="preserve">Customized styles and logos are the client’s responsibility to maintain. Before editing, save off the original style sheet and image files.  In the future, with </w:t>
      </w:r>
      <w:r>
        <w:lastRenderedPageBreak/>
        <w:t>each OptiVault upgrade, the edited version will need to be saved PRIOR to installing a new WAR file. Once the WAR file has been deployed, then restore the edited version.</w:t>
      </w:r>
    </w:p>
    <w:p w14:paraId="6F130FB5" w14:textId="77777777" w:rsidR="00F07BAE" w:rsidRDefault="00F07BAE" w:rsidP="00F07BAE">
      <w:pPr>
        <w:pStyle w:val="Textbody"/>
        <w:rPr>
          <w:szCs w:val="16"/>
        </w:rPr>
      </w:pPr>
    </w:p>
    <w:p w14:paraId="494E7489" w14:textId="77777777" w:rsidR="00F07BAE" w:rsidRDefault="00F07BAE">
      <w:pPr>
        <w:pStyle w:val="Heading2"/>
        <w:rPr>
          <w:szCs w:val="16"/>
        </w:rPr>
      </w:pPr>
      <w:bookmarkStart w:id="92" w:name="__RefHeading__5568_187579874"/>
      <w:bookmarkStart w:id="93" w:name="_Toc105186450"/>
      <w:bookmarkStart w:id="94" w:name="_Toc133366888"/>
      <w:bookmarkEnd w:id="92"/>
      <w:r>
        <w:rPr>
          <w:szCs w:val="16"/>
        </w:rPr>
        <w:t>Making Changes to the Report Styles and Text</w:t>
      </w:r>
      <w:bookmarkEnd w:id="93"/>
      <w:bookmarkEnd w:id="94"/>
    </w:p>
    <w:p w14:paraId="61D98741" w14:textId="77777777" w:rsidR="00F07BAE" w:rsidRDefault="00F07BAE" w:rsidP="00BF78C1">
      <w:pPr>
        <w:pStyle w:val="BodyText"/>
      </w:pPr>
      <w:r>
        <w:t>Changes to the styles and text within OptiVault PDF and CSV reports are maintained separately per report.</w:t>
      </w:r>
    </w:p>
    <w:p w14:paraId="7126C07F" w14:textId="77777777" w:rsidR="00F07BAE" w:rsidRDefault="00F07BAE">
      <w:pPr>
        <w:pStyle w:val="ListNumber"/>
        <w:numPr>
          <w:ilvl w:val="0"/>
          <w:numId w:val="32"/>
        </w:numPr>
      </w:pPr>
      <w:r>
        <w:t xml:space="preserve">Style definitions are maintained within each report </w:t>
      </w:r>
      <w:r w:rsidRPr="00EE03B3">
        <w:rPr>
          <w:b/>
        </w:rPr>
        <w:t>JRXML</w:t>
      </w:r>
      <w:r>
        <w:t xml:space="preserve"> file.  e.g. The Vault Horizon report style can be found in VaultHorizonReport.jrxml.  All styles are contained within the </w:t>
      </w:r>
      <w:r w:rsidRPr="00EE03B3">
        <w:rPr>
          <w:b/>
        </w:rPr>
        <w:t xml:space="preserve">&lt;style&gt; </w:t>
      </w:r>
      <w:r w:rsidRPr="00481EE2">
        <w:t>and</w:t>
      </w:r>
      <w:r w:rsidRPr="00EE03B3">
        <w:rPr>
          <w:b/>
        </w:rPr>
        <w:t xml:space="preserve"> &lt;style name&gt;</w:t>
      </w:r>
      <w:r>
        <w:t xml:space="preserve"> tags.</w:t>
      </w:r>
    </w:p>
    <w:p w14:paraId="76B3B9F3" w14:textId="548FF8EC" w:rsidR="00F07BAE" w:rsidRDefault="00F07BAE">
      <w:pPr>
        <w:pStyle w:val="ListNumber"/>
        <w:numPr>
          <w:ilvl w:val="0"/>
          <w:numId w:val="32"/>
        </w:numPr>
      </w:pPr>
      <w:r>
        <w:t xml:space="preserve">Textual elements are contained within the OptiVault.jar file under the </w:t>
      </w:r>
      <w:r w:rsidRPr="00EE03B3">
        <w:rPr>
          <w:b/>
        </w:rPr>
        <w:t>transoft/optivault/reports/</w:t>
      </w:r>
      <w:r>
        <w:t xml:space="preserve"> path, with an extension of </w:t>
      </w:r>
      <w:r w:rsidRPr="00EE03B3">
        <w:rPr>
          <w:b/>
        </w:rPr>
        <w:t>“properties”</w:t>
      </w:r>
      <w:r>
        <w:t xml:space="preserve">.  </w:t>
      </w:r>
      <w:r w:rsidR="008231A2">
        <w:t>e.g.,</w:t>
      </w:r>
      <w:r>
        <w:t xml:space="preserve"> The Vault Horizon text can be found in </w:t>
      </w:r>
      <w:r w:rsidRPr="00EE03B3">
        <w:rPr>
          <w:b/>
        </w:rPr>
        <w:t>VaultHorizonReport.properties</w:t>
      </w:r>
    </w:p>
    <w:p w14:paraId="67F19C2E" w14:textId="77777777" w:rsidR="00F07BAE" w:rsidRDefault="00F07BAE" w:rsidP="00F07BAE">
      <w:pPr>
        <w:pStyle w:val="Textbody"/>
        <w:rPr>
          <w:szCs w:val="16"/>
        </w:rPr>
      </w:pPr>
    </w:p>
    <w:p w14:paraId="3B01891F" w14:textId="77777777" w:rsidR="00F07BAE" w:rsidRDefault="00F07BAE">
      <w:pPr>
        <w:pStyle w:val="Heading2"/>
        <w:tabs>
          <w:tab w:val="left" w:pos="0"/>
        </w:tabs>
      </w:pPr>
      <w:bookmarkStart w:id="95" w:name="_Toc469495690"/>
      <w:bookmarkStart w:id="96" w:name="_Toc105186451"/>
      <w:bookmarkStart w:id="97" w:name="_Toc133366889"/>
      <w:r>
        <w:t>Setting Custom Order Fields</w:t>
      </w:r>
      <w:bookmarkEnd w:id="95"/>
      <w:bookmarkEnd w:id="96"/>
      <w:bookmarkEnd w:id="97"/>
    </w:p>
    <w:p w14:paraId="44F64021" w14:textId="77777777" w:rsidR="00F07BAE" w:rsidRPr="00EE03B3" w:rsidRDefault="00F07BAE" w:rsidP="00BF78C1">
      <w:pPr>
        <w:pStyle w:val="BodyText"/>
        <w:rPr>
          <w:b/>
          <w:i/>
        </w:rPr>
      </w:pPr>
      <w:r w:rsidRPr="00BF78C1">
        <w:t xml:space="preserve">OptiVault allows the addition of up to 10 customizable fields to the ordering interface. These fields are configured in OptiVault under </w:t>
      </w:r>
      <w:r w:rsidRPr="00EE03B3">
        <w:rPr>
          <w:b/>
          <w:i/>
        </w:rPr>
        <w:t>System &gt; Order Settings &gt; Custom Field Definitions.</w:t>
      </w:r>
    </w:p>
    <w:p w14:paraId="360711F9" w14:textId="5F264417" w:rsidR="00F07BAE" w:rsidRPr="00BF78C1" w:rsidRDefault="00F07BAE" w:rsidP="00BF78C1">
      <w:pPr>
        <w:pStyle w:val="BodyText"/>
      </w:pPr>
      <w:r w:rsidRPr="00BF78C1">
        <w:t xml:space="preserve">The option called </w:t>
      </w:r>
      <w:r w:rsidRPr="00EE03B3">
        <w:rPr>
          <w:b/>
        </w:rPr>
        <w:t>“SQL Query”</w:t>
      </w:r>
      <w:r w:rsidRPr="00BF78C1">
        <w:t xml:space="preserve"> allows to add a menu to ordering screens with a dynamic list of options. If you intend to use this type of field, then the queries must be predefined during </w:t>
      </w:r>
      <w:r w:rsidR="00A26391">
        <w:t xml:space="preserve">the </w:t>
      </w:r>
      <w:r w:rsidRPr="00BF78C1">
        <w:t>OptiVault setup.</w:t>
      </w:r>
    </w:p>
    <w:p w14:paraId="48494B15" w14:textId="70FBF3BB" w:rsidR="00F07BAE" w:rsidRDefault="00F07BAE">
      <w:pPr>
        <w:pStyle w:val="ListNumber"/>
        <w:numPr>
          <w:ilvl w:val="0"/>
          <w:numId w:val="33"/>
        </w:numPr>
      </w:pPr>
      <w:r>
        <w:t xml:space="preserve">In the </w:t>
      </w:r>
      <w:r w:rsidRPr="00EE03B3">
        <w:rPr>
          <w:b/>
        </w:rPr>
        <w:t>&lt;application-path&gt;/WEB-INF/classes directory</w:t>
      </w:r>
      <w:r>
        <w:t>, find</w:t>
      </w:r>
      <w:r w:rsidR="00965239">
        <w:t xml:space="preserve"> the</w:t>
      </w:r>
      <w:r>
        <w:t xml:space="preserve"> file </w:t>
      </w:r>
      <w:r w:rsidRPr="00EE03B3">
        <w:rPr>
          <w:b/>
        </w:rPr>
        <w:t>“transoft_optivault_custom_QueryString.properties”</w:t>
      </w:r>
      <w:r>
        <w:t xml:space="preserve">. If it does not already exist, create it as a blank text file. This will be known as the </w:t>
      </w:r>
      <w:r w:rsidRPr="00EE03B3">
        <w:rPr>
          <w:b/>
        </w:rPr>
        <w:t>“custom query file”.</w:t>
      </w:r>
    </w:p>
    <w:p w14:paraId="3ED2455D" w14:textId="69B516EB" w:rsidR="00F07BAE" w:rsidRDefault="00F07BAE">
      <w:pPr>
        <w:pStyle w:val="ListNumber"/>
        <w:numPr>
          <w:ilvl w:val="0"/>
          <w:numId w:val="33"/>
        </w:numPr>
      </w:pPr>
      <w:r>
        <w:t xml:space="preserve">Open the custom query file with a text editor. Enter the queries on separate rows in the following format: </w:t>
      </w:r>
      <w:r w:rsidRPr="00EE03B3">
        <w:rPr>
          <w:b/>
        </w:rPr>
        <w:t>&lt;reference&gt;=&lt;SQL query&gt;</w:t>
      </w:r>
      <w:r>
        <w:t xml:space="preserve"> where 'reference' is what </w:t>
      </w:r>
      <w:r w:rsidR="003B75B1">
        <w:t xml:space="preserve">the </w:t>
      </w:r>
      <w:r>
        <w:t xml:space="preserve">user will type on </w:t>
      </w:r>
      <w:r w:rsidRPr="00EE03B3">
        <w:rPr>
          <w:b/>
        </w:rPr>
        <w:t>System &gt; Order Settings &gt; Custom Field Definitions</w:t>
      </w:r>
      <w:r>
        <w:t xml:space="preserve"> page and </w:t>
      </w:r>
      <w:r w:rsidRPr="00EE03B3">
        <w:rPr>
          <w:b/>
        </w:rPr>
        <w:t>'SQL query'</w:t>
      </w:r>
      <w:r>
        <w:t xml:space="preserve"> determines what options will be displayed when placing </w:t>
      </w:r>
      <w:r w:rsidR="00D052B2">
        <w:t xml:space="preserve">an </w:t>
      </w:r>
      <w:r>
        <w:t>order.</w:t>
      </w:r>
    </w:p>
    <w:p w14:paraId="56856E4A" w14:textId="77777777" w:rsidR="00434ED9" w:rsidRDefault="00F07BAE" w:rsidP="005C0AA8">
      <w:pPr>
        <w:pStyle w:val="ListContinue"/>
      </w:pPr>
      <w:r w:rsidRPr="00EE03B3">
        <w:rPr>
          <w:b/>
          <w:u w:val="single"/>
        </w:rPr>
        <w:t>Example:</w:t>
      </w:r>
      <w:r>
        <w:t xml:space="preserve"> </w:t>
      </w:r>
    </w:p>
    <w:p w14:paraId="23BBC75F" w14:textId="6D36486D" w:rsidR="00F07BAE" w:rsidRPr="00F7117E" w:rsidRDefault="00F07BAE" w:rsidP="005C0AA8">
      <w:pPr>
        <w:pStyle w:val="ListContinue"/>
      </w:pPr>
      <w:r>
        <w:t>CustomField.active_date</w:t>
      </w:r>
      <w:r w:rsidRPr="00F7117E">
        <w:t>=?select actvdate</w:t>
      </w:r>
      <w:r w:rsidRPr="00F7117E">
        <w:rPr>
          <w:rFonts w:ascii="Arial" w:hAnsi="Arial" w:cs="Arial"/>
        </w:rPr>
        <w:t xml:space="preserve"> </w:t>
      </w:r>
      <w:r w:rsidRPr="00F7117E">
        <w:t>from cashpnt where cashp_id \= '\:cashp_id\:';</w:t>
      </w:r>
    </w:p>
    <w:p w14:paraId="75DC3F08" w14:textId="3BB3F2C0" w:rsidR="00F07BAE" w:rsidRDefault="00F07BAE">
      <w:pPr>
        <w:pStyle w:val="ListNumber"/>
        <w:numPr>
          <w:ilvl w:val="0"/>
          <w:numId w:val="33"/>
        </w:numPr>
      </w:pPr>
      <w:r>
        <w:t xml:space="preserve">Notice the segment </w:t>
      </w:r>
      <w:r w:rsidRPr="00EE03B3">
        <w:rPr>
          <w:b/>
        </w:rPr>
        <w:t>'\:cashp_id\:</w:t>
      </w:r>
      <w:r>
        <w:t xml:space="preserve">' in the above example. This is a dynamic parameter being passed into the query at </w:t>
      </w:r>
      <w:r w:rsidR="00D522FE">
        <w:t xml:space="preserve">the </w:t>
      </w:r>
      <w:r>
        <w:t>time of opening an order creation screen. You may use the following parameters:</w:t>
      </w:r>
    </w:p>
    <w:tbl>
      <w:tblPr>
        <w:tblW w:w="0" w:type="auto"/>
        <w:jc w:val="right"/>
        <w:tblLayout w:type="fixed"/>
        <w:tblCellMar>
          <w:left w:w="10" w:type="dxa"/>
          <w:right w:w="10" w:type="dxa"/>
        </w:tblCellMar>
        <w:tblLook w:val="0000" w:firstRow="0" w:lastRow="0" w:firstColumn="0" w:lastColumn="0" w:noHBand="0" w:noVBand="0"/>
      </w:tblPr>
      <w:tblGrid>
        <w:gridCol w:w="1440"/>
        <w:gridCol w:w="7160"/>
      </w:tblGrid>
      <w:tr w:rsidR="00F07BAE" w14:paraId="5E2FF57D" w14:textId="77777777" w:rsidTr="00F35DED">
        <w:trPr>
          <w:jc w:val="right"/>
        </w:trPr>
        <w:tc>
          <w:tcPr>
            <w:tcW w:w="1440" w:type="dxa"/>
            <w:tcBorders>
              <w:top w:val="single" w:sz="1" w:space="0" w:color="000000"/>
              <w:left w:val="single" w:sz="1" w:space="0" w:color="000000"/>
              <w:bottom w:val="single" w:sz="1" w:space="0" w:color="000000"/>
            </w:tcBorders>
          </w:tcPr>
          <w:p w14:paraId="1D6B069A" w14:textId="77777777" w:rsidR="00F07BAE" w:rsidRDefault="00F07BAE" w:rsidP="005C0AA8">
            <w:pPr>
              <w:pStyle w:val="TableBody"/>
            </w:pPr>
            <w:r>
              <w:lastRenderedPageBreak/>
              <w:t>CASHP_ID</w:t>
            </w:r>
          </w:p>
        </w:tc>
        <w:tc>
          <w:tcPr>
            <w:tcW w:w="7160" w:type="dxa"/>
            <w:tcBorders>
              <w:top w:val="single" w:sz="1" w:space="0" w:color="000000"/>
              <w:left w:val="single" w:sz="1" w:space="0" w:color="000000"/>
              <w:bottom w:val="single" w:sz="1" w:space="0" w:color="000000"/>
              <w:right w:val="single" w:sz="1" w:space="0" w:color="000000"/>
            </w:tcBorders>
          </w:tcPr>
          <w:p w14:paraId="2DE8FC9E" w14:textId="77777777" w:rsidR="00F07BAE" w:rsidRDefault="00F07BAE" w:rsidP="005C0AA8">
            <w:pPr>
              <w:pStyle w:val="TableBody"/>
            </w:pPr>
            <w:r>
              <w:t>The cashpoint for which this order is being placed.</w:t>
            </w:r>
          </w:p>
        </w:tc>
      </w:tr>
      <w:tr w:rsidR="00F07BAE" w14:paraId="5613E34B" w14:textId="77777777" w:rsidTr="00F35DED">
        <w:trPr>
          <w:jc w:val="right"/>
        </w:trPr>
        <w:tc>
          <w:tcPr>
            <w:tcW w:w="1440" w:type="dxa"/>
            <w:tcBorders>
              <w:left w:val="single" w:sz="1" w:space="0" w:color="000000"/>
              <w:bottom w:val="single" w:sz="1" w:space="0" w:color="000000"/>
            </w:tcBorders>
          </w:tcPr>
          <w:p w14:paraId="70E9B02C" w14:textId="77777777" w:rsidR="00F07BAE" w:rsidRDefault="00F07BAE" w:rsidP="005C0AA8">
            <w:pPr>
              <w:pStyle w:val="TableBody"/>
            </w:pPr>
            <w:r>
              <w:t>CPTYP_ID</w:t>
            </w:r>
          </w:p>
        </w:tc>
        <w:tc>
          <w:tcPr>
            <w:tcW w:w="7160" w:type="dxa"/>
            <w:tcBorders>
              <w:left w:val="single" w:sz="1" w:space="0" w:color="000000"/>
              <w:bottom w:val="single" w:sz="1" w:space="0" w:color="000000"/>
              <w:right w:val="single" w:sz="1" w:space="0" w:color="000000"/>
            </w:tcBorders>
          </w:tcPr>
          <w:p w14:paraId="50187A2D" w14:textId="77777777" w:rsidR="00F07BAE" w:rsidRDefault="00F07BAE" w:rsidP="005C0AA8">
            <w:pPr>
              <w:pStyle w:val="TableBody"/>
            </w:pPr>
            <w:r>
              <w:t>The cashpoint type of the cashpoint for which this order is being placed. Possible values are VAULT.</w:t>
            </w:r>
          </w:p>
        </w:tc>
      </w:tr>
      <w:tr w:rsidR="00F07BAE" w14:paraId="660269F0" w14:textId="77777777" w:rsidTr="00F35DED">
        <w:trPr>
          <w:jc w:val="right"/>
        </w:trPr>
        <w:tc>
          <w:tcPr>
            <w:tcW w:w="1440" w:type="dxa"/>
            <w:tcBorders>
              <w:left w:val="single" w:sz="1" w:space="0" w:color="000000"/>
              <w:bottom w:val="single" w:sz="1" w:space="0" w:color="000000"/>
            </w:tcBorders>
          </w:tcPr>
          <w:p w14:paraId="54039102" w14:textId="77777777" w:rsidR="00F07BAE" w:rsidRDefault="00F07BAE" w:rsidP="005C0AA8">
            <w:pPr>
              <w:pStyle w:val="TableBody"/>
            </w:pPr>
            <w:r>
              <w:t>ACTN_ID</w:t>
            </w:r>
          </w:p>
        </w:tc>
        <w:tc>
          <w:tcPr>
            <w:tcW w:w="7160" w:type="dxa"/>
            <w:tcBorders>
              <w:left w:val="single" w:sz="1" w:space="0" w:color="000000"/>
              <w:bottom w:val="single" w:sz="1" w:space="0" w:color="000000"/>
              <w:right w:val="single" w:sz="1" w:space="0" w:color="000000"/>
            </w:tcBorders>
          </w:tcPr>
          <w:p w14:paraId="27DECE9F" w14:textId="77777777" w:rsidR="00F07BAE" w:rsidRDefault="00F07BAE" w:rsidP="005C0AA8">
            <w:pPr>
              <w:pStyle w:val="TableBody"/>
            </w:pPr>
            <w:r>
              <w:t>The type of order being placed.</w:t>
            </w:r>
          </w:p>
          <w:p w14:paraId="29A97BE3" w14:textId="77777777" w:rsidR="00F07BAE" w:rsidRDefault="00F07BAE" w:rsidP="005C0AA8">
            <w:pPr>
              <w:pStyle w:val="TableBody"/>
            </w:pPr>
            <w:r>
              <w:t>01=Delivery, 02=Return</w:t>
            </w:r>
          </w:p>
        </w:tc>
      </w:tr>
      <w:tr w:rsidR="00F07BAE" w14:paraId="5776F736" w14:textId="77777777" w:rsidTr="00F35DED">
        <w:trPr>
          <w:jc w:val="right"/>
        </w:trPr>
        <w:tc>
          <w:tcPr>
            <w:tcW w:w="1440" w:type="dxa"/>
            <w:tcBorders>
              <w:left w:val="single" w:sz="1" w:space="0" w:color="000000"/>
              <w:bottom w:val="single" w:sz="1" w:space="0" w:color="000000"/>
            </w:tcBorders>
          </w:tcPr>
          <w:p w14:paraId="05A6F80E" w14:textId="77777777" w:rsidR="00F07BAE" w:rsidRDefault="00F07BAE" w:rsidP="005C0AA8">
            <w:pPr>
              <w:pStyle w:val="TableBody"/>
            </w:pPr>
            <w:r>
              <w:t>SCHED_ID</w:t>
            </w:r>
          </w:p>
        </w:tc>
        <w:tc>
          <w:tcPr>
            <w:tcW w:w="7160" w:type="dxa"/>
            <w:tcBorders>
              <w:left w:val="single" w:sz="1" w:space="0" w:color="000000"/>
              <w:bottom w:val="single" w:sz="1" w:space="0" w:color="000000"/>
              <w:right w:val="single" w:sz="1" w:space="0" w:color="000000"/>
            </w:tcBorders>
          </w:tcPr>
          <w:p w14:paraId="7186D8B8" w14:textId="77777777" w:rsidR="00F07BAE" w:rsidRDefault="00F07BAE" w:rsidP="005C0AA8">
            <w:pPr>
              <w:pStyle w:val="TableBody"/>
            </w:pPr>
            <w:r>
              <w:t>Indicates if this order is an emergency (unplanned) or not.</w:t>
            </w:r>
          </w:p>
          <w:p w14:paraId="5D350E6B" w14:textId="77777777" w:rsidR="00F07BAE" w:rsidRDefault="00F07BAE" w:rsidP="005C0AA8">
            <w:pPr>
              <w:pStyle w:val="TableBody"/>
            </w:pPr>
            <w:r>
              <w:t>01=Normal, 02=Unplanned</w:t>
            </w:r>
          </w:p>
        </w:tc>
      </w:tr>
      <w:tr w:rsidR="00F07BAE" w14:paraId="41DA031A" w14:textId="77777777" w:rsidTr="00F35DED">
        <w:trPr>
          <w:jc w:val="right"/>
        </w:trPr>
        <w:tc>
          <w:tcPr>
            <w:tcW w:w="1440" w:type="dxa"/>
            <w:tcBorders>
              <w:left w:val="single" w:sz="1" w:space="0" w:color="000000"/>
              <w:bottom w:val="single" w:sz="1" w:space="0" w:color="000000"/>
            </w:tcBorders>
          </w:tcPr>
          <w:p w14:paraId="09F6B261" w14:textId="77777777" w:rsidR="00F07BAE" w:rsidRDefault="00F07BAE" w:rsidP="005C0AA8">
            <w:pPr>
              <w:pStyle w:val="TableBody"/>
            </w:pPr>
            <w:r>
              <w:t>ORD_DATE</w:t>
            </w:r>
          </w:p>
        </w:tc>
        <w:tc>
          <w:tcPr>
            <w:tcW w:w="7160" w:type="dxa"/>
            <w:tcBorders>
              <w:left w:val="single" w:sz="1" w:space="0" w:color="000000"/>
              <w:bottom w:val="single" w:sz="1" w:space="0" w:color="000000"/>
              <w:right w:val="single" w:sz="1" w:space="0" w:color="000000"/>
            </w:tcBorders>
          </w:tcPr>
          <w:p w14:paraId="5825EBF5" w14:textId="57FCC8A0" w:rsidR="00F07BAE" w:rsidRDefault="00F07BAE" w:rsidP="005C0AA8">
            <w:pPr>
              <w:pStyle w:val="TableBody"/>
            </w:pPr>
            <w:r>
              <w:t xml:space="preserve">The date on which </w:t>
            </w:r>
            <w:r w:rsidR="00086113">
              <w:t xml:space="preserve">the </w:t>
            </w:r>
            <w:r>
              <w:t>order is being placed (current date usually).</w:t>
            </w:r>
          </w:p>
        </w:tc>
      </w:tr>
    </w:tbl>
    <w:p w14:paraId="63B5C1E7" w14:textId="77777777" w:rsidR="00F07BAE" w:rsidRDefault="00F07BAE" w:rsidP="00F07BAE">
      <w:pPr>
        <w:pStyle w:val="BodyText"/>
        <w:rPr>
          <w:szCs w:val="16"/>
        </w:rPr>
      </w:pPr>
    </w:p>
    <w:p w14:paraId="4EDCA35E" w14:textId="2B844C91" w:rsidR="00F07BAE" w:rsidRPr="005C0AA8" w:rsidRDefault="003F67F8" w:rsidP="00EE03B3">
      <w:pPr>
        <w:pStyle w:val="Note"/>
      </w:pPr>
      <w:r w:rsidRPr="00EE03B3">
        <w:rPr>
          <w:b/>
        </w:rPr>
        <w:t>Note:</w:t>
      </w:r>
      <w:r>
        <w:t xml:space="preserve"> </w:t>
      </w:r>
      <w:r w:rsidR="00F07BAE" w:rsidRPr="005C0AA8">
        <w:t xml:space="preserve">Customized query files are the client's responsibility to maintain. Typically, this means saving an outside copy of the existing custom query file prior to an OptiCash upgrade, </w:t>
      </w:r>
      <w:r w:rsidR="00086113">
        <w:t xml:space="preserve">and </w:t>
      </w:r>
      <w:r w:rsidR="00F07BAE" w:rsidRPr="005C0AA8">
        <w:t xml:space="preserve">then replacing that copy in the </w:t>
      </w:r>
      <w:r w:rsidR="00F07BAE" w:rsidRPr="00EE03B3">
        <w:rPr>
          <w:b/>
        </w:rPr>
        <w:t>&lt;application-path&gt;/WEB-INF/classes</w:t>
      </w:r>
      <w:r w:rsidR="00F07BAE" w:rsidRPr="005C0AA8">
        <w:t xml:space="preserve"> directory after</w:t>
      </w:r>
      <w:r w:rsidR="00C7110A">
        <w:t xml:space="preserve"> the</w:t>
      </w:r>
      <w:r w:rsidR="00F07BAE" w:rsidRPr="005C0AA8">
        <w:t xml:space="preserve"> upgrade </w:t>
      </w:r>
      <w:r w:rsidR="00AF7EE4">
        <w:t xml:space="preserve">is </w:t>
      </w:r>
      <w:r w:rsidR="00F07BAE" w:rsidRPr="005C0AA8">
        <w:t>complete. Additionally, writing queries requires some knowledge of SQL (Structured Query Language) and the OptiCash database structure. NCR Cash Management support personnel are available to help with specific inquiries regarding this.</w:t>
      </w:r>
    </w:p>
    <w:p w14:paraId="01742EEF" w14:textId="77777777" w:rsidR="00F07BAE" w:rsidRDefault="00F07BAE" w:rsidP="00F07BAE">
      <w:pPr>
        <w:pStyle w:val="Textbody"/>
        <w:rPr>
          <w:szCs w:val="16"/>
        </w:rPr>
      </w:pPr>
    </w:p>
    <w:p w14:paraId="61393BDF" w14:textId="77777777" w:rsidR="00F07BAE" w:rsidRDefault="00F07BAE">
      <w:pPr>
        <w:pStyle w:val="Heading2"/>
        <w:rPr>
          <w:szCs w:val="16"/>
        </w:rPr>
      </w:pPr>
      <w:bookmarkStart w:id="98" w:name="__RefHeading__5570_187579874"/>
      <w:bookmarkStart w:id="99" w:name="_Toc105186452"/>
      <w:bookmarkStart w:id="100" w:name="_Toc133366890"/>
      <w:bookmarkEnd w:id="98"/>
      <w:r>
        <w:rPr>
          <w:szCs w:val="16"/>
        </w:rPr>
        <w:t>Audit Settings</w:t>
      </w:r>
      <w:bookmarkEnd w:id="99"/>
      <w:bookmarkEnd w:id="100"/>
    </w:p>
    <w:p w14:paraId="6BBACAED" w14:textId="5230F851" w:rsidR="00F07BAE" w:rsidRDefault="00F07BAE" w:rsidP="005C0AA8">
      <w:pPr>
        <w:pStyle w:val="BodyText"/>
      </w:pPr>
      <w:r>
        <w:t xml:space="preserve">The Auditing feature creates and stores </w:t>
      </w:r>
      <w:r w:rsidR="00780830">
        <w:t xml:space="preserve">a </w:t>
      </w:r>
      <w:r>
        <w:t>record of users' actions. Settings allow the system administrator to determine which actions to record and to what level of detail.</w:t>
      </w:r>
    </w:p>
    <w:p w14:paraId="6248E7A6" w14:textId="77777777" w:rsidR="00F07BAE" w:rsidRDefault="00F07BAE">
      <w:pPr>
        <w:pStyle w:val="ListNumber"/>
        <w:numPr>
          <w:ilvl w:val="0"/>
          <w:numId w:val="37"/>
        </w:numPr>
      </w:pPr>
      <w:r>
        <w:t xml:space="preserve">Open settings file: </w:t>
      </w:r>
      <w:r w:rsidRPr="00EE03B3">
        <w:rPr>
          <w:b/>
        </w:rPr>
        <w:t>&lt;application-path&gt;WEB-INF\classes\transoft_optivault_audit.properties</w:t>
      </w:r>
    </w:p>
    <w:p w14:paraId="21EBB687" w14:textId="4803A8F5" w:rsidR="00F07BAE" w:rsidRDefault="00F07BAE">
      <w:pPr>
        <w:pStyle w:val="ListNumber"/>
        <w:numPr>
          <w:ilvl w:val="0"/>
          <w:numId w:val="37"/>
        </w:numPr>
      </w:pPr>
      <w:r>
        <w:t xml:space="preserve">Set auditing to </w:t>
      </w:r>
      <w:r w:rsidRPr="00EE03B3">
        <w:rPr>
          <w:b/>
        </w:rPr>
        <w:t xml:space="preserve">'none', 'partial', </w:t>
      </w:r>
      <w:r w:rsidRPr="00481EE2">
        <w:t>or</w:t>
      </w:r>
      <w:r w:rsidRPr="00EE03B3">
        <w:rPr>
          <w:b/>
        </w:rPr>
        <w:t xml:space="preserve"> 'full'</w:t>
      </w:r>
      <w:r>
        <w:t xml:space="preserve"> for each function. See</w:t>
      </w:r>
      <w:r w:rsidR="007E3F3A">
        <w:t xml:space="preserve"> the</w:t>
      </w:r>
      <w:r>
        <w:t xml:space="preserve"> table below for </w:t>
      </w:r>
      <w:r w:rsidR="000F050F">
        <w:t xml:space="preserve">the </w:t>
      </w:r>
      <w:r>
        <w:t>meaning of each function ID number.</w:t>
      </w:r>
    </w:p>
    <w:p w14:paraId="6AC6301B" w14:textId="77777777" w:rsidR="00F07BAE" w:rsidRDefault="00F07BAE">
      <w:pPr>
        <w:pStyle w:val="ListBullet"/>
        <w:numPr>
          <w:ilvl w:val="0"/>
          <w:numId w:val="46"/>
        </w:numPr>
      </w:pPr>
      <w:r w:rsidRPr="00EE03B3">
        <w:rPr>
          <w:b/>
        </w:rPr>
        <w:t>None:</w:t>
      </w:r>
      <w:r>
        <w:t xml:space="preserve"> No recording occurs when this function is used.</w:t>
      </w:r>
    </w:p>
    <w:p w14:paraId="50307E8F" w14:textId="77777777" w:rsidR="00F07BAE" w:rsidRDefault="00F07BAE">
      <w:pPr>
        <w:pStyle w:val="ListBullet"/>
        <w:numPr>
          <w:ilvl w:val="0"/>
          <w:numId w:val="46"/>
        </w:numPr>
      </w:pPr>
      <w:r w:rsidRPr="00EE03B3">
        <w:rPr>
          <w:b/>
        </w:rPr>
        <w:t>Partial:</w:t>
      </w:r>
      <w:r>
        <w:t xml:space="preserve"> Basic record is saved (statement parameters omitted).</w:t>
      </w:r>
    </w:p>
    <w:p w14:paraId="6F740C70" w14:textId="77777777" w:rsidR="00F07BAE" w:rsidRDefault="00F07BAE">
      <w:pPr>
        <w:pStyle w:val="ListBullet"/>
        <w:numPr>
          <w:ilvl w:val="0"/>
          <w:numId w:val="46"/>
        </w:numPr>
      </w:pPr>
      <w:r w:rsidRPr="005802F6">
        <w:rPr>
          <w:b/>
          <w:bCs/>
        </w:rPr>
        <w:t>Full:</w:t>
      </w:r>
      <w:r>
        <w:t xml:space="preserve"> All available info is recorded when this function is used.</w:t>
      </w:r>
    </w:p>
    <w:p w14:paraId="520E1262" w14:textId="2B9FA3CC" w:rsidR="00F07BAE" w:rsidRDefault="00F07BAE">
      <w:pPr>
        <w:pStyle w:val="ListNumber"/>
        <w:numPr>
          <w:ilvl w:val="0"/>
          <w:numId w:val="37"/>
        </w:numPr>
      </w:pPr>
      <w:r>
        <w:t xml:space="preserve">After making changes, save the file, and start (or restart) </w:t>
      </w:r>
      <w:r w:rsidR="00780830">
        <w:t xml:space="preserve">the </w:t>
      </w:r>
      <w:r>
        <w:t>OptiVault application.</w:t>
      </w:r>
    </w:p>
    <w:p w14:paraId="00E41073" w14:textId="77777777" w:rsidR="00F07BAE" w:rsidRDefault="00F07BAE" w:rsidP="00F07BAE">
      <w:pPr>
        <w:pStyle w:val="ListNumber"/>
        <w:tabs>
          <w:tab w:val="left" w:pos="360"/>
        </w:tabs>
        <w:ind w:left="0" w:firstLine="0"/>
        <w:rPr>
          <w:szCs w:val="16"/>
        </w:rPr>
      </w:pPr>
    </w:p>
    <w:tbl>
      <w:tblPr>
        <w:tblW w:w="8095" w:type="dxa"/>
        <w:tblInd w:w="378" w:type="dxa"/>
        <w:tblLayout w:type="fixed"/>
        <w:tblCellMar>
          <w:left w:w="10" w:type="dxa"/>
          <w:right w:w="10" w:type="dxa"/>
        </w:tblCellMar>
        <w:tblLook w:val="0000" w:firstRow="0" w:lastRow="0" w:firstColumn="0" w:lastColumn="0" w:noHBand="0" w:noVBand="0"/>
      </w:tblPr>
      <w:tblGrid>
        <w:gridCol w:w="2480"/>
        <w:gridCol w:w="5615"/>
      </w:tblGrid>
      <w:tr w:rsidR="00F07BAE" w14:paraId="58086829" w14:textId="77777777" w:rsidTr="005C0AA8">
        <w:trPr>
          <w:cantSplit/>
          <w:tblHeader/>
        </w:trPr>
        <w:tc>
          <w:tcPr>
            <w:tcW w:w="2480" w:type="dxa"/>
            <w:tcBorders>
              <w:top w:val="single" w:sz="4" w:space="0" w:color="000000"/>
              <w:left w:val="single" w:sz="4" w:space="0" w:color="000000"/>
              <w:bottom w:val="double" w:sz="2" w:space="0" w:color="000000"/>
            </w:tcBorders>
            <w:shd w:val="clear" w:color="auto" w:fill="55B94C"/>
            <w:tcMar>
              <w:top w:w="0" w:type="dxa"/>
              <w:left w:w="79" w:type="dxa"/>
              <w:bottom w:w="0" w:type="dxa"/>
              <w:right w:w="79" w:type="dxa"/>
            </w:tcMar>
          </w:tcPr>
          <w:p w14:paraId="4857ACE5" w14:textId="77777777" w:rsidR="00F07BAE" w:rsidRDefault="00F07BAE" w:rsidP="005C0AA8">
            <w:pPr>
              <w:pStyle w:val="TableHeading"/>
            </w:pPr>
            <w:r>
              <w:lastRenderedPageBreak/>
              <w:t>Function ID</w:t>
            </w:r>
          </w:p>
        </w:tc>
        <w:tc>
          <w:tcPr>
            <w:tcW w:w="5615" w:type="dxa"/>
            <w:tcBorders>
              <w:top w:val="single" w:sz="4" w:space="0" w:color="000000"/>
              <w:left w:val="single" w:sz="4" w:space="0" w:color="000000"/>
              <w:bottom w:val="double" w:sz="2" w:space="0" w:color="000000"/>
              <w:right w:val="single" w:sz="4" w:space="0" w:color="000000"/>
            </w:tcBorders>
            <w:shd w:val="clear" w:color="auto" w:fill="55B94C"/>
            <w:tcMar>
              <w:top w:w="0" w:type="dxa"/>
              <w:left w:w="79" w:type="dxa"/>
              <w:bottom w:w="0" w:type="dxa"/>
              <w:right w:w="79" w:type="dxa"/>
            </w:tcMar>
          </w:tcPr>
          <w:p w14:paraId="6690B1F8" w14:textId="77777777" w:rsidR="00F07BAE" w:rsidRDefault="00F07BAE" w:rsidP="005C0AA8">
            <w:pPr>
              <w:pStyle w:val="TableHeading"/>
            </w:pPr>
            <w:r>
              <w:t>Description</w:t>
            </w:r>
          </w:p>
        </w:tc>
      </w:tr>
      <w:tr w:rsidR="00F07BAE" w14:paraId="55C56B56" w14:textId="77777777" w:rsidTr="001D71AF">
        <w:trPr>
          <w:cantSplit/>
        </w:trPr>
        <w:tc>
          <w:tcPr>
            <w:tcW w:w="2480" w:type="dxa"/>
            <w:tcBorders>
              <w:top w:val="single" w:sz="4" w:space="0" w:color="000000"/>
              <w:left w:val="single" w:sz="4" w:space="0" w:color="000000"/>
              <w:bottom w:val="single" w:sz="4" w:space="0" w:color="000000"/>
            </w:tcBorders>
            <w:tcMar>
              <w:top w:w="0" w:type="dxa"/>
              <w:left w:w="79" w:type="dxa"/>
              <w:bottom w:w="0" w:type="dxa"/>
              <w:right w:w="79" w:type="dxa"/>
            </w:tcMar>
          </w:tcPr>
          <w:p w14:paraId="5590CA67" w14:textId="77777777" w:rsidR="00F07BAE" w:rsidRPr="002A2869" w:rsidRDefault="00F07BAE" w:rsidP="002A2869">
            <w:pPr>
              <w:pStyle w:val="TableBody"/>
              <w:rPr>
                <w:b/>
                <w:bCs/>
              </w:rPr>
            </w:pPr>
            <w:r w:rsidRPr="002A2869">
              <w:rPr>
                <w:b/>
                <w:bCs/>
              </w:rPr>
              <w:t>0</w:t>
            </w:r>
          </w:p>
        </w:tc>
        <w:tc>
          <w:tcPr>
            <w:tcW w:w="5615"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tcPr>
          <w:p w14:paraId="2EB1C5A2" w14:textId="77777777" w:rsidR="00F07BAE" w:rsidRDefault="00F07BAE" w:rsidP="001D71AF">
            <w:pPr>
              <w:pStyle w:val="Standard"/>
              <w:snapToGrid w:val="0"/>
            </w:pPr>
            <w:r>
              <w:t>Unknown</w:t>
            </w:r>
          </w:p>
          <w:p w14:paraId="5BD35735" w14:textId="77777777" w:rsidR="00F07BAE" w:rsidRDefault="00F07BAE" w:rsidP="002A2869">
            <w:pPr>
              <w:pStyle w:val="TableNote"/>
            </w:pPr>
            <w:r w:rsidRPr="00B04CE0">
              <w:rPr>
                <w:b/>
                <w:bCs/>
              </w:rPr>
              <w:t>Note:</w:t>
            </w:r>
            <w:r>
              <w:t xml:space="preserve"> The Unknown category includes many secondary records (things that take place invisibly when the action noted in the main record occurs). It is the most common record type. It may be advantageous to set Unknown to </w:t>
            </w:r>
            <w:r w:rsidRPr="006F6FDD">
              <w:rPr>
                <w:b/>
                <w:bCs/>
              </w:rPr>
              <w:t>'partial'</w:t>
            </w:r>
            <w:r>
              <w:t xml:space="preserve"> logging to reduce the total amount of data logged by auditing.</w:t>
            </w:r>
          </w:p>
        </w:tc>
      </w:tr>
      <w:tr w:rsidR="00F07BAE" w14:paraId="6770E84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1B3AF57" w14:textId="77777777" w:rsidR="00F07BAE" w:rsidRPr="002A2869" w:rsidRDefault="00F07BAE" w:rsidP="002A2869">
            <w:pPr>
              <w:pStyle w:val="TableBody"/>
              <w:rPr>
                <w:b/>
                <w:bCs/>
              </w:rPr>
            </w:pPr>
            <w:r w:rsidRPr="002A2869">
              <w:rPr>
                <w:b/>
                <w:bCs/>
              </w:rPr>
              <w:t>1001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55A6211" w14:textId="77777777" w:rsidR="00F07BAE" w:rsidRDefault="00F07BAE" w:rsidP="002A2869">
            <w:pPr>
              <w:pStyle w:val="TableBody"/>
            </w:pPr>
            <w:r>
              <w:t>Updated Cashpoint Details</w:t>
            </w:r>
          </w:p>
        </w:tc>
      </w:tr>
      <w:tr w:rsidR="00F07BAE" w14:paraId="41320B6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18B341E" w14:textId="77777777" w:rsidR="00F07BAE" w:rsidRPr="002A2869" w:rsidRDefault="00F07BAE" w:rsidP="002A2869">
            <w:pPr>
              <w:pStyle w:val="TableBody"/>
              <w:rPr>
                <w:b/>
                <w:bCs/>
              </w:rPr>
            </w:pPr>
            <w:r w:rsidRPr="002A2869">
              <w:rPr>
                <w:b/>
                <w:bCs/>
              </w:rPr>
              <w:t>1002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5B64AE" w14:textId="77777777" w:rsidR="00F07BAE" w:rsidRDefault="00F07BAE" w:rsidP="002A2869">
            <w:pPr>
              <w:pStyle w:val="TableBody"/>
            </w:pPr>
            <w:r>
              <w:t>Updated Vault Parameters</w:t>
            </w:r>
          </w:p>
        </w:tc>
      </w:tr>
      <w:tr w:rsidR="00F07BAE" w14:paraId="5F4157A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7EC3DFE" w14:textId="77777777" w:rsidR="00F07BAE" w:rsidRPr="002A2869" w:rsidRDefault="00F07BAE" w:rsidP="002A2869">
            <w:pPr>
              <w:pStyle w:val="TableBody"/>
              <w:rPr>
                <w:b/>
                <w:bCs/>
              </w:rPr>
            </w:pPr>
            <w:r w:rsidRPr="002A2869">
              <w:rPr>
                <w:b/>
                <w:bCs/>
              </w:rPr>
              <w:t>1003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130F5D" w14:textId="77777777" w:rsidR="00F07BAE" w:rsidRDefault="00F07BAE" w:rsidP="002A2869">
            <w:pPr>
              <w:pStyle w:val="TableBody"/>
            </w:pPr>
            <w:r>
              <w:t>Updated Vault Denomination</w:t>
            </w:r>
          </w:p>
        </w:tc>
      </w:tr>
      <w:tr w:rsidR="00F07BAE" w14:paraId="484D83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CD491C" w14:textId="77777777" w:rsidR="00F07BAE" w:rsidRPr="002A2869" w:rsidRDefault="00F07BAE" w:rsidP="002A2869">
            <w:pPr>
              <w:pStyle w:val="TableBody"/>
              <w:rPr>
                <w:b/>
                <w:bCs/>
              </w:rPr>
            </w:pPr>
            <w:r w:rsidRPr="002A2869">
              <w:rPr>
                <w:b/>
                <w:bCs/>
              </w:rPr>
              <w:t>1004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67A9908" w14:textId="77777777" w:rsidR="00F07BAE" w:rsidRDefault="00F07BAE" w:rsidP="002A2869">
            <w:pPr>
              <w:pStyle w:val="TableBody"/>
            </w:pPr>
            <w:r>
              <w:t>Inserted Vault Requirements</w:t>
            </w:r>
          </w:p>
        </w:tc>
      </w:tr>
      <w:tr w:rsidR="00F07BAE" w14:paraId="09D6EBA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0CAE187" w14:textId="77777777" w:rsidR="00F07BAE" w:rsidRPr="002A2869" w:rsidRDefault="00F07BAE" w:rsidP="002A2869">
            <w:pPr>
              <w:pStyle w:val="TableBody"/>
              <w:rPr>
                <w:b/>
                <w:bCs/>
              </w:rPr>
            </w:pPr>
            <w:r w:rsidRPr="002A2869">
              <w:rPr>
                <w:b/>
                <w:bCs/>
              </w:rPr>
              <w:t>1005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3AEE5A" w14:textId="77777777" w:rsidR="00F07BAE" w:rsidRDefault="00F07BAE" w:rsidP="002A2869">
            <w:pPr>
              <w:pStyle w:val="TableBody"/>
            </w:pPr>
            <w:r>
              <w:t>Import Vault Balance</w:t>
            </w:r>
          </w:p>
        </w:tc>
      </w:tr>
      <w:tr w:rsidR="00F07BAE" w14:paraId="30CB466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51A5FC6" w14:textId="77777777" w:rsidR="00F07BAE" w:rsidRPr="002A2869" w:rsidRDefault="00F07BAE" w:rsidP="002A2869">
            <w:pPr>
              <w:pStyle w:val="TableBody"/>
              <w:rPr>
                <w:b/>
                <w:bCs/>
              </w:rPr>
            </w:pPr>
            <w:r w:rsidRPr="002A2869">
              <w:rPr>
                <w:b/>
                <w:bCs/>
              </w:rPr>
              <w:t>1006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D8F211" w14:textId="77777777" w:rsidR="00F07BAE" w:rsidRDefault="00F07BAE" w:rsidP="002A2869">
            <w:pPr>
              <w:pStyle w:val="TableBody"/>
            </w:pPr>
            <w:r>
              <w:t>Saved Provisional Credit</w:t>
            </w:r>
          </w:p>
        </w:tc>
      </w:tr>
      <w:tr w:rsidR="00F07BAE" w14:paraId="1DCCD1B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598BAF" w14:textId="77777777" w:rsidR="00F07BAE" w:rsidRPr="002A2869" w:rsidRDefault="00F07BAE" w:rsidP="002A2869">
            <w:pPr>
              <w:pStyle w:val="TableBody"/>
              <w:rPr>
                <w:b/>
                <w:bCs/>
              </w:rPr>
            </w:pPr>
            <w:r w:rsidRPr="002A2869">
              <w:rPr>
                <w:b/>
                <w:bCs/>
              </w:rPr>
              <w:t>1007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506202" w14:textId="77777777" w:rsidR="00F07BAE" w:rsidRDefault="00F07BAE" w:rsidP="002A2869">
            <w:pPr>
              <w:pStyle w:val="TableBody"/>
            </w:pPr>
            <w:r>
              <w:t>Linked Cashpoint to Vault</w:t>
            </w:r>
          </w:p>
        </w:tc>
      </w:tr>
      <w:tr w:rsidR="00F07BAE" w14:paraId="407A4E2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969A32" w14:textId="77777777" w:rsidR="00F07BAE" w:rsidRPr="002A2869" w:rsidRDefault="00F07BAE" w:rsidP="002A2869">
            <w:pPr>
              <w:pStyle w:val="TableBody"/>
              <w:rPr>
                <w:b/>
                <w:bCs/>
              </w:rPr>
            </w:pPr>
            <w:r w:rsidRPr="002A2869">
              <w:rPr>
                <w:b/>
                <w:bCs/>
              </w:rPr>
              <w:t>1008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A650E6" w14:textId="77777777" w:rsidR="00F07BAE" w:rsidRDefault="00F07BAE" w:rsidP="002A2869">
            <w:pPr>
              <w:pStyle w:val="TableBody"/>
            </w:pPr>
            <w:r>
              <w:t>Inserted Transit Time Setting</w:t>
            </w:r>
          </w:p>
        </w:tc>
      </w:tr>
      <w:tr w:rsidR="00F07BAE" w14:paraId="674A86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4729A" w14:textId="77777777" w:rsidR="00F07BAE" w:rsidRPr="002A2869" w:rsidRDefault="00F07BAE" w:rsidP="002A2869">
            <w:pPr>
              <w:pStyle w:val="TableBody"/>
              <w:rPr>
                <w:b/>
                <w:bCs/>
              </w:rPr>
            </w:pPr>
            <w:r w:rsidRPr="002A2869">
              <w:rPr>
                <w:b/>
                <w:bCs/>
              </w:rPr>
              <w:t>1009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7D4846" w14:textId="77777777" w:rsidR="00F07BAE" w:rsidRDefault="00F07BAE" w:rsidP="002A2869">
            <w:pPr>
              <w:pStyle w:val="TableBody"/>
            </w:pPr>
            <w:r>
              <w:t>Updated Vault Service Days</w:t>
            </w:r>
          </w:p>
        </w:tc>
      </w:tr>
      <w:tr w:rsidR="00F07BAE" w14:paraId="6C8CB3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153F53" w14:textId="77777777" w:rsidR="00F07BAE" w:rsidRPr="002A2869" w:rsidRDefault="00F07BAE" w:rsidP="002A2869">
            <w:pPr>
              <w:pStyle w:val="TableBody"/>
              <w:rPr>
                <w:b/>
                <w:bCs/>
              </w:rPr>
            </w:pPr>
            <w:r w:rsidRPr="002A2869">
              <w:rPr>
                <w:b/>
                <w:bCs/>
              </w:rPr>
              <w:t>1010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2B208E" w14:textId="77777777" w:rsidR="00F07BAE" w:rsidRDefault="00F07BAE" w:rsidP="002A2869">
            <w:pPr>
              <w:pStyle w:val="TableBody"/>
            </w:pPr>
            <w:r>
              <w:t>Deleted Service Costs</w:t>
            </w:r>
          </w:p>
        </w:tc>
      </w:tr>
      <w:tr w:rsidR="00F07BAE" w14:paraId="0C2574C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CCBBC73" w14:textId="77777777" w:rsidR="00F07BAE" w:rsidRPr="002A2869" w:rsidRDefault="00F07BAE" w:rsidP="002A2869">
            <w:pPr>
              <w:pStyle w:val="TableBody"/>
              <w:rPr>
                <w:b/>
                <w:bCs/>
              </w:rPr>
            </w:pPr>
            <w:r w:rsidRPr="002A2869">
              <w:rPr>
                <w:b/>
                <w:bCs/>
              </w:rPr>
              <w:t>1011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098AFA" w14:textId="77777777" w:rsidR="00F07BAE" w:rsidRDefault="00F07BAE" w:rsidP="002A2869">
            <w:pPr>
              <w:pStyle w:val="TableBody"/>
            </w:pPr>
            <w:r>
              <w:t>Updated Teller Verification</w:t>
            </w:r>
          </w:p>
        </w:tc>
      </w:tr>
      <w:tr w:rsidR="00F07BAE" w14:paraId="1E20469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FD0B73" w14:textId="77777777" w:rsidR="00F07BAE" w:rsidRPr="002A2869" w:rsidRDefault="00F07BAE" w:rsidP="002A2869">
            <w:pPr>
              <w:pStyle w:val="TableBody"/>
              <w:rPr>
                <w:b/>
                <w:bCs/>
              </w:rPr>
            </w:pPr>
            <w:r w:rsidRPr="002A2869">
              <w:rPr>
                <w:b/>
                <w:bCs/>
              </w:rPr>
              <w:t>1012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CED80" w14:textId="77777777" w:rsidR="00F07BAE" w:rsidRDefault="00F07BAE" w:rsidP="002A2869">
            <w:pPr>
              <w:pStyle w:val="TableBody"/>
            </w:pPr>
            <w:r>
              <w:t>Updated Vault Denomination Split</w:t>
            </w:r>
          </w:p>
        </w:tc>
      </w:tr>
      <w:tr w:rsidR="00F07BAE" w14:paraId="7CB68F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407800" w14:textId="77777777" w:rsidR="00F07BAE" w:rsidRPr="002A2869" w:rsidRDefault="00F07BAE" w:rsidP="002A2869">
            <w:pPr>
              <w:pStyle w:val="TableBody"/>
              <w:rPr>
                <w:b/>
                <w:bCs/>
              </w:rPr>
            </w:pPr>
            <w:r w:rsidRPr="002A2869">
              <w:rPr>
                <w:b/>
                <w:bCs/>
              </w:rPr>
              <w:t>1013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4888D7" w14:textId="77777777" w:rsidR="00F07BAE" w:rsidRDefault="00F07BAE" w:rsidP="002A2869">
            <w:pPr>
              <w:pStyle w:val="TableBody"/>
            </w:pPr>
            <w:r>
              <w:t>Deleted Vault Sorter</w:t>
            </w:r>
          </w:p>
        </w:tc>
      </w:tr>
      <w:tr w:rsidR="00F07BAE" w14:paraId="518906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9BA61F" w14:textId="77777777" w:rsidR="00F07BAE" w:rsidRPr="002A2869" w:rsidRDefault="00F07BAE" w:rsidP="002A2869">
            <w:pPr>
              <w:pStyle w:val="TableBody"/>
              <w:rPr>
                <w:b/>
                <w:bCs/>
              </w:rPr>
            </w:pPr>
            <w:r w:rsidRPr="002A2869">
              <w:rPr>
                <w:b/>
                <w:bCs/>
              </w:rPr>
              <w:t>1014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8409B0D" w14:textId="77777777" w:rsidR="00F07BAE" w:rsidRDefault="00F07BAE" w:rsidP="002A2869">
            <w:pPr>
              <w:pStyle w:val="TableBody"/>
            </w:pPr>
            <w:r>
              <w:t>Updated Sort Capacity Utilization</w:t>
            </w:r>
          </w:p>
        </w:tc>
      </w:tr>
      <w:tr w:rsidR="00F07BAE" w14:paraId="22C038D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CB9055" w14:textId="77777777" w:rsidR="00F07BAE" w:rsidRPr="002A2869" w:rsidRDefault="00F07BAE" w:rsidP="002A2869">
            <w:pPr>
              <w:pStyle w:val="TableBody"/>
              <w:rPr>
                <w:b/>
                <w:bCs/>
              </w:rPr>
            </w:pPr>
            <w:r w:rsidRPr="002A2869">
              <w:rPr>
                <w:b/>
                <w:bCs/>
              </w:rPr>
              <w:t>1015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6CBDF4" w14:textId="77777777" w:rsidR="00F07BAE" w:rsidRDefault="00F07BAE" w:rsidP="002A2869">
            <w:pPr>
              <w:pStyle w:val="TableBody"/>
            </w:pPr>
            <w:r>
              <w:t>Created Denomination Definition</w:t>
            </w:r>
          </w:p>
        </w:tc>
      </w:tr>
      <w:tr w:rsidR="00F07BAE" w14:paraId="2FD3DDF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5286F9" w14:textId="77777777" w:rsidR="00F07BAE" w:rsidRPr="002A2869" w:rsidRDefault="00F07BAE" w:rsidP="002A2869">
            <w:pPr>
              <w:pStyle w:val="TableBody"/>
              <w:rPr>
                <w:b/>
                <w:bCs/>
              </w:rPr>
            </w:pPr>
            <w:r w:rsidRPr="002A2869">
              <w:rPr>
                <w:b/>
                <w:bCs/>
              </w:rPr>
              <w:t>1016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10CEA1" w14:textId="77777777" w:rsidR="00F07BAE" w:rsidRDefault="00F07BAE" w:rsidP="002A2869">
            <w:pPr>
              <w:pStyle w:val="TableBody"/>
            </w:pPr>
            <w:r>
              <w:t>Updated Denomination Definition</w:t>
            </w:r>
          </w:p>
        </w:tc>
      </w:tr>
      <w:tr w:rsidR="00F07BAE" w14:paraId="3D8EF23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720A6" w14:textId="77777777" w:rsidR="00F07BAE" w:rsidRPr="002A2869" w:rsidRDefault="00F07BAE" w:rsidP="002A2869">
            <w:pPr>
              <w:pStyle w:val="TableBody"/>
              <w:rPr>
                <w:b/>
                <w:bCs/>
              </w:rPr>
            </w:pPr>
            <w:r w:rsidRPr="002A2869">
              <w:rPr>
                <w:b/>
                <w:bCs/>
              </w:rPr>
              <w:t>1017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AC6AEE" w14:textId="77777777" w:rsidR="00F07BAE" w:rsidRDefault="00F07BAE" w:rsidP="002A2869">
            <w:pPr>
              <w:pStyle w:val="TableBody"/>
            </w:pPr>
            <w:r>
              <w:t>Deleted Denomination Definition</w:t>
            </w:r>
          </w:p>
        </w:tc>
      </w:tr>
      <w:tr w:rsidR="00F07BAE" w14:paraId="20778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EF2C4E" w14:textId="77777777" w:rsidR="00F07BAE" w:rsidRPr="002A2869" w:rsidRDefault="00F07BAE" w:rsidP="002A2869">
            <w:pPr>
              <w:pStyle w:val="TableBody"/>
              <w:rPr>
                <w:b/>
                <w:bCs/>
              </w:rPr>
            </w:pPr>
            <w:r w:rsidRPr="002A2869">
              <w:rPr>
                <w:b/>
                <w:bCs/>
              </w:rPr>
              <w:t>1018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37DA3" w14:textId="77777777" w:rsidR="00F07BAE" w:rsidRDefault="00F07BAE" w:rsidP="002A2869">
            <w:pPr>
              <w:pStyle w:val="TableBody"/>
            </w:pPr>
            <w:r>
              <w:t>Updated Order</w:t>
            </w:r>
          </w:p>
        </w:tc>
      </w:tr>
      <w:tr w:rsidR="00F07BAE" w14:paraId="2C310C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55FF7AC" w14:textId="77777777" w:rsidR="00F07BAE" w:rsidRPr="002A2869" w:rsidRDefault="00F07BAE" w:rsidP="002A2869">
            <w:pPr>
              <w:pStyle w:val="TableBody"/>
              <w:rPr>
                <w:b/>
                <w:bCs/>
              </w:rPr>
            </w:pPr>
            <w:r w:rsidRPr="002A2869">
              <w:rPr>
                <w:b/>
                <w:bCs/>
              </w:rPr>
              <w:t>1019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D4B5C" w14:textId="77777777" w:rsidR="00F07BAE" w:rsidRDefault="00F07BAE" w:rsidP="002A2869">
            <w:pPr>
              <w:pStyle w:val="TableBody"/>
            </w:pPr>
            <w:r>
              <w:t>Deleted Order</w:t>
            </w:r>
          </w:p>
        </w:tc>
      </w:tr>
      <w:tr w:rsidR="00F07BAE" w14:paraId="30ED7A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0B46D67" w14:textId="77777777" w:rsidR="00F07BAE" w:rsidRPr="002A2869" w:rsidRDefault="00F07BAE" w:rsidP="002A2869">
            <w:pPr>
              <w:pStyle w:val="TableBody"/>
              <w:rPr>
                <w:b/>
                <w:bCs/>
              </w:rPr>
            </w:pPr>
            <w:r w:rsidRPr="002A2869">
              <w:rPr>
                <w:b/>
                <w:bCs/>
              </w:rPr>
              <w:t>1020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4D600E7" w14:textId="77777777" w:rsidR="00F07BAE" w:rsidRDefault="00F07BAE" w:rsidP="002A2869">
            <w:pPr>
              <w:pStyle w:val="TableBody"/>
            </w:pPr>
            <w:r>
              <w:t>Added Forecast Adjustment</w:t>
            </w:r>
          </w:p>
        </w:tc>
      </w:tr>
      <w:tr w:rsidR="00F07BAE" w14:paraId="2132AA8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18B19FA" w14:textId="77777777" w:rsidR="00F07BAE" w:rsidRPr="002A2869" w:rsidRDefault="00F07BAE" w:rsidP="002A2869">
            <w:pPr>
              <w:pStyle w:val="TableBody"/>
              <w:rPr>
                <w:b/>
                <w:bCs/>
              </w:rPr>
            </w:pPr>
            <w:r w:rsidRPr="002A2869">
              <w:rPr>
                <w:b/>
                <w:bCs/>
              </w:rPr>
              <w:t>1021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7059D1" w14:textId="77777777" w:rsidR="00F07BAE" w:rsidRDefault="00F07BAE" w:rsidP="002A2869">
            <w:pPr>
              <w:pStyle w:val="TableBody"/>
            </w:pPr>
            <w:r>
              <w:t>Inserted Forecast Horizon</w:t>
            </w:r>
          </w:p>
        </w:tc>
      </w:tr>
      <w:tr w:rsidR="00F07BAE" w14:paraId="6F59605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C3C8D7" w14:textId="77777777" w:rsidR="00F07BAE" w:rsidRPr="002A2869" w:rsidRDefault="00F07BAE" w:rsidP="002A2869">
            <w:pPr>
              <w:pStyle w:val="TableBody"/>
              <w:rPr>
                <w:b/>
                <w:bCs/>
              </w:rPr>
            </w:pPr>
            <w:r w:rsidRPr="002A2869">
              <w:rPr>
                <w:b/>
                <w:bCs/>
              </w:rPr>
              <w:t>1022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FCBFDE" w14:textId="77777777" w:rsidR="00F07BAE" w:rsidRDefault="00F07BAE" w:rsidP="002A2869">
            <w:pPr>
              <w:pStyle w:val="TableBody"/>
            </w:pPr>
            <w:r>
              <w:t>Updated Forecast Adjustment</w:t>
            </w:r>
          </w:p>
        </w:tc>
      </w:tr>
      <w:tr w:rsidR="00F07BAE" w14:paraId="545AF1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D2E33E" w14:textId="77777777" w:rsidR="00F07BAE" w:rsidRPr="002A2869" w:rsidRDefault="00F07BAE" w:rsidP="002A2869">
            <w:pPr>
              <w:pStyle w:val="TableBody"/>
              <w:rPr>
                <w:b/>
                <w:bCs/>
              </w:rPr>
            </w:pPr>
            <w:r w:rsidRPr="002A2869">
              <w:rPr>
                <w:b/>
                <w:bCs/>
              </w:rPr>
              <w:t>1023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F64AD57" w14:textId="77777777" w:rsidR="00F07BAE" w:rsidRDefault="00F07BAE" w:rsidP="002A2869">
            <w:pPr>
              <w:pStyle w:val="TableBody"/>
            </w:pPr>
            <w:r>
              <w:t>Deleted Job Message</w:t>
            </w:r>
          </w:p>
        </w:tc>
      </w:tr>
      <w:tr w:rsidR="00F07BAE" w14:paraId="01704CF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EC77CD" w14:textId="77777777" w:rsidR="00F07BAE" w:rsidRPr="002A2869" w:rsidRDefault="00F07BAE" w:rsidP="002A2869">
            <w:pPr>
              <w:pStyle w:val="TableBody"/>
              <w:rPr>
                <w:b/>
                <w:bCs/>
              </w:rPr>
            </w:pPr>
            <w:r w:rsidRPr="002A2869">
              <w:rPr>
                <w:b/>
                <w:bCs/>
              </w:rPr>
              <w:t>1024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BCDCD2" w14:textId="77777777" w:rsidR="00F07BAE" w:rsidRDefault="00F07BAE" w:rsidP="002A2869">
            <w:pPr>
              <w:pStyle w:val="TableBody"/>
            </w:pPr>
            <w:r>
              <w:t>Inserted Job Message</w:t>
            </w:r>
          </w:p>
        </w:tc>
      </w:tr>
      <w:tr w:rsidR="00F07BAE" w14:paraId="4A67B7B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457021" w14:textId="77777777" w:rsidR="00F07BAE" w:rsidRPr="002A2869" w:rsidRDefault="00F07BAE" w:rsidP="002A2869">
            <w:pPr>
              <w:pStyle w:val="TableBody"/>
              <w:rPr>
                <w:b/>
                <w:bCs/>
              </w:rPr>
            </w:pPr>
            <w:r w:rsidRPr="002A2869">
              <w:rPr>
                <w:b/>
                <w:bCs/>
              </w:rPr>
              <w:t>1025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EB7802" w14:textId="77777777" w:rsidR="00F07BAE" w:rsidRDefault="00F07BAE" w:rsidP="002A2869">
            <w:pPr>
              <w:pStyle w:val="TableBody"/>
            </w:pPr>
            <w:r>
              <w:t>Updated Vault History</w:t>
            </w:r>
          </w:p>
        </w:tc>
      </w:tr>
      <w:tr w:rsidR="00F07BAE" w14:paraId="0877B9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00FE1F" w14:textId="77777777" w:rsidR="00F07BAE" w:rsidRPr="002A2869" w:rsidRDefault="00F07BAE" w:rsidP="002A2869">
            <w:pPr>
              <w:pStyle w:val="TableBody"/>
              <w:rPr>
                <w:b/>
                <w:bCs/>
              </w:rPr>
            </w:pPr>
            <w:r w:rsidRPr="002A2869">
              <w:rPr>
                <w:b/>
                <w:bCs/>
              </w:rPr>
              <w:lastRenderedPageBreak/>
              <w:t>1026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2195AC" w14:textId="77777777" w:rsidR="00F07BAE" w:rsidRDefault="00F07BAE" w:rsidP="002A2869">
            <w:pPr>
              <w:pStyle w:val="TableBody"/>
            </w:pPr>
            <w:r>
              <w:t>Updated Vault Forecast Toggle Values</w:t>
            </w:r>
          </w:p>
        </w:tc>
      </w:tr>
      <w:tr w:rsidR="00F07BAE" w14:paraId="07BF266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26AB7F" w14:textId="77777777" w:rsidR="00F07BAE" w:rsidRPr="002A2869" w:rsidRDefault="00F07BAE" w:rsidP="002A2869">
            <w:pPr>
              <w:pStyle w:val="TableBody"/>
              <w:rPr>
                <w:b/>
                <w:bCs/>
              </w:rPr>
            </w:pPr>
            <w:r w:rsidRPr="002A2869">
              <w:rPr>
                <w:b/>
                <w:bCs/>
              </w:rPr>
              <w:t>1027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8E14C3" w14:textId="77777777" w:rsidR="00F07BAE" w:rsidRDefault="00F07BAE" w:rsidP="002A2869">
            <w:pPr>
              <w:pStyle w:val="TableBody"/>
            </w:pPr>
            <w:r>
              <w:t>Updated Horizon</w:t>
            </w:r>
          </w:p>
        </w:tc>
      </w:tr>
      <w:tr w:rsidR="00F07BAE" w14:paraId="46121A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31F62B" w14:textId="77777777" w:rsidR="00F07BAE" w:rsidRPr="002A2869" w:rsidRDefault="00F07BAE" w:rsidP="002A2869">
            <w:pPr>
              <w:pStyle w:val="TableBody"/>
              <w:rPr>
                <w:b/>
                <w:bCs/>
              </w:rPr>
            </w:pPr>
            <w:r w:rsidRPr="002A2869">
              <w:rPr>
                <w:b/>
                <w:bCs/>
              </w:rPr>
              <w:t>1028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6BDAFE7" w14:textId="77777777" w:rsidR="00F07BAE" w:rsidRDefault="00F07BAE" w:rsidP="002A2869">
            <w:pPr>
              <w:pStyle w:val="TableBody"/>
            </w:pPr>
            <w:r>
              <w:t>Import Vault Balance</w:t>
            </w:r>
          </w:p>
        </w:tc>
      </w:tr>
      <w:tr w:rsidR="00F07BAE" w14:paraId="74227B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8C4B1F" w14:textId="77777777" w:rsidR="00F07BAE" w:rsidRPr="002A2869" w:rsidRDefault="00F07BAE" w:rsidP="002A2869">
            <w:pPr>
              <w:pStyle w:val="TableBody"/>
              <w:rPr>
                <w:b/>
                <w:bCs/>
              </w:rPr>
            </w:pPr>
            <w:r w:rsidRPr="002A2869">
              <w:rPr>
                <w:b/>
                <w:bCs/>
              </w:rPr>
              <w:t>1029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2AAC59" w14:textId="77777777" w:rsidR="00F07BAE" w:rsidRDefault="00F07BAE" w:rsidP="002A2869">
            <w:pPr>
              <w:pStyle w:val="TableBody"/>
            </w:pPr>
            <w:r>
              <w:t>Deleted Cashpoint</w:t>
            </w:r>
          </w:p>
        </w:tc>
      </w:tr>
      <w:tr w:rsidR="00F07BAE" w14:paraId="570E957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F2F933" w14:textId="77777777" w:rsidR="00F07BAE" w:rsidRPr="002A2869" w:rsidRDefault="00F07BAE" w:rsidP="002A2869">
            <w:pPr>
              <w:pStyle w:val="TableBody"/>
              <w:rPr>
                <w:b/>
                <w:bCs/>
              </w:rPr>
            </w:pPr>
            <w:r w:rsidRPr="002A2869">
              <w:rPr>
                <w:b/>
                <w:bCs/>
              </w:rPr>
              <w:t>1030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4F020E" w14:textId="77777777" w:rsidR="00F07BAE" w:rsidRDefault="00F07BAE" w:rsidP="002A2869">
            <w:pPr>
              <w:pStyle w:val="TableBody"/>
            </w:pPr>
            <w:r>
              <w:t>Updated Vault Denomination Quality Yield Split</w:t>
            </w:r>
          </w:p>
        </w:tc>
      </w:tr>
      <w:tr w:rsidR="00F07BAE" w14:paraId="1B98B4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891A3F" w14:textId="77777777" w:rsidR="00F07BAE" w:rsidRPr="002A2869" w:rsidRDefault="00F07BAE" w:rsidP="002A2869">
            <w:pPr>
              <w:pStyle w:val="TableBody"/>
              <w:rPr>
                <w:b/>
                <w:bCs/>
              </w:rPr>
            </w:pPr>
            <w:r w:rsidRPr="002A2869">
              <w:rPr>
                <w:b/>
                <w:bCs/>
              </w:rPr>
              <w:t>1031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C0D42D" w14:textId="77777777" w:rsidR="00F07BAE" w:rsidRDefault="00F07BAE" w:rsidP="002A2869">
            <w:pPr>
              <w:pStyle w:val="TableBody"/>
            </w:pPr>
            <w:r>
              <w:t>Updated Cross Shipping Yield</w:t>
            </w:r>
          </w:p>
        </w:tc>
      </w:tr>
      <w:tr w:rsidR="00F07BAE" w14:paraId="4F848B0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5B84B1" w14:textId="77777777" w:rsidR="00F07BAE" w:rsidRPr="002A2869" w:rsidRDefault="00F07BAE" w:rsidP="002A2869">
            <w:pPr>
              <w:pStyle w:val="TableBody"/>
              <w:rPr>
                <w:b/>
                <w:bCs/>
              </w:rPr>
            </w:pPr>
            <w:r w:rsidRPr="002A2869">
              <w:rPr>
                <w:b/>
                <w:bCs/>
              </w:rPr>
              <w:t>1032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FE4AB2" w14:textId="77777777" w:rsidR="00F07BAE" w:rsidRDefault="00F07BAE" w:rsidP="002A2869">
            <w:pPr>
              <w:pStyle w:val="TableBody"/>
            </w:pPr>
            <w:r>
              <w:t>Inserted Order</w:t>
            </w:r>
          </w:p>
        </w:tc>
      </w:tr>
      <w:tr w:rsidR="00F07BAE" w14:paraId="74277B9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712EB" w14:textId="77777777" w:rsidR="00F07BAE" w:rsidRPr="002A2869" w:rsidRDefault="00F07BAE" w:rsidP="002A2869">
            <w:pPr>
              <w:pStyle w:val="TableBody"/>
              <w:rPr>
                <w:b/>
                <w:bCs/>
              </w:rPr>
            </w:pPr>
            <w:r w:rsidRPr="002A2869">
              <w:rPr>
                <w:b/>
                <w:bCs/>
              </w:rPr>
              <w:t>1033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FD86C2" w14:textId="77777777" w:rsidR="00F07BAE" w:rsidRDefault="00F07BAE" w:rsidP="002A2869">
            <w:pPr>
              <w:pStyle w:val="TableBody"/>
            </w:pPr>
            <w:r>
              <w:t>Updated Commercial Service Days</w:t>
            </w:r>
          </w:p>
        </w:tc>
      </w:tr>
      <w:tr w:rsidR="00F07BAE" w14:paraId="400D140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BD5C1F" w14:textId="77777777" w:rsidR="00F07BAE" w:rsidRPr="002A2869" w:rsidRDefault="00F07BAE" w:rsidP="002A2869">
            <w:pPr>
              <w:pStyle w:val="TableBody"/>
              <w:rPr>
                <w:b/>
                <w:bCs/>
              </w:rPr>
            </w:pPr>
            <w:r w:rsidRPr="002A2869">
              <w:rPr>
                <w:b/>
                <w:bCs/>
              </w:rPr>
              <w:t>1034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83EC4C" w14:textId="77777777" w:rsidR="00F07BAE" w:rsidRDefault="00F07BAE" w:rsidP="002A2869">
            <w:pPr>
              <w:pStyle w:val="TableBody"/>
            </w:pPr>
            <w:r>
              <w:t>Updated Transit Time Setting</w:t>
            </w:r>
          </w:p>
        </w:tc>
      </w:tr>
      <w:tr w:rsidR="00F07BAE" w14:paraId="49EC2AD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C6F48A" w14:textId="77777777" w:rsidR="00F07BAE" w:rsidRPr="002A2869" w:rsidRDefault="00F07BAE" w:rsidP="002A2869">
            <w:pPr>
              <w:pStyle w:val="TableBody"/>
              <w:rPr>
                <w:b/>
                <w:bCs/>
              </w:rPr>
            </w:pPr>
            <w:r w:rsidRPr="002A2869">
              <w:rPr>
                <w:b/>
                <w:bCs/>
              </w:rPr>
              <w:t>1035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BA02659" w14:textId="77777777" w:rsidR="00F07BAE" w:rsidRDefault="00F07BAE" w:rsidP="002A2869">
            <w:pPr>
              <w:pStyle w:val="TableBody"/>
            </w:pPr>
            <w:r>
              <w:t>Added Denomination to Cashpoint</w:t>
            </w:r>
          </w:p>
        </w:tc>
      </w:tr>
      <w:tr w:rsidR="00F07BAE" w14:paraId="5090B53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33E2A8" w14:textId="77777777" w:rsidR="00F07BAE" w:rsidRPr="002A2869" w:rsidRDefault="00F07BAE" w:rsidP="002A2869">
            <w:pPr>
              <w:pStyle w:val="TableBody"/>
              <w:rPr>
                <w:b/>
                <w:bCs/>
              </w:rPr>
            </w:pPr>
            <w:r w:rsidRPr="002A2869">
              <w:rPr>
                <w:b/>
                <w:bCs/>
              </w:rPr>
              <w:t>1036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8B0020" w14:textId="77777777" w:rsidR="00F07BAE" w:rsidRDefault="00F07BAE" w:rsidP="002A2869">
            <w:pPr>
              <w:pStyle w:val="TableBody"/>
            </w:pPr>
            <w:r>
              <w:t>Removed Denomination from Cashpoint</w:t>
            </w:r>
          </w:p>
        </w:tc>
      </w:tr>
      <w:tr w:rsidR="00F07BAE" w14:paraId="13F439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843CBE" w14:textId="77777777" w:rsidR="00F07BAE" w:rsidRPr="002A2869" w:rsidRDefault="00F07BAE" w:rsidP="002A2869">
            <w:pPr>
              <w:pStyle w:val="TableBody"/>
              <w:rPr>
                <w:b/>
                <w:bCs/>
              </w:rPr>
            </w:pPr>
            <w:r w:rsidRPr="002A2869">
              <w:rPr>
                <w:b/>
                <w:bCs/>
              </w:rPr>
              <w:t>1037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1B2F59" w14:textId="77777777" w:rsidR="00F07BAE" w:rsidRDefault="00F07BAE" w:rsidP="002A2869">
            <w:pPr>
              <w:pStyle w:val="TableBody"/>
            </w:pPr>
            <w:r>
              <w:t>Updated Vault Requirement</w:t>
            </w:r>
          </w:p>
        </w:tc>
      </w:tr>
      <w:tr w:rsidR="00F07BAE" w14:paraId="523C814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B4EF158" w14:textId="77777777" w:rsidR="00F07BAE" w:rsidRPr="002A2869" w:rsidRDefault="00F07BAE" w:rsidP="002A2869">
            <w:pPr>
              <w:pStyle w:val="TableBody"/>
              <w:rPr>
                <w:b/>
                <w:bCs/>
              </w:rPr>
            </w:pPr>
            <w:r w:rsidRPr="002A2869">
              <w:rPr>
                <w:b/>
                <w:bCs/>
              </w:rPr>
              <w:t>1038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8D6A87" w14:textId="77777777" w:rsidR="00F07BAE" w:rsidRDefault="00F07BAE" w:rsidP="002A2869">
            <w:pPr>
              <w:pStyle w:val="TableBody"/>
            </w:pPr>
            <w:r>
              <w:t>Deleted Vault Requirement</w:t>
            </w:r>
          </w:p>
        </w:tc>
      </w:tr>
      <w:tr w:rsidR="00F07BAE" w14:paraId="05A883B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6395304" w14:textId="77777777" w:rsidR="00F07BAE" w:rsidRPr="002A2869" w:rsidRDefault="00F07BAE" w:rsidP="002A2869">
            <w:pPr>
              <w:pStyle w:val="TableBody"/>
              <w:rPr>
                <w:b/>
                <w:bCs/>
              </w:rPr>
            </w:pPr>
            <w:r w:rsidRPr="002A2869">
              <w:rPr>
                <w:b/>
                <w:bCs/>
              </w:rPr>
              <w:t>1039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32BDD0" w14:textId="77777777" w:rsidR="00F07BAE" w:rsidRDefault="00F07BAE" w:rsidP="002A2869">
            <w:pPr>
              <w:pStyle w:val="TableBody"/>
            </w:pPr>
            <w:r>
              <w:t>Removed CP from Vault</w:t>
            </w:r>
          </w:p>
        </w:tc>
      </w:tr>
      <w:tr w:rsidR="00F07BAE" w14:paraId="75B3880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D100CF" w14:textId="77777777" w:rsidR="00F07BAE" w:rsidRPr="002A2869" w:rsidRDefault="00F07BAE" w:rsidP="002A2869">
            <w:pPr>
              <w:pStyle w:val="TableBody"/>
              <w:rPr>
                <w:b/>
                <w:bCs/>
              </w:rPr>
            </w:pPr>
            <w:r w:rsidRPr="002A2869">
              <w:rPr>
                <w:b/>
                <w:bCs/>
              </w:rPr>
              <w:t>1040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18C111" w14:textId="77777777" w:rsidR="00F07BAE" w:rsidRDefault="00F07BAE" w:rsidP="002A2869">
            <w:pPr>
              <w:pStyle w:val="TableBody"/>
            </w:pPr>
            <w:r>
              <w:t>Add Sorter to Vault</w:t>
            </w:r>
          </w:p>
        </w:tc>
      </w:tr>
      <w:tr w:rsidR="00F07BAE" w14:paraId="6A51C82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3769977" w14:textId="77777777" w:rsidR="00F07BAE" w:rsidRPr="002A2869" w:rsidRDefault="00F07BAE" w:rsidP="002A2869">
            <w:pPr>
              <w:pStyle w:val="TableBody"/>
              <w:rPr>
                <w:b/>
                <w:bCs/>
              </w:rPr>
            </w:pPr>
            <w:r w:rsidRPr="002A2869">
              <w:rPr>
                <w:b/>
                <w:bCs/>
              </w:rPr>
              <w:t>1041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EA15C3" w14:textId="77777777" w:rsidR="00F07BAE" w:rsidRDefault="00F07BAE" w:rsidP="002A2869">
            <w:pPr>
              <w:pStyle w:val="TableBody"/>
            </w:pPr>
            <w:r>
              <w:t>Update Vault Sorter</w:t>
            </w:r>
          </w:p>
        </w:tc>
      </w:tr>
      <w:tr w:rsidR="00F07BAE" w14:paraId="02F135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E77A893" w14:textId="77777777" w:rsidR="00F07BAE" w:rsidRPr="002A2869" w:rsidRDefault="00F07BAE" w:rsidP="002A2869">
            <w:pPr>
              <w:pStyle w:val="TableBody"/>
              <w:rPr>
                <w:b/>
                <w:bCs/>
              </w:rPr>
            </w:pPr>
            <w:r w:rsidRPr="002A2869">
              <w:rPr>
                <w:b/>
                <w:bCs/>
              </w:rPr>
              <w:t>1042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8B02A5" w14:textId="77777777" w:rsidR="00F07BAE" w:rsidRDefault="00F07BAE" w:rsidP="002A2869">
            <w:pPr>
              <w:pStyle w:val="TableBody"/>
            </w:pPr>
            <w:r>
              <w:t>Accept Recommendation</w:t>
            </w:r>
          </w:p>
        </w:tc>
      </w:tr>
      <w:tr w:rsidR="00F07BAE" w14:paraId="3251F5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98AD7C" w14:textId="77777777" w:rsidR="00F07BAE" w:rsidRPr="002A2869" w:rsidRDefault="00F07BAE" w:rsidP="002A2869">
            <w:pPr>
              <w:pStyle w:val="TableBody"/>
              <w:rPr>
                <w:b/>
                <w:bCs/>
              </w:rPr>
            </w:pPr>
            <w:r w:rsidRPr="002A2869">
              <w:rPr>
                <w:b/>
                <w:bCs/>
              </w:rPr>
              <w:t>1043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446E8D" w14:textId="77777777" w:rsidR="00F07BAE" w:rsidRDefault="00F07BAE" w:rsidP="002A2869">
            <w:pPr>
              <w:pStyle w:val="TableBody"/>
            </w:pPr>
            <w:r>
              <w:t>Inserted Service Cost</w:t>
            </w:r>
          </w:p>
        </w:tc>
      </w:tr>
      <w:tr w:rsidR="00F07BAE" w14:paraId="05959CA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D407CFD" w14:textId="77777777" w:rsidR="00F07BAE" w:rsidRPr="002A2869" w:rsidRDefault="00F07BAE" w:rsidP="002A2869">
            <w:pPr>
              <w:pStyle w:val="TableBody"/>
              <w:rPr>
                <w:b/>
                <w:bCs/>
              </w:rPr>
            </w:pPr>
            <w:r w:rsidRPr="002A2869">
              <w:rPr>
                <w:b/>
                <w:bCs/>
              </w:rPr>
              <w:t>1044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07A017" w14:textId="77777777" w:rsidR="00F07BAE" w:rsidRDefault="00F07BAE" w:rsidP="002A2869">
            <w:pPr>
              <w:pStyle w:val="TableBody"/>
            </w:pPr>
            <w:r>
              <w:t>Removed Service Cost</w:t>
            </w:r>
          </w:p>
        </w:tc>
      </w:tr>
      <w:tr w:rsidR="00F07BAE" w14:paraId="6640EF8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A85850" w14:textId="77777777" w:rsidR="00F07BAE" w:rsidRPr="002A2869" w:rsidRDefault="00F07BAE" w:rsidP="002A2869">
            <w:pPr>
              <w:pStyle w:val="TableBody"/>
              <w:rPr>
                <w:b/>
                <w:bCs/>
              </w:rPr>
            </w:pPr>
            <w:r w:rsidRPr="002A2869">
              <w:rPr>
                <w:b/>
                <w:bCs/>
              </w:rPr>
              <w:t>1045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50C921" w14:textId="77777777" w:rsidR="00F07BAE" w:rsidRDefault="00F07BAE" w:rsidP="002A2869">
            <w:pPr>
              <w:pStyle w:val="TableBody"/>
            </w:pPr>
            <w:r>
              <w:t>Removed Forecast Adjustment</w:t>
            </w:r>
          </w:p>
        </w:tc>
      </w:tr>
      <w:tr w:rsidR="00F07BAE" w14:paraId="3DD1C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432B1BD" w14:textId="77777777" w:rsidR="00F07BAE" w:rsidRPr="002A2869" w:rsidRDefault="00F07BAE" w:rsidP="002A2869">
            <w:pPr>
              <w:pStyle w:val="TableBody"/>
              <w:rPr>
                <w:b/>
                <w:bCs/>
              </w:rPr>
            </w:pPr>
            <w:r w:rsidRPr="002A2869">
              <w:rPr>
                <w:b/>
                <w:bCs/>
              </w:rPr>
              <w:t>1046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D97E60" w14:textId="77777777" w:rsidR="00F07BAE" w:rsidRDefault="00F07BAE" w:rsidP="002A2869">
            <w:pPr>
              <w:pStyle w:val="TableBody"/>
            </w:pPr>
            <w:r>
              <w:t>Exclude Commercial History</w:t>
            </w:r>
          </w:p>
        </w:tc>
      </w:tr>
      <w:tr w:rsidR="00F07BAE" w14:paraId="2799AF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A95545" w14:textId="77777777" w:rsidR="00F07BAE" w:rsidRPr="002A2869" w:rsidRDefault="00F07BAE" w:rsidP="002A2869">
            <w:pPr>
              <w:pStyle w:val="TableBody"/>
              <w:rPr>
                <w:b/>
                <w:bCs/>
              </w:rPr>
            </w:pPr>
            <w:r w:rsidRPr="002A2869">
              <w:rPr>
                <w:b/>
                <w:bCs/>
              </w:rPr>
              <w:t>1047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38F847" w14:textId="77777777" w:rsidR="00F07BAE" w:rsidRDefault="00F07BAE" w:rsidP="002A2869">
            <w:pPr>
              <w:pStyle w:val="TableBody"/>
            </w:pPr>
            <w:r>
              <w:t>Update CI Service Days</w:t>
            </w:r>
          </w:p>
        </w:tc>
      </w:tr>
      <w:tr w:rsidR="00F07BAE" w14:paraId="6A408C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DE26D6C" w14:textId="77777777" w:rsidR="00F07BAE" w:rsidRPr="002A2869" w:rsidRDefault="00F07BAE" w:rsidP="002A2869">
            <w:pPr>
              <w:pStyle w:val="TableBody"/>
              <w:rPr>
                <w:b/>
                <w:bCs/>
              </w:rPr>
            </w:pPr>
            <w:r w:rsidRPr="002A2869">
              <w:rPr>
                <w:b/>
                <w:bCs/>
              </w:rPr>
              <w:t>1048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8CAFCA" w14:textId="77777777" w:rsidR="00F07BAE" w:rsidRDefault="00F07BAE" w:rsidP="002A2869">
            <w:pPr>
              <w:pStyle w:val="TableBody"/>
            </w:pPr>
            <w:r>
              <w:t>Update CI History</w:t>
            </w:r>
          </w:p>
        </w:tc>
      </w:tr>
      <w:tr w:rsidR="00F07BAE" w14:paraId="1EA6B20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6A86C9" w14:textId="77777777" w:rsidR="00F07BAE" w:rsidRPr="002A2869" w:rsidRDefault="00F07BAE" w:rsidP="002A2869">
            <w:pPr>
              <w:pStyle w:val="TableBody"/>
              <w:rPr>
                <w:b/>
                <w:bCs/>
              </w:rPr>
            </w:pPr>
            <w:r w:rsidRPr="002A2869">
              <w:rPr>
                <w:b/>
                <w:bCs/>
              </w:rPr>
              <w:t>1049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C1AA15" w14:textId="77777777" w:rsidR="00F07BAE" w:rsidRDefault="00F07BAE" w:rsidP="002A2869">
            <w:pPr>
              <w:pStyle w:val="TableBody"/>
            </w:pPr>
            <w:r>
              <w:t>Delete CI</w:t>
            </w:r>
          </w:p>
        </w:tc>
      </w:tr>
      <w:tr w:rsidR="00F07BAE" w14:paraId="2514394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08C4E7" w14:textId="77777777" w:rsidR="00F07BAE" w:rsidRPr="002A2869" w:rsidRDefault="00F07BAE" w:rsidP="002A2869">
            <w:pPr>
              <w:pStyle w:val="TableBody"/>
              <w:rPr>
                <w:b/>
                <w:bCs/>
              </w:rPr>
            </w:pPr>
            <w:r w:rsidRPr="002A2869">
              <w:rPr>
                <w:b/>
                <w:bCs/>
              </w:rPr>
              <w:t>1050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76D69D" w14:textId="77777777" w:rsidR="00F07BAE" w:rsidRDefault="00F07BAE" w:rsidP="002A2869">
            <w:pPr>
              <w:pStyle w:val="TableBody"/>
            </w:pPr>
            <w:r>
              <w:t>Remove External Funding Source</w:t>
            </w:r>
          </w:p>
        </w:tc>
      </w:tr>
      <w:tr w:rsidR="00F07BAE" w14:paraId="3185873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E51B9A" w14:textId="77777777" w:rsidR="00F07BAE" w:rsidRPr="002A2869" w:rsidRDefault="00F07BAE" w:rsidP="002A2869">
            <w:pPr>
              <w:pStyle w:val="TableBody"/>
              <w:rPr>
                <w:b/>
                <w:bCs/>
              </w:rPr>
            </w:pPr>
            <w:r w:rsidRPr="002A2869">
              <w:rPr>
                <w:b/>
                <w:bCs/>
              </w:rPr>
              <w:t>2001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60A422" w14:textId="77777777" w:rsidR="00F07BAE" w:rsidRDefault="00F07BAE" w:rsidP="002A2869">
            <w:pPr>
              <w:pStyle w:val="TableBody"/>
            </w:pPr>
            <w:r>
              <w:t>Inserted Commercial History</w:t>
            </w:r>
          </w:p>
        </w:tc>
      </w:tr>
      <w:tr w:rsidR="00F07BAE" w14:paraId="332E856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AA215A9" w14:textId="77777777" w:rsidR="00F07BAE" w:rsidRPr="002A2869" w:rsidRDefault="00F07BAE" w:rsidP="002A2869">
            <w:pPr>
              <w:pStyle w:val="TableBody"/>
              <w:rPr>
                <w:b/>
                <w:bCs/>
              </w:rPr>
            </w:pPr>
            <w:r w:rsidRPr="002A2869">
              <w:rPr>
                <w:b/>
                <w:bCs/>
              </w:rPr>
              <w:t>2002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25E0D0" w14:textId="77777777" w:rsidR="00F07BAE" w:rsidRDefault="00F07BAE" w:rsidP="002A2869">
            <w:pPr>
              <w:pStyle w:val="TableBody"/>
            </w:pPr>
            <w:r>
              <w:t>Deleted Job</w:t>
            </w:r>
          </w:p>
        </w:tc>
      </w:tr>
      <w:tr w:rsidR="00F07BAE" w14:paraId="7D7C753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AC05ADF" w14:textId="77777777" w:rsidR="00F07BAE" w:rsidRPr="002A2869" w:rsidRDefault="00F07BAE" w:rsidP="002A2869">
            <w:pPr>
              <w:pStyle w:val="TableBody"/>
              <w:rPr>
                <w:b/>
                <w:bCs/>
              </w:rPr>
            </w:pPr>
            <w:r w:rsidRPr="002A2869">
              <w:rPr>
                <w:b/>
                <w:bCs/>
              </w:rPr>
              <w:t>2003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6AD50E" w14:textId="77777777" w:rsidR="00F07BAE" w:rsidRDefault="00F07BAE" w:rsidP="002A2869">
            <w:pPr>
              <w:pStyle w:val="TableBody"/>
            </w:pPr>
            <w:r>
              <w:t>Inserted Job</w:t>
            </w:r>
          </w:p>
        </w:tc>
      </w:tr>
      <w:tr w:rsidR="00F07BAE" w14:paraId="6BE3E0F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A8C35A" w14:textId="77777777" w:rsidR="00F07BAE" w:rsidRPr="002A2869" w:rsidRDefault="00F07BAE" w:rsidP="002A2869">
            <w:pPr>
              <w:pStyle w:val="TableBody"/>
              <w:rPr>
                <w:b/>
                <w:bCs/>
              </w:rPr>
            </w:pPr>
            <w:r w:rsidRPr="002A2869">
              <w:rPr>
                <w:b/>
                <w:bCs/>
              </w:rPr>
              <w:t>2004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5B1290" w14:textId="77777777" w:rsidR="00F07BAE" w:rsidRDefault="00F07BAE" w:rsidP="002A2869">
            <w:pPr>
              <w:pStyle w:val="TableBody"/>
            </w:pPr>
            <w:r>
              <w:t>Deleted Job Message</w:t>
            </w:r>
          </w:p>
        </w:tc>
      </w:tr>
      <w:tr w:rsidR="00F07BAE" w14:paraId="6C8A9D9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03B89CE" w14:textId="77777777" w:rsidR="00F07BAE" w:rsidRPr="002A2869" w:rsidRDefault="00F07BAE" w:rsidP="002A2869">
            <w:pPr>
              <w:pStyle w:val="TableBody"/>
              <w:rPr>
                <w:b/>
                <w:bCs/>
              </w:rPr>
            </w:pPr>
            <w:r w:rsidRPr="002A2869">
              <w:rPr>
                <w:b/>
                <w:bCs/>
              </w:rPr>
              <w:t>2005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225E5B" w14:textId="77777777" w:rsidR="00F07BAE" w:rsidRDefault="00F07BAE" w:rsidP="002A2869">
            <w:pPr>
              <w:pStyle w:val="TableBody"/>
            </w:pPr>
            <w:r>
              <w:t>Inserted Job Message</w:t>
            </w:r>
          </w:p>
        </w:tc>
      </w:tr>
      <w:tr w:rsidR="00F07BAE" w14:paraId="6590BB9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CCC0C69" w14:textId="77777777" w:rsidR="00F07BAE" w:rsidRPr="002A2869" w:rsidRDefault="00F07BAE" w:rsidP="002A2869">
            <w:pPr>
              <w:pStyle w:val="TableBody"/>
              <w:rPr>
                <w:b/>
                <w:bCs/>
              </w:rPr>
            </w:pPr>
            <w:r w:rsidRPr="002A2869">
              <w:rPr>
                <w:b/>
                <w:bCs/>
              </w:rPr>
              <w:lastRenderedPageBreak/>
              <w:t>2006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04E34C" w14:textId="77777777" w:rsidR="00F07BAE" w:rsidRDefault="00F07BAE" w:rsidP="002A2869">
            <w:pPr>
              <w:pStyle w:val="TableBody"/>
            </w:pPr>
            <w:r>
              <w:t>Deleted User Job Message</w:t>
            </w:r>
          </w:p>
        </w:tc>
      </w:tr>
      <w:tr w:rsidR="00F07BAE" w14:paraId="37155D1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788529" w14:textId="77777777" w:rsidR="00F07BAE" w:rsidRPr="002A2869" w:rsidRDefault="00F07BAE" w:rsidP="002A2869">
            <w:pPr>
              <w:pStyle w:val="TableBody"/>
              <w:rPr>
                <w:b/>
                <w:bCs/>
              </w:rPr>
            </w:pPr>
            <w:r w:rsidRPr="002A2869">
              <w:rPr>
                <w:b/>
                <w:bCs/>
              </w:rPr>
              <w:t>2007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6996DC8" w14:textId="77777777" w:rsidR="00F07BAE" w:rsidRDefault="00F07BAE" w:rsidP="002A2869">
            <w:pPr>
              <w:pStyle w:val="TableBody"/>
            </w:pPr>
            <w:r>
              <w:t>Deleted Horizon</w:t>
            </w:r>
          </w:p>
        </w:tc>
      </w:tr>
      <w:tr w:rsidR="00F07BAE" w14:paraId="3A0466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A1D1A4" w14:textId="77777777" w:rsidR="00F07BAE" w:rsidRPr="002A2869" w:rsidRDefault="00F07BAE" w:rsidP="002A2869">
            <w:pPr>
              <w:pStyle w:val="TableBody"/>
              <w:rPr>
                <w:b/>
                <w:bCs/>
              </w:rPr>
            </w:pPr>
            <w:r w:rsidRPr="002A2869">
              <w:rPr>
                <w:b/>
                <w:bCs/>
              </w:rPr>
              <w:t>2008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F44B94" w14:textId="77777777" w:rsidR="00F07BAE" w:rsidRDefault="00F07BAE" w:rsidP="002A2869">
            <w:pPr>
              <w:pStyle w:val="TableBody"/>
            </w:pPr>
            <w:r>
              <w:t>Deleted Setting</w:t>
            </w:r>
          </w:p>
        </w:tc>
      </w:tr>
      <w:tr w:rsidR="00F07BAE" w14:paraId="31AC99F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CFA389" w14:textId="77777777" w:rsidR="00F07BAE" w:rsidRPr="002A2869" w:rsidRDefault="00F07BAE" w:rsidP="002A2869">
            <w:pPr>
              <w:pStyle w:val="TableBody"/>
              <w:rPr>
                <w:b/>
                <w:bCs/>
              </w:rPr>
            </w:pPr>
            <w:r w:rsidRPr="002A2869">
              <w:rPr>
                <w:b/>
                <w:bCs/>
              </w:rPr>
              <w:t>2009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C18F8B" w14:textId="77777777" w:rsidR="00F07BAE" w:rsidRDefault="00F07BAE" w:rsidP="002A2869">
            <w:pPr>
              <w:pStyle w:val="TableBody"/>
            </w:pPr>
            <w:r>
              <w:t>Saved Setting</w:t>
            </w:r>
          </w:p>
        </w:tc>
      </w:tr>
      <w:tr w:rsidR="00F07BAE" w14:paraId="6B42DE6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59C7E97" w14:textId="77777777" w:rsidR="00F07BAE" w:rsidRPr="002A2869" w:rsidRDefault="00F07BAE" w:rsidP="002A2869">
            <w:pPr>
              <w:pStyle w:val="TableBody"/>
              <w:rPr>
                <w:b/>
                <w:bCs/>
              </w:rPr>
            </w:pPr>
            <w:r w:rsidRPr="002A2869">
              <w:rPr>
                <w:b/>
                <w:bCs/>
              </w:rPr>
              <w:t>2010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B12E1D" w14:textId="77777777" w:rsidR="00F07BAE" w:rsidRDefault="00F07BAE" w:rsidP="002A2869">
            <w:pPr>
              <w:pStyle w:val="TableBody"/>
            </w:pPr>
            <w:r>
              <w:t>Updated Constraint Calculation Set</w:t>
            </w:r>
          </w:p>
        </w:tc>
      </w:tr>
      <w:tr w:rsidR="00F07BAE" w14:paraId="0483FA7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F5B2DBE" w14:textId="77777777" w:rsidR="00F07BAE" w:rsidRPr="002A2869" w:rsidRDefault="00F07BAE" w:rsidP="002A2869">
            <w:pPr>
              <w:pStyle w:val="TableBody"/>
              <w:rPr>
                <w:b/>
                <w:bCs/>
              </w:rPr>
            </w:pPr>
            <w:r w:rsidRPr="002A2869">
              <w:rPr>
                <w:b/>
                <w:bCs/>
              </w:rPr>
              <w:t>2011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F6DCDD" w14:textId="77777777" w:rsidR="00F07BAE" w:rsidRDefault="00F07BAE" w:rsidP="002A2869">
            <w:pPr>
              <w:pStyle w:val="TableBody"/>
            </w:pPr>
            <w:r>
              <w:t>Created Constraint Calculation Set</w:t>
            </w:r>
          </w:p>
        </w:tc>
      </w:tr>
      <w:tr w:rsidR="00F07BAE" w14:paraId="542F0CA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62C0AC2" w14:textId="77777777" w:rsidR="00F07BAE" w:rsidRPr="002A2869" w:rsidRDefault="00F07BAE" w:rsidP="002A2869">
            <w:pPr>
              <w:pStyle w:val="TableBody"/>
              <w:rPr>
                <w:b/>
                <w:bCs/>
              </w:rPr>
            </w:pPr>
            <w:r w:rsidRPr="002A2869">
              <w:rPr>
                <w:b/>
                <w:bCs/>
              </w:rPr>
              <w:t>2012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A58D6A" w14:textId="77777777" w:rsidR="00F07BAE" w:rsidRDefault="00F07BAE" w:rsidP="002A2869">
            <w:pPr>
              <w:pStyle w:val="TableBody"/>
            </w:pPr>
            <w:r>
              <w:t>Deleted Constraint Calculation Set</w:t>
            </w:r>
          </w:p>
        </w:tc>
      </w:tr>
      <w:tr w:rsidR="00F07BAE" w14:paraId="6D62D12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0520EF" w14:textId="77777777" w:rsidR="00F07BAE" w:rsidRPr="002A2869" w:rsidRDefault="00F07BAE" w:rsidP="002A2869">
            <w:pPr>
              <w:pStyle w:val="TableBody"/>
              <w:rPr>
                <w:b/>
                <w:bCs/>
              </w:rPr>
            </w:pPr>
            <w:r w:rsidRPr="002A2869">
              <w:rPr>
                <w:b/>
                <w:bCs/>
              </w:rPr>
              <w:t>2013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CD487D" w14:textId="77777777" w:rsidR="00F07BAE" w:rsidRDefault="00F07BAE" w:rsidP="002A2869">
            <w:pPr>
              <w:pStyle w:val="TableBody"/>
            </w:pPr>
            <w:r>
              <w:t>Deleted Cost Table</w:t>
            </w:r>
          </w:p>
        </w:tc>
      </w:tr>
      <w:tr w:rsidR="00F07BAE" w14:paraId="060043C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FFAF86" w14:textId="77777777" w:rsidR="00F07BAE" w:rsidRPr="002A2869" w:rsidRDefault="00F07BAE" w:rsidP="002A2869">
            <w:pPr>
              <w:pStyle w:val="TableBody"/>
              <w:rPr>
                <w:b/>
                <w:bCs/>
              </w:rPr>
            </w:pPr>
            <w:r w:rsidRPr="002A2869">
              <w:rPr>
                <w:b/>
                <w:bCs/>
              </w:rPr>
              <w:t>2014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5FD6B0B" w14:textId="77777777" w:rsidR="00F07BAE" w:rsidRDefault="00F07BAE" w:rsidP="002A2869">
            <w:pPr>
              <w:pStyle w:val="TableBody"/>
            </w:pPr>
            <w:r>
              <w:t>Inserted Horizon for Projected Cost</w:t>
            </w:r>
          </w:p>
        </w:tc>
      </w:tr>
      <w:tr w:rsidR="00F07BAE" w14:paraId="087C29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356F1A" w14:textId="77777777" w:rsidR="00F07BAE" w:rsidRPr="002A2869" w:rsidRDefault="00F07BAE" w:rsidP="002A2869">
            <w:pPr>
              <w:pStyle w:val="TableBody"/>
              <w:rPr>
                <w:b/>
                <w:bCs/>
              </w:rPr>
            </w:pPr>
            <w:r w:rsidRPr="002A2869">
              <w:rPr>
                <w:b/>
                <w:bCs/>
              </w:rPr>
              <w:t>2015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3F426AA" w14:textId="77777777" w:rsidR="00F07BAE" w:rsidRDefault="00F07BAE" w:rsidP="002A2869">
            <w:pPr>
              <w:pStyle w:val="TableBody"/>
            </w:pPr>
            <w:r>
              <w:t>Updated Cost Options</w:t>
            </w:r>
          </w:p>
        </w:tc>
      </w:tr>
      <w:tr w:rsidR="00F07BAE" w14:paraId="1E776FA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3E4F74" w14:textId="77777777" w:rsidR="00F07BAE" w:rsidRPr="002A2869" w:rsidRDefault="00F07BAE" w:rsidP="002A2869">
            <w:pPr>
              <w:pStyle w:val="TableBody"/>
              <w:rPr>
                <w:b/>
                <w:bCs/>
              </w:rPr>
            </w:pPr>
            <w:r w:rsidRPr="002A2869">
              <w:rPr>
                <w:b/>
                <w:bCs/>
              </w:rPr>
              <w:t>2016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7AD62D" w14:textId="77777777" w:rsidR="00F07BAE" w:rsidRDefault="00F07BAE" w:rsidP="002A2869">
            <w:pPr>
              <w:pStyle w:val="TableBody"/>
            </w:pPr>
            <w:r>
              <w:t>Inserted Cost Options</w:t>
            </w:r>
          </w:p>
        </w:tc>
      </w:tr>
      <w:tr w:rsidR="00F07BAE" w14:paraId="54C1EF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7039523" w14:textId="77777777" w:rsidR="00F07BAE" w:rsidRPr="002A2869" w:rsidRDefault="00F07BAE" w:rsidP="002A2869">
            <w:pPr>
              <w:pStyle w:val="TableBody"/>
              <w:rPr>
                <w:b/>
                <w:bCs/>
              </w:rPr>
            </w:pPr>
            <w:r w:rsidRPr="002A2869">
              <w:rPr>
                <w:b/>
                <w:bCs/>
              </w:rPr>
              <w:t>2017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7D4B64" w14:textId="77777777" w:rsidR="00F07BAE" w:rsidRDefault="00F07BAE" w:rsidP="002A2869">
            <w:pPr>
              <w:pStyle w:val="TableBody"/>
            </w:pPr>
            <w:r>
              <w:t>Inserted Orders Sum and Details From Load File</w:t>
            </w:r>
          </w:p>
        </w:tc>
      </w:tr>
      <w:tr w:rsidR="00F07BAE" w14:paraId="1A00A77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0D0558" w14:textId="77777777" w:rsidR="00F07BAE" w:rsidRPr="002A2869" w:rsidRDefault="00F07BAE" w:rsidP="002A2869">
            <w:pPr>
              <w:pStyle w:val="TableBody"/>
              <w:rPr>
                <w:b/>
                <w:bCs/>
              </w:rPr>
            </w:pPr>
            <w:r w:rsidRPr="002A2869">
              <w:rPr>
                <w:b/>
                <w:bCs/>
              </w:rPr>
              <w:t>2018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192DBA2" w14:textId="77777777" w:rsidR="00F07BAE" w:rsidRDefault="00F07BAE" w:rsidP="002A2869">
            <w:pPr>
              <w:pStyle w:val="TableBody"/>
            </w:pPr>
            <w:r>
              <w:t>Inserted Orders Denomination Details From Load File</w:t>
            </w:r>
          </w:p>
        </w:tc>
      </w:tr>
      <w:tr w:rsidR="00F07BAE" w14:paraId="118B7BC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624B933" w14:textId="77777777" w:rsidR="00F07BAE" w:rsidRPr="002A2869" w:rsidRDefault="00F07BAE" w:rsidP="002A2869">
            <w:pPr>
              <w:pStyle w:val="TableBody"/>
              <w:rPr>
                <w:b/>
                <w:bCs/>
              </w:rPr>
            </w:pPr>
            <w:r w:rsidRPr="002A2869">
              <w:rPr>
                <w:b/>
                <w:bCs/>
              </w:rPr>
              <w:t>2019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E1ABDF" w14:textId="77777777" w:rsidR="00F07BAE" w:rsidRDefault="00F07BAE" w:rsidP="002A2869">
            <w:pPr>
              <w:pStyle w:val="TableBody"/>
            </w:pPr>
            <w:r>
              <w:t>Updated Orders Sum and Details From Load File</w:t>
            </w:r>
          </w:p>
        </w:tc>
      </w:tr>
      <w:tr w:rsidR="00F07BAE" w14:paraId="34AE6F8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76A9D" w14:textId="77777777" w:rsidR="00F07BAE" w:rsidRPr="002A2869" w:rsidRDefault="00F07BAE" w:rsidP="002A2869">
            <w:pPr>
              <w:pStyle w:val="TableBody"/>
              <w:rPr>
                <w:b/>
                <w:bCs/>
              </w:rPr>
            </w:pPr>
            <w:r w:rsidRPr="002A2869">
              <w:rPr>
                <w:b/>
                <w:bCs/>
              </w:rPr>
              <w:t>2020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061D829" w14:textId="77777777" w:rsidR="00F07BAE" w:rsidRDefault="00F07BAE" w:rsidP="002A2869">
            <w:pPr>
              <w:pStyle w:val="TableBody"/>
            </w:pPr>
            <w:r>
              <w:t>Updated Orders Denomination Details From Load File</w:t>
            </w:r>
          </w:p>
        </w:tc>
      </w:tr>
      <w:tr w:rsidR="00F07BAE" w14:paraId="1AAE59C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2F9E863" w14:textId="77777777" w:rsidR="00F07BAE" w:rsidRPr="002A2869" w:rsidRDefault="00F07BAE" w:rsidP="002A2869">
            <w:pPr>
              <w:pStyle w:val="TableBody"/>
              <w:rPr>
                <w:b/>
                <w:bCs/>
              </w:rPr>
            </w:pPr>
            <w:r w:rsidRPr="002A2869">
              <w:rPr>
                <w:b/>
                <w:bCs/>
              </w:rPr>
              <w:t>3001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854DCFA" w14:textId="77777777" w:rsidR="00F07BAE" w:rsidRDefault="00F07BAE" w:rsidP="002A2869">
            <w:pPr>
              <w:pStyle w:val="TableBody"/>
            </w:pPr>
            <w:r>
              <w:t>Created Cashpoint</w:t>
            </w:r>
          </w:p>
        </w:tc>
      </w:tr>
      <w:tr w:rsidR="00F07BAE" w14:paraId="693951C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DB81EC3" w14:textId="77777777" w:rsidR="00F07BAE" w:rsidRPr="002A2869" w:rsidRDefault="00F07BAE" w:rsidP="002A2869">
            <w:pPr>
              <w:pStyle w:val="TableBody"/>
              <w:rPr>
                <w:b/>
                <w:bCs/>
              </w:rPr>
            </w:pPr>
            <w:r w:rsidRPr="002A2869">
              <w:rPr>
                <w:b/>
                <w:bCs/>
              </w:rPr>
              <w:t>3002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B80DA09" w14:textId="77777777" w:rsidR="00F07BAE" w:rsidRDefault="00F07BAE" w:rsidP="002A2869">
            <w:pPr>
              <w:pStyle w:val="TableBody"/>
            </w:pPr>
            <w:r>
              <w:t>Created Depot</w:t>
            </w:r>
          </w:p>
        </w:tc>
      </w:tr>
      <w:tr w:rsidR="00F07BAE" w14:paraId="0E7540D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031635" w14:textId="77777777" w:rsidR="00F07BAE" w:rsidRPr="002A2869" w:rsidRDefault="00F07BAE" w:rsidP="002A2869">
            <w:pPr>
              <w:pStyle w:val="TableBody"/>
              <w:rPr>
                <w:b/>
                <w:bCs/>
              </w:rPr>
            </w:pPr>
            <w:r w:rsidRPr="002A2869">
              <w:rPr>
                <w:b/>
                <w:bCs/>
              </w:rPr>
              <w:t>3003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77E412" w14:textId="77777777" w:rsidR="00F07BAE" w:rsidRDefault="00F07BAE" w:rsidP="002A2869">
            <w:pPr>
              <w:pStyle w:val="TableBody"/>
            </w:pPr>
            <w:r>
              <w:t>Updated Depot</w:t>
            </w:r>
          </w:p>
        </w:tc>
      </w:tr>
      <w:tr w:rsidR="00F07BAE" w14:paraId="6137002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45115B" w14:textId="77777777" w:rsidR="00F07BAE" w:rsidRPr="002A2869" w:rsidRDefault="00F07BAE" w:rsidP="002A2869">
            <w:pPr>
              <w:pStyle w:val="TableBody"/>
              <w:rPr>
                <w:b/>
                <w:bCs/>
              </w:rPr>
            </w:pPr>
            <w:r w:rsidRPr="002A2869">
              <w:rPr>
                <w:b/>
                <w:bCs/>
              </w:rPr>
              <w:t>3004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7B210" w14:textId="77777777" w:rsidR="00F07BAE" w:rsidRDefault="00F07BAE" w:rsidP="002A2869">
            <w:pPr>
              <w:pStyle w:val="TableBody"/>
            </w:pPr>
            <w:r>
              <w:t>Deleted Depot</w:t>
            </w:r>
          </w:p>
        </w:tc>
      </w:tr>
      <w:tr w:rsidR="00F07BAE" w14:paraId="68DD40B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60CD68C" w14:textId="77777777" w:rsidR="00F07BAE" w:rsidRPr="002A2869" w:rsidRDefault="00F07BAE" w:rsidP="002A2869">
            <w:pPr>
              <w:pStyle w:val="TableBody"/>
              <w:rPr>
                <w:b/>
                <w:bCs/>
              </w:rPr>
            </w:pPr>
            <w:r w:rsidRPr="002A2869">
              <w:rPr>
                <w:b/>
                <w:bCs/>
              </w:rPr>
              <w:t>3005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F6333" w14:textId="77777777" w:rsidR="00F07BAE" w:rsidRDefault="00F07BAE" w:rsidP="002A2869">
            <w:pPr>
              <w:pStyle w:val="TableBody"/>
            </w:pPr>
            <w:r>
              <w:t>Created Group</w:t>
            </w:r>
          </w:p>
        </w:tc>
      </w:tr>
      <w:tr w:rsidR="00F07BAE" w14:paraId="7C1BB7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B07A3BD" w14:textId="77777777" w:rsidR="00F07BAE" w:rsidRPr="002A2869" w:rsidRDefault="00F07BAE" w:rsidP="002A2869">
            <w:pPr>
              <w:pStyle w:val="TableBody"/>
              <w:rPr>
                <w:b/>
                <w:bCs/>
              </w:rPr>
            </w:pPr>
            <w:r w:rsidRPr="002A2869">
              <w:rPr>
                <w:b/>
                <w:bCs/>
              </w:rPr>
              <w:t>3006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21508B" w14:textId="77777777" w:rsidR="00F07BAE" w:rsidRDefault="00F07BAE" w:rsidP="002A2869">
            <w:pPr>
              <w:pStyle w:val="TableBody"/>
            </w:pPr>
            <w:r>
              <w:t>Updated Group</w:t>
            </w:r>
          </w:p>
        </w:tc>
      </w:tr>
      <w:tr w:rsidR="00F07BAE" w14:paraId="3CAA31D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6A8609" w14:textId="77777777" w:rsidR="00F07BAE" w:rsidRPr="002A2869" w:rsidRDefault="00F07BAE" w:rsidP="002A2869">
            <w:pPr>
              <w:pStyle w:val="TableBody"/>
              <w:rPr>
                <w:b/>
                <w:bCs/>
              </w:rPr>
            </w:pPr>
            <w:r w:rsidRPr="002A2869">
              <w:rPr>
                <w:b/>
                <w:bCs/>
              </w:rPr>
              <w:t>3007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A4E9CC" w14:textId="77777777" w:rsidR="00F07BAE" w:rsidRDefault="00F07BAE" w:rsidP="002A2869">
            <w:pPr>
              <w:pStyle w:val="TableBody"/>
            </w:pPr>
            <w:r>
              <w:t>Removed Group Cashpoints</w:t>
            </w:r>
          </w:p>
        </w:tc>
      </w:tr>
      <w:tr w:rsidR="00F07BAE" w14:paraId="66E3F1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46F32C" w14:textId="77777777" w:rsidR="00F07BAE" w:rsidRPr="002A2869" w:rsidRDefault="00F07BAE" w:rsidP="002A2869">
            <w:pPr>
              <w:pStyle w:val="TableBody"/>
              <w:rPr>
                <w:b/>
                <w:bCs/>
              </w:rPr>
            </w:pPr>
            <w:r w:rsidRPr="002A2869">
              <w:rPr>
                <w:b/>
                <w:bCs/>
              </w:rPr>
              <w:t>3008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EBD8AC" w14:textId="77777777" w:rsidR="00F07BAE" w:rsidRDefault="00F07BAE" w:rsidP="002A2869">
            <w:pPr>
              <w:pStyle w:val="TableBody"/>
            </w:pPr>
            <w:r>
              <w:t>Deleted Group</w:t>
            </w:r>
          </w:p>
        </w:tc>
      </w:tr>
      <w:tr w:rsidR="00F07BAE" w14:paraId="4908A3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1AF3D13" w14:textId="77777777" w:rsidR="00F07BAE" w:rsidRPr="002A2869" w:rsidRDefault="00F07BAE" w:rsidP="002A2869">
            <w:pPr>
              <w:pStyle w:val="TableBody"/>
              <w:rPr>
                <w:b/>
                <w:bCs/>
              </w:rPr>
            </w:pPr>
            <w:r w:rsidRPr="002A2869">
              <w:rPr>
                <w:b/>
                <w:bCs/>
              </w:rPr>
              <w:t>3009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C6D5E6" w14:textId="77777777" w:rsidR="00F07BAE" w:rsidRDefault="00F07BAE" w:rsidP="002A2869">
            <w:pPr>
              <w:pStyle w:val="TableBody"/>
            </w:pPr>
            <w:r>
              <w:t>Created Order Constraint</w:t>
            </w:r>
          </w:p>
        </w:tc>
      </w:tr>
      <w:tr w:rsidR="00F07BAE" w14:paraId="50D588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01794" w14:textId="77777777" w:rsidR="00F07BAE" w:rsidRPr="002A2869" w:rsidRDefault="00F07BAE" w:rsidP="002A2869">
            <w:pPr>
              <w:pStyle w:val="TableBody"/>
              <w:rPr>
                <w:b/>
                <w:bCs/>
              </w:rPr>
            </w:pPr>
            <w:r w:rsidRPr="002A2869">
              <w:rPr>
                <w:b/>
                <w:bCs/>
              </w:rPr>
              <w:t>3010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15867F" w14:textId="77777777" w:rsidR="00F07BAE" w:rsidRDefault="00F07BAE" w:rsidP="002A2869">
            <w:pPr>
              <w:pStyle w:val="TableBody"/>
            </w:pPr>
            <w:r>
              <w:t>Deleted Order Constraint</w:t>
            </w:r>
          </w:p>
        </w:tc>
      </w:tr>
      <w:tr w:rsidR="00F07BAE" w14:paraId="4EE1C66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648F2" w14:textId="77777777" w:rsidR="00F07BAE" w:rsidRPr="002A2869" w:rsidRDefault="00F07BAE" w:rsidP="002A2869">
            <w:pPr>
              <w:pStyle w:val="TableBody"/>
              <w:rPr>
                <w:b/>
                <w:bCs/>
              </w:rPr>
            </w:pPr>
            <w:r w:rsidRPr="002A2869">
              <w:rPr>
                <w:b/>
                <w:bCs/>
              </w:rPr>
              <w:t>3011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B92588" w14:textId="77777777" w:rsidR="00F07BAE" w:rsidRDefault="00F07BAE" w:rsidP="002A2869">
            <w:pPr>
              <w:pStyle w:val="TableBody"/>
            </w:pPr>
            <w:r>
              <w:t>Updated Sorters</w:t>
            </w:r>
          </w:p>
        </w:tc>
      </w:tr>
      <w:tr w:rsidR="00F07BAE" w14:paraId="1A1D279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684F16C" w14:textId="77777777" w:rsidR="00F07BAE" w:rsidRPr="002A2869" w:rsidRDefault="00F07BAE" w:rsidP="002A2869">
            <w:pPr>
              <w:pStyle w:val="TableBody"/>
              <w:rPr>
                <w:b/>
                <w:bCs/>
              </w:rPr>
            </w:pPr>
            <w:r w:rsidRPr="002A2869">
              <w:rPr>
                <w:b/>
                <w:bCs/>
              </w:rPr>
              <w:t>3012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2EA92D" w14:textId="77777777" w:rsidR="00F07BAE" w:rsidRDefault="00F07BAE" w:rsidP="002A2869">
            <w:pPr>
              <w:pStyle w:val="TableBody"/>
            </w:pPr>
            <w:r>
              <w:t>Deleted Sorters</w:t>
            </w:r>
          </w:p>
        </w:tc>
      </w:tr>
      <w:tr w:rsidR="00F07BAE" w14:paraId="261B6A3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4E2FC" w14:textId="77777777" w:rsidR="00F07BAE" w:rsidRPr="002A2869" w:rsidRDefault="00F07BAE" w:rsidP="002A2869">
            <w:pPr>
              <w:pStyle w:val="TableBody"/>
              <w:rPr>
                <w:b/>
                <w:bCs/>
              </w:rPr>
            </w:pPr>
            <w:r w:rsidRPr="002A2869">
              <w:rPr>
                <w:b/>
                <w:bCs/>
              </w:rPr>
              <w:t>3013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04C58C" w14:textId="77777777" w:rsidR="00F07BAE" w:rsidRDefault="00F07BAE" w:rsidP="002A2869">
            <w:pPr>
              <w:pStyle w:val="TableBody"/>
            </w:pPr>
            <w:r>
              <w:t>Mass Assign Funding Source</w:t>
            </w:r>
          </w:p>
        </w:tc>
      </w:tr>
      <w:tr w:rsidR="00F07BAE" w14:paraId="7895DC4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C5CDF2" w14:textId="77777777" w:rsidR="00F07BAE" w:rsidRPr="002A2869" w:rsidRDefault="00F07BAE" w:rsidP="002A2869">
            <w:pPr>
              <w:pStyle w:val="TableBody"/>
              <w:rPr>
                <w:b/>
                <w:bCs/>
              </w:rPr>
            </w:pPr>
            <w:r w:rsidRPr="002A2869">
              <w:rPr>
                <w:b/>
                <w:bCs/>
              </w:rPr>
              <w:t>3014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37A5EDC" w14:textId="77777777" w:rsidR="00F07BAE" w:rsidRDefault="00F07BAE" w:rsidP="002A2869">
            <w:pPr>
              <w:pStyle w:val="TableBody"/>
            </w:pPr>
            <w:r>
              <w:t>Mass Assign Overnight Earn. Rate</w:t>
            </w:r>
          </w:p>
        </w:tc>
      </w:tr>
      <w:tr w:rsidR="00F07BAE" w14:paraId="7A004FD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82FD4FA" w14:textId="77777777" w:rsidR="00F07BAE" w:rsidRPr="002A2869" w:rsidRDefault="00F07BAE" w:rsidP="002A2869">
            <w:pPr>
              <w:pStyle w:val="TableBody"/>
              <w:rPr>
                <w:b/>
                <w:bCs/>
              </w:rPr>
            </w:pPr>
            <w:r w:rsidRPr="002A2869">
              <w:rPr>
                <w:b/>
                <w:bCs/>
              </w:rPr>
              <w:t>3015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0A3E2E" w14:textId="77777777" w:rsidR="00F07BAE" w:rsidRDefault="00F07BAE" w:rsidP="002A2869">
            <w:pPr>
              <w:pStyle w:val="TableBody"/>
            </w:pPr>
            <w:r>
              <w:t>Mass Assign Insurance Rate</w:t>
            </w:r>
          </w:p>
        </w:tc>
      </w:tr>
      <w:tr w:rsidR="00F07BAE" w14:paraId="7BF9E8E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04B35D" w14:textId="77777777" w:rsidR="00F07BAE" w:rsidRPr="002A2869" w:rsidRDefault="00F07BAE" w:rsidP="002A2869">
            <w:pPr>
              <w:pStyle w:val="TableBody"/>
              <w:rPr>
                <w:b/>
                <w:bCs/>
              </w:rPr>
            </w:pPr>
            <w:r w:rsidRPr="002A2869">
              <w:rPr>
                <w:b/>
                <w:bCs/>
              </w:rPr>
              <w:lastRenderedPageBreak/>
              <w:t>3016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61EE25" w14:textId="77777777" w:rsidR="00F07BAE" w:rsidRDefault="00F07BAE" w:rsidP="002A2869">
            <w:pPr>
              <w:pStyle w:val="TableBody"/>
            </w:pPr>
            <w:r>
              <w:t>Mass Assign Max Hold</w:t>
            </w:r>
          </w:p>
        </w:tc>
      </w:tr>
      <w:tr w:rsidR="00F07BAE" w14:paraId="69F7C8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69534B" w14:textId="77777777" w:rsidR="00F07BAE" w:rsidRPr="002A2869" w:rsidRDefault="00F07BAE" w:rsidP="002A2869">
            <w:pPr>
              <w:pStyle w:val="TableBody"/>
              <w:rPr>
                <w:b/>
                <w:bCs/>
              </w:rPr>
            </w:pPr>
            <w:r w:rsidRPr="002A2869">
              <w:rPr>
                <w:b/>
                <w:bCs/>
              </w:rPr>
              <w:t>3017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AD2882" w14:textId="77777777" w:rsidR="00F07BAE" w:rsidRDefault="00F07BAE" w:rsidP="002A2869">
            <w:pPr>
              <w:pStyle w:val="TableBody"/>
            </w:pPr>
            <w:r>
              <w:t>Mass Assign Max Pallets</w:t>
            </w:r>
          </w:p>
        </w:tc>
      </w:tr>
      <w:tr w:rsidR="00F07BAE" w14:paraId="168C8E6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369A2" w14:textId="77777777" w:rsidR="00F07BAE" w:rsidRPr="002A2869" w:rsidRDefault="00F07BAE" w:rsidP="002A2869">
            <w:pPr>
              <w:pStyle w:val="TableBody"/>
              <w:rPr>
                <w:b/>
                <w:bCs/>
              </w:rPr>
            </w:pPr>
            <w:r w:rsidRPr="002A2869">
              <w:rPr>
                <w:b/>
                <w:bCs/>
              </w:rPr>
              <w:t>3018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5867A1" w14:textId="77777777" w:rsidR="00F07BAE" w:rsidRDefault="00F07BAE" w:rsidP="002A2869">
            <w:pPr>
              <w:pStyle w:val="TableBody"/>
            </w:pPr>
            <w:r>
              <w:t>Mass Assign Bulk Order</w:t>
            </w:r>
          </w:p>
        </w:tc>
      </w:tr>
      <w:tr w:rsidR="00F07BAE" w14:paraId="67F2EF3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3F5265" w14:textId="77777777" w:rsidR="00F07BAE" w:rsidRPr="002A2869" w:rsidRDefault="00F07BAE" w:rsidP="002A2869">
            <w:pPr>
              <w:pStyle w:val="TableBody"/>
              <w:rPr>
                <w:b/>
                <w:bCs/>
              </w:rPr>
            </w:pPr>
            <w:r w:rsidRPr="002A2869">
              <w:rPr>
                <w:b/>
                <w:bCs/>
              </w:rPr>
              <w:t>3019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48ABC7" w14:textId="77777777" w:rsidR="00F07BAE" w:rsidRDefault="00F07BAE" w:rsidP="002A2869">
            <w:pPr>
              <w:pStyle w:val="TableBody"/>
            </w:pPr>
            <w:r>
              <w:t>Mass Assign Aggregate Emergencies</w:t>
            </w:r>
          </w:p>
        </w:tc>
      </w:tr>
      <w:tr w:rsidR="00F07BAE" w14:paraId="35992E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D12AC3" w14:textId="77777777" w:rsidR="00F07BAE" w:rsidRPr="002A2869" w:rsidRDefault="00F07BAE" w:rsidP="002A2869">
            <w:pPr>
              <w:pStyle w:val="TableBody"/>
              <w:rPr>
                <w:b/>
                <w:bCs/>
              </w:rPr>
            </w:pPr>
            <w:r w:rsidRPr="002A2869">
              <w:rPr>
                <w:b/>
                <w:bCs/>
              </w:rPr>
              <w:t>3020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6263BE" w14:textId="77777777" w:rsidR="00F07BAE" w:rsidRDefault="00F07BAE" w:rsidP="002A2869">
            <w:pPr>
              <w:pStyle w:val="TableBody"/>
            </w:pPr>
            <w:r>
              <w:t>Mass Assign Clearance Time</w:t>
            </w:r>
          </w:p>
        </w:tc>
      </w:tr>
      <w:tr w:rsidR="00F07BAE" w14:paraId="3DB68B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A8A383" w14:textId="77777777" w:rsidR="00F07BAE" w:rsidRPr="002A2869" w:rsidRDefault="00F07BAE" w:rsidP="002A2869">
            <w:pPr>
              <w:pStyle w:val="TableBody"/>
              <w:rPr>
                <w:b/>
                <w:bCs/>
              </w:rPr>
            </w:pPr>
            <w:r w:rsidRPr="002A2869">
              <w:rPr>
                <w:b/>
                <w:bCs/>
              </w:rPr>
              <w:t>3021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95CBC1" w14:textId="77777777" w:rsidR="00F07BAE" w:rsidRDefault="00F07BAE" w:rsidP="002A2869">
            <w:pPr>
              <w:pStyle w:val="TableBody"/>
            </w:pPr>
            <w:r>
              <w:t>Mass Assign Packaging Time</w:t>
            </w:r>
          </w:p>
        </w:tc>
      </w:tr>
      <w:tr w:rsidR="00F07BAE" w14:paraId="5A71973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F22AA4A" w14:textId="77777777" w:rsidR="00F07BAE" w:rsidRPr="002A2869" w:rsidRDefault="00F07BAE" w:rsidP="002A2869">
            <w:pPr>
              <w:pStyle w:val="TableBody"/>
              <w:rPr>
                <w:b/>
                <w:bCs/>
              </w:rPr>
            </w:pPr>
            <w:r w:rsidRPr="002A2869">
              <w:rPr>
                <w:b/>
                <w:bCs/>
              </w:rPr>
              <w:t>3022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EB8C49" w14:textId="77777777" w:rsidR="00F07BAE" w:rsidRDefault="00F07BAE" w:rsidP="002A2869">
            <w:pPr>
              <w:pStyle w:val="TableBody"/>
            </w:pPr>
            <w:r>
              <w:t>Mass Assign Minimum Delivery</w:t>
            </w:r>
          </w:p>
        </w:tc>
      </w:tr>
      <w:tr w:rsidR="00F07BAE" w14:paraId="37FA12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C34337" w14:textId="77777777" w:rsidR="00F07BAE" w:rsidRPr="002A2869" w:rsidRDefault="00F07BAE" w:rsidP="002A2869">
            <w:pPr>
              <w:pStyle w:val="TableBody"/>
              <w:rPr>
                <w:b/>
                <w:bCs/>
              </w:rPr>
            </w:pPr>
            <w:r w:rsidRPr="002A2869">
              <w:rPr>
                <w:b/>
                <w:bCs/>
              </w:rPr>
              <w:t>3023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F68932" w14:textId="77777777" w:rsidR="00F07BAE" w:rsidRDefault="00F07BAE" w:rsidP="002A2869">
            <w:pPr>
              <w:pStyle w:val="TableBody"/>
            </w:pPr>
            <w:r>
              <w:t>Mass Assign Minimum Return</w:t>
            </w:r>
          </w:p>
        </w:tc>
      </w:tr>
      <w:tr w:rsidR="00F07BAE" w14:paraId="778368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3346" w14:textId="77777777" w:rsidR="00F07BAE" w:rsidRPr="002A2869" w:rsidRDefault="00F07BAE" w:rsidP="002A2869">
            <w:pPr>
              <w:pStyle w:val="TableBody"/>
              <w:rPr>
                <w:b/>
                <w:bCs/>
              </w:rPr>
            </w:pPr>
            <w:r w:rsidRPr="002A2869">
              <w:rPr>
                <w:b/>
                <w:bCs/>
              </w:rPr>
              <w:t>3024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C95BD13" w14:textId="77777777" w:rsidR="00F07BAE" w:rsidRDefault="00F07BAE" w:rsidP="002A2869">
            <w:pPr>
              <w:pStyle w:val="TableBody"/>
            </w:pPr>
            <w:r>
              <w:t>Mass Assign Minimum Unplanned</w:t>
            </w:r>
          </w:p>
        </w:tc>
      </w:tr>
      <w:tr w:rsidR="00F07BAE" w14:paraId="6DED974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73AC47D" w14:textId="77777777" w:rsidR="00F07BAE" w:rsidRPr="002A2869" w:rsidRDefault="00F07BAE" w:rsidP="002A2869">
            <w:pPr>
              <w:pStyle w:val="TableBody"/>
              <w:rPr>
                <w:b/>
                <w:bCs/>
              </w:rPr>
            </w:pPr>
            <w:r w:rsidRPr="002A2869">
              <w:rPr>
                <w:b/>
                <w:bCs/>
              </w:rPr>
              <w:t>3025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90B145" w14:textId="77777777" w:rsidR="00F07BAE" w:rsidRDefault="00F07BAE" w:rsidP="002A2869">
            <w:pPr>
              <w:pStyle w:val="TableBody"/>
            </w:pPr>
            <w:r>
              <w:t>Mass Assign Delivery Handling Cost</w:t>
            </w:r>
          </w:p>
        </w:tc>
      </w:tr>
      <w:tr w:rsidR="00F07BAE" w14:paraId="6703D9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D27343" w14:textId="77777777" w:rsidR="00F07BAE" w:rsidRPr="002A2869" w:rsidRDefault="00F07BAE" w:rsidP="002A2869">
            <w:pPr>
              <w:pStyle w:val="TableBody"/>
              <w:rPr>
                <w:b/>
                <w:bCs/>
              </w:rPr>
            </w:pPr>
            <w:r w:rsidRPr="002A2869">
              <w:rPr>
                <w:b/>
                <w:bCs/>
              </w:rPr>
              <w:t>3026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A9CA8C7" w14:textId="77777777" w:rsidR="00F07BAE" w:rsidRDefault="00F07BAE" w:rsidP="002A2869">
            <w:pPr>
              <w:pStyle w:val="TableBody"/>
            </w:pPr>
            <w:r>
              <w:t>Mass Assign Return Handling Cost</w:t>
            </w:r>
          </w:p>
        </w:tc>
      </w:tr>
      <w:tr w:rsidR="00F07BAE" w14:paraId="184D793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9BCADA4" w14:textId="77777777" w:rsidR="00F07BAE" w:rsidRPr="002A2869" w:rsidRDefault="00F07BAE" w:rsidP="002A2869">
            <w:pPr>
              <w:pStyle w:val="TableBody"/>
              <w:rPr>
                <w:b/>
                <w:bCs/>
              </w:rPr>
            </w:pPr>
            <w:r w:rsidRPr="002A2869">
              <w:rPr>
                <w:b/>
                <w:bCs/>
              </w:rPr>
              <w:t>3027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5E3CC0" w14:textId="77777777" w:rsidR="00F07BAE" w:rsidRDefault="00F07BAE" w:rsidP="002A2869">
            <w:pPr>
              <w:pStyle w:val="TableBody"/>
            </w:pPr>
            <w:r>
              <w:t>Mass Assign Delivery Days</w:t>
            </w:r>
          </w:p>
        </w:tc>
      </w:tr>
      <w:tr w:rsidR="00F07BAE" w14:paraId="53BABC5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F307A10" w14:textId="77777777" w:rsidR="00F07BAE" w:rsidRPr="002A2869" w:rsidRDefault="00F07BAE" w:rsidP="002A2869">
            <w:pPr>
              <w:pStyle w:val="TableBody"/>
              <w:rPr>
                <w:b/>
                <w:bCs/>
              </w:rPr>
            </w:pPr>
            <w:r w:rsidRPr="002A2869">
              <w:rPr>
                <w:b/>
                <w:bCs/>
              </w:rPr>
              <w:t>3028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C7A968" w14:textId="77777777" w:rsidR="00F07BAE" w:rsidRDefault="00F07BAE" w:rsidP="002A2869">
            <w:pPr>
              <w:pStyle w:val="TableBody"/>
            </w:pPr>
            <w:r>
              <w:t>Mass Assign Return Days</w:t>
            </w:r>
          </w:p>
        </w:tc>
      </w:tr>
      <w:tr w:rsidR="00F07BAE" w14:paraId="7567190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D85356" w14:textId="77777777" w:rsidR="00F07BAE" w:rsidRPr="002A2869" w:rsidRDefault="00F07BAE" w:rsidP="002A2869">
            <w:pPr>
              <w:pStyle w:val="TableBody"/>
              <w:rPr>
                <w:b/>
                <w:bCs/>
              </w:rPr>
            </w:pPr>
            <w:r w:rsidRPr="002A2869">
              <w:rPr>
                <w:b/>
                <w:bCs/>
              </w:rPr>
              <w:t>3029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01DC24" w14:textId="77777777" w:rsidR="00F07BAE" w:rsidRDefault="00F07BAE" w:rsidP="002A2869">
            <w:pPr>
              <w:pStyle w:val="TableBody"/>
            </w:pPr>
            <w:r>
              <w:t>Mass Assign Unplanned Days</w:t>
            </w:r>
          </w:p>
        </w:tc>
      </w:tr>
      <w:tr w:rsidR="00F07BAE" w14:paraId="0A2DA99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3749F5" w14:textId="77777777" w:rsidR="00F07BAE" w:rsidRPr="002A2869" w:rsidRDefault="00F07BAE" w:rsidP="002A2869">
            <w:pPr>
              <w:pStyle w:val="TableBody"/>
              <w:rPr>
                <w:b/>
                <w:bCs/>
              </w:rPr>
            </w:pPr>
            <w:r w:rsidRPr="002A2869">
              <w:rPr>
                <w:b/>
                <w:bCs/>
              </w:rPr>
              <w:t>3030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1CE297" w14:textId="77777777" w:rsidR="00F07BAE" w:rsidRDefault="00F07BAE" w:rsidP="002A2869">
            <w:pPr>
              <w:pStyle w:val="TableBody"/>
            </w:pPr>
            <w:r>
              <w:t>Mass Assign Delete Service Cost</w:t>
            </w:r>
          </w:p>
        </w:tc>
      </w:tr>
      <w:tr w:rsidR="00F07BAE" w14:paraId="241D9BA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D03E42" w14:textId="77777777" w:rsidR="00F07BAE" w:rsidRPr="002A2869" w:rsidRDefault="00F07BAE" w:rsidP="002A2869">
            <w:pPr>
              <w:pStyle w:val="TableBody"/>
              <w:rPr>
                <w:b/>
                <w:bCs/>
              </w:rPr>
            </w:pPr>
            <w:r w:rsidRPr="002A2869">
              <w:rPr>
                <w:b/>
                <w:bCs/>
              </w:rPr>
              <w:t>3031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3F11E21" w14:textId="77777777" w:rsidR="00F07BAE" w:rsidRDefault="00F07BAE" w:rsidP="002A2869">
            <w:pPr>
              <w:pStyle w:val="TableBody"/>
            </w:pPr>
            <w:r>
              <w:t>Mass Assign Insert Service Cost Amount</w:t>
            </w:r>
          </w:p>
        </w:tc>
      </w:tr>
      <w:tr w:rsidR="00F07BAE" w14:paraId="6F2E98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E909F8" w14:textId="77777777" w:rsidR="00F07BAE" w:rsidRPr="002A2869" w:rsidRDefault="00F07BAE" w:rsidP="002A2869">
            <w:pPr>
              <w:pStyle w:val="TableBody"/>
              <w:rPr>
                <w:b/>
                <w:bCs/>
              </w:rPr>
            </w:pPr>
            <w:r w:rsidRPr="002A2869">
              <w:rPr>
                <w:b/>
                <w:bCs/>
              </w:rPr>
              <w:t>3032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3040B0" w14:textId="77777777" w:rsidR="00F07BAE" w:rsidRDefault="00F07BAE" w:rsidP="002A2869">
            <w:pPr>
              <w:pStyle w:val="TableBody"/>
            </w:pPr>
            <w:r>
              <w:t>Mass Assign Insert Service Cost Range</w:t>
            </w:r>
          </w:p>
        </w:tc>
      </w:tr>
      <w:tr w:rsidR="00F07BAE" w14:paraId="565E581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A5C38D" w14:textId="77777777" w:rsidR="00F07BAE" w:rsidRPr="002A2869" w:rsidRDefault="00F07BAE" w:rsidP="002A2869">
            <w:pPr>
              <w:pStyle w:val="TableBody"/>
              <w:rPr>
                <w:b/>
                <w:bCs/>
              </w:rPr>
            </w:pPr>
            <w:r w:rsidRPr="002A2869">
              <w:rPr>
                <w:b/>
                <w:bCs/>
              </w:rPr>
              <w:t>3033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4BEA0B" w14:textId="77777777" w:rsidR="00F07BAE" w:rsidRDefault="00F07BAE" w:rsidP="002A2869">
            <w:pPr>
              <w:pStyle w:val="TableBody"/>
            </w:pPr>
            <w:r>
              <w:t>Mass Assign Insert Service Unit Size</w:t>
            </w:r>
          </w:p>
        </w:tc>
      </w:tr>
      <w:tr w:rsidR="00F07BAE" w14:paraId="39CC73D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66A872" w14:textId="77777777" w:rsidR="00F07BAE" w:rsidRPr="002A2869" w:rsidRDefault="00F07BAE" w:rsidP="002A2869">
            <w:pPr>
              <w:pStyle w:val="TableBody"/>
              <w:rPr>
                <w:b/>
                <w:bCs/>
              </w:rPr>
            </w:pPr>
            <w:r w:rsidRPr="002A2869">
              <w:rPr>
                <w:b/>
                <w:bCs/>
              </w:rPr>
              <w:t>3034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95916CD" w14:textId="77777777" w:rsidR="00F07BAE" w:rsidRDefault="00F07BAE" w:rsidP="002A2869">
            <w:pPr>
              <w:pStyle w:val="TableBody"/>
            </w:pPr>
            <w:r>
              <w:t>Mass Assign Update Service Cost</w:t>
            </w:r>
          </w:p>
        </w:tc>
      </w:tr>
      <w:tr w:rsidR="00F07BAE" w14:paraId="1493803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384CFE0" w14:textId="77777777" w:rsidR="00F07BAE" w:rsidRPr="002A2869" w:rsidRDefault="00F07BAE" w:rsidP="002A2869">
            <w:pPr>
              <w:pStyle w:val="TableBody"/>
              <w:rPr>
                <w:b/>
                <w:bCs/>
              </w:rPr>
            </w:pPr>
            <w:r w:rsidRPr="002A2869">
              <w:rPr>
                <w:b/>
                <w:bCs/>
              </w:rPr>
              <w:t>3035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27BD3C" w14:textId="77777777" w:rsidR="00F07BAE" w:rsidRDefault="00F07BAE" w:rsidP="002A2869">
            <w:pPr>
              <w:pStyle w:val="TableBody"/>
            </w:pPr>
            <w:r>
              <w:t>Created Sorter</w:t>
            </w:r>
          </w:p>
        </w:tc>
      </w:tr>
      <w:tr w:rsidR="00F07BAE" w14:paraId="101D35A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A97FA9" w14:textId="77777777" w:rsidR="00F07BAE" w:rsidRPr="002A2869" w:rsidRDefault="00F07BAE" w:rsidP="002A2869">
            <w:pPr>
              <w:pStyle w:val="TableBody"/>
              <w:rPr>
                <w:b/>
                <w:bCs/>
              </w:rPr>
            </w:pPr>
            <w:r w:rsidRPr="002A2869">
              <w:rPr>
                <w:b/>
                <w:bCs/>
              </w:rPr>
              <w:t>3036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936882" w14:textId="77777777" w:rsidR="00F07BAE" w:rsidRDefault="00F07BAE" w:rsidP="002A2869">
            <w:pPr>
              <w:pStyle w:val="TableBody"/>
            </w:pPr>
            <w:r>
              <w:t>Updated Cross Shipping Zone</w:t>
            </w:r>
          </w:p>
        </w:tc>
      </w:tr>
      <w:tr w:rsidR="00F07BAE" w14:paraId="4E84415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9FBC81" w14:textId="77777777" w:rsidR="00F07BAE" w:rsidRPr="002A2869" w:rsidRDefault="00F07BAE" w:rsidP="002A2869">
            <w:pPr>
              <w:pStyle w:val="TableBody"/>
              <w:rPr>
                <w:b/>
                <w:bCs/>
              </w:rPr>
            </w:pPr>
            <w:r w:rsidRPr="002A2869">
              <w:rPr>
                <w:b/>
                <w:bCs/>
              </w:rPr>
              <w:t>3037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0F783B" w14:textId="77777777" w:rsidR="00F07BAE" w:rsidRDefault="00F07BAE" w:rsidP="002A2869">
            <w:pPr>
              <w:pStyle w:val="TableBody"/>
            </w:pPr>
            <w:r>
              <w:t>Created Cross Shipping Zone</w:t>
            </w:r>
          </w:p>
        </w:tc>
      </w:tr>
      <w:tr w:rsidR="00F07BAE" w14:paraId="071A24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2CB21CF" w14:textId="77777777" w:rsidR="00F07BAE" w:rsidRPr="002A2869" w:rsidRDefault="00F07BAE" w:rsidP="002A2869">
            <w:pPr>
              <w:pStyle w:val="TableBody"/>
              <w:rPr>
                <w:b/>
                <w:bCs/>
              </w:rPr>
            </w:pPr>
            <w:r w:rsidRPr="002A2869">
              <w:rPr>
                <w:b/>
                <w:bCs/>
              </w:rPr>
              <w:t>3038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DCEA6E" w14:textId="77777777" w:rsidR="00F07BAE" w:rsidRDefault="00F07BAE" w:rsidP="002A2869">
            <w:pPr>
              <w:pStyle w:val="TableBody"/>
            </w:pPr>
            <w:r>
              <w:t>Deleted Cross Shipping Zone</w:t>
            </w:r>
          </w:p>
        </w:tc>
      </w:tr>
      <w:tr w:rsidR="00F07BAE" w14:paraId="350D7FB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F61DBC" w14:textId="77777777" w:rsidR="00F07BAE" w:rsidRPr="002A2869" w:rsidRDefault="00F07BAE" w:rsidP="002A2869">
            <w:pPr>
              <w:pStyle w:val="TableBody"/>
              <w:rPr>
                <w:b/>
                <w:bCs/>
              </w:rPr>
            </w:pPr>
            <w:r w:rsidRPr="002A2869">
              <w:rPr>
                <w:b/>
                <w:bCs/>
              </w:rPr>
              <w:t>4001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CDF7EBA" w14:textId="77777777" w:rsidR="00F07BAE" w:rsidRDefault="00F07BAE" w:rsidP="002A2869">
            <w:pPr>
              <w:pStyle w:val="TableBody"/>
            </w:pPr>
            <w:r>
              <w:t>Created Calendars</w:t>
            </w:r>
          </w:p>
        </w:tc>
      </w:tr>
      <w:tr w:rsidR="00F07BAE" w14:paraId="67B701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9304C" w14:textId="77777777" w:rsidR="00F07BAE" w:rsidRPr="002A2869" w:rsidRDefault="00F07BAE" w:rsidP="002A2869">
            <w:pPr>
              <w:pStyle w:val="TableBody"/>
              <w:rPr>
                <w:b/>
                <w:bCs/>
              </w:rPr>
            </w:pPr>
            <w:r w:rsidRPr="002A2869">
              <w:rPr>
                <w:b/>
                <w:bCs/>
              </w:rPr>
              <w:t>4002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EEC2E1" w14:textId="77777777" w:rsidR="00F07BAE" w:rsidRDefault="00F07BAE" w:rsidP="002A2869">
            <w:pPr>
              <w:pStyle w:val="TableBody"/>
            </w:pPr>
            <w:r>
              <w:t>Deleted Calendars</w:t>
            </w:r>
          </w:p>
        </w:tc>
      </w:tr>
      <w:tr w:rsidR="00F07BAE" w14:paraId="1B89CA4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2BFEFE5" w14:textId="77777777" w:rsidR="00F07BAE" w:rsidRPr="002A2869" w:rsidRDefault="00F07BAE" w:rsidP="002A2869">
            <w:pPr>
              <w:pStyle w:val="TableBody"/>
              <w:rPr>
                <w:b/>
                <w:bCs/>
              </w:rPr>
            </w:pPr>
            <w:r w:rsidRPr="002A2869">
              <w:rPr>
                <w:b/>
                <w:bCs/>
              </w:rPr>
              <w:t>4003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6310D6" w14:textId="77777777" w:rsidR="00F07BAE" w:rsidRDefault="00F07BAE" w:rsidP="002A2869">
            <w:pPr>
              <w:pStyle w:val="TableBody"/>
            </w:pPr>
            <w:r>
              <w:t>Created Event List</w:t>
            </w:r>
          </w:p>
        </w:tc>
      </w:tr>
      <w:tr w:rsidR="00F07BAE" w14:paraId="18A6B5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217B75" w14:textId="77777777" w:rsidR="00F07BAE" w:rsidRPr="002A2869" w:rsidRDefault="00F07BAE" w:rsidP="002A2869">
            <w:pPr>
              <w:pStyle w:val="TableBody"/>
              <w:rPr>
                <w:b/>
                <w:bCs/>
              </w:rPr>
            </w:pPr>
            <w:r w:rsidRPr="002A2869">
              <w:rPr>
                <w:b/>
                <w:bCs/>
              </w:rPr>
              <w:t>4004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F89E86E" w14:textId="77777777" w:rsidR="00F07BAE" w:rsidRDefault="00F07BAE" w:rsidP="002A2869">
            <w:pPr>
              <w:pStyle w:val="TableBody"/>
            </w:pPr>
            <w:r>
              <w:t>Added Event to Event List</w:t>
            </w:r>
          </w:p>
        </w:tc>
      </w:tr>
      <w:tr w:rsidR="00F07BAE" w14:paraId="30FB88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844AAA" w14:textId="77777777" w:rsidR="00F07BAE" w:rsidRPr="002A2869" w:rsidRDefault="00F07BAE" w:rsidP="002A2869">
            <w:pPr>
              <w:pStyle w:val="TableBody"/>
              <w:rPr>
                <w:b/>
                <w:bCs/>
              </w:rPr>
            </w:pPr>
            <w:r w:rsidRPr="002A2869">
              <w:rPr>
                <w:b/>
                <w:bCs/>
              </w:rPr>
              <w:t>4005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31439C" w14:textId="77777777" w:rsidR="00F07BAE" w:rsidRDefault="00F07BAE" w:rsidP="002A2869">
            <w:pPr>
              <w:pStyle w:val="TableBody"/>
            </w:pPr>
            <w:r>
              <w:t>Associated Calendar with Event</w:t>
            </w:r>
          </w:p>
        </w:tc>
      </w:tr>
      <w:tr w:rsidR="00F07BAE" w14:paraId="482EF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FF08F" w14:textId="77777777" w:rsidR="00F07BAE" w:rsidRPr="002A2869" w:rsidRDefault="00F07BAE" w:rsidP="002A2869">
            <w:pPr>
              <w:pStyle w:val="TableBody"/>
              <w:rPr>
                <w:b/>
                <w:bCs/>
              </w:rPr>
            </w:pPr>
            <w:r w:rsidRPr="002A2869">
              <w:rPr>
                <w:b/>
                <w:bCs/>
              </w:rPr>
              <w:t>4006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EDC6581" w14:textId="77777777" w:rsidR="00F07BAE" w:rsidRDefault="00F07BAE" w:rsidP="002A2869">
            <w:pPr>
              <w:pStyle w:val="TableBody"/>
            </w:pPr>
            <w:r>
              <w:t>Dissociated Calendar with Event</w:t>
            </w:r>
          </w:p>
        </w:tc>
      </w:tr>
      <w:tr w:rsidR="00F07BAE" w14:paraId="43771A9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F7CF27" w14:textId="77777777" w:rsidR="00F07BAE" w:rsidRPr="002A2869" w:rsidRDefault="00F07BAE" w:rsidP="002A2869">
            <w:pPr>
              <w:pStyle w:val="TableBody"/>
              <w:rPr>
                <w:b/>
                <w:bCs/>
              </w:rPr>
            </w:pPr>
            <w:r w:rsidRPr="002A2869">
              <w:rPr>
                <w:b/>
                <w:bCs/>
              </w:rPr>
              <w:t>4007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CD2F111" w14:textId="77777777" w:rsidR="00F07BAE" w:rsidRDefault="00F07BAE" w:rsidP="002A2869">
            <w:pPr>
              <w:pStyle w:val="TableBody"/>
            </w:pPr>
            <w:r>
              <w:t>Deleted Cashpoint from Calendar</w:t>
            </w:r>
          </w:p>
        </w:tc>
      </w:tr>
      <w:tr w:rsidR="00F07BAE" w14:paraId="4D52EFA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436DEA" w14:textId="77777777" w:rsidR="00F07BAE" w:rsidRPr="002A2869" w:rsidRDefault="00F07BAE" w:rsidP="002A2869">
            <w:pPr>
              <w:pStyle w:val="TableBody"/>
              <w:rPr>
                <w:b/>
                <w:bCs/>
              </w:rPr>
            </w:pPr>
            <w:r w:rsidRPr="002A2869">
              <w:rPr>
                <w:b/>
                <w:bCs/>
              </w:rPr>
              <w:lastRenderedPageBreak/>
              <w:t>4008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DC9527" w14:textId="77777777" w:rsidR="00F07BAE" w:rsidRDefault="00F07BAE" w:rsidP="002A2869">
            <w:pPr>
              <w:pStyle w:val="TableBody"/>
            </w:pPr>
            <w:r>
              <w:t>Updated Calendar</w:t>
            </w:r>
          </w:p>
        </w:tc>
      </w:tr>
      <w:tr w:rsidR="00F07BAE" w14:paraId="6A7101F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BFD413" w14:textId="77777777" w:rsidR="00F07BAE" w:rsidRPr="002A2869" w:rsidRDefault="00F07BAE" w:rsidP="002A2869">
            <w:pPr>
              <w:pStyle w:val="TableBody"/>
              <w:rPr>
                <w:b/>
                <w:bCs/>
              </w:rPr>
            </w:pPr>
            <w:r w:rsidRPr="002A2869">
              <w:rPr>
                <w:b/>
                <w:bCs/>
              </w:rPr>
              <w:t>4009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737958D" w14:textId="77777777" w:rsidR="00F07BAE" w:rsidRDefault="00F07BAE" w:rsidP="002A2869">
            <w:pPr>
              <w:pStyle w:val="TableBody"/>
            </w:pPr>
            <w:r>
              <w:t>Deleted Event Definition</w:t>
            </w:r>
          </w:p>
        </w:tc>
      </w:tr>
      <w:tr w:rsidR="00F07BAE" w14:paraId="6C333D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C66277F" w14:textId="77777777" w:rsidR="00F07BAE" w:rsidRPr="002A2869" w:rsidRDefault="00F07BAE" w:rsidP="002A2869">
            <w:pPr>
              <w:pStyle w:val="TableBody"/>
              <w:rPr>
                <w:b/>
                <w:bCs/>
              </w:rPr>
            </w:pPr>
            <w:r w:rsidRPr="002A2869">
              <w:rPr>
                <w:b/>
                <w:bCs/>
              </w:rPr>
              <w:t>4010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605EBC8" w14:textId="77777777" w:rsidR="00F07BAE" w:rsidRDefault="00F07BAE" w:rsidP="002A2869">
            <w:pPr>
              <w:pStyle w:val="TableBody"/>
            </w:pPr>
            <w:r>
              <w:t>Updated Event</w:t>
            </w:r>
          </w:p>
        </w:tc>
      </w:tr>
      <w:tr w:rsidR="00F07BAE" w14:paraId="4E6E8C1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D6119A" w14:textId="77777777" w:rsidR="00F07BAE" w:rsidRPr="002A2869" w:rsidRDefault="00F07BAE" w:rsidP="002A2869">
            <w:pPr>
              <w:pStyle w:val="TableBody"/>
              <w:rPr>
                <w:b/>
                <w:bCs/>
              </w:rPr>
            </w:pPr>
            <w:r w:rsidRPr="002A2869">
              <w:rPr>
                <w:b/>
                <w:bCs/>
              </w:rPr>
              <w:t>4011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36E02CF" w14:textId="77777777" w:rsidR="00F07BAE" w:rsidRDefault="00F07BAE" w:rsidP="002A2869">
            <w:pPr>
              <w:pStyle w:val="TableBody"/>
            </w:pPr>
            <w:r>
              <w:t>Updated Event Date</w:t>
            </w:r>
          </w:p>
        </w:tc>
      </w:tr>
      <w:tr w:rsidR="00F07BAE" w14:paraId="2691D5B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009CAF" w14:textId="77777777" w:rsidR="00F07BAE" w:rsidRPr="002A2869" w:rsidRDefault="00F07BAE" w:rsidP="002A2869">
            <w:pPr>
              <w:pStyle w:val="TableBody"/>
              <w:rPr>
                <w:b/>
                <w:bCs/>
              </w:rPr>
            </w:pPr>
            <w:r w:rsidRPr="002A2869">
              <w:rPr>
                <w:b/>
                <w:bCs/>
              </w:rPr>
              <w:t>4012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8788A3" w14:textId="77777777" w:rsidR="00F07BAE" w:rsidRDefault="00F07BAE" w:rsidP="002A2869">
            <w:pPr>
              <w:pStyle w:val="TableBody"/>
            </w:pPr>
            <w:r>
              <w:t>Updated Event List</w:t>
            </w:r>
          </w:p>
        </w:tc>
      </w:tr>
      <w:tr w:rsidR="00F07BAE" w14:paraId="3C953BE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C0D207" w14:textId="77777777" w:rsidR="00F07BAE" w:rsidRPr="002A2869" w:rsidRDefault="00F07BAE" w:rsidP="002A2869">
            <w:pPr>
              <w:pStyle w:val="TableBody"/>
              <w:rPr>
                <w:b/>
                <w:bCs/>
              </w:rPr>
            </w:pPr>
            <w:r w:rsidRPr="002A2869">
              <w:rPr>
                <w:b/>
                <w:bCs/>
              </w:rPr>
              <w:t>4013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463CBE" w14:textId="438E4724" w:rsidR="00F07BAE" w:rsidRDefault="00F07BAE" w:rsidP="002A2869">
            <w:pPr>
              <w:pStyle w:val="TableBody"/>
            </w:pPr>
            <w:r>
              <w:t xml:space="preserve">Add Cashpoint to </w:t>
            </w:r>
            <w:r w:rsidR="00517970">
              <w:t xml:space="preserve">the </w:t>
            </w:r>
            <w:r>
              <w:t>calendar</w:t>
            </w:r>
          </w:p>
        </w:tc>
      </w:tr>
      <w:tr w:rsidR="00F07BAE" w14:paraId="51040C9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42923C7" w14:textId="77777777" w:rsidR="00F07BAE" w:rsidRPr="002A2869" w:rsidRDefault="00F07BAE" w:rsidP="002A2869">
            <w:pPr>
              <w:pStyle w:val="TableBody"/>
              <w:rPr>
                <w:b/>
                <w:bCs/>
              </w:rPr>
            </w:pPr>
            <w:r w:rsidRPr="002A2869">
              <w:rPr>
                <w:b/>
                <w:bCs/>
              </w:rPr>
              <w:t>4014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4E6EF8" w14:textId="77777777" w:rsidR="00F07BAE" w:rsidRDefault="00F07BAE" w:rsidP="002A2869">
            <w:pPr>
              <w:pStyle w:val="TableBody"/>
            </w:pPr>
            <w:r>
              <w:t>Removed Event from Event List</w:t>
            </w:r>
          </w:p>
        </w:tc>
      </w:tr>
      <w:tr w:rsidR="00F07BAE" w14:paraId="6FBAD7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363D74C" w14:textId="77777777" w:rsidR="00F07BAE" w:rsidRPr="002A2869" w:rsidRDefault="00F07BAE" w:rsidP="002A2869">
            <w:pPr>
              <w:pStyle w:val="TableBody"/>
              <w:rPr>
                <w:b/>
                <w:bCs/>
              </w:rPr>
            </w:pPr>
            <w:r w:rsidRPr="002A2869">
              <w:rPr>
                <w:b/>
                <w:bCs/>
              </w:rPr>
              <w:t>4015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473B4D" w14:textId="77777777" w:rsidR="00F07BAE" w:rsidRDefault="00F07BAE" w:rsidP="002A2869">
            <w:pPr>
              <w:pStyle w:val="TableBody"/>
            </w:pPr>
            <w:r>
              <w:t>Updated Event List</w:t>
            </w:r>
          </w:p>
        </w:tc>
      </w:tr>
      <w:tr w:rsidR="00F07BAE" w14:paraId="54A287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3FEB2" w14:textId="77777777" w:rsidR="00F07BAE" w:rsidRPr="002A2869" w:rsidRDefault="00F07BAE" w:rsidP="002A2869">
            <w:pPr>
              <w:pStyle w:val="TableBody"/>
              <w:rPr>
                <w:b/>
                <w:bCs/>
              </w:rPr>
            </w:pPr>
            <w:r w:rsidRPr="002A2869">
              <w:rPr>
                <w:b/>
                <w:bCs/>
              </w:rPr>
              <w:t>4016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7EEEF8" w14:textId="77777777" w:rsidR="00F07BAE" w:rsidRDefault="00F07BAE" w:rsidP="002A2869">
            <w:pPr>
              <w:pStyle w:val="TableBody"/>
            </w:pPr>
            <w:r>
              <w:t>Deleted Event List</w:t>
            </w:r>
          </w:p>
        </w:tc>
      </w:tr>
      <w:tr w:rsidR="00F07BAE" w14:paraId="651079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2680BB" w14:textId="77777777" w:rsidR="00F07BAE" w:rsidRPr="002A2869" w:rsidRDefault="00F07BAE" w:rsidP="002A2869">
            <w:pPr>
              <w:pStyle w:val="TableBody"/>
              <w:rPr>
                <w:b/>
                <w:bCs/>
              </w:rPr>
            </w:pPr>
            <w:r w:rsidRPr="002A2869">
              <w:rPr>
                <w:b/>
                <w:bCs/>
              </w:rPr>
              <w:t>4017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2258949" w14:textId="77777777" w:rsidR="00F07BAE" w:rsidRDefault="00F07BAE" w:rsidP="002A2869">
            <w:pPr>
              <w:pStyle w:val="TableBody"/>
            </w:pPr>
            <w:r>
              <w:t>Created an Event</w:t>
            </w:r>
          </w:p>
        </w:tc>
      </w:tr>
      <w:tr w:rsidR="00F07BAE" w14:paraId="617E8BF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FFF4A2" w14:textId="77777777" w:rsidR="00F07BAE" w:rsidRPr="002A2869" w:rsidRDefault="00F07BAE" w:rsidP="002A2869">
            <w:pPr>
              <w:pStyle w:val="TableBody"/>
              <w:rPr>
                <w:b/>
                <w:bCs/>
              </w:rPr>
            </w:pPr>
            <w:r w:rsidRPr="002A2869">
              <w:rPr>
                <w:b/>
                <w:bCs/>
              </w:rPr>
              <w:t>5001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D58C4B1" w14:textId="77777777" w:rsidR="00F07BAE" w:rsidRDefault="00F07BAE" w:rsidP="002A2869">
            <w:pPr>
              <w:pStyle w:val="TableBody"/>
            </w:pPr>
            <w:r>
              <w:t>Updated Institution Parameters</w:t>
            </w:r>
          </w:p>
        </w:tc>
      </w:tr>
      <w:tr w:rsidR="00F07BAE" w14:paraId="03901A3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CCA8D9" w14:textId="77777777" w:rsidR="00F07BAE" w:rsidRPr="002A2869" w:rsidRDefault="00F07BAE" w:rsidP="002A2869">
            <w:pPr>
              <w:pStyle w:val="TableBody"/>
              <w:rPr>
                <w:b/>
                <w:bCs/>
              </w:rPr>
            </w:pPr>
            <w:r w:rsidRPr="002A2869">
              <w:rPr>
                <w:b/>
                <w:bCs/>
              </w:rPr>
              <w:t>5002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765B0F" w14:textId="77777777" w:rsidR="00F07BAE" w:rsidRDefault="00F07BAE" w:rsidP="002A2869">
            <w:pPr>
              <w:pStyle w:val="TableBody"/>
            </w:pPr>
            <w:r>
              <w:t>Updated Override Reason</w:t>
            </w:r>
          </w:p>
        </w:tc>
      </w:tr>
      <w:tr w:rsidR="00F07BAE" w14:paraId="486AEEE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A4A08DE" w14:textId="77777777" w:rsidR="00F07BAE" w:rsidRPr="002A2869" w:rsidRDefault="00F07BAE" w:rsidP="002A2869">
            <w:pPr>
              <w:pStyle w:val="TableBody"/>
              <w:rPr>
                <w:b/>
                <w:bCs/>
              </w:rPr>
            </w:pPr>
            <w:r w:rsidRPr="002A2869">
              <w:rPr>
                <w:b/>
                <w:bCs/>
              </w:rPr>
              <w:t>5003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430D89" w14:textId="77777777" w:rsidR="00F07BAE" w:rsidRDefault="00F07BAE" w:rsidP="002A2869">
            <w:pPr>
              <w:pStyle w:val="TableBody"/>
            </w:pPr>
            <w:r>
              <w:t>Deleted Override Reason</w:t>
            </w:r>
          </w:p>
        </w:tc>
      </w:tr>
      <w:tr w:rsidR="00F07BAE" w14:paraId="28D7FA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5CCFBE" w14:textId="77777777" w:rsidR="00F07BAE" w:rsidRPr="002A2869" w:rsidRDefault="00F07BAE" w:rsidP="002A2869">
            <w:pPr>
              <w:pStyle w:val="TableBody"/>
              <w:rPr>
                <w:b/>
                <w:bCs/>
              </w:rPr>
            </w:pPr>
            <w:r w:rsidRPr="002A2869">
              <w:rPr>
                <w:b/>
                <w:bCs/>
              </w:rPr>
              <w:t>5004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89A771B" w14:textId="77777777" w:rsidR="00F07BAE" w:rsidRDefault="00F07BAE" w:rsidP="002A2869">
            <w:pPr>
              <w:pStyle w:val="TableBody"/>
            </w:pPr>
            <w:r>
              <w:t>Created User</w:t>
            </w:r>
          </w:p>
        </w:tc>
      </w:tr>
      <w:tr w:rsidR="00F07BAE" w14:paraId="1AB1C76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0AF53F0" w14:textId="77777777" w:rsidR="00F07BAE" w:rsidRPr="002A2869" w:rsidRDefault="00F07BAE" w:rsidP="002A2869">
            <w:pPr>
              <w:pStyle w:val="TableBody"/>
              <w:rPr>
                <w:b/>
                <w:bCs/>
              </w:rPr>
            </w:pPr>
            <w:r w:rsidRPr="002A2869">
              <w:rPr>
                <w:b/>
                <w:bCs/>
              </w:rPr>
              <w:t>5005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33C8F8" w14:textId="77777777" w:rsidR="00F07BAE" w:rsidRDefault="00F07BAE" w:rsidP="002A2869">
            <w:pPr>
              <w:pStyle w:val="TableBody"/>
            </w:pPr>
            <w:r>
              <w:t>Updated User Info</w:t>
            </w:r>
          </w:p>
        </w:tc>
      </w:tr>
      <w:tr w:rsidR="00F07BAE" w14:paraId="367192F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3CBD80" w14:textId="77777777" w:rsidR="00F07BAE" w:rsidRPr="002A2869" w:rsidRDefault="00F07BAE" w:rsidP="002A2869">
            <w:pPr>
              <w:pStyle w:val="TableBody"/>
              <w:rPr>
                <w:b/>
                <w:bCs/>
              </w:rPr>
            </w:pPr>
            <w:r w:rsidRPr="002A2869">
              <w:rPr>
                <w:b/>
                <w:bCs/>
              </w:rPr>
              <w:t>5006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3E989E" w14:textId="77777777" w:rsidR="00F07BAE" w:rsidRDefault="00F07BAE" w:rsidP="002A2869">
            <w:pPr>
              <w:pStyle w:val="TableBody"/>
            </w:pPr>
            <w:r>
              <w:t>Inserted into Access Control List</w:t>
            </w:r>
          </w:p>
        </w:tc>
      </w:tr>
      <w:tr w:rsidR="00F07BAE" w14:paraId="2559F0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E1F8544" w14:textId="77777777" w:rsidR="00F07BAE" w:rsidRPr="002A2869" w:rsidRDefault="00F07BAE" w:rsidP="002A2869">
            <w:pPr>
              <w:pStyle w:val="TableBody"/>
              <w:rPr>
                <w:b/>
                <w:bCs/>
              </w:rPr>
            </w:pPr>
            <w:r w:rsidRPr="002A2869">
              <w:rPr>
                <w:b/>
                <w:bCs/>
              </w:rPr>
              <w:t>5007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A485E63" w14:textId="77777777" w:rsidR="00F07BAE" w:rsidRDefault="00F07BAE" w:rsidP="002A2869">
            <w:pPr>
              <w:pStyle w:val="TableBody"/>
            </w:pPr>
            <w:r>
              <w:t>Deleted from Access Control List</w:t>
            </w:r>
          </w:p>
        </w:tc>
      </w:tr>
      <w:tr w:rsidR="00F07BAE" w14:paraId="2CFBF03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662C3DC" w14:textId="77777777" w:rsidR="00F07BAE" w:rsidRPr="002A2869" w:rsidRDefault="00F07BAE" w:rsidP="002A2869">
            <w:pPr>
              <w:pStyle w:val="TableBody"/>
              <w:rPr>
                <w:b/>
                <w:bCs/>
              </w:rPr>
            </w:pPr>
            <w:r w:rsidRPr="002A2869">
              <w:rPr>
                <w:b/>
                <w:bCs/>
              </w:rPr>
              <w:t>5008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008506" w14:textId="77777777" w:rsidR="00F07BAE" w:rsidRDefault="00F07BAE" w:rsidP="002A2869">
            <w:pPr>
              <w:pStyle w:val="TableBody"/>
            </w:pPr>
            <w:r>
              <w:t>[Currently not used]</w:t>
            </w:r>
          </w:p>
        </w:tc>
      </w:tr>
      <w:tr w:rsidR="00F07BAE" w14:paraId="42F33F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83AB722" w14:textId="77777777" w:rsidR="00F07BAE" w:rsidRPr="002A2869" w:rsidRDefault="00F07BAE" w:rsidP="002A2869">
            <w:pPr>
              <w:pStyle w:val="TableBody"/>
              <w:rPr>
                <w:b/>
                <w:bCs/>
              </w:rPr>
            </w:pPr>
            <w:r w:rsidRPr="002A2869">
              <w:rPr>
                <w:b/>
                <w:bCs/>
              </w:rPr>
              <w:t>5009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906EB0" w14:textId="77777777" w:rsidR="00F07BAE" w:rsidRDefault="00F07BAE" w:rsidP="002A2869">
            <w:pPr>
              <w:pStyle w:val="TableBody"/>
            </w:pPr>
            <w:r>
              <w:t>Cloned Commercial</w:t>
            </w:r>
          </w:p>
        </w:tc>
      </w:tr>
      <w:tr w:rsidR="00F07BAE" w14:paraId="1C5CFE1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E6BB2A" w14:textId="77777777" w:rsidR="00F07BAE" w:rsidRPr="002A2869" w:rsidRDefault="00F07BAE" w:rsidP="002A2869">
            <w:pPr>
              <w:pStyle w:val="TableBody"/>
              <w:rPr>
                <w:b/>
                <w:bCs/>
              </w:rPr>
            </w:pPr>
            <w:r w:rsidRPr="002A2869">
              <w:rPr>
                <w:b/>
                <w:bCs/>
              </w:rPr>
              <w:t>5010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A6E99E" w14:textId="77777777" w:rsidR="00F07BAE" w:rsidRDefault="00F07BAE" w:rsidP="002A2869">
            <w:pPr>
              <w:pStyle w:val="TableBody"/>
            </w:pPr>
            <w:r>
              <w:t>Cloned Vault</w:t>
            </w:r>
          </w:p>
        </w:tc>
      </w:tr>
      <w:tr w:rsidR="00F07BAE" w14:paraId="1134C3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68C417F" w14:textId="77777777" w:rsidR="00F07BAE" w:rsidRPr="002A2869" w:rsidRDefault="00F07BAE" w:rsidP="002A2869">
            <w:pPr>
              <w:pStyle w:val="TableBody"/>
              <w:rPr>
                <w:b/>
                <w:bCs/>
              </w:rPr>
            </w:pPr>
            <w:r w:rsidRPr="002A2869">
              <w:rPr>
                <w:b/>
                <w:bCs/>
              </w:rPr>
              <w:t>5011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B9851F" w14:textId="77777777" w:rsidR="00F07BAE" w:rsidRDefault="00F07BAE" w:rsidP="002A2869">
            <w:pPr>
              <w:pStyle w:val="TableBody"/>
            </w:pPr>
            <w:r>
              <w:t>Renamed Vault ID</w:t>
            </w:r>
          </w:p>
        </w:tc>
      </w:tr>
      <w:tr w:rsidR="00F07BAE" w14:paraId="12A08B0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04BBC33" w14:textId="77777777" w:rsidR="00F07BAE" w:rsidRPr="002A2869" w:rsidRDefault="00F07BAE" w:rsidP="002A2869">
            <w:pPr>
              <w:pStyle w:val="TableBody"/>
              <w:rPr>
                <w:b/>
                <w:bCs/>
              </w:rPr>
            </w:pPr>
            <w:r w:rsidRPr="002A2869">
              <w:rPr>
                <w:b/>
                <w:bCs/>
              </w:rPr>
              <w:t>5012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7FB71C" w14:textId="77777777" w:rsidR="00F07BAE" w:rsidRDefault="00F07BAE" w:rsidP="002A2869">
            <w:pPr>
              <w:pStyle w:val="TableBody"/>
            </w:pPr>
            <w:r>
              <w:t>Delete Vault History</w:t>
            </w:r>
          </w:p>
        </w:tc>
      </w:tr>
      <w:tr w:rsidR="00F07BAE" w14:paraId="3A5C2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0388C7" w14:textId="77777777" w:rsidR="00F07BAE" w:rsidRPr="002A2869" w:rsidRDefault="00F07BAE" w:rsidP="002A2869">
            <w:pPr>
              <w:pStyle w:val="TableBody"/>
              <w:rPr>
                <w:b/>
                <w:bCs/>
              </w:rPr>
            </w:pPr>
            <w:r w:rsidRPr="002A2869">
              <w:rPr>
                <w:b/>
                <w:bCs/>
              </w:rPr>
              <w:t>5013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6A31B54" w14:textId="77777777" w:rsidR="00F07BAE" w:rsidRDefault="00F07BAE" w:rsidP="002A2869">
            <w:pPr>
              <w:pStyle w:val="TableBody"/>
            </w:pPr>
            <w:r>
              <w:t>Replaced Vault Last Load Information</w:t>
            </w:r>
          </w:p>
        </w:tc>
      </w:tr>
      <w:tr w:rsidR="00F07BAE" w14:paraId="6A222FE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B822B12" w14:textId="77777777" w:rsidR="00F07BAE" w:rsidRPr="002A2869" w:rsidRDefault="00F07BAE" w:rsidP="002A2869">
            <w:pPr>
              <w:pStyle w:val="TableBody"/>
              <w:rPr>
                <w:b/>
                <w:bCs/>
              </w:rPr>
            </w:pPr>
            <w:r w:rsidRPr="002A2869">
              <w:rPr>
                <w:b/>
                <w:bCs/>
              </w:rPr>
              <w:t>5014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B43BB" w14:textId="77777777" w:rsidR="00F07BAE" w:rsidRDefault="00F07BAE" w:rsidP="002A2869">
            <w:pPr>
              <w:pStyle w:val="TableBody"/>
            </w:pPr>
            <w:r>
              <w:t>Delete Commercial History</w:t>
            </w:r>
          </w:p>
        </w:tc>
      </w:tr>
      <w:tr w:rsidR="00F07BAE" w14:paraId="61682AD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3A780" w14:textId="77777777" w:rsidR="00F07BAE" w:rsidRPr="002A2869" w:rsidRDefault="00F07BAE" w:rsidP="002A2869">
            <w:pPr>
              <w:pStyle w:val="TableBody"/>
              <w:rPr>
                <w:b/>
                <w:bCs/>
              </w:rPr>
            </w:pPr>
            <w:r w:rsidRPr="002A2869">
              <w:rPr>
                <w:b/>
                <w:bCs/>
              </w:rPr>
              <w:t>5015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8DAE66" w14:textId="77777777" w:rsidR="00F07BAE" w:rsidRDefault="00F07BAE" w:rsidP="002A2869">
            <w:pPr>
              <w:pStyle w:val="TableBody"/>
            </w:pPr>
            <w:r>
              <w:t>Delete CI History</w:t>
            </w:r>
          </w:p>
        </w:tc>
      </w:tr>
      <w:tr w:rsidR="00F07BAE" w14:paraId="571433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3F4A65" w14:textId="77777777" w:rsidR="00F07BAE" w:rsidRPr="002A2869" w:rsidRDefault="00F07BAE" w:rsidP="002A2869">
            <w:pPr>
              <w:pStyle w:val="TableBody"/>
              <w:rPr>
                <w:b/>
                <w:bCs/>
              </w:rPr>
            </w:pPr>
            <w:r w:rsidRPr="002A2869">
              <w:rPr>
                <w:b/>
                <w:bCs/>
              </w:rPr>
              <w:t>5016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1606EB" w14:textId="77777777" w:rsidR="00F07BAE" w:rsidRDefault="00F07BAE" w:rsidP="002A2869">
            <w:pPr>
              <w:pStyle w:val="TableBody"/>
            </w:pPr>
            <w:r>
              <w:t>Replaced CI Last Load Information</w:t>
            </w:r>
          </w:p>
        </w:tc>
      </w:tr>
      <w:tr w:rsidR="00F07BAE" w14:paraId="79F5C8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096077" w14:textId="77777777" w:rsidR="00F07BAE" w:rsidRPr="002A2869" w:rsidRDefault="00F07BAE" w:rsidP="002A2869">
            <w:pPr>
              <w:pStyle w:val="TableBody"/>
              <w:rPr>
                <w:b/>
                <w:bCs/>
              </w:rPr>
            </w:pPr>
            <w:r w:rsidRPr="002A2869">
              <w:rPr>
                <w:b/>
                <w:bCs/>
              </w:rPr>
              <w:t>5017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C68555" w14:textId="77777777" w:rsidR="00F07BAE" w:rsidRDefault="00F07BAE" w:rsidP="002A2869">
            <w:pPr>
              <w:pStyle w:val="TableBody"/>
            </w:pPr>
            <w:r>
              <w:t>Deleted Forecast Queue</w:t>
            </w:r>
          </w:p>
        </w:tc>
      </w:tr>
      <w:tr w:rsidR="00F07BAE" w14:paraId="7E94DC4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076638" w14:textId="77777777" w:rsidR="00F07BAE" w:rsidRPr="002A2869" w:rsidRDefault="00F07BAE" w:rsidP="002A2869">
            <w:pPr>
              <w:pStyle w:val="TableBody"/>
              <w:rPr>
                <w:b/>
                <w:bCs/>
              </w:rPr>
            </w:pPr>
            <w:r w:rsidRPr="002A2869">
              <w:rPr>
                <w:b/>
                <w:bCs/>
              </w:rPr>
              <w:t>5018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E95CAA" w14:textId="77777777" w:rsidR="00F07BAE" w:rsidRDefault="00F07BAE" w:rsidP="002A2869">
            <w:pPr>
              <w:pStyle w:val="TableBody"/>
            </w:pPr>
            <w:r>
              <w:t>Deleted Unused Calendars</w:t>
            </w:r>
          </w:p>
        </w:tc>
      </w:tr>
      <w:tr w:rsidR="00F07BAE" w14:paraId="0B0E5F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D410B9" w14:textId="77777777" w:rsidR="00F07BAE" w:rsidRPr="002A2869" w:rsidRDefault="00F07BAE" w:rsidP="002A2869">
            <w:pPr>
              <w:pStyle w:val="TableBody"/>
              <w:rPr>
                <w:b/>
                <w:bCs/>
              </w:rPr>
            </w:pPr>
            <w:r w:rsidRPr="002A2869">
              <w:rPr>
                <w:b/>
                <w:bCs/>
              </w:rPr>
              <w:t>5019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925D33" w14:textId="77777777" w:rsidR="00F07BAE" w:rsidRDefault="00F07BAE" w:rsidP="002A2869">
            <w:pPr>
              <w:pStyle w:val="TableBody"/>
            </w:pPr>
            <w:r>
              <w:t>Deleted Recommendations</w:t>
            </w:r>
          </w:p>
        </w:tc>
      </w:tr>
      <w:tr w:rsidR="00F07BAE" w14:paraId="052F60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163E9D3" w14:textId="77777777" w:rsidR="00F07BAE" w:rsidRPr="002A2869" w:rsidRDefault="00F07BAE" w:rsidP="002A2869">
            <w:pPr>
              <w:pStyle w:val="TableBody"/>
              <w:rPr>
                <w:b/>
                <w:bCs/>
              </w:rPr>
            </w:pPr>
            <w:r w:rsidRPr="002A2869">
              <w:rPr>
                <w:b/>
                <w:bCs/>
              </w:rPr>
              <w:t>5020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0E1B05" w14:textId="77777777" w:rsidR="00F07BAE" w:rsidRDefault="00F07BAE" w:rsidP="002A2869">
            <w:pPr>
              <w:pStyle w:val="TableBody"/>
            </w:pPr>
            <w:r>
              <w:t>Deleted Orders</w:t>
            </w:r>
          </w:p>
        </w:tc>
      </w:tr>
      <w:tr w:rsidR="00F07BAE" w14:paraId="3EBC516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59E146A" w14:textId="77777777" w:rsidR="00F07BAE" w:rsidRPr="002A2869" w:rsidRDefault="00F07BAE" w:rsidP="002A2869">
            <w:pPr>
              <w:pStyle w:val="TableBody"/>
              <w:rPr>
                <w:b/>
                <w:bCs/>
              </w:rPr>
            </w:pPr>
            <w:r w:rsidRPr="002A2869">
              <w:rPr>
                <w:b/>
                <w:bCs/>
              </w:rPr>
              <w:lastRenderedPageBreak/>
              <w:t>5021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81E85F" w14:textId="77777777" w:rsidR="00F07BAE" w:rsidRDefault="00F07BAE" w:rsidP="002A2869">
            <w:pPr>
              <w:pStyle w:val="TableBody"/>
            </w:pPr>
            <w:r>
              <w:t>Created Override Reason</w:t>
            </w:r>
          </w:p>
        </w:tc>
      </w:tr>
      <w:tr w:rsidR="00F07BAE" w14:paraId="7B2D304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98B2ABD" w14:textId="77777777" w:rsidR="00F07BAE" w:rsidRPr="002A2869" w:rsidRDefault="00F07BAE" w:rsidP="002A2869">
            <w:pPr>
              <w:pStyle w:val="TableBody"/>
              <w:rPr>
                <w:b/>
                <w:bCs/>
              </w:rPr>
            </w:pPr>
            <w:r w:rsidRPr="002A2869">
              <w:rPr>
                <w:b/>
                <w:bCs/>
              </w:rPr>
              <w:t>5022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F38474" w14:textId="77777777" w:rsidR="00F07BAE" w:rsidRDefault="00F07BAE" w:rsidP="002A2869">
            <w:pPr>
              <w:pStyle w:val="TableBody"/>
            </w:pPr>
            <w:r>
              <w:t>Deleted User</w:t>
            </w:r>
          </w:p>
        </w:tc>
      </w:tr>
      <w:tr w:rsidR="00F07BAE" w14:paraId="68A3440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0157" w14:textId="77777777" w:rsidR="00F07BAE" w:rsidRPr="002A2869" w:rsidRDefault="00F07BAE" w:rsidP="002A2869">
            <w:pPr>
              <w:pStyle w:val="TableBody"/>
              <w:rPr>
                <w:b/>
                <w:bCs/>
              </w:rPr>
            </w:pPr>
            <w:r w:rsidRPr="002A2869">
              <w:rPr>
                <w:b/>
                <w:bCs/>
              </w:rPr>
              <w:t>5023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1A2FA9" w14:textId="77777777" w:rsidR="00F07BAE" w:rsidRDefault="00F07BAE" w:rsidP="002A2869">
            <w:pPr>
              <w:pStyle w:val="TableBody"/>
            </w:pPr>
            <w:r>
              <w:t>Deleted Business Unit</w:t>
            </w:r>
          </w:p>
        </w:tc>
      </w:tr>
      <w:tr w:rsidR="00F07BAE" w14:paraId="5534571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76A8DF" w14:textId="77777777" w:rsidR="00F07BAE" w:rsidRPr="002A2869" w:rsidRDefault="00F07BAE" w:rsidP="002A2869">
            <w:pPr>
              <w:pStyle w:val="TableBody"/>
              <w:rPr>
                <w:b/>
                <w:bCs/>
              </w:rPr>
            </w:pPr>
            <w:r w:rsidRPr="002A2869">
              <w:rPr>
                <w:b/>
                <w:bCs/>
              </w:rPr>
              <w:t>5024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396069" w14:textId="77777777" w:rsidR="00F07BAE" w:rsidRDefault="00F07BAE" w:rsidP="002A2869">
            <w:pPr>
              <w:pStyle w:val="TableBody"/>
            </w:pPr>
            <w:r>
              <w:t>Rename CI ID</w:t>
            </w:r>
          </w:p>
        </w:tc>
      </w:tr>
      <w:tr w:rsidR="00F07BAE" w14:paraId="3C4355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FECB80" w14:textId="77777777" w:rsidR="00F07BAE" w:rsidRPr="002A2869" w:rsidRDefault="00F07BAE" w:rsidP="002A2869">
            <w:pPr>
              <w:pStyle w:val="TableBody"/>
              <w:rPr>
                <w:b/>
                <w:bCs/>
              </w:rPr>
            </w:pPr>
            <w:r w:rsidRPr="002A2869">
              <w:rPr>
                <w:b/>
                <w:bCs/>
              </w:rPr>
              <w:t>5025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D1D0C7" w14:textId="77777777" w:rsidR="00F07BAE" w:rsidRDefault="00F07BAE" w:rsidP="002A2869">
            <w:pPr>
              <w:pStyle w:val="TableBody"/>
            </w:pPr>
            <w:r>
              <w:t>Rename Commercial ID</w:t>
            </w:r>
          </w:p>
        </w:tc>
      </w:tr>
      <w:tr w:rsidR="00F07BAE" w14:paraId="24560E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E466967" w14:textId="77777777" w:rsidR="00F07BAE" w:rsidRPr="002A2869" w:rsidRDefault="00F07BAE" w:rsidP="002A2869">
            <w:pPr>
              <w:pStyle w:val="TableBody"/>
              <w:rPr>
                <w:b/>
                <w:bCs/>
              </w:rPr>
            </w:pPr>
            <w:r w:rsidRPr="002A2869">
              <w:rPr>
                <w:b/>
                <w:bCs/>
              </w:rPr>
              <w:t>5026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E4691D8" w14:textId="77777777" w:rsidR="00F07BAE" w:rsidRDefault="00F07BAE" w:rsidP="002A2869">
            <w:pPr>
              <w:pStyle w:val="TableBody"/>
            </w:pPr>
            <w:r>
              <w:t>Update All Used Calendars</w:t>
            </w:r>
          </w:p>
        </w:tc>
      </w:tr>
      <w:tr w:rsidR="00F07BAE" w14:paraId="58BF87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721294" w14:textId="77777777" w:rsidR="00F07BAE" w:rsidRPr="002A2869" w:rsidRDefault="00F07BAE" w:rsidP="002A2869">
            <w:pPr>
              <w:pStyle w:val="TableBody"/>
              <w:rPr>
                <w:b/>
                <w:bCs/>
              </w:rPr>
            </w:pPr>
            <w:r w:rsidRPr="002A2869">
              <w:rPr>
                <w:b/>
                <w:bCs/>
              </w:rPr>
              <w:t>5027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3F76DA" w14:textId="77777777" w:rsidR="00F07BAE" w:rsidRDefault="00F07BAE" w:rsidP="002A2869">
            <w:pPr>
              <w:pStyle w:val="TableBody"/>
            </w:pPr>
            <w:r>
              <w:t>Insert All New Calendars</w:t>
            </w:r>
          </w:p>
        </w:tc>
      </w:tr>
    </w:tbl>
    <w:p w14:paraId="46B0A3AE" w14:textId="77777777" w:rsidR="00F07BAE" w:rsidRDefault="00F07BAE" w:rsidP="00F07BAE">
      <w:pPr>
        <w:pStyle w:val="Standard"/>
        <w:rPr>
          <w:szCs w:val="16"/>
        </w:rPr>
      </w:pPr>
    </w:p>
    <w:p w14:paraId="0184331D" w14:textId="77777777" w:rsidR="00F07BAE" w:rsidRDefault="00F07BAE">
      <w:pPr>
        <w:pStyle w:val="Heading1"/>
        <w:rPr>
          <w:szCs w:val="16"/>
        </w:rPr>
      </w:pPr>
      <w:bookmarkStart w:id="101" w:name="__RefHeading__5572_187579874"/>
      <w:bookmarkStart w:id="102" w:name="_Toc105186453"/>
      <w:bookmarkStart w:id="103" w:name="_Toc133366891"/>
      <w:bookmarkEnd w:id="101"/>
      <w:r>
        <w:rPr>
          <w:szCs w:val="16"/>
        </w:rPr>
        <w:lastRenderedPageBreak/>
        <w:t>Batch Processes</w:t>
      </w:r>
      <w:bookmarkEnd w:id="102"/>
      <w:bookmarkEnd w:id="103"/>
    </w:p>
    <w:p w14:paraId="47A99E66" w14:textId="69CAE436" w:rsidR="00F07BAE" w:rsidRDefault="00F07BAE" w:rsidP="00BC6BCC">
      <w:pPr>
        <w:pStyle w:val="BodyText"/>
      </w:pPr>
      <w:r>
        <w:t xml:space="preserve">The purpose of batch process execution is to provide more </w:t>
      </w:r>
      <w:r w:rsidDel="00780830">
        <w:t>time</w:t>
      </w:r>
      <w:r w:rsidR="00780830">
        <w:t>-</w:t>
      </w:r>
      <w:r>
        <w:t>efficient execution of regular OptiVault processes. The jobs can be scheduled to run overnight.</w:t>
      </w:r>
    </w:p>
    <w:p w14:paraId="512E981B" w14:textId="77777777" w:rsidR="00F07BAE" w:rsidRDefault="00F07BAE" w:rsidP="00BC6BCC">
      <w:pPr>
        <w:pStyle w:val="BodyText"/>
      </w:pPr>
      <w:r>
        <w:t xml:space="preserve">All the batch process files will be located under the deployment directory of the OptiVault Web Application in the </w:t>
      </w:r>
      <w:r w:rsidRPr="0002699D">
        <w:rPr>
          <w:b/>
          <w:bCs/>
        </w:rPr>
        <w:t>‘batch’</w:t>
      </w:r>
      <w:r>
        <w:t xml:space="preserve"> directory. The batch files will be available after the OptiVault WAR File is deployed.</w:t>
      </w:r>
    </w:p>
    <w:p w14:paraId="038E1C14" w14:textId="77777777" w:rsidR="00F07BAE" w:rsidRDefault="00F07BAE" w:rsidP="00BC6BCC">
      <w:pPr>
        <w:pStyle w:val="BodyText"/>
      </w:pPr>
      <w:r w:rsidRPr="00080689">
        <w:rPr>
          <w:b/>
          <w:bCs/>
          <w:u w:val="single"/>
        </w:rPr>
        <w:t>Example:</w:t>
      </w:r>
      <w:r>
        <w:t xml:space="preserve">  C:\IBM\WebSphere\AppServer\profiles\default\installedApps\MIRAGENode01Cell\OptiVault.ear\OptiVault.war\Batch</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61ACEB95"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7DD7DDB0" w14:textId="77777777" w:rsidR="00F07BAE" w:rsidRDefault="00F07BAE" w:rsidP="001D71AF">
            <w:pPr>
              <w:pStyle w:val="Textbody"/>
            </w:pPr>
            <w:r>
              <w:rPr>
                <w:noProof/>
              </w:rPr>
              <w:drawing>
                <wp:inline distT="0" distB="0" distL="0" distR="0" wp14:anchorId="5638A09C" wp14:editId="55766201">
                  <wp:extent cx="3333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5D60B281" w14:textId="24063A00" w:rsidR="00F07BAE" w:rsidRDefault="00F07BAE" w:rsidP="00BC6BCC">
            <w:pPr>
              <w:pStyle w:val="TableNote"/>
            </w:pPr>
            <w:r>
              <w:rPr>
                <w:b/>
                <w:bCs/>
              </w:rPr>
              <w:t>Note</w:t>
            </w:r>
            <w:r>
              <w:t>: Each time a WAR file is deployed or upgraded to a newer version, batch files will need to be backed up to save the environment settings. For that reason, the batch directory should be moved to a different location during installation, from where the processes will be run on an ongoing basis.</w:t>
            </w:r>
          </w:p>
        </w:tc>
      </w:tr>
    </w:tbl>
    <w:p w14:paraId="41D6A279" w14:textId="77777777" w:rsidR="00F07BAE" w:rsidRDefault="00F07BAE" w:rsidP="00F07BAE">
      <w:pPr>
        <w:pStyle w:val="Textbody"/>
      </w:pPr>
    </w:p>
    <w:p w14:paraId="6223D2A6" w14:textId="77777777" w:rsidR="00F07BAE" w:rsidRDefault="00F07BAE" w:rsidP="00BC6BCC">
      <w:pPr>
        <w:pStyle w:val="BodyText"/>
      </w:pPr>
      <w:r>
        <w:t>The batch files:</w:t>
      </w:r>
    </w:p>
    <w:p w14:paraId="13550A37" w14:textId="11B9788D" w:rsidR="00F07BAE" w:rsidRDefault="005F06CB">
      <w:pPr>
        <w:pStyle w:val="ListNumber"/>
        <w:numPr>
          <w:ilvl w:val="0"/>
          <w:numId w:val="34"/>
        </w:numPr>
      </w:pPr>
      <w:r>
        <w:t>I</w:t>
      </w:r>
      <w:r w:rsidR="00F07BAE">
        <w:t>ntended to be used by the customer to implement their own production</w:t>
      </w:r>
      <w:r w:rsidR="00E57AD2">
        <w:t>-</w:t>
      </w:r>
      <w:r w:rsidR="00F07BAE">
        <w:t>quality batch processing schedule.</w:t>
      </w:r>
    </w:p>
    <w:p w14:paraId="4075A6A3" w14:textId="75480014" w:rsidR="00F07BAE" w:rsidRDefault="00F07BAE">
      <w:pPr>
        <w:pStyle w:val="ListNumber"/>
        <w:numPr>
          <w:ilvl w:val="0"/>
          <w:numId w:val="34"/>
        </w:numPr>
      </w:pPr>
      <w:r>
        <w:t>Can be executed in their current form to carry out the basic processing steps, however</w:t>
      </w:r>
      <w:r w:rsidR="00780830">
        <w:t>,</w:t>
      </w:r>
      <w:r>
        <w:t xml:space="preserve"> the expectation is that the customer will either modify/wrap or rewrite the scripts to meet the banks internal batch standards and to closely integrate with the bank environment, considering issues such as file transfers, on</w:t>
      </w:r>
      <w:r w:rsidR="00492812">
        <w:t>-</w:t>
      </w:r>
      <w:r>
        <w:t>call alerts, standard scheduling packages and/or programming languages etc.</w:t>
      </w:r>
    </w:p>
    <w:p w14:paraId="7C86A011" w14:textId="07B6626D" w:rsidR="00F07BAE" w:rsidRDefault="00F07BAE" w:rsidP="00BC6BCC">
      <w:pPr>
        <w:pStyle w:val="BodyText"/>
      </w:pPr>
      <w:r>
        <w:t xml:space="preserve">NCR Cash Management recommends the customer </w:t>
      </w:r>
      <w:r w:rsidR="00B225A0">
        <w:t xml:space="preserve">to </w:t>
      </w:r>
      <w:r>
        <w:t>first run the process in its basic form using the batch process and then, as necessary, make the changes to meet the local institution</w:t>
      </w:r>
      <w:r w:rsidR="00DE531E">
        <w:t>’s</w:t>
      </w:r>
      <w:r>
        <w:t xml:space="preserve"> requirements.</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258EB643"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53B798BF" w14:textId="77777777" w:rsidR="00F07BAE" w:rsidRDefault="00F07BAE" w:rsidP="001D71AF">
            <w:pPr>
              <w:pStyle w:val="Textbody"/>
            </w:pPr>
            <w:r>
              <w:rPr>
                <w:noProof/>
              </w:rPr>
              <w:drawing>
                <wp:inline distT="0" distB="0" distL="0" distR="0" wp14:anchorId="399A9854" wp14:editId="7AD2B1CB">
                  <wp:extent cx="3333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456BB8DE" w14:textId="0939F077" w:rsidR="00F07BAE" w:rsidRDefault="00F07BAE" w:rsidP="00BC6BCC">
            <w:pPr>
              <w:pStyle w:val="TableNote"/>
            </w:pPr>
            <w:r>
              <w:rPr>
                <w:b/>
                <w:bCs/>
              </w:rPr>
              <w:t>Note</w:t>
            </w:r>
            <w:r>
              <w:t>: NCR Cash Management does not provide ongoing support for the batch files due to integration requirements to existing customer systems, specific customer procedures in relation to data file interface</w:t>
            </w:r>
            <w:r w:rsidR="00633FA6">
              <w:t xml:space="preserve"> a </w:t>
            </w:r>
            <w:r>
              <w:t>variety of scheduling capabilities and security concerns.</w:t>
            </w:r>
          </w:p>
          <w:p w14:paraId="50A0028D" w14:textId="77777777" w:rsidR="00F07BAE" w:rsidRDefault="00F07BAE" w:rsidP="00BC6BCC">
            <w:pPr>
              <w:pStyle w:val="TableNote"/>
            </w:pPr>
            <w:r>
              <w:t>Therefore, it is the responsibility of the client to review, understand and support these batch files.</w:t>
            </w:r>
          </w:p>
        </w:tc>
      </w:tr>
    </w:tbl>
    <w:p w14:paraId="79E424AF" w14:textId="77777777" w:rsidR="00F07BAE" w:rsidRDefault="00F07BAE" w:rsidP="00F07BAE">
      <w:pPr>
        <w:pStyle w:val="Textbody"/>
        <w:rPr>
          <w:szCs w:val="16"/>
        </w:rPr>
      </w:pPr>
    </w:p>
    <w:p w14:paraId="4060483B" w14:textId="77777777" w:rsidR="00F07BAE" w:rsidRDefault="00F07BAE">
      <w:pPr>
        <w:pStyle w:val="Heading2"/>
      </w:pPr>
      <w:bookmarkStart w:id="104" w:name="__RefHeading__5574_187579874"/>
      <w:bookmarkStart w:id="105" w:name="_Toc105186454"/>
      <w:bookmarkStart w:id="106" w:name="_Toc133366892"/>
      <w:bookmarkEnd w:id="104"/>
      <w:r>
        <w:t>Ant Based Execution of Batch</w:t>
      </w:r>
      <w:bookmarkEnd w:id="105"/>
      <w:bookmarkEnd w:id="106"/>
    </w:p>
    <w:p w14:paraId="48BFE69C" w14:textId="7858991A" w:rsidR="00F07BAE" w:rsidRDefault="00F07BAE" w:rsidP="00BC6BCC">
      <w:pPr>
        <w:pStyle w:val="BodyText"/>
      </w:pPr>
      <w:r>
        <w:t xml:space="preserve">Commencing with OptiSuite version 8, it is recommended to execute our batch processes via ANT, although other methods may be possible. The java standard </w:t>
      </w:r>
      <w:r w:rsidR="00913EA8">
        <w:t>A</w:t>
      </w:r>
      <w:r>
        <w:t xml:space="preserve">pache ANT package is used to execute the custom export framework, and it is </w:t>
      </w:r>
      <w:r>
        <w:lastRenderedPageBreak/>
        <w:t xml:space="preserve">available for free for any operating system.  ANT is available at </w:t>
      </w:r>
      <w:r w:rsidRPr="007E3869">
        <w:rPr>
          <w:color w:val="4472C4" w:themeColor="accent1"/>
          <w:u w:val="single"/>
        </w:rPr>
        <w:t>http://ant.apache.org</w:t>
      </w:r>
      <w:r>
        <w:t>.  The custom export requires ANT version 1.7 at minimum.</w:t>
      </w:r>
    </w:p>
    <w:p w14:paraId="04FECD16" w14:textId="1C2DA0D8" w:rsidR="00F07BAE" w:rsidRDefault="00F07BAE" w:rsidP="00BC6BCC">
      <w:pPr>
        <w:pStyle w:val="BodyText"/>
      </w:pPr>
      <w:r>
        <w:t>A</w:t>
      </w:r>
      <w:r w:rsidR="006B1EE1">
        <w:t>NT</w:t>
      </w:r>
      <w:r>
        <w:t xml:space="preserve"> will need to be downloaded onto the computer which is running the custom output.  Since A</w:t>
      </w:r>
      <w:r w:rsidR="009F1602">
        <w:t>NT</w:t>
      </w:r>
      <w:r>
        <w:t xml:space="preserve"> is java-based, you may simply unzip the Ant directory structure, and add the underlying </w:t>
      </w:r>
      <w:r w:rsidRPr="00875E7B">
        <w:rPr>
          <w:b/>
          <w:bCs/>
        </w:rPr>
        <w:t>“bin”</w:t>
      </w:r>
      <w:r>
        <w:t xml:space="preserve"> directory to the system path so that calls to execute “ant” are found.  If </w:t>
      </w:r>
      <w:r w:rsidR="00D6417C">
        <w:t>ANT</w:t>
      </w:r>
      <w:r>
        <w:t xml:space="preserve"> is not added to the system path, simply call the fully-loaded path to the </w:t>
      </w:r>
      <w:r w:rsidR="00EF03F2">
        <w:t>ANT</w:t>
      </w:r>
      <w:r>
        <w:t xml:space="preserve"> executable instead.</w:t>
      </w:r>
    </w:p>
    <w:p w14:paraId="3E0E7360" w14:textId="55CA765C" w:rsidR="00F07BAE" w:rsidRDefault="00F07BAE" w:rsidP="00BC6BCC">
      <w:pPr>
        <w:pStyle w:val="BodyText"/>
      </w:pPr>
      <w:r>
        <w:t xml:space="preserve">Since </w:t>
      </w:r>
      <w:r w:rsidR="003D08AB">
        <w:t>ANT</w:t>
      </w:r>
      <w:r>
        <w:t xml:space="preserve"> is a </w:t>
      </w:r>
      <w:r w:rsidR="00822480">
        <w:t>J</w:t>
      </w:r>
      <w:r>
        <w:t xml:space="preserve">ava-based utility, </w:t>
      </w:r>
      <w:r w:rsidRPr="003D1C6A">
        <w:rPr>
          <w:b/>
          <w:bCs/>
        </w:rPr>
        <w:t>%JAVA_HOME%</w:t>
      </w:r>
      <w:r>
        <w:t xml:space="preserve"> must also be defined, but this should have been done earlier in the installation process and if so</w:t>
      </w:r>
      <w:r w:rsidR="00F7114C">
        <w:t>,</w:t>
      </w:r>
      <w:r>
        <w:t xml:space="preserve"> no additional action is necessary.</w:t>
      </w:r>
    </w:p>
    <w:p w14:paraId="4B6CEE0F" w14:textId="77777777" w:rsidR="00F07BAE" w:rsidRDefault="00F07BAE" w:rsidP="00BC6BCC">
      <w:pPr>
        <w:pStyle w:val="BodyText"/>
      </w:pPr>
      <w:r>
        <w:t>There are three files of importance for executing the batch process:</w:t>
      </w:r>
    </w:p>
    <w:p w14:paraId="2CF59A87" w14:textId="77777777" w:rsidR="00F07BAE" w:rsidRDefault="00F07BAE">
      <w:pPr>
        <w:pStyle w:val="ListBullet"/>
        <w:numPr>
          <w:ilvl w:val="0"/>
          <w:numId w:val="47"/>
        </w:numPr>
      </w:pPr>
      <w:r w:rsidRPr="00BB0D91">
        <w:rPr>
          <w:b/>
          <w:bCs/>
        </w:rPr>
        <w:t>build.properties –</w:t>
      </w:r>
      <w:r>
        <w:t xml:space="preserve"> This file contains the properties associated with each batch process.</w:t>
      </w:r>
    </w:p>
    <w:p w14:paraId="65360827" w14:textId="77777777" w:rsidR="00F07BAE" w:rsidRDefault="00F07BAE">
      <w:pPr>
        <w:pStyle w:val="ListBullet"/>
        <w:numPr>
          <w:ilvl w:val="0"/>
          <w:numId w:val="47"/>
        </w:numPr>
      </w:pPr>
      <w:r w:rsidRPr="00EA0247">
        <w:rPr>
          <w:b/>
          <w:bCs/>
        </w:rPr>
        <w:t>build.xml –</w:t>
      </w:r>
      <w:r>
        <w:t xml:space="preserve"> This file contains the configuration and calls to each underlying batch process, using the parameters defined in the </w:t>
      </w:r>
      <w:r w:rsidRPr="00F00DDC">
        <w:rPr>
          <w:b/>
          <w:bCs/>
        </w:rPr>
        <w:t>build.properties</w:t>
      </w:r>
      <w:r>
        <w:t xml:space="preserve"> file.</w:t>
      </w:r>
    </w:p>
    <w:p w14:paraId="64E3BB93" w14:textId="7A588F4E" w:rsidR="00F07BAE" w:rsidRDefault="00F07BAE">
      <w:pPr>
        <w:pStyle w:val="ListBullet"/>
        <w:numPr>
          <w:ilvl w:val="0"/>
          <w:numId w:val="47"/>
        </w:numPr>
      </w:pPr>
      <w:r w:rsidRPr="00EA0247">
        <w:rPr>
          <w:b/>
          <w:bCs/>
        </w:rPr>
        <w:t>ant_execution_samples –</w:t>
      </w:r>
      <w:r>
        <w:t xml:space="preserve"> </w:t>
      </w:r>
      <w:r w:rsidR="00F00DDC">
        <w:t>T</w:t>
      </w:r>
      <w:r>
        <w:t>his file contains sample calls to execute each process via ant</w:t>
      </w:r>
    </w:p>
    <w:p w14:paraId="0F9FD677" w14:textId="77777777" w:rsidR="00F07BAE" w:rsidRDefault="00F07BAE">
      <w:pPr>
        <w:pStyle w:val="Heading3"/>
        <w:tabs>
          <w:tab w:val="left" w:pos="0"/>
        </w:tabs>
      </w:pPr>
      <w:bookmarkStart w:id="107" w:name="_Toc105186455"/>
      <w:bookmarkStart w:id="108" w:name="_Toc133366893"/>
      <w:r>
        <w:t>General Parameters</w:t>
      </w:r>
      <w:bookmarkEnd w:id="107"/>
      <w:bookmarkEnd w:id="108"/>
    </w:p>
    <w:p w14:paraId="01F34177" w14:textId="77777777" w:rsidR="00F07BAE" w:rsidRDefault="00F07BAE" w:rsidP="00BC6BCC">
      <w:pPr>
        <w:pStyle w:val="BodyText"/>
      </w:pPr>
      <w:r>
        <w:t xml:space="preserve">These parameters must be set in the </w:t>
      </w:r>
      <w:r w:rsidRPr="001460BA">
        <w:rPr>
          <w:b/>
          <w:bCs/>
        </w:rPr>
        <w:t>build.properties</w:t>
      </w:r>
      <w:r>
        <w:t xml:space="preserve"> file</w:t>
      </w:r>
    </w:p>
    <w:p w14:paraId="6C23287A" w14:textId="77777777" w:rsidR="00F07BAE" w:rsidRDefault="00F07BAE">
      <w:pPr>
        <w:pStyle w:val="ListBullet"/>
        <w:numPr>
          <w:ilvl w:val="0"/>
          <w:numId w:val="48"/>
        </w:numPr>
      </w:pPr>
      <w:r>
        <w:t xml:space="preserve">optivault.dir=The directory path of the OptiCash war file.  e.g. </w:t>
      </w:r>
      <w:hyperlink r:id="rId27" w:history="1">
        <w:r w:rsidRPr="001460BA">
          <w:rPr>
            <w:rStyle w:val="Internetlink"/>
            <w:color w:val="4472C4" w:themeColor="accent1"/>
          </w:rPr>
          <w:t>C:/IBM/WebSphere/AppServer/profiles/AppSrv01/installedApps/ironhideNode01Cell/OptiVault.ear/OptiVault.war/</w:t>
        </w:r>
      </w:hyperlink>
    </w:p>
    <w:p w14:paraId="1BD4BDA5" w14:textId="77777777" w:rsidR="00F07BAE" w:rsidRDefault="00F07BAE">
      <w:pPr>
        <w:pStyle w:val="ListBullet"/>
        <w:numPr>
          <w:ilvl w:val="0"/>
          <w:numId w:val="48"/>
        </w:numPr>
      </w:pPr>
      <w:r>
        <w:t>optivault.lib.dir=The directory path to the application server jar files.  e.g. C:/IBM/WebSphere/AppServer/lib</w:t>
      </w:r>
    </w:p>
    <w:p w14:paraId="4B7C2DF2" w14:textId="77777777" w:rsidR="00F07BAE" w:rsidRDefault="00F07BAE">
      <w:pPr>
        <w:pStyle w:val="ListBullet"/>
        <w:numPr>
          <w:ilvl w:val="0"/>
          <w:numId w:val="48"/>
        </w:numPr>
      </w:pPr>
      <w:r>
        <w:t>optivault.oracle.dir=The directory oracle ojdbc jar file.</w:t>
      </w:r>
    </w:p>
    <w:p w14:paraId="75FB6FEF" w14:textId="77777777" w:rsidR="00F07BAE" w:rsidRDefault="00F07BAE">
      <w:pPr>
        <w:pStyle w:val="ListBullet"/>
        <w:numPr>
          <w:ilvl w:val="0"/>
          <w:numId w:val="48"/>
        </w:numPr>
      </w:pPr>
      <w:r>
        <w:t>optivault.user=A valid user in OptiVault who has rights to the given batch functions and cashpoints.</w:t>
      </w:r>
    </w:p>
    <w:p w14:paraId="59D2B2CA" w14:textId="77777777" w:rsidR="00F07BAE" w:rsidRDefault="00F07BAE">
      <w:pPr>
        <w:pStyle w:val="Heading2"/>
      </w:pPr>
      <w:bookmarkStart w:id="109" w:name="__RefHeading__5576_187579874"/>
      <w:bookmarkStart w:id="110" w:name="_Toc105186456"/>
      <w:bookmarkStart w:id="111" w:name="_Toc133366894"/>
      <w:bookmarkEnd w:id="109"/>
      <w:r>
        <w:t>Load Balance</w:t>
      </w:r>
      <w:bookmarkEnd w:id="110"/>
      <w:bookmarkEnd w:id="111"/>
    </w:p>
    <w:p w14:paraId="0321C495" w14:textId="77777777" w:rsidR="00F07BAE" w:rsidRDefault="00F07BAE" w:rsidP="00BC6BCC">
      <w:pPr>
        <w:pStyle w:val="BodyText"/>
      </w:pPr>
      <w:r>
        <w:t>The Load_Balance</w:t>
      </w:r>
      <w:r>
        <w:rPr>
          <w:i/>
          <w:iCs/>
        </w:rPr>
        <w:t xml:space="preserve"> </w:t>
      </w:r>
      <w:r>
        <w:t xml:space="preserve">batch will load daily load file(s), i.e. the file(s) that supply the activity and balance figures for the VAULT and COMMERCIAL cashpoints. Refer to the document </w:t>
      </w:r>
      <w:r>
        <w:rPr>
          <w:b/>
          <w:bCs/>
          <w:i/>
          <w:iCs/>
        </w:rPr>
        <w:t>OptiVault Input/Output Formats</w:t>
      </w:r>
      <w:r>
        <w:t xml:space="preserve"> for more information about this load format.</w:t>
      </w:r>
    </w:p>
    <w:p w14:paraId="417F2966" w14:textId="77777777" w:rsidR="00F07BAE" w:rsidRDefault="00F07BAE">
      <w:pPr>
        <w:pStyle w:val="Heading3"/>
      </w:pPr>
      <w:bookmarkStart w:id="112" w:name="_Toc105186457"/>
      <w:bookmarkStart w:id="113" w:name="_Toc133366895"/>
      <w:r>
        <w:lastRenderedPageBreak/>
        <w:t>Properties</w:t>
      </w:r>
      <w:bookmarkEnd w:id="112"/>
      <w:bookmarkEnd w:id="113"/>
    </w:p>
    <w:p w14:paraId="4663FA69" w14:textId="0A0679FA" w:rsidR="00F07BAE" w:rsidRDefault="00F07BAE">
      <w:pPr>
        <w:pStyle w:val="ListBullet"/>
        <w:numPr>
          <w:ilvl w:val="0"/>
          <w:numId w:val="49"/>
        </w:numPr>
      </w:pPr>
      <w:r>
        <w:t xml:space="preserve">Load_Balance.fileName=Name of the file to be loaded.  </w:t>
      </w:r>
      <w:r w:rsidR="006C3039">
        <w:t xml:space="preserve">The </w:t>
      </w:r>
      <w:r>
        <w:t>File must be in the applicable defined import directory (e.g. C:\OptiSuite\optivault\import).  Supply only the Basic Filename - No path is necessary. If load</w:t>
      </w:r>
      <w:r w:rsidR="00824C83">
        <w:t>ed</w:t>
      </w:r>
      <w:r>
        <w:t xml:space="preserve"> from ETL, put ‘none’ or ‘na’.</w:t>
      </w:r>
    </w:p>
    <w:p w14:paraId="048A5C26" w14:textId="77777777" w:rsidR="00F07BAE" w:rsidRDefault="00F07BAE">
      <w:pPr>
        <w:pStyle w:val="ListBullet"/>
        <w:numPr>
          <w:ilvl w:val="0"/>
          <w:numId w:val="49"/>
        </w:numPr>
      </w:pPr>
      <w:r>
        <w:t>Load_Balance.cashpointType=Valid Cashpoint Types: VAULT, COMMERCIAL</w:t>
      </w:r>
    </w:p>
    <w:p w14:paraId="4AFDD4A7" w14:textId="77777777" w:rsidR="00F07BAE" w:rsidRDefault="00F07BAE">
      <w:pPr>
        <w:pStyle w:val="ListBullet"/>
        <w:numPr>
          <w:ilvl w:val="0"/>
          <w:numId w:val="49"/>
        </w:numPr>
      </w:pPr>
      <w:r>
        <w:t>Load_Balance.delim=Supported separators – comma, tab. If load from ETL, put ‘none’ or ‘na’.</w:t>
      </w:r>
    </w:p>
    <w:p w14:paraId="06D3E303" w14:textId="77777777" w:rsidR="00F07BAE" w:rsidRDefault="00F07BAE">
      <w:pPr>
        <w:pStyle w:val="ListBullet"/>
        <w:numPr>
          <w:ilvl w:val="0"/>
          <w:numId w:val="49"/>
        </w:numPr>
      </w:pPr>
      <w:r>
        <w:t>Load_Balance.mailaddr=Email addresses, where the log file is sent once the process is completed</w:t>
      </w:r>
    </w:p>
    <w:p w14:paraId="09B8A37D" w14:textId="3560920E" w:rsidR="00F07BAE" w:rsidRDefault="00F07BAE">
      <w:pPr>
        <w:pStyle w:val="ListBullet"/>
        <w:numPr>
          <w:ilvl w:val="0"/>
          <w:numId w:val="49"/>
        </w:numPr>
      </w:pPr>
      <w:r w:rsidRPr="00F9522E">
        <w:t>Load_Balance.source</w:t>
      </w:r>
      <w:r>
        <w:t xml:space="preserve">=Data source: file, </w:t>
      </w:r>
      <w:r w:rsidR="008562FF">
        <w:t>ETL</w:t>
      </w:r>
    </w:p>
    <w:p w14:paraId="0B64AB22" w14:textId="77777777" w:rsidR="00F07BAE" w:rsidRDefault="00F07BAE">
      <w:pPr>
        <w:pStyle w:val="Heading3"/>
      </w:pPr>
      <w:bookmarkStart w:id="114" w:name="_Toc105186458"/>
      <w:bookmarkStart w:id="115" w:name="_Toc133366896"/>
      <w:r>
        <w:t>Syntax</w:t>
      </w:r>
      <w:bookmarkEnd w:id="114"/>
      <w:bookmarkEnd w:id="115"/>
    </w:p>
    <w:p w14:paraId="3005FE16" w14:textId="77777777" w:rsidR="00F07BAE" w:rsidRDefault="00F07BAE" w:rsidP="002A34EA">
      <w:pPr>
        <w:pStyle w:val="BodyText"/>
      </w:pPr>
      <w:r>
        <w:t>ant -f build.xml Load_Balance</w:t>
      </w:r>
    </w:p>
    <w:p w14:paraId="70F15773" w14:textId="77777777" w:rsidR="00F07BAE" w:rsidRDefault="00F07BAE" w:rsidP="00F07BAE">
      <w:pPr>
        <w:pStyle w:val="Textbody"/>
      </w:pPr>
    </w:p>
    <w:p w14:paraId="75B4BF39" w14:textId="77777777" w:rsidR="00F07BAE" w:rsidRDefault="00F07BAE">
      <w:pPr>
        <w:pStyle w:val="Heading2"/>
      </w:pPr>
      <w:bookmarkStart w:id="116" w:name="__RefHeading__5578_187579874"/>
      <w:bookmarkStart w:id="117" w:name="_Toc105186459"/>
      <w:bookmarkStart w:id="118" w:name="_Toc133366897"/>
      <w:bookmarkEnd w:id="116"/>
      <w:r>
        <w:t>First Level Aggregation</w:t>
      </w:r>
      <w:bookmarkEnd w:id="117"/>
      <w:bookmarkEnd w:id="118"/>
    </w:p>
    <w:p w14:paraId="3218F601" w14:textId="00AA6EB2" w:rsidR="00F07BAE" w:rsidRDefault="00F07BAE">
      <w:pPr>
        <w:pStyle w:val="BodyText"/>
        <w:numPr>
          <w:ilvl w:val="0"/>
          <w:numId w:val="73"/>
        </w:numPr>
      </w:pPr>
      <w:r>
        <w:t>The First_Level_Aggregation</w:t>
      </w:r>
      <w:r>
        <w:rPr>
          <w:i/>
          <w:iCs/>
        </w:rPr>
        <w:t xml:space="preserve"> </w:t>
      </w:r>
      <w:r>
        <w:t>batch will run the first</w:t>
      </w:r>
      <w:r w:rsidR="001F0DD7">
        <w:t>-</w:t>
      </w:r>
      <w:r>
        <w:t>level aggregation between OptiCash and OptiVault.</w:t>
      </w:r>
    </w:p>
    <w:p w14:paraId="02A2476E" w14:textId="77777777" w:rsidR="00F07BAE" w:rsidRDefault="00F07BAE">
      <w:pPr>
        <w:pStyle w:val="Heading3"/>
      </w:pPr>
      <w:bookmarkStart w:id="119" w:name="_Toc105186460"/>
      <w:bookmarkStart w:id="120" w:name="_Toc133366898"/>
      <w:r>
        <w:t>Properties</w:t>
      </w:r>
      <w:bookmarkEnd w:id="119"/>
      <w:bookmarkEnd w:id="120"/>
    </w:p>
    <w:p w14:paraId="269AE9E1" w14:textId="19855785" w:rsidR="00F07BAE" w:rsidRDefault="00F07BAE">
      <w:pPr>
        <w:pStyle w:val="ListBullet"/>
        <w:numPr>
          <w:ilvl w:val="0"/>
          <w:numId w:val="50"/>
        </w:numPr>
      </w:pPr>
      <w:r>
        <w:t xml:space="preserve">First_Level_Aggregation.startDate=Starting date of the aggregation.  </w:t>
      </w:r>
      <w:r w:rsidR="004C2E9C">
        <w:t xml:space="preserve">The </w:t>
      </w:r>
      <w:r>
        <w:t>Format should be yyyy-mm-dd</w:t>
      </w:r>
    </w:p>
    <w:p w14:paraId="200B28F2" w14:textId="282F35DE" w:rsidR="00F07BAE" w:rsidRDefault="00F07BAE">
      <w:pPr>
        <w:pStyle w:val="ListBullet"/>
        <w:numPr>
          <w:ilvl w:val="0"/>
          <w:numId w:val="50"/>
        </w:numPr>
      </w:pPr>
      <w:r>
        <w:t xml:space="preserve">First_Level_Aggregation.endDate=End date of the aggregation. </w:t>
      </w:r>
      <w:r w:rsidR="004C2E9C">
        <w:t>The</w:t>
      </w:r>
      <w:r>
        <w:t xml:space="preserve"> Format should be yyyy-mm-dd</w:t>
      </w:r>
    </w:p>
    <w:p w14:paraId="672E8BFA" w14:textId="77777777" w:rsidR="00F07BAE" w:rsidRDefault="00F07BAE">
      <w:pPr>
        <w:pStyle w:val="ListBullet"/>
        <w:numPr>
          <w:ilvl w:val="0"/>
          <w:numId w:val="50"/>
        </w:numPr>
      </w:pPr>
      <w:r>
        <w:t>First_Level_Aggregation.HorizonLen=Length of desired Horizon</w:t>
      </w:r>
    </w:p>
    <w:p w14:paraId="7FBCDB45" w14:textId="77777777" w:rsidR="00F07BAE" w:rsidRDefault="00F07BAE">
      <w:pPr>
        <w:pStyle w:val="ListBullet"/>
        <w:numPr>
          <w:ilvl w:val="0"/>
          <w:numId w:val="50"/>
        </w:numPr>
      </w:pPr>
      <w:r>
        <w:t>First_Level_Aggregation.CurrencyID=Currency ID to be aggregated</w:t>
      </w:r>
    </w:p>
    <w:p w14:paraId="0B34E406" w14:textId="77777777" w:rsidR="00F07BAE" w:rsidRDefault="00F07BAE">
      <w:pPr>
        <w:pStyle w:val="Heading3"/>
      </w:pPr>
      <w:bookmarkStart w:id="121" w:name="_Toc105186461"/>
      <w:bookmarkStart w:id="122" w:name="_Toc133366899"/>
      <w:r>
        <w:t>Syntax</w:t>
      </w:r>
      <w:bookmarkEnd w:id="121"/>
      <w:bookmarkEnd w:id="122"/>
    </w:p>
    <w:p w14:paraId="071C7AB2" w14:textId="77777777" w:rsidR="00F07BAE" w:rsidRDefault="00F07BAE" w:rsidP="002A34EA">
      <w:pPr>
        <w:pStyle w:val="BodyText"/>
      </w:pPr>
      <w:r>
        <w:t>ant -f build.xml First_Level_Aggregation</w:t>
      </w:r>
    </w:p>
    <w:p w14:paraId="6A9BC133" w14:textId="77777777" w:rsidR="00F07BAE" w:rsidRDefault="00F07BAE" w:rsidP="00F07BAE">
      <w:pPr>
        <w:pStyle w:val="Textbody"/>
      </w:pPr>
    </w:p>
    <w:p w14:paraId="744FA6C1" w14:textId="77777777" w:rsidR="00F07BAE" w:rsidRDefault="00F07BAE">
      <w:pPr>
        <w:pStyle w:val="Heading2"/>
      </w:pPr>
      <w:bookmarkStart w:id="123" w:name="__RefHeading__5580_187579874"/>
      <w:bookmarkStart w:id="124" w:name="_Toc105186462"/>
      <w:bookmarkStart w:id="125" w:name="_Toc133366900"/>
      <w:bookmarkEnd w:id="123"/>
      <w:r>
        <w:t>Run Recommendations</w:t>
      </w:r>
      <w:bookmarkEnd w:id="124"/>
      <w:bookmarkEnd w:id="125"/>
    </w:p>
    <w:p w14:paraId="2EBD232A" w14:textId="77777777" w:rsidR="00F07BAE" w:rsidRDefault="00F07BAE">
      <w:pPr>
        <w:pStyle w:val="BodyText"/>
        <w:numPr>
          <w:ilvl w:val="0"/>
          <w:numId w:val="74"/>
        </w:numPr>
      </w:pPr>
      <w:r>
        <w:t>The Run_Recommendations batch will run the OptiVault recommendation process.</w:t>
      </w:r>
    </w:p>
    <w:p w14:paraId="28FACF36" w14:textId="77777777" w:rsidR="00F07BAE" w:rsidRDefault="00F07BAE">
      <w:pPr>
        <w:pStyle w:val="Heading3"/>
      </w:pPr>
      <w:bookmarkStart w:id="126" w:name="_Toc105186463"/>
      <w:bookmarkStart w:id="127" w:name="_Toc133366901"/>
      <w:r>
        <w:lastRenderedPageBreak/>
        <w:t>Properties</w:t>
      </w:r>
      <w:bookmarkEnd w:id="126"/>
      <w:bookmarkEnd w:id="127"/>
    </w:p>
    <w:p w14:paraId="38EC1300" w14:textId="77777777" w:rsidR="00F07BAE" w:rsidRDefault="00F07BAE">
      <w:pPr>
        <w:pStyle w:val="ListBullet"/>
        <w:numPr>
          <w:ilvl w:val="0"/>
          <w:numId w:val="51"/>
        </w:numPr>
      </w:pPr>
      <w:r>
        <w:t>Run_Recommendations.Group=valid group in OptiVault</w:t>
      </w:r>
    </w:p>
    <w:p w14:paraId="53A1AC4F" w14:textId="77777777" w:rsidR="00F07BAE" w:rsidRDefault="00F07BAE">
      <w:pPr>
        <w:pStyle w:val="ListBullet"/>
        <w:numPr>
          <w:ilvl w:val="0"/>
          <w:numId w:val="51"/>
        </w:numPr>
      </w:pPr>
      <w:r>
        <w:t>Run_Recommendations.OVSetId=Valid Recommendation Job Process ID (e.g. 1, 2, 3, etc.)</w:t>
      </w:r>
    </w:p>
    <w:p w14:paraId="7C5C2D36" w14:textId="77777777" w:rsidR="00F07BAE" w:rsidRDefault="00F07BAE">
      <w:pPr>
        <w:pStyle w:val="Heading3"/>
      </w:pPr>
      <w:bookmarkStart w:id="128" w:name="_Toc105186464"/>
      <w:bookmarkStart w:id="129" w:name="_Toc133366902"/>
      <w:r>
        <w:t>Syntax</w:t>
      </w:r>
      <w:bookmarkEnd w:id="128"/>
      <w:bookmarkEnd w:id="129"/>
    </w:p>
    <w:p w14:paraId="773F5AA3" w14:textId="77777777" w:rsidR="00F07BAE" w:rsidRDefault="00F07BAE" w:rsidP="002A34EA">
      <w:pPr>
        <w:pStyle w:val="BodyText"/>
      </w:pPr>
      <w:r>
        <w:t>ant -f build.xml Run_Recommendations</w:t>
      </w:r>
    </w:p>
    <w:p w14:paraId="54852051" w14:textId="77777777" w:rsidR="00F07BAE" w:rsidRDefault="00F07BAE" w:rsidP="00F07BAE">
      <w:pPr>
        <w:pStyle w:val="Textbody"/>
      </w:pPr>
    </w:p>
    <w:p w14:paraId="12359C12" w14:textId="77777777" w:rsidR="00F07BAE" w:rsidRDefault="00F07BAE">
      <w:pPr>
        <w:pStyle w:val="Heading2"/>
      </w:pPr>
      <w:bookmarkStart w:id="130" w:name="_Toc105186465"/>
      <w:bookmarkStart w:id="131" w:name="_Toc133366903"/>
      <w:r>
        <w:t>Run AllRecommendations</w:t>
      </w:r>
      <w:bookmarkEnd w:id="130"/>
      <w:bookmarkEnd w:id="131"/>
    </w:p>
    <w:p w14:paraId="2DB10D72" w14:textId="77777777" w:rsidR="00F07BAE" w:rsidRDefault="00F07BAE">
      <w:pPr>
        <w:pStyle w:val="BodyText"/>
        <w:numPr>
          <w:ilvl w:val="0"/>
          <w:numId w:val="75"/>
        </w:numPr>
      </w:pPr>
      <w:r w:rsidRPr="002A34EA">
        <w:rPr>
          <w:rFonts w:eastAsia="Arial Unicode MS"/>
        </w:rPr>
        <w:t>The Run_All</w:t>
      </w:r>
      <w:r w:rsidRPr="002A34EA">
        <w:rPr>
          <w:rStyle w:val="BodyTextChar"/>
        </w:rPr>
        <w:t xml:space="preserve">Recommendations batch will run all of the OptiVault recommendation processes which are marked as </w:t>
      </w:r>
      <w:r w:rsidRPr="00D84157">
        <w:rPr>
          <w:rStyle w:val="BodyTextChar"/>
          <w:b/>
          <w:bCs/>
        </w:rPr>
        <w:t>“Recurring</w:t>
      </w:r>
      <w:r w:rsidRPr="00D84157">
        <w:rPr>
          <w:b/>
          <w:bCs/>
        </w:rPr>
        <w:t>”</w:t>
      </w:r>
      <w:r>
        <w:t>.</w:t>
      </w:r>
    </w:p>
    <w:p w14:paraId="7C5D9D03" w14:textId="77777777" w:rsidR="00F07BAE" w:rsidRDefault="00F07BAE">
      <w:pPr>
        <w:pStyle w:val="Heading3"/>
      </w:pPr>
      <w:bookmarkStart w:id="132" w:name="_Toc105186466"/>
      <w:bookmarkStart w:id="133" w:name="_Toc133366904"/>
      <w:r>
        <w:t>Properties</w:t>
      </w:r>
      <w:bookmarkEnd w:id="132"/>
      <w:bookmarkEnd w:id="133"/>
    </w:p>
    <w:p w14:paraId="2E5D6AAF" w14:textId="77777777" w:rsidR="00F07BAE" w:rsidRDefault="00F07BAE">
      <w:pPr>
        <w:pStyle w:val="ListBullet"/>
        <w:numPr>
          <w:ilvl w:val="0"/>
          <w:numId w:val="52"/>
        </w:numPr>
      </w:pPr>
      <w:r>
        <w:t>This job requires no parameters.</w:t>
      </w:r>
    </w:p>
    <w:p w14:paraId="50D2994F" w14:textId="77777777" w:rsidR="00F07BAE" w:rsidRDefault="00F07BAE">
      <w:pPr>
        <w:pStyle w:val="Heading3"/>
      </w:pPr>
      <w:bookmarkStart w:id="134" w:name="_Toc105186467"/>
      <w:bookmarkStart w:id="135" w:name="_Toc133366905"/>
      <w:r>
        <w:t>Syntax</w:t>
      </w:r>
      <w:bookmarkEnd w:id="134"/>
      <w:bookmarkEnd w:id="135"/>
    </w:p>
    <w:p w14:paraId="3A504E75" w14:textId="77777777" w:rsidR="00F07BAE" w:rsidRDefault="00F07BAE" w:rsidP="002A34EA">
      <w:pPr>
        <w:pStyle w:val="BodyText"/>
      </w:pPr>
      <w:r>
        <w:t>ant -f build.xml Run_AllRecommendations</w:t>
      </w:r>
    </w:p>
    <w:p w14:paraId="35DEA16A" w14:textId="77777777" w:rsidR="00F07BAE" w:rsidRDefault="00F07BAE" w:rsidP="00F07BAE">
      <w:pPr>
        <w:pStyle w:val="Textbody"/>
      </w:pPr>
    </w:p>
    <w:p w14:paraId="38E34137" w14:textId="77777777" w:rsidR="00F07BAE" w:rsidRDefault="00F07BAE">
      <w:pPr>
        <w:pStyle w:val="Heading2"/>
      </w:pPr>
      <w:bookmarkStart w:id="136" w:name="__RefHeading__5582_187579874"/>
      <w:bookmarkStart w:id="137" w:name="_Toc105186468"/>
      <w:bookmarkStart w:id="138" w:name="_Toc133366906"/>
      <w:bookmarkEnd w:id="136"/>
      <w:r>
        <w:t>Orders Output</w:t>
      </w:r>
      <w:bookmarkEnd w:id="137"/>
      <w:bookmarkEnd w:id="138"/>
    </w:p>
    <w:p w14:paraId="0149AF6E" w14:textId="77777777" w:rsidR="00F07BAE" w:rsidRDefault="00F07BAE">
      <w:pPr>
        <w:pStyle w:val="BodyText"/>
        <w:numPr>
          <w:ilvl w:val="0"/>
          <w:numId w:val="52"/>
        </w:numPr>
      </w:pPr>
      <w:r>
        <w:t>The Output_Orders batch will output OptiVault orders.</w:t>
      </w:r>
    </w:p>
    <w:p w14:paraId="02DBB747" w14:textId="77777777" w:rsidR="00F07BAE" w:rsidRDefault="00F07BAE">
      <w:pPr>
        <w:pStyle w:val="Heading3"/>
      </w:pPr>
      <w:bookmarkStart w:id="139" w:name="_Toc105186469"/>
      <w:bookmarkStart w:id="140" w:name="_Toc133366907"/>
      <w:r>
        <w:t>Properties</w:t>
      </w:r>
      <w:bookmarkEnd w:id="139"/>
      <w:bookmarkEnd w:id="140"/>
    </w:p>
    <w:p w14:paraId="4212C7A1" w14:textId="77777777" w:rsidR="00F07BAE" w:rsidRDefault="00F07BAE">
      <w:pPr>
        <w:pStyle w:val="ListBullet"/>
        <w:numPr>
          <w:ilvl w:val="0"/>
          <w:numId w:val="52"/>
        </w:numPr>
      </w:pPr>
      <w:r>
        <w:t>Output_Orders.delim=Supported separators – comma</w:t>
      </w:r>
    </w:p>
    <w:p w14:paraId="6581509A" w14:textId="77777777" w:rsidR="00F07BAE" w:rsidRDefault="00F07BAE">
      <w:pPr>
        <w:pStyle w:val="ListBullet"/>
        <w:numPr>
          <w:ilvl w:val="0"/>
          <w:numId w:val="52"/>
        </w:numPr>
      </w:pPr>
      <w:r>
        <w:t>Output_Orders.mailaddr=Email addresses, where the log file is sent once the process is completed</w:t>
      </w:r>
    </w:p>
    <w:p w14:paraId="2CFDFEC3" w14:textId="77777777" w:rsidR="00F07BAE" w:rsidRDefault="00F07BAE">
      <w:pPr>
        <w:pStyle w:val="ListBullet"/>
        <w:numPr>
          <w:ilvl w:val="0"/>
          <w:numId w:val="52"/>
        </w:numPr>
      </w:pPr>
      <w:r>
        <w:t>Output_Orders.jobID=Valid Orders Order Job Process ID (e.g. 1, 2, 3, etc.)</w:t>
      </w:r>
    </w:p>
    <w:p w14:paraId="27233803" w14:textId="77777777" w:rsidR="00F07BAE" w:rsidRDefault="00F07BAE">
      <w:pPr>
        <w:pStyle w:val="Heading3"/>
      </w:pPr>
      <w:bookmarkStart w:id="141" w:name="_Toc105186470"/>
      <w:bookmarkStart w:id="142" w:name="_Toc133366908"/>
      <w:r>
        <w:t>Syntax</w:t>
      </w:r>
      <w:bookmarkEnd w:id="141"/>
      <w:bookmarkEnd w:id="142"/>
    </w:p>
    <w:p w14:paraId="0D289546" w14:textId="77777777" w:rsidR="00F07BAE" w:rsidRDefault="00F07BAE" w:rsidP="002A34EA">
      <w:pPr>
        <w:pStyle w:val="BodyText"/>
      </w:pPr>
      <w:r>
        <w:t>ant – f build.xml Output_Orders</w:t>
      </w:r>
    </w:p>
    <w:p w14:paraId="68F34B29" w14:textId="77777777" w:rsidR="00F07BAE" w:rsidRDefault="00F07BAE" w:rsidP="00F07BAE">
      <w:pPr>
        <w:pStyle w:val="Textbody"/>
      </w:pPr>
    </w:p>
    <w:p w14:paraId="58974E97" w14:textId="77777777" w:rsidR="00F07BAE" w:rsidRDefault="00F07BAE">
      <w:pPr>
        <w:pStyle w:val="Heading2"/>
      </w:pPr>
      <w:bookmarkStart w:id="143" w:name="__RefHeading__5584_187579874"/>
      <w:bookmarkStart w:id="144" w:name="_Toc105186471"/>
      <w:bookmarkStart w:id="145" w:name="_Toc133366909"/>
      <w:bookmarkEnd w:id="143"/>
      <w:r>
        <w:t>Recommendations Output</w:t>
      </w:r>
      <w:bookmarkEnd w:id="144"/>
      <w:bookmarkEnd w:id="145"/>
    </w:p>
    <w:p w14:paraId="3FAEE9DF" w14:textId="77777777" w:rsidR="00F07BAE" w:rsidRDefault="00F07BAE">
      <w:pPr>
        <w:pStyle w:val="BodyText"/>
        <w:numPr>
          <w:ilvl w:val="0"/>
          <w:numId w:val="76"/>
        </w:numPr>
      </w:pPr>
      <w:r>
        <w:t>The Output_Recommendations batch will output OptiVault orders.</w:t>
      </w:r>
    </w:p>
    <w:p w14:paraId="344EE2E2" w14:textId="77777777" w:rsidR="00F07BAE" w:rsidRDefault="00F07BAE">
      <w:pPr>
        <w:pStyle w:val="Heading3"/>
      </w:pPr>
      <w:bookmarkStart w:id="146" w:name="_Toc105186472"/>
      <w:bookmarkStart w:id="147" w:name="_Toc133366910"/>
      <w:r>
        <w:t>Properties</w:t>
      </w:r>
      <w:bookmarkEnd w:id="146"/>
      <w:bookmarkEnd w:id="147"/>
    </w:p>
    <w:p w14:paraId="5162CDE5" w14:textId="13801FF6" w:rsidR="00F07BAE" w:rsidRDefault="00F07BAE">
      <w:pPr>
        <w:pStyle w:val="ListBullet"/>
        <w:numPr>
          <w:ilvl w:val="0"/>
          <w:numId w:val="53"/>
        </w:numPr>
      </w:pPr>
      <w:r>
        <w:t xml:space="preserve">Output_Recommendations.fileName=Name of </w:t>
      </w:r>
      <w:r w:rsidR="00892CF8">
        <w:t xml:space="preserve">the </w:t>
      </w:r>
      <w:r>
        <w:t>file to be output.</w:t>
      </w:r>
    </w:p>
    <w:p w14:paraId="5681A335" w14:textId="77777777" w:rsidR="00F07BAE" w:rsidRDefault="00F07BAE">
      <w:pPr>
        <w:pStyle w:val="ListBullet"/>
        <w:numPr>
          <w:ilvl w:val="0"/>
          <w:numId w:val="53"/>
        </w:numPr>
      </w:pPr>
      <w:r>
        <w:lastRenderedPageBreak/>
        <w:t>Output_Recommendations.delim=Supported separators – comma</w:t>
      </w:r>
    </w:p>
    <w:p w14:paraId="465EFA00" w14:textId="77777777" w:rsidR="00F07BAE" w:rsidRDefault="00F07BAE">
      <w:pPr>
        <w:pStyle w:val="ListBullet"/>
        <w:numPr>
          <w:ilvl w:val="0"/>
          <w:numId w:val="53"/>
        </w:numPr>
      </w:pPr>
      <w:r>
        <w:t>Output_Recommendations.startDate=Starting date of recommendations</w:t>
      </w:r>
    </w:p>
    <w:p w14:paraId="44A9B25C" w14:textId="77777777" w:rsidR="00F07BAE" w:rsidRDefault="00F07BAE">
      <w:pPr>
        <w:pStyle w:val="ListBullet"/>
        <w:numPr>
          <w:ilvl w:val="0"/>
          <w:numId w:val="53"/>
        </w:numPr>
      </w:pPr>
      <w:r>
        <w:t>Output_Recommendations.endDate=Endign date of recommendations</w:t>
      </w:r>
    </w:p>
    <w:p w14:paraId="3D2C3D87" w14:textId="77777777" w:rsidR="00F07BAE" w:rsidRDefault="00F07BAE">
      <w:pPr>
        <w:pStyle w:val="ListBullet"/>
        <w:numPr>
          <w:ilvl w:val="0"/>
          <w:numId w:val="53"/>
        </w:numPr>
      </w:pPr>
      <w:r>
        <w:t>Output_Recommendations.mailaddr=Email addresses, where the log file is sent once the process is completed</w:t>
      </w:r>
    </w:p>
    <w:p w14:paraId="6541302B" w14:textId="77777777" w:rsidR="00F07BAE" w:rsidRDefault="00F07BAE">
      <w:pPr>
        <w:pStyle w:val="Heading3"/>
      </w:pPr>
      <w:bookmarkStart w:id="148" w:name="_Toc105186473"/>
      <w:bookmarkStart w:id="149" w:name="_Toc133366911"/>
      <w:r>
        <w:t>Syntax</w:t>
      </w:r>
      <w:bookmarkEnd w:id="148"/>
      <w:bookmarkEnd w:id="149"/>
    </w:p>
    <w:p w14:paraId="10E1D071" w14:textId="77777777" w:rsidR="00F07BAE" w:rsidRDefault="00F07BAE" w:rsidP="002A34EA">
      <w:pPr>
        <w:pStyle w:val="BodyText"/>
      </w:pPr>
      <w:r>
        <w:t>ant -f build.xml Output_Recommendations</w:t>
      </w:r>
    </w:p>
    <w:p w14:paraId="42064B54" w14:textId="77777777" w:rsidR="00F07BAE" w:rsidRDefault="00F07BAE" w:rsidP="00F07BAE">
      <w:pPr>
        <w:pStyle w:val="Textbody"/>
        <w:tabs>
          <w:tab w:val="left" w:pos="0"/>
        </w:tabs>
        <w:jc w:val="left"/>
      </w:pPr>
    </w:p>
    <w:p w14:paraId="0684ABE9" w14:textId="77777777" w:rsidR="00F07BAE" w:rsidRDefault="00F07BAE">
      <w:pPr>
        <w:pStyle w:val="Heading2"/>
      </w:pPr>
      <w:bookmarkStart w:id="150" w:name="__RefHeading__5586_187579874"/>
      <w:bookmarkStart w:id="151" w:name="_Toc105186474"/>
      <w:bookmarkStart w:id="152" w:name="_Toc133366912"/>
      <w:bookmarkEnd w:id="150"/>
      <w:r>
        <w:t>Orders Load</w:t>
      </w:r>
      <w:bookmarkEnd w:id="151"/>
      <w:bookmarkEnd w:id="152"/>
    </w:p>
    <w:p w14:paraId="2AC3CDAE" w14:textId="77777777" w:rsidR="00F07BAE" w:rsidRDefault="00F07BAE">
      <w:pPr>
        <w:pStyle w:val="BodyText"/>
        <w:numPr>
          <w:ilvl w:val="0"/>
          <w:numId w:val="77"/>
        </w:numPr>
      </w:pPr>
      <w:r>
        <w:t>The Load_Orders batch will load VAULT orders.</w:t>
      </w:r>
    </w:p>
    <w:p w14:paraId="34B6635B" w14:textId="77777777" w:rsidR="00F07BAE" w:rsidRDefault="00F07BAE">
      <w:pPr>
        <w:pStyle w:val="Heading3"/>
      </w:pPr>
      <w:bookmarkStart w:id="153" w:name="_Toc105186475"/>
      <w:bookmarkStart w:id="154" w:name="_Toc133366913"/>
      <w:r>
        <w:t>Properties</w:t>
      </w:r>
      <w:bookmarkEnd w:id="153"/>
      <w:bookmarkEnd w:id="154"/>
    </w:p>
    <w:p w14:paraId="540E570D" w14:textId="32814EF6" w:rsidR="00F07BAE" w:rsidRDefault="00F07BAE">
      <w:pPr>
        <w:pStyle w:val="ListBullet"/>
        <w:numPr>
          <w:ilvl w:val="0"/>
          <w:numId w:val="54"/>
        </w:numPr>
      </w:pPr>
      <w:r>
        <w:t xml:space="preserve">Load_Orders.loadfile=Name of </w:t>
      </w:r>
      <w:r w:rsidR="00974F52">
        <w:t xml:space="preserve">the </w:t>
      </w:r>
      <w:r>
        <w:t>file to be loaded</w:t>
      </w:r>
    </w:p>
    <w:p w14:paraId="452E6204" w14:textId="77777777" w:rsidR="00F07BAE" w:rsidRDefault="00F07BAE">
      <w:pPr>
        <w:pStyle w:val="ListBullet"/>
        <w:numPr>
          <w:ilvl w:val="0"/>
          <w:numId w:val="54"/>
        </w:numPr>
      </w:pPr>
      <w:r>
        <w:t>Load_Orders.delim=Supported separators – comma</w:t>
      </w:r>
    </w:p>
    <w:p w14:paraId="1F731A8F" w14:textId="77777777" w:rsidR="00F07BAE" w:rsidRDefault="00F07BAE">
      <w:pPr>
        <w:pStyle w:val="ListBullet"/>
        <w:numPr>
          <w:ilvl w:val="0"/>
          <w:numId w:val="54"/>
        </w:numPr>
      </w:pPr>
      <w:r>
        <w:t>Load_Orders.mailaddr=Email addresses, where the log file is sent once the process is completed</w:t>
      </w:r>
    </w:p>
    <w:p w14:paraId="1DCE9108" w14:textId="77777777" w:rsidR="00F07BAE" w:rsidRDefault="00F07BAE">
      <w:pPr>
        <w:pStyle w:val="ListBullet"/>
        <w:numPr>
          <w:ilvl w:val="0"/>
          <w:numId w:val="54"/>
        </w:numPr>
      </w:pPr>
      <w:r>
        <w:t>Load_Orders.overwrite=Overwrite existing order records in the data- yes, no</w:t>
      </w:r>
    </w:p>
    <w:p w14:paraId="189E9269" w14:textId="77777777" w:rsidR="00F07BAE" w:rsidRDefault="00F07BAE">
      <w:pPr>
        <w:pStyle w:val="ListBullet"/>
        <w:numPr>
          <w:ilvl w:val="0"/>
          <w:numId w:val="54"/>
        </w:numPr>
      </w:pPr>
      <w:r>
        <w:t>Load_Orders.optld=Write invalid records to a file - yes, no</w:t>
      </w:r>
    </w:p>
    <w:p w14:paraId="166389F5" w14:textId="77777777" w:rsidR="00F07BAE" w:rsidRDefault="00F07BAE">
      <w:pPr>
        <w:pStyle w:val="ListBullet"/>
        <w:numPr>
          <w:ilvl w:val="0"/>
          <w:numId w:val="54"/>
        </w:numPr>
      </w:pPr>
      <w:r>
        <w:t>Load_Orders.datchk=Validate order &amp; due date - yes, no</w:t>
      </w:r>
    </w:p>
    <w:p w14:paraId="03B03E3F" w14:textId="77777777" w:rsidR="00F07BAE" w:rsidRDefault="00F07BAE">
      <w:pPr>
        <w:pStyle w:val="Heading3"/>
      </w:pPr>
      <w:bookmarkStart w:id="155" w:name="_Toc105186476"/>
      <w:bookmarkStart w:id="156" w:name="_Toc133366914"/>
      <w:r>
        <w:t>Syntax</w:t>
      </w:r>
      <w:bookmarkEnd w:id="155"/>
      <w:bookmarkEnd w:id="156"/>
    </w:p>
    <w:p w14:paraId="1B5099E1" w14:textId="77777777" w:rsidR="00F07BAE" w:rsidRDefault="00F07BAE" w:rsidP="002A34EA">
      <w:pPr>
        <w:pStyle w:val="BodyText"/>
      </w:pPr>
      <w:r>
        <w:t>ant -f build.xml Load_Orders</w:t>
      </w:r>
    </w:p>
    <w:p w14:paraId="7E2C1FE8" w14:textId="77777777" w:rsidR="00F07BAE" w:rsidRDefault="00F07BAE" w:rsidP="00F07BAE">
      <w:pPr>
        <w:pStyle w:val="Textbody"/>
      </w:pPr>
    </w:p>
    <w:p w14:paraId="7DD0F8F2" w14:textId="77777777" w:rsidR="00F07BAE" w:rsidRDefault="00F07BAE">
      <w:pPr>
        <w:pStyle w:val="Heading2"/>
      </w:pPr>
      <w:bookmarkStart w:id="157" w:name="__RefHeading__5588_187579874"/>
      <w:bookmarkStart w:id="158" w:name="_Toc105186477"/>
      <w:bookmarkStart w:id="159" w:name="_Toc133366915"/>
      <w:bookmarkEnd w:id="157"/>
      <w:r>
        <w:t>Calculate CI Constraints</w:t>
      </w:r>
      <w:bookmarkEnd w:id="158"/>
      <w:bookmarkEnd w:id="159"/>
    </w:p>
    <w:p w14:paraId="54EB4AE2" w14:textId="77777777" w:rsidR="00F07BAE" w:rsidRDefault="00F07BAE">
      <w:pPr>
        <w:pStyle w:val="BodyText"/>
        <w:numPr>
          <w:ilvl w:val="0"/>
          <w:numId w:val="78"/>
        </w:numPr>
      </w:pPr>
      <w:r>
        <w:t>The Calculate_Constraints batch will run the CI CAP/OBMH calculations.</w:t>
      </w:r>
    </w:p>
    <w:p w14:paraId="61A49A63" w14:textId="77777777" w:rsidR="00F07BAE" w:rsidRDefault="00F07BAE">
      <w:pPr>
        <w:pStyle w:val="Heading3"/>
      </w:pPr>
      <w:bookmarkStart w:id="160" w:name="_Toc105186478"/>
      <w:bookmarkStart w:id="161" w:name="_Toc133366916"/>
      <w:r>
        <w:t>Properties</w:t>
      </w:r>
      <w:bookmarkEnd w:id="160"/>
      <w:bookmarkEnd w:id="161"/>
    </w:p>
    <w:p w14:paraId="02C3C373" w14:textId="77777777" w:rsidR="00F07BAE" w:rsidRDefault="00F07BAE">
      <w:pPr>
        <w:pStyle w:val="ListBullet"/>
        <w:numPr>
          <w:ilvl w:val="0"/>
          <w:numId w:val="55"/>
        </w:numPr>
      </w:pPr>
      <w:r>
        <w:t>Calculate_Constraints.setID=Calculation Settings ID</w:t>
      </w:r>
    </w:p>
    <w:p w14:paraId="2B2DD371" w14:textId="77777777" w:rsidR="00F07BAE" w:rsidRDefault="00F07BAE">
      <w:pPr>
        <w:pStyle w:val="ListBullet"/>
        <w:numPr>
          <w:ilvl w:val="0"/>
          <w:numId w:val="55"/>
        </w:numPr>
      </w:pPr>
      <w:r>
        <w:t>Calculate_Constraints.mailaddr=Email addresses, where the log file is sent once the process is completed</w:t>
      </w:r>
    </w:p>
    <w:p w14:paraId="18156687" w14:textId="77777777" w:rsidR="00F07BAE" w:rsidRDefault="00F07BAE">
      <w:pPr>
        <w:pStyle w:val="ListBullet"/>
        <w:numPr>
          <w:ilvl w:val="0"/>
          <w:numId w:val="55"/>
        </w:numPr>
      </w:pPr>
      <w:r>
        <w:t>Calculate_Constraints.integerStart=Start at date relative to today; 0 is today, -1 is yesterday, 4 is four days in future</w:t>
      </w:r>
    </w:p>
    <w:p w14:paraId="080B16AC" w14:textId="77777777" w:rsidR="00F07BAE" w:rsidRDefault="00F07BAE">
      <w:pPr>
        <w:pStyle w:val="ListBullet"/>
        <w:numPr>
          <w:ilvl w:val="0"/>
          <w:numId w:val="55"/>
        </w:numPr>
      </w:pPr>
      <w:r>
        <w:lastRenderedPageBreak/>
        <w:t>Calculate_Constraints.integerEnd=End at date relative to today; 0 is today, -1 is yesterday, 4 is four days in future</w:t>
      </w:r>
    </w:p>
    <w:p w14:paraId="2C717EDB" w14:textId="77777777" w:rsidR="00F07BAE" w:rsidRDefault="00F07BAE">
      <w:pPr>
        <w:pStyle w:val="ListBullet"/>
        <w:numPr>
          <w:ilvl w:val="0"/>
          <w:numId w:val="55"/>
        </w:numPr>
      </w:pPr>
      <w:r>
        <w:t>Calculate_Constraints.from=from</w:t>
      </w:r>
    </w:p>
    <w:p w14:paraId="191C5E25" w14:textId="77777777" w:rsidR="00F07BAE" w:rsidRDefault="00F07BAE">
      <w:pPr>
        <w:pStyle w:val="ListBullet"/>
        <w:numPr>
          <w:ilvl w:val="0"/>
          <w:numId w:val="55"/>
        </w:numPr>
      </w:pPr>
      <w:r>
        <w:t>Calculate_Constraints.to=to</w:t>
      </w:r>
    </w:p>
    <w:p w14:paraId="705468F6" w14:textId="77777777" w:rsidR="00F07BAE" w:rsidRDefault="00F07BAE">
      <w:pPr>
        <w:pStyle w:val="ListBullet"/>
        <w:numPr>
          <w:ilvl w:val="0"/>
          <w:numId w:val="55"/>
        </w:numPr>
      </w:pPr>
      <w:r>
        <w:t>Calculate_Constraints.day=day</w:t>
      </w:r>
    </w:p>
    <w:p w14:paraId="714B960F" w14:textId="77777777" w:rsidR="00F07BAE" w:rsidRDefault="00F07BAE">
      <w:pPr>
        <w:pStyle w:val="Heading3"/>
      </w:pPr>
      <w:bookmarkStart w:id="162" w:name="_Toc105186479"/>
      <w:bookmarkStart w:id="163" w:name="_Toc133366917"/>
      <w:r>
        <w:t>Syntax</w:t>
      </w:r>
      <w:bookmarkEnd w:id="162"/>
      <w:bookmarkEnd w:id="163"/>
    </w:p>
    <w:p w14:paraId="7BC89E7A" w14:textId="77777777" w:rsidR="00F07BAE" w:rsidRDefault="00F07BAE" w:rsidP="002A34EA">
      <w:pPr>
        <w:pStyle w:val="BodyText"/>
      </w:pPr>
      <w:r>
        <w:t>ant -f build.xml Calculate_Constraints</w:t>
      </w:r>
    </w:p>
    <w:p w14:paraId="5A74B737" w14:textId="77777777" w:rsidR="00F07BAE" w:rsidRDefault="00F07BAE" w:rsidP="00F07BAE">
      <w:pPr>
        <w:pStyle w:val="Textbody"/>
      </w:pPr>
    </w:p>
    <w:p w14:paraId="4AA58D6D" w14:textId="77777777" w:rsidR="00F07BAE" w:rsidRDefault="00F07BAE">
      <w:pPr>
        <w:pStyle w:val="Heading2"/>
      </w:pPr>
      <w:bookmarkStart w:id="164" w:name="__RefHeading__5590_187579874"/>
      <w:bookmarkStart w:id="165" w:name="_Toc105186480"/>
      <w:bookmarkStart w:id="166" w:name="_Toc133366918"/>
      <w:bookmarkEnd w:id="164"/>
      <w:r>
        <w:t>Run Forecast</w:t>
      </w:r>
      <w:bookmarkEnd w:id="165"/>
      <w:bookmarkEnd w:id="166"/>
    </w:p>
    <w:p w14:paraId="4C2F5D46" w14:textId="00091A98" w:rsidR="00F07BAE" w:rsidRDefault="00F07BAE">
      <w:pPr>
        <w:pStyle w:val="BodyText"/>
        <w:numPr>
          <w:ilvl w:val="0"/>
          <w:numId w:val="79"/>
        </w:numPr>
      </w:pPr>
      <w:r>
        <w:t>The Run_Forecast batch will run</w:t>
      </w:r>
      <w:r w:rsidR="007B588F">
        <w:t xml:space="preserve"> the</w:t>
      </w:r>
      <w:r>
        <w:t xml:space="preserve"> forecast in batch.</w:t>
      </w:r>
    </w:p>
    <w:p w14:paraId="501A15A1" w14:textId="77777777" w:rsidR="00F07BAE" w:rsidRDefault="00F07BAE">
      <w:pPr>
        <w:pStyle w:val="Heading3"/>
      </w:pPr>
      <w:bookmarkStart w:id="167" w:name="_Toc105186481"/>
      <w:bookmarkStart w:id="168" w:name="_Toc133366919"/>
      <w:r>
        <w:t>Properties</w:t>
      </w:r>
      <w:bookmarkEnd w:id="167"/>
      <w:bookmarkEnd w:id="168"/>
    </w:p>
    <w:p w14:paraId="13BC9B1B" w14:textId="77777777" w:rsidR="00F07BAE" w:rsidRDefault="00F07BAE">
      <w:pPr>
        <w:pStyle w:val="ListBullet"/>
        <w:numPr>
          <w:ilvl w:val="0"/>
          <w:numId w:val="56"/>
        </w:numPr>
      </w:pPr>
      <w:r>
        <w:t>Run_Forecast.ForecastType=batch</w:t>
      </w:r>
    </w:p>
    <w:p w14:paraId="45971793" w14:textId="77777777" w:rsidR="00F07BAE" w:rsidRDefault="00F07BAE">
      <w:pPr>
        <w:pStyle w:val="ListBullet"/>
        <w:numPr>
          <w:ilvl w:val="0"/>
          <w:numId w:val="56"/>
        </w:numPr>
      </w:pPr>
      <w:r>
        <w:t>Run_Forecast.Horizon=Valid Forecast Definition ID</w:t>
      </w:r>
    </w:p>
    <w:p w14:paraId="50704827" w14:textId="77777777" w:rsidR="00F07BAE" w:rsidRDefault="00F07BAE">
      <w:pPr>
        <w:pStyle w:val="ListBullet"/>
        <w:numPr>
          <w:ilvl w:val="0"/>
          <w:numId w:val="56"/>
        </w:numPr>
      </w:pPr>
      <w:r>
        <w:t>Run_Forecast.FilterType=Filter type. Method of selecting cashpoints. I = institution (all cashpoints). G = group. V = cashpoint (vault or commercial)</w:t>
      </w:r>
    </w:p>
    <w:p w14:paraId="7E8CF3A1" w14:textId="77777777" w:rsidR="00F07BAE" w:rsidRDefault="00F07BAE">
      <w:pPr>
        <w:pStyle w:val="ListBullet"/>
        <w:numPr>
          <w:ilvl w:val="0"/>
          <w:numId w:val="56"/>
        </w:numPr>
      </w:pPr>
      <w:r>
        <w:t>Run_Forecast.Filter=The ID of the filter based on the filter type.  Used if the filter type IS NOT "I"</w:t>
      </w:r>
    </w:p>
    <w:p w14:paraId="006B642C" w14:textId="77777777" w:rsidR="00F07BAE" w:rsidRDefault="00F07BAE">
      <w:pPr>
        <w:pStyle w:val="ListBullet"/>
        <w:numPr>
          <w:ilvl w:val="0"/>
          <w:numId w:val="56"/>
        </w:numPr>
      </w:pPr>
      <w:r>
        <w:t>Run_Forecast.mailaddr=Email addresses, where the log file is sent once the process is completed</w:t>
      </w:r>
    </w:p>
    <w:p w14:paraId="32EEA90D" w14:textId="77777777" w:rsidR="00F07BAE" w:rsidRDefault="00F07BAE">
      <w:pPr>
        <w:pStyle w:val="Heading3"/>
      </w:pPr>
      <w:bookmarkStart w:id="169" w:name="_Toc105186482"/>
      <w:bookmarkStart w:id="170" w:name="_Toc133366920"/>
      <w:r>
        <w:t>Syntax</w:t>
      </w:r>
      <w:bookmarkEnd w:id="169"/>
      <w:bookmarkEnd w:id="170"/>
    </w:p>
    <w:p w14:paraId="08D832FD" w14:textId="77777777" w:rsidR="00F07BAE" w:rsidRDefault="00F07BAE" w:rsidP="002A34EA">
      <w:pPr>
        <w:pStyle w:val="BodyText"/>
      </w:pPr>
      <w:r>
        <w:t>ant -f build.xml Run_Forecast</w:t>
      </w:r>
    </w:p>
    <w:p w14:paraId="6928DC07" w14:textId="77777777" w:rsidR="00F07BAE" w:rsidRDefault="00F07BAE" w:rsidP="00F07BAE">
      <w:pPr>
        <w:pStyle w:val="Textbody"/>
      </w:pPr>
    </w:p>
    <w:p w14:paraId="5F8DDF01" w14:textId="77777777" w:rsidR="00F07BAE" w:rsidRDefault="00F07BAE">
      <w:pPr>
        <w:pStyle w:val="Heading2"/>
      </w:pPr>
      <w:bookmarkStart w:id="171" w:name="_Toc105186483"/>
      <w:bookmarkStart w:id="172" w:name="_Toc133366921"/>
      <w:r>
        <w:t>Run Commercial Consolidation</w:t>
      </w:r>
      <w:bookmarkEnd w:id="171"/>
      <w:bookmarkEnd w:id="172"/>
    </w:p>
    <w:p w14:paraId="60B12571" w14:textId="77777777" w:rsidR="00F07BAE" w:rsidRDefault="00F07BAE">
      <w:pPr>
        <w:pStyle w:val="BodyText"/>
        <w:numPr>
          <w:ilvl w:val="0"/>
          <w:numId w:val="80"/>
        </w:numPr>
      </w:pPr>
      <w:r>
        <w:t>The ComConsolidation batch will run merge the commercial forecast into the associated vault’s forecast.</w:t>
      </w:r>
    </w:p>
    <w:p w14:paraId="06F65877" w14:textId="77777777" w:rsidR="00F07BAE" w:rsidRDefault="00F07BAE">
      <w:pPr>
        <w:pStyle w:val="Heading3"/>
      </w:pPr>
      <w:bookmarkStart w:id="173" w:name="_Toc105186484"/>
      <w:bookmarkStart w:id="174" w:name="_Toc133366922"/>
      <w:r>
        <w:t>Properties</w:t>
      </w:r>
      <w:bookmarkEnd w:id="173"/>
      <w:bookmarkEnd w:id="174"/>
    </w:p>
    <w:p w14:paraId="33AC7CBC" w14:textId="77777777" w:rsidR="00F07BAE" w:rsidRDefault="00F07BAE">
      <w:pPr>
        <w:pStyle w:val="ListBullet"/>
        <w:numPr>
          <w:ilvl w:val="0"/>
          <w:numId w:val="57"/>
        </w:numPr>
      </w:pPr>
      <w:r w:rsidRPr="007D65AA">
        <w:t>ComConsolidation.setID</w:t>
      </w:r>
      <w:r>
        <w:t>=Valid Commercial Consolidation Setting ID from within OptiVault.</w:t>
      </w:r>
    </w:p>
    <w:p w14:paraId="7B3A1847" w14:textId="77777777" w:rsidR="00F07BAE" w:rsidRDefault="00F07BAE">
      <w:pPr>
        <w:pStyle w:val="Heading3"/>
      </w:pPr>
      <w:bookmarkStart w:id="175" w:name="_Toc105186485"/>
      <w:bookmarkStart w:id="176" w:name="_Toc133366923"/>
      <w:r>
        <w:t>Syntax</w:t>
      </w:r>
      <w:bookmarkEnd w:id="175"/>
      <w:bookmarkEnd w:id="176"/>
    </w:p>
    <w:p w14:paraId="7EC24FC7" w14:textId="77777777" w:rsidR="00F07BAE" w:rsidRDefault="00F07BAE" w:rsidP="002A34EA">
      <w:pPr>
        <w:pStyle w:val="BodyText"/>
      </w:pPr>
      <w:r>
        <w:t>ant -f build.xml ComConsolidation</w:t>
      </w:r>
    </w:p>
    <w:p w14:paraId="7F7B8C63" w14:textId="77777777" w:rsidR="00F07BAE" w:rsidRDefault="00F07BAE" w:rsidP="00F07BAE">
      <w:pPr>
        <w:pStyle w:val="Textbody"/>
      </w:pPr>
    </w:p>
    <w:p w14:paraId="41C59EFC" w14:textId="77777777" w:rsidR="00F07BAE" w:rsidRDefault="00F07BAE">
      <w:pPr>
        <w:pStyle w:val="Heading2"/>
      </w:pPr>
      <w:bookmarkStart w:id="177" w:name="_Toc105186486"/>
      <w:bookmarkStart w:id="178" w:name="_Toc133366924"/>
      <w:r>
        <w:lastRenderedPageBreak/>
        <w:t>Cost Calculation</w:t>
      </w:r>
      <w:bookmarkEnd w:id="177"/>
      <w:bookmarkEnd w:id="178"/>
    </w:p>
    <w:p w14:paraId="55710E79" w14:textId="7335A381" w:rsidR="00F07BAE" w:rsidRDefault="00F07BAE">
      <w:pPr>
        <w:pStyle w:val="BodyText"/>
        <w:numPr>
          <w:ilvl w:val="0"/>
          <w:numId w:val="57"/>
        </w:numPr>
      </w:pPr>
      <w:r>
        <w:t xml:space="preserve">The Cost Calculation batch process will determine </w:t>
      </w:r>
      <w:r w:rsidR="00B85D77">
        <w:t xml:space="preserve">the </w:t>
      </w:r>
      <w:r>
        <w:t xml:space="preserve">costs of actual or projected activity in vaults. The resulting values will be available in OptiVault reports. </w:t>
      </w:r>
    </w:p>
    <w:p w14:paraId="6D452B7E" w14:textId="77777777" w:rsidR="00F07BAE" w:rsidRDefault="00F07BAE">
      <w:pPr>
        <w:pStyle w:val="Heading3"/>
      </w:pPr>
      <w:bookmarkStart w:id="179" w:name="_Toc105186487"/>
      <w:bookmarkStart w:id="180" w:name="_Toc133366925"/>
      <w:r>
        <w:t>Properties</w:t>
      </w:r>
      <w:bookmarkEnd w:id="179"/>
      <w:bookmarkEnd w:id="180"/>
    </w:p>
    <w:p w14:paraId="11A2846D" w14:textId="77777777" w:rsidR="00F07BAE" w:rsidRDefault="00F07BAE">
      <w:pPr>
        <w:pStyle w:val="ListBullet"/>
        <w:numPr>
          <w:ilvl w:val="0"/>
          <w:numId w:val="57"/>
        </w:numPr>
      </w:pPr>
      <w:r>
        <w:t>Cost_Calculation.cashGroup_id= ID of the group of cashpoints for which cost calculation will run.</w:t>
      </w:r>
    </w:p>
    <w:p w14:paraId="22BF029F" w14:textId="77777777" w:rsidR="00F07BAE" w:rsidRDefault="00F07BAE">
      <w:pPr>
        <w:pStyle w:val="ListBullet"/>
        <w:numPr>
          <w:ilvl w:val="0"/>
          <w:numId w:val="57"/>
        </w:numPr>
      </w:pPr>
      <w:r>
        <w:t>Cost_Calculation.model_id= “none” – not used in this version of OptiVault</w:t>
      </w:r>
    </w:p>
    <w:p w14:paraId="14D44A02" w14:textId="77777777" w:rsidR="00F07BAE" w:rsidRDefault="00F07BAE">
      <w:pPr>
        <w:pStyle w:val="ListBullet"/>
        <w:numPr>
          <w:ilvl w:val="0"/>
          <w:numId w:val="57"/>
        </w:numPr>
      </w:pPr>
      <w:r>
        <w:t>Cost_Calculation.startDate=YYYY-MM-DD – costs will be calculated for activity beginning on this date</w:t>
      </w:r>
    </w:p>
    <w:p w14:paraId="2F27E3B4" w14:textId="77777777" w:rsidR="00F07BAE" w:rsidRDefault="00F07BAE">
      <w:pPr>
        <w:pStyle w:val="ListBullet"/>
        <w:numPr>
          <w:ilvl w:val="0"/>
          <w:numId w:val="57"/>
        </w:numPr>
      </w:pPr>
      <w:r>
        <w:t>Cost_Calculation.endDate =</w:t>
      </w:r>
      <w:r w:rsidRPr="002559CC">
        <w:t xml:space="preserve"> </w:t>
      </w:r>
      <w:r>
        <w:t>YYYY-MM-DD – costs will be calculated for activity ending on this date</w:t>
      </w:r>
    </w:p>
    <w:p w14:paraId="285733FA" w14:textId="77777777" w:rsidR="00F07BAE" w:rsidRDefault="00F07BAE">
      <w:pPr>
        <w:pStyle w:val="ListBullet"/>
        <w:numPr>
          <w:ilvl w:val="0"/>
          <w:numId w:val="57"/>
        </w:numPr>
      </w:pPr>
      <w:r w:rsidRPr="002559CC">
        <w:t xml:space="preserve">Cost_Calculation.calcType </w:t>
      </w:r>
      <w:r>
        <w:t>= “ACTUAL” or “PROJECTED”</w:t>
      </w:r>
    </w:p>
    <w:p w14:paraId="3471D184" w14:textId="77777777" w:rsidR="00F07BAE" w:rsidRDefault="00F07BAE">
      <w:pPr>
        <w:pStyle w:val="Heading3"/>
      </w:pPr>
      <w:bookmarkStart w:id="181" w:name="_Toc105186488"/>
      <w:bookmarkStart w:id="182" w:name="_Toc133366926"/>
      <w:r>
        <w:t>Syntax</w:t>
      </w:r>
      <w:bookmarkEnd w:id="181"/>
      <w:bookmarkEnd w:id="182"/>
    </w:p>
    <w:p w14:paraId="0D7F8AAD" w14:textId="77777777" w:rsidR="00F07BAE" w:rsidRDefault="00F07BAE" w:rsidP="002A34EA">
      <w:pPr>
        <w:pStyle w:val="BodyText"/>
      </w:pPr>
      <w:r>
        <w:t xml:space="preserve">ant -f build.xml </w:t>
      </w:r>
      <w:r w:rsidRPr="002559CC">
        <w:t>Cost_Calculation</w:t>
      </w:r>
    </w:p>
    <w:p w14:paraId="70F7BA87" w14:textId="77777777" w:rsidR="00F07BAE" w:rsidRDefault="00F07BAE" w:rsidP="00F07BAE">
      <w:pPr>
        <w:pStyle w:val="Textbody"/>
      </w:pPr>
    </w:p>
    <w:p w14:paraId="6ABBC946" w14:textId="77777777" w:rsidR="00F07BAE" w:rsidRDefault="00F07BAE">
      <w:pPr>
        <w:pStyle w:val="Heading2"/>
      </w:pPr>
      <w:bookmarkStart w:id="183" w:name="_Toc105186489"/>
      <w:bookmarkStart w:id="184" w:name="_Toc133366927"/>
      <w:r>
        <w:t>Purge Application File Data</w:t>
      </w:r>
      <w:bookmarkEnd w:id="183"/>
      <w:bookmarkEnd w:id="184"/>
    </w:p>
    <w:p w14:paraId="41256290" w14:textId="3C984A82" w:rsidR="00F07BAE" w:rsidRDefault="00C53312">
      <w:pPr>
        <w:pStyle w:val="BodyText"/>
        <w:numPr>
          <w:ilvl w:val="0"/>
          <w:numId w:val="81"/>
        </w:numPr>
      </w:pPr>
      <w:r>
        <w:t xml:space="preserve">The </w:t>
      </w:r>
      <w:r w:rsidR="00F07BAE">
        <w:t>Process to delete temporary files (usually report document files and generated graph images)</w:t>
      </w:r>
    </w:p>
    <w:p w14:paraId="524309E0" w14:textId="77777777" w:rsidR="00F07BAE" w:rsidRDefault="00F07BAE">
      <w:pPr>
        <w:pStyle w:val="Heading3"/>
      </w:pPr>
      <w:bookmarkStart w:id="185" w:name="_Toc105186490"/>
      <w:bookmarkStart w:id="186" w:name="_Toc133366928"/>
      <w:r>
        <w:t>Properties</w:t>
      </w:r>
      <w:bookmarkEnd w:id="185"/>
      <w:bookmarkEnd w:id="186"/>
    </w:p>
    <w:p w14:paraId="70DEAEDD" w14:textId="77777777" w:rsidR="00F07BAE" w:rsidRDefault="00F07BAE">
      <w:pPr>
        <w:pStyle w:val="ListBullet"/>
        <w:numPr>
          <w:ilvl w:val="0"/>
          <w:numId w:val="58"/>
        </w:numPr>
      </w:pPr>
      <w:r w:rsidRPr="001147E3">
        <w:t>Purge_ApplicationFile_Data.daysInPast</w:t>
      </w:r>
      <w:r>
        <w:t>= Delete files which were created more than this number of days in past.</w:t>
      </w:r>
    </w:p>
    <w:p w14:paraId="29E741FB" w14:textId="77777777" w:rsidR="00F07BAE" w:rsidRDefault="00F07BAE">
      <w:pPr>
        <w:pStyle w:val="ListBullet"/>
        <w:numPr>
          <w:ilvl w:val="0"/>
          <w:numId w:val="58"/>
        </w:numPr>
      </w:pPr>
      <w:r w:rsidRPr="001147E3">
        <w:t>Purge_ApplicationFile_Data.mailaddr</w:t>
      </w:r>
      <w:r>
        <w:t>= Email addresses, where the log file is sent once the process is completed</w:t>
      </w:r>
    </w:p>
    <w:p w14:paraId="27DB1107" w14:textId="77777777" w:rsidR="00F07BAE" w:rsidRDefault="00F07BAE">
      <w:pPr>
        <w:pStyle w:val="Heading3"/>
      </w:pPr>
      <w:bookmarkStart w:id="187" w:name="_Toc105186491"/>
      <w:bookmarkStart w:id="188" w:name="_Toc133366929"/>
      <w:r>
        <w:t>Syntax</w:t>
      </w:r>
      <w:bookmarkEnd w:id="187"/>
      <w:bookmarkEnd w:id="188"/>
    </w:p>
    <w:p w14:paraId="1A290107" w14:textId="77777777" w:rsidR="00F07BAE" w:rsidRDefault="00F07BAE" w:rsidP="002A34EA">
      <w:pPr>
        <w:pStyle w:val="BodyText"/>
      </w:pPr>
      <w:r>
        <w:t xml:space="preserve">ant -f build.xml </w:t>
      </w:r>
      <w:r w:rsidRPr="001147E3">
        <w:t>Purge_ApplicationFile_Data</w:t>
      </w:r>
    </w:p>
    <w:p w14:paraId="321927F6" w14:textId="77777777" w:rsidR="00F07BAE" w:rsidRDefault="00F07BAE" w:rsidP="00F07BAE">
      <w:pPr>
        <w:pStyle w:val="Textbody"/>
      </w:pPr>
    </w:p>
    <w:p w14:paraId="0A1EC79C" w14:textId="77777777" w:rsidR="00F07BAE" w:rsidRDefault="00F07BAE">
      <w:pPr>
        <w:pStyle w:val="Heading2"/>
      </w:pPr>
      <w:bookmarkStart w:id="189" w:name="_Toc105186492"/>
      <w:bookmarkStart w:id="190" w:name="_Toc133366930"/>
      <w:r>
        <w:t>Purge Cashpoint Costs</w:t>
      </w:r>
      <w:bookmarkEnd w:id="189"/>
      <w:bookmarkEnd w:id="190"/>
    </w:p>
    <w:p w14:paraId="59DC6AD6" w14:textId="4B030A76" w:rsidR="00F07BAE" w:rsidRDefault="008A25A8" w:rsidP="002A34EA">
      <w:pPr>
        <w:pStyle w:val="BodyText"/>
      </w:pPr>
      <w:r>
        <w:t xml:space="preserve">The </w:t>
      </w:r>
      <w:r w:rsidR="00F07BAE">
        <w:t>Process to delete cashpoint cost records.</w:t>
      </w:r>
    </w:p>
    <w:p w14:paraId="77FB724C" w14:textId="77777777" w:rsidR="00F07BAE" w:rsidRDefault="00F07BAE">
      <w:pPr>
        <w:pStyle w:val="Heading3"/>
      </w:pPr>
      <w:bookmarkStart w:id="191" w:name="_Toc105186493"/>
      <w:bookmarkStart w:id="192" w:name="_Toc133366931"/>
      <w:r>
        <w:lastRenderedPageBreak/>
        <w:t>Properties</w:t>
      </w:r>
      <w:bookmarkEnd w:id="191"/>
      <w:bookmarkEnd w:id="192"/>
    </w:p>
    <w:p w14:paraId="045CD6A8" w14:textId="77777777" w:rsidR="00F07BAE" w:rsidRDefault="00F07BAE">
      <w:pPr>
        <w:pStyle w:val="ListBullet"/>
        <w:numPr>
          <w:ilvl w:val="0"/>
          <w:numId w:val="59"/>
        </w:numPr>
      </w:pPr>
      <w:r w:rsidRPr="001147E3">
        <w:t>Purge_Cashpoint_Cost.monthsInPast</w:t>
      </w:r>
      <w:r>
        <w:t>= Delete data more than this number of months in the past</w:t>
      </w:r>
    </w:p>
    <w:p w14:paraId="78A3A70C" w14:textId="77777777" w:rsidR="00F07BAE" w:rsidRDefault="00F07BAE">
      <w:pPr>
        <w:pStyle w:val="ListBullet"/>
        <w:numPr>
          <w:ilvl w:val="0"/>
          <w:numId w:val="59"/>
        </w:numPr>
      </w:pPr>
      <w:r w:rsidRPr="001147E3">
        <w:t>Purge_Cashpoint_Cost.mailaddr</w:t>
      </w:r>
      <w:r>
        <w:t>= Email addresses, where the log file is sent once the process is completed</w:t>
      </w:r>
    </w:p>
    <w:p w14:paraId="394C6428" w14:textId="77777777" w:rsidR="00F07BAE" w:rsidRDefault="00F07BAE">
      <w:pPr>
        <w:pStyle w:val="Heading3"/>
      </w:pPr>
      <w:bookmarkStart w:id="193" w:name="_Toc105186494"/>
      <w:bookmarkStart w:id="194" w:name="_Toc133366932"/>
      <w:r>
        <w:t>Syntax</w:t>
      </w:r>
      <w:bookmarkEnd w:id="193"/>
      <w:bookmarkEnd w:id="194"/>
    </w:p>
    <w:p w14:paraId="42AB227B" w14:textId="77777777" w:rsidR="00F07BAE" w:rsidRDefault="00F07BAE" w:rsidP="002A34EA">
      <w:pPr>
        <w:pStyle w:val="BodyText"/>
      </w:pPr>
      <w:r>
        <w:t xml:space="preserve">ant -f build.xml </w:t>
      </w:r>
      <w:r w:rsidRPr="001147E3">
        <w:t>Purge_Cashpoint_Cost</w:t>
      </w:r>
    </w:p>
    <w:p w14:paraId="3A569B41" w14:textId="77777777" w:rsidR="00F07BAE" w:rsidRDefault="00F07BAE" w:rsidP="00F07BAE">
      <w:pPr>
        <w:pStyle w:val="Textbody"/>
      </w:pPr>
    </w:p>
    <w:p w14:paraId="278EECE6" w14:textId="77777777" w:rsidR="00F07BAE" w:rsidRDefault="00F07BAE">
      <w:pPr>
        <w:pStyle w:val="Heading2"/>
      </w:pPr>
      <w:bookmarkStart w:id="195" w:name="_Toc105186495"/>
      <w:bookmarkStart w:id="196" w:name="_Toc133366933"/>
      <w:r>
        <w:t>Purge Calendar Events</w:t>
      </w:r>
      <w:bookmarkEnd w:id="195"/>
      <w:bookmarkEnd w:id="196"/>
    </w:p>
    <w:p w14:paraId="3122F6B1" w14:textId="2E22089C" w:rsidR="00F07BAE" w:rsidRDefault="008A25A8">
      <w:pPr>
        <w:pStyle w:val="BodyText"/>
        <w:numPr>
          <w:ilvl w:val="0"/>
          <w:numId w:val="82"/>
        </w:numPr>
      </w:pPr>
      <w:r>
        <w:t xml:space="preserve">The </w:t>
      </w:r>
      <w:r w:rsidR="00F07BAE">
        <w:t>Process to delete calendar Event records.</w:t>
      </w:r>
    </w:p>
    <w:p w14:paraId="255EB48D" w14:textId="77777777" w:rsidR="00F07BAE" w:rsidRDefault="00F07BAE">
      <w:pPr>
        <w:pStyle w:val="Heading3"/>
      </w:pPr>
      <w:bookmarkStart w:id="197" w:name="_Toc105186496"/>
      <w:bookmarkStart w:id="198" w:name="_Toc133366934"/>
      <w:r>
        <w:t>Properties</w:t>
      </w:r>
      <w:bookmarkEnd w:id="197"/>
      <w:bookmarkEnd w:id="198"/>
    </w:p>
    <w:p w14:paraId="3D414D4E" w14:textId="77777777" w:rsidR="00F07BAE" w:rsidRDefault="00F07BAE">
      <w:pPr>
        <w:pStyle w:val="ListBullet"/>
        <w:numPr>
          <w:ilvl w:val="0"/>
          <w:numId w:val="60"/>
        </w:numPr>
      </w:pPr>
      <w:r w:rsidRPr="001147E3">
        <w:t>Purge_Event.monthsInPast</w:t>
      </w:r>
      <w:r>
        <w:t>= Delete data more than this number of months in the past</w:t>
      </w:r>
    </w:p>
    <w:p w14:paraId="0D3F7923" w14:textId="77777777" w:rsidR="00F07BAE" w:rsidRDefault="00F07BAE">
      <w:pPr>
        <w:pStyle w:val="ListBullet"/>
        <w:numPr>
          <w:ilvl w:val="0"/>
          <w:numId w:val="60"/>
        </w:numPr>
      </w:pPr>
      <w:r w:rsidRPr="001147E3">
        <w:t>Purge_Event.mailaddr</w:t>
      </w:r>
      <w:r>
        <w:t>= Email addresses, where the log file is sent once the process is completed</w:t>
      </w:r>
    </w:p>
    <w:p w14:paraId="5716F859" w14:textId="77777777" w:rsidR="00F07BAE" w:rsidRDefault="00F07BAE">
      <w:pPr>
        <w:pStyle w:val="Heading3"/>
      </w:pPr>
      <w:bookmarkStart w:id="199" w:name="_Toc105186497"/>
      <w:bookmarkStart w:id="200" w:name="_Toc133366935"/>
      <w:r>
        <w:t>Syntax</w:t>
      </w:r>
      <w:bookmarkEnd w:id="199"/>
      <w:bookmarkEnd w:id="200"/>
    </w:p>
    <w:p w14:paraId="274256DC" w14:textId="77777777" w:rsidR="00F07BAE" w:rsidRDefault="00F07BAE" w:rsidP="002A34EA">
      <w:pPr>
        <w:pStyle w:val="BodyText"/>
      </w:pPr>
      <w:r>
        <w:t xml:space="preserve">ant -f build.xml </w:t>
      </w:r>
      <w:r w:rsidRPr="001147E3">
        <w:t>Purge_Event</w:t>
      </w:r>
    </w:p>
    <w:p w14:paraId="370AF84F" w14:textId="77777777" w:rsidR="00F07BAE" w:rsidRDefault="00F07BAE" w:rsidP="00F07BAE">
      <w:pPr>
        <w:pStyle w:val="Textbody"/>
      </w:pPr>
    </w:p>
    <w:p w14:paraId="3AE4C5FE" w14:textId="77777777" w:rsidR="00F07BAE" w:rsidRDefault="00F07BAE">
      <w:pPr>
        <w:pStyle w:val="Heading2"/>
      </w:pPr>
      <w:bookmarkStart w:id="201" w:name="_Toc105186498"/>
      <w:bookmarkStart w:id="202" w:name="_Toc133366936"/>
      <w:r>
        <w:t>Purge Forecast Adjustments</w:t>
      </w:r>
      <w:bookmarkEnd w:id="201"/>
      <w:bookmarkEnd w:id="202"/>
    </w:p>
    <w:p w14:paraId="758C6C33" w14:textId="6B1FA34E" w:rsidR="00F07BAE" w:rsidRDefault="004C558E">
      <w:pPr>
        <w:pStyle w:val="BodyText"/>
        <w:numPr>
          <w:ilvl w:val="0"/>
          <w:numId w:val="83"/>
        </w:numPr>
      </w:pPr>
      <w:r>
        <w:t xml:space="preserve">The </w:t>
      </w:r>
      <w:r w:rsidR="00F07BAE">
        <w:t>Process to delete Forecast Adjustment records which were only applicable in the past.</w:t>
      </w:r>
    </w:p>
    <w:p w14:paraId="271FD2F2" w14:textId="77777777" w:rsidR="00F07BAE" w:rsidRDefault="00F07BAE">
      <w:pPr>
        <w:pStyle w:val="Heading3"/>
      </w:pPr>
      <w:bookmarkStart w:id="203" w:name="_Toc105186499"/>
      <w:bookmarkStart w:id="204" w:name="_Toc133366937"/>
      <w:r>
        <w:t>Properties</w:t>
      </w:r>
      <w:bookmarkEnd w:id="203"/>
      <w:bookmarkEnd w:id="204"/>
    </w:p>
    <w:p w14:paraId="0AEC4F7B" w14:textId="77777777" w:rsidR="00F07BAE" w:rsidRDefault="00F07BAE">
      <w:pPr>
        <w:pStyle w:val="ListBullet"/>
        <w:numPr>
          <w:ilvl w:val="0"/>
          <w:numId w:val="61"/>
        </w:numPr>
      </w:pPr>
      <w:r w:rsidRPr="003D63F3">
        <w:t>Purge_Forecast_Adjustment</w:t>
      </w:r>
      <w:r w:rsidRPr="001147E3">
        <w:t>.monthsInPast</w:t>
      </w:r>
      <w:r>
        <w:t>= Delete data more than this number of months in the past</w:t>
      </w:r>
    </w:p>
    <w:p w14:paraId="26B1D2B0" w14:textId="77777777" w:rsidR="00F07BAE" w:rsidRDefault="00F07BAE">
      <w:pPr>
        <w:pStyle w:val="ListBullet"/>
        <w:numPr>
          <w:ilvl w:val="0"/>
          <w:numId w:val="61"/>
        </w:numPr>
      </w:pPr>
      <w:r w:rsidRPr="003D63F3">
        <w:t>Purge_Forecast_Adjustment</w:t>
      </w:r>
      <w:r w:rsidRPr="001147E3">
        <w:t>.mailaddr</w:t>
      </w:r>
      <w:r>
        <w:t>= Email addresses, where the log file is sent once the process is completed</w:t>
      </w:r>
    </w:p>
    <w:p w14:paraId="0EEC7BD6" w14:textId="77777777" w:rsidR="00F07BAE" w:rsidRDefault="00F07BAE">
      <w:pPr>
        <w:pStyle w:val="Heading3"/>
      </w:pPr>
      <w:bookmarkStart w:id="205" w:name="_Toc105186500"/>
      <w:bookmarkStart w:id="206" w:name="_Toc133366938"/>
      <w:r>
        <w:t>Syntax</w:t>
      </w:r>
      <w:bookmarkEnd w:id="205"/>
      <w:bookmarkEnd w:id="206"/>
    </w:p>
    <w:p w14:paraId="215788AD" w14:textId="77777777" w:rsidR="00F07BAE" w:rsidRDefault="00F07BAE" w:rsidP="002A34EA">
      <w:pPr>
        <w:pStyle w:val="BodyText"/>
      </w:pPr>
      <w:r>
        <w:t xml:space="preserve">ant -f build.xml </w:t>
      </w:r>
      <w:r w:rsidRPr="003D63F3">
        <w:t>Purge_Forecast_Adjustment</w:t>
      </w:r>
    </w:p>
    <w:p w14:paraId="362316B6" w14:textId="77777777" w:rsidR="00F07BAE" w:rsidRDefault="00F07BAE" w:rsidP="00F07BAE">
      <w:pPr>
        <w:pStyle w:val="Textbody"/>
      </w:pPr>
    </w:p>
    <w:p w14:paraId="7B2B10FE" w14:textId="77777777" w:rsidR="00F07BAE" w:rsidRDefault="00F07BAE">
      <w:pPr>
        <w:pStyle w:val="Heading2"/>
      </w:pPr>
      <w:bookmarkStart w:id="207" w:name="_Toc105186501"/>
      <w:bookmarkStart w:id="208" w:name="_Toc133366939"/>
      <w:r>
        <w:lastRenderedPageBreak/>
        <w:t>Purge CI CAP/OBMH</w:t>
      </w:r>
      <w:bookmarkEnd w:id="207"/>
      <w:bookmarkEnd w:id="208"/>
    </w:p>
    <w:p w14:paraId="3E37C80D" w14:textId="008A6B57" w:rsidR="00F07BAE" w:rsidRDefault="004C558E">
      <w:pPr>
        <w:pStyle w:val="BodyText"/>
        <w:numPr>
          <w:ilvl w:val="0"/>
          <w:numId w:val="84"/>
        </w:numPr>
      </w:pPr>
      <w:r>
        <w:t xml:space="preserve">The </w:t>
      </w:r>
      <w:r w:rsidR="00F07BAE">
        <w:t>Process to delete Custodial Inventory CAP and OBMH (On Book Minimum Holding) records.</w:t>
      </w:r>
    </w:p>
    <w:p w14:paraId="7D026439" w14:textId="77777777" w:rsidR="00F07BAE" w:rsidRDefault="00F07BAE">
      <w:pPr>
        <w:pStyle w:val="Heading3"/>
      </w:pPr>
      <w:bookmarkStart w:id="209" w:name="_Toc105186502"/>
      <w:bookmarkStart w:id="210" w:name="_Toc133366940"/>
      <w:r>
        <w:t>Properties</w:t>
      </w:r>
      <w:bookmarkEnd w:id="209"/>
      <w:bookmarkEnd w:id="210"/>
    </w:p>
    <w:p w14:paraId="5FCBE62D" w14:textId="77777777" w:rsidR="00F07BAE" w:rsidRDefault="00F07BAE">
      <w:pPr>
        <w:pStyle w:val="ListBullet"/>
        <w:numPr>
          <w:ilvl w:val="0"/>
          <w:numId w:val="62"/>
        </w:numPr>
      </w:pPr>
      <w:r w:rsidRPr="003D63F3">
        <w:t>Purge_Obmh_Cap</w:t>
      </w:r>
      <w:r w:rsidRPr="001147E3">
        <w:t>.</w:t>
      </w:r>
      <w:r>
        <w:t>day</w:t>
      </w:r>
      <w:r w:rsidRPr="001147E3">
        <w:t>sInPast</w:t>
      </w:r>
      <w:r>
        <w:t>= Delete data more than this number of days in the past</w:t>
      </w:r>
    </w:p>
    <w:p w14:paraId="2C4A35C6" w14:textId="77777777" w:rsidR="00F07BAE" w:rsidRDefault="00F07BAE">
      <w:pPr>
        <w:pStyle w:val="ListBullet"/>
        <w:numPr>
          <w:ilvl w:val="0"/>
          <w:numId w:val="62"/>
        </w:numPr>
      </w:pPr>
      <w:r w:rsidRPr="003D63F3">
        <w:t>Purge_Obmh_Cap</w:t>
      </w:r>
      <w:r w:rsidRPr="001147E3">
        <w:t>.mailaddr</w:t>
      </w:r>
      <w:r>
        <w:t>= Email addresses, where the log file is sent once the process is completed</w:t>
      </w:r>
    </w:p>
    <w:p w14:paraId="35FDB636" w14:textId="77777777" w:rsidR="00F07BAE" w:rsidRDefault="00F07BAE">
      <w:pPr>
        <w:pStyle w:val="Heading3"/>
      </w:pPr>
      <w:bookmarkStart w:id="211" w:name="_Toc105186503"/>
      <w:bookmarkStart w:id="212" w:name="_Toc133366941"/>
      <w:r>
        <w:t>Syntax</w:t>
      </w:r>
      <w:bookmarkEnd w:id="211"/>
      <w:bookmarkEnd w:id="212"/>
    </w:p>
    <w:p w14:paraId="614401D1" w14:textId="77777777" w:rsidR="00F07BAE" w:rsidRDefault="00F07BAE" w:rsidP="002A34EA">
      <w:pPr>
        <w:pStyle w:val="BodyText"/>
      </w:pPr>
      <w:r>
        <w:t xml:space="preserve">ant -f build.xml </w:t>
      </w:r>
      <w:r w:rsidRPr="003D63F3">
        <w:t>Purge_Obmh_Cap</w:t>
      </w:r>
    </w:p>
    <w:p w14:paraId="0906A4B7" w14:textId="77777777" w:rsidR="00F07BAE" w:rsidRDefault="00F07BAE" w:rsidP="00F07BAE">
      <w:pPr>
        <w:pStyle w:val="Textbody"/>
      </w:pPr>
    </w:p>
    <w:p w14:paraId="5EE9C8A3" w14:textId="77777777" w:rsidR="00F07BAE" w:rsidRDefault="00F07BAE">
      <w:pPr>
        <w:pStyle w:val="Heading2"/>
      </w:pPr>
      <w:bookmarkStart w:id="213" w:name="_Toc105186504"/>
      <w:bookmarkStart w:id="214" w:name="_Toc133366942"/>
      <w:r>
        <w:t>Purge Audit Records</w:t>
      </w:r>
      <w:bookmarkEnd w:id="213"/>
      <w:bookmarkEnd w:id="214"/>
    </w:p>
    <w:p w14:paraId="49C2EBFB" w14:textId="2694A22A" w:rsidR="00F07BAE" w:rsidRDefault="004C558E">
      <w:pPr>
        <w:pStyle w:val="BodyText"/>
        <w:numPr>
          <w:ilvl w:val="0"/>
          <w:numId w:val="85"/>
        </w:numPr>
      </w:pPr>
      <w:r>
        <w:t xml:space="preserve">The </w:t>
      </w:r>
      <w:r w:rsidR="00F07BAE">
        <w:t>Process to delete records of OptiVault user activity.</w:t>
      </w:r>
    </w:p>
    <w:p w14:paraId="55E3E30F" w14:textId="77777777" w:rsidR="00F07BAE" w:rsidRDefault="00F07BAE">
      <w:pPr>
        <w:pStyle w:val="Heading3"/>
      </w:pPr>
      <w:bookmarkStart w:id="215" w:name="_Toc105186505"/>
      <w:bookmarkStart w:id="216" w:name="_Toc133366943"/>
      <w:r>
        <w:t>Properties</w:t>
      </w:r>
      <w:bookmarkEnd w:id="215"/>
      <w:bookmarkEnd w:id="216"/>
    </w:p>
    <w:p w14:paraId="228A9F5A" w14:textId="77777777" w:rsidR="00F07BAE" w:rsidRDefault="00F07BAE">
      <w:pPr>
        <w:pStyle w:val="ListBullet"/>
        <w:numPr>
          <w:ilvl w:val="0"/>
          <w:numId w:val="63"/>
        </w:numPr>
      </w:pPr>
      <w:r w:rsidRPr="003D63F3">
        <w:t>Purge_Audit</w:t>
      </w:r>
      <w:r w:rsidRPr="001147E3">
        <w:t>.</w:t>
      </w:r>
      <w:r>
        <w:t>day</w:t>
      </w:r>
      <w:r w:rsidRPr="001147E3">
        <w:t>sInPast</w:t>
      </w:r>
      <w:r>
        <w:t>= Delete data more than this number of days in the past</w:t>
      </w:r>
    </w:p>
    <w:p w14:paraId="3B0FFE90" w14:textId="77777777" w:rsidR="00F07BAE" w:rsidRDefault="00F07BAE">
      <w:pPr>
        <w:pStyle w:val="ListBullet"/>
        <w:numPr>
          <w:ilvl w:val="0"/>
          <w:numId w:val="63"/>
        </w:numPr>
      </w:pPr>
      <w:r w:rsidRPr="003D63F3">
        <w:t>Purge_Audit</w:t>
      </w:r>
      <w:r w:rsidRPr="001147E3">
        <w:t>.mailaddr</w:t>
      </w:r>
      <w:r>
        <w:t>= Email addresses, where the log file is sent once the process is completed</w:t>
      </w:r>
    </w:p>
    <w:p w14:paraId="6FA59CFF" w14:textId="77777777" w:rsidR="00F07BAE" w:rsidRDefault="00F07BAE">
      <w:pPr>
        <w:pStyle w:val="Heading3"/>
      </w:pPr>
      <w:bookmarkStart w:id="217" w:name="_Toc105186506"/>
      <w:bookmarkStart w:id="218" w:name="_Toc133366944"/>
      <w:r>
        <w:t>Syntax</w:t>
      </w:r>
      <w:bookmarkEnd w:id="217"/>
      <w:bookmarkEnd w:id="218"/>
    </w:p>
    <w:p w14:paraId="3F84D5CD" w14:textId="77777777" w:rsidR="00F07BAE" w:rsidRDefault="00F07BAE" w:rsidP="002A34EA">
      <w:pPr>
        <w:pStyle w:val="BodyText"/>
      </w:pPr>
      <w:r>
        <w:t xml:space="preserve">ant -f build.xml </w:t>
      </w:r>
      <w:r w:rsidRPr="003D63F3">
        <w:t>Purge_Audit</w:t>
      </w:r>
    </w:p>
    <w:p w14:paraId="660AFA5A" w14:textId="77777777" w:rsidR="00F07BAE" w:rsidRDefault="00F07BAE" w:rsidP="00F07BAE">
      <w:pPr>
        <w:pStyle w:val="Textbody"/>
      </w:pPr>
    </w:p>
    <w:p w14:paraId="4E334994" w14:textId="77777777" w:rsidR="00F07BAE" w:rsidRDefault="00F07BAE">
      <w:pPr>
        <w:pStyle w:val="Heading2"/>
      </w:pPr>
      <w:bookmarkStart w:id="219" w:name="_Toc105186507"/>
      <w:bookmarkStart w:id="220" w:name="_Toc133366945"/>
      <w:r>
        <w:t>Purge History</w:t>
      </w:r>
      <w:bookmarkEnd w:id="219"/>
      <w:bookmarkEnd w:id="220"/>
    </w:p>
    <w:p w14:paraId="209A8869" w14:textId="1298C4BB" w:rsidR="00F07BAE" w:rsidRDefault="004C558E">
      <w:pPr>
        <w:pStyle w:val="BodyText"/>
        <w:numPr>
          <w:ilvl w:val="0"/>
          <w:numId w:val="86"/>
        </w:numPr>
      </w:pPr>
      <w:r>
        <w:t xml:space="preserve">The </w:t>
      </w:r>
      <w:r w:rsidR="00F07BAE">
        <w:t>Process to delete cashpoint history data.</w:t>
      </w:r>
    </w:p>
    <w:p w14:paraId="636FEF39" w14:textId="77777777" w:rsidR="00F07BAE" w:rsidRDefault="00F07BAE">
      <w:pPr>
        <w:pStyle w:val="Heading3"/>
      </w:pPr>
      <w:bookmarkStart w:id="221" w:name="_Toc105186508"/>
      <w:bookmarkStart w:id="222" w:name="_Toc133366946"/>
      <w:r>
        <w:t>Properties</w:t>
      </w:r>
      <w:bookmarkEnd w:id="221"/>
      <w:bookmarkEnd w:id="222"/>
    </w:p>
    <w:p w14:paraId="583937B2" w14:textId="77777777" w:rsidR="00F07BAE" w:rsidRDefault="00F07BAE">
      <w:pPr>
        <w:pStyle w:val="ListBullet"/>
        <w:numPr>
          <w:ilvl w:val="0"/>
          <w:numId w:val="64"/>
        </w:numPr>
      </w:pPr>
      <w:r w:rsidRPr="003D63F3">
        <w:t>Purge_History</w:t>
      </w:r>
      <w:r w:rsidRPr="001147E3">
        <w:t>.</w:t>
      </w:r>
      <w:r>
        <w:t>month</w:t>
      </w:r>
      <w:r w:rsidRPr="001147E3">
        <w:t>sInPast</w:t>
      </w:r>
      <w:r>
        <w:t>= Delete data more than this number of months in the past</w:t>
      </w:r>
    </w:p>
    <w:p w14:paraId="261A8746" w14:textId="77777777" w:rsidR="00F07BAE" w:rsidRDefault="00F07BAE">
      <w:pPr>
        <w:pStyle w:val="ListBullet"/>
        <w:numPr>
          <w:ilvl w:val="0"/>
          <w:numId w:val="64"/>
        </w:numPr>
      </w:pPr>
      <w:r w:rsidRPr="003D63F3">
        <w:t>Purge_History</w:t>
      </w:r>
      <w:r w:rsidRPr="001147E3">
        <w:t>.mailaddr</w:t>
      </w:r>
      <w:r>
        <w:t>= Email addresses, where the log file is sent once the process is completed</w:t>
      </w:r>
    </w:p>
    <w:p w14:paraId="62C45993" w14:textId="77777777" w:rsidR="00F07BAE" w:rsidRDefault="00F07BAE">
      <w:pPr>
        <w:pStyle w:val="Heading3"/>
      </w:pPr>
      <w:bookmarkStart w:id="223" w:name="_Toc105186509"/>
      <w:bookmarkStart w:id="224" w:name="_Toc133366947"/>
      <w:r>
        <w:t>Syntax</w:t>
      </w:r>
      <w:bookmarkEnd w:id="223"/>
      <w:bookmarkEnd w:id="224"/>
    </w:p>
    <w:p w14:paraId="21AD51BE" w14:textId="77777777" w:rsidR="00F07BAE" w:rsidRDefault="00F07BAE" w:rsidP="002A34EA">
      <w:pPr>
        <w:pStyle w:val="BodyText"/>
      </w:pPr>
      <w:r>
        <w:t xml:space="preserve">ant -f build.xml </w:t>
      </w:r>
      <w:r w:rsidRPr="003D63F3">
        <w:t>Purge_History</w:t>
      </w:r>
    </w:p>
    <w:p w14:paraId="1125AABC" w14:textId="77777777" w:rsidR="00F07BAE" w:rsidRDefault="00F07BAE" w:rsidP="00F07BAE">
      <w:pPr>
        <w:pStyle w:val="Textbody"/>
      </w:pPr>
    </w:p>
    <w:p w14:paraId="6D13B76D" w14:textId="77777777" w:rsidR="00F07BAE" w:rsidRDefault="00F07BAE">
      <w:pPr>
        <w:pStyle w:val="Heading2"/>
      </w:pPr>
      <w:bookmarkStart w:id="225" w:name="_Toc105186510"/>
      <w:bookmarkStart w:id="226" w:name="_Toc133366948"/>
      <w:r>
        <w:lastRenderedPageBreak/>
        <w:t>Purge Recommendations</w:t>
      </w:r>
      <w:bookmarkEnd w:id="225"/>
      <w:bookmarkEnd w:id="226"/>
    </w:p>
    <w:p w14:paraId="2870B53A" w14:textId="36895E36" w:rsidR="00F07BAE" w:rsidRDefault="004C558E">
      <w:pPr>
        <w:pStyle w:val="BodyText"/>
        <w:numPr>
          <w:ilvl w:val="0"/>
          <w:numId w:val="87"/>
        </w:numPr>
      </w:pPr>
      <w:r>
        <w:t xml:space="preserve">The </w:t>
      </w:r>
      <w:r w:rsidR="00F07BAE">
        <w:t>Process to delete recommendation records.</w:t>
      </w:r>
    </w:p>
    <w:p w14:paraId="06E549D1" w14:textId="77777777" w:rsidR="00F07BAE" w:rsidRDefault="00F07BAE">
      <w:pPr>
        <w:pStyle w:val="Heading3"/>
      </w:pPr>
      <w:bookmarkStart w:id="227" w:name="_Toc105186511"/>
      <w:bookmarkStart w:id="228" w:name="_Toc133366949"/>
      <w:r>
        <w:t>Properties</w:t>
      </w:r>
      <w:bookmarkEnd w:id="227"/>
      <w:bookmarkEnd w:id="228"/>
    </w:p>
    <w:p w14:paraId="254D7EF0" w14:textId="77777777" w:rsidR="00F07BAE" w:rsidRDefault="00F07BAE">
      <w:pPr>
        <w:pStyle w:val="ListBullet"/>
        <w:numPr>
          <w:ilvl w:val="0"/>
          <w:numId w:val="65"/>
        </w:numPr>
      </w:pPr>
      <w:r w:rsidRPr="0008657A">
        <w:t>Purge_Recommendations</w:t>
      </w:r>
      <w:r w:rsidRPr="001147E3">
        <w:t>.</w:t>
      </w:r>
      <w:r>
        <w:t>day</w:t>
      </w:r>
      <w:r w:rsidRPr="001147E3">
        <w:t>sInPast</w:t>
      </w:r>
      <w:r>
        <w:t>= Delete data more than this number of days in the past</w:t>
      </w:r>
    </w:p>
    <w:p w14:paraId="290B96E1" w14:textId="77777777" w:rsidR="00F07BAE" w:rsidRDefault="00F07BAE">
      <w:pPr>
        <w:pStyle w:val="ListBullet"/>
        <w:numPr>
          <w:ilvl w:val="0"/>
          <w:numId w:val="65"/>
        </w:numPr>
      </w:pPr>
      <w:r w:rsidRPr="0008657A">
        <w:t>Purge_Recommendations</w:t>
      </w:r>
      <w:r w:rsidRPr="001147E3">
        <w:t>.mailaddr</w:t>
      </w:r>
      <w:r>
        <w:t>= Email addresses, where the log file is sent once the process is completed</w:t>
      </w:r>
    </w:p>
    <w:p w14:paraId="3CA7F979" w14:textId="77777777" w:rsidR="00F07BAE" w:rsidRDefault="00F07BAE">
      <w:pPr>
        <w:pStyle w:val="Heading3"/>
      </w:pPr>
      <w:bookmarkStart w:id="229" w:name="_Toc105186512"/>
      <w:bookmarkStart w:id="230" w:name="_Toc133366950"/>
      <w:r>
        <w:t>Syntax</w:t>
      </w:r>
      <w:bookmarkEnd w:id="229"/>
      <w:bookmarkEnd w:id="230"/>
    </w:p>
    <w:p w14:paraId="131A7897" w14:textId="77777777" w:rsidR="00F07BAE" w:rsidRDefault="00F07BAE" w:rsidP="002A34EA">
      <w:pPr>
        <w:pStyle w:val="BodyText"/>
      </w:pPr>
      <w:r>
        <w:t xml:space="preserve">ant -f build.xml </w:t>
      </w:r>
      <w:r w:rsidRPr="0008657A">
        <w:t>Purge_Recommendations</w:t>
      </w:r>
    </w:p>
    <w:p w14:paraId="79910654" w14:textId="77777777" w:rsidR="00F07BAE" w:rsidRDefault="00F07BAE" w:rsidP="00F07BAE">
      <w:pPr>
        <w:pStyle w:val="Textbody"/>
      </w:pPr>
    </w:p>
    <w:p w14:paraId="4BACBDAD" w14:textId="77777777" w:rsidR="00F07BAE" w:rsidRDefault="00F07BAE">
      <w:pPr>
        <w:pStyle w:val="Heading2"/>
      </w:pPr>
      <w:bookmarkStart w:id="231" w:name="_Toc105186513"/>
      <w:bookmarkStart w:id="232" w:name="_Toc133366951"/>
      <w:r>
        <w:t>Purge Orders</w:t>
      </w:r>
      <w:bookmarkEnd w:id="231"/>
      <w:bookmarkEnd w:id="232"/>
    </w:p>
    <w:p w14:paraId="3CF564BF" w14:textId="00F3E931" w:rsidR="00F07BAE" w:rsidRDefault="004C558E">
      <w:pPr>
        <w:pStyle w:val="BodyText"/>
        <w:numPr>
          <w:ilvl w:val="0"/>
          <w:numId w:val="88"/>
        </w:numPr>
      </w:pPr>
      <w:r>
        <w:t xml:space="preserve">The </w:t>
      </w:r>
      <w:r w:rsidR="00F07BAE">
        <w:t>Process to delete order records.</w:t>
      </w:r>
    </w:p>
    <w:p w14:paraId="2D26D77E" w14:textId="77777777" w:rsidR="00F07BAE" w:rsidRDefault="00F07BAE">
      <w:pPr>
        <w:pStyle w:val="Heading3"/>
      </w:pPr>
      <w:bookmarkStart w:id="233" w:name="_Toc105186514"/>
      <w:bookmarkStart w:id="234" w:name="_Toc133366952"/>
      <w:r>
        <w:t>Properties</w:t>
      </w:r>
      <w:bookmarkEnd w:id="233"/>
      <w:bookmarkEnd w:id="234"/>
    </w:p>
    <w:p w14:paraId="4625CA06" w14:textId="77777777" w:rsidR="00F07BAE" w:rsidRDefault="00F07BAE">
      <w:pPr>
        <w:pStyle w:val="ListBullet"/>
        <w:numPr>
          <w:ilvl w:val="0"/>
          <w:numId w:val="66"/>
        </w:numPr>
      </w:pPr>
      <w:r w:rsidRPr="0008657A">
        <w:t>Purge_Orders</w:t>
      </w:r>
      <w:r w:rsidRPr="001147E3">
        <w:t>.</w:t>
      </w:r>
      <w:r>
        <w:t>day</w:t>
      </w:r>
      <w:r w:rsidRPr="001147E3">
        <w:t>sInPast</w:t>
      </w:r>
      <w:r>
        <w:t>= Delete data more than this number of days in the past</w:t>
      </w:r>
    </w:p>
    <w:p w14:paraId="32C42C6F" w14:textId="77777777" w:rsidR="00F07BAE" w:rsidRDefault="00F07BAE">
      <w:pPr>
        <w:pStyle w:val="ListBullet"/>
        <w:numPr>
          <w:ilvl w:val="0"/>
          <w:numId w:val="66"/>
        </w:numPr>
      </w:pPr>
      <w:r w:rsidRPr="0008657A">
        <w:t>Purge_Orders</w:t>
      </w:r>
      <w:r w:rsidRPr="001147E3">
        <w:t>.mailaddr</w:t>
      </w:r>
      <w:r>
        <w:t>= Email addresses, where the log file is sent once the process is completed</w:t>
      </w:r>
    </w:p>
    <w:p w14:paraId="2AE97983" w14:textId="77777777" w:rsidR="00F07BAE" w:rsidRDefault="00F07BAE">
      <w:pPr>
        <w:pStyle w:val="Heading3"/>
      </w:pPr>
      <w:bookmarkStart w:id="235" w:name="_Toc105186515"/>
      <w:bookmarkStart w:id="236" w:name="_Toc133366953"/>
      <w:r>
        <w:t>Syntax</w:t>
      </w:r>
      <w:bookmarkEnd w:id="235"/>
      <w:bookmarkEnd w:id="236"/>
    </w:p>
    <w:p w14:paraId="59E7729A" w14:textId="77777777" w:rsidR="00F07BAE" w:rsidRDefault="00F07BAE" w:rsidP="002A34EA">
      <w:pPr>
        <w:pStyle w:val="BodyText"/>
      </w:pPr>
      <w:r>
        <w:t xml:space="preserve">ant -f build.xml </w:t>
      </w:r>
      <w:r w:rsidRPr="0008657A">
        <w:t>Purge_Orders</w:t>
      </w:r>
    </w:p>
    <w:p w14:paraId="1F2459E2" w14:textId="77777777" w:rsidR="00F07BAE" w:rsidRDefault="00F07BAE" w:rsidP="00F07BAE">
      <w:pPr>
        <w:pStyle w:val="Textbody"/>
      </w:pPr>
    </w:p>
    <w:p w14:paraId="50990812" w14:textId="77777777" w:rsidR="00F07BAE" w:rsidRDefault="00F07BAE">
      <w:pPr>
        <w:pStyle w:val="Heading2"/>
      </w:pPr>
      <w:bookmarkStart w:id="237" w:name="_Toc105186516"/>
      <w:bookmarkStart w:id="238" w:name="_Toc133366954"/>
      <w:r>
        <w:t>Cashpoint Synchronization</w:t>
      </w:r>
      <w:bookmarkEnd w:id="237"/>
      <w:bookmarkEnd w:id="238"/>
    </w:p>
    <w:p w14:paraId="19D773A2" w14:textId="0ECAC11A" w:rsidR="00F07BAE" w:rsidRDefault="004C558E">
      <w:pPr>
        <w:pStyle w:val="BodyText"/>
        <w:numPr>
          <w:ilvl w:val="0"/>
          <w:numId w:val="89"/>
        </w:numPr>
      </w:pPr>
      <w:r>
        <w:t xml:space="preserve">The </w:t>
      </w:r>
      <w:r w:rsidR="00F07BAE">
        <w:t xml:space="preserve">Process to bring OptiCash cashpoint details into OptiVault. Create, update </w:t>
      </w:r>
      <w:r w:rsidR="00490DCE">
        <w:t xml:space="preserve">and </w:t>
      </w:r>
      <w:r w:rsidR="00F07BAE">
        <w:t xml:space="preserve">delete cashpoints as well as ensure relationships between cashpoints are </w:t>
      </w:r>
      <w:r w:rsidR="00490DCE">
        <w:t xml:space="preserve">the </w:t>
      </w:r>
      <w:r w:rsidR="00F07BAE">
        <w:t>same as OptiCash.</w:t>
      </w:r>
    </w:p>
    <w:p w14:paraId="797BC033" w14:textId="77777777" w:rsidR="00F07BAE" w:rsidRDefault="00F07BAE">
      <w:pPr>
        <w:pStyle w:val="Heading3"/>
      </w:pPr>
      <w:bookmarkStart w:id="239" w:name="_Toc105186517"/>
      <w:bookmarkStart w:id="240" w:name="_Toc133366955"/>
      <w:r>
        <w:t>Properties</w:t>
      </w:r>
      <w:bookmarkEnd w:id="239"/>
      <w:bookmarkEnd w:id="240"/>
    </w:p>
    <w:p w14:paraId="1B896721" w14:textId="77777777" w:rsidR="00F07BAE" w:rsidRDefault="00F07BAE">
      <w:pPr>
        <w:pStyle w:val="ListBullet"/>
        <w:numPr>
          <w:ilvl w:val="0"/>
          <w:numId w:val="67"/>
        </w:numPr>
      </w:pPr>
      <w:r>
        <w:t>Batch_Cashpoint_Synchronization.insertFlag= “yes” or “no”. New cashpoints in OptiCash will be added into OptiVault.</w:t>
      </w:r>
    </w:p>
    <w:p w14:paraId="0146278C" w14:textId="135EBAF2" w:rsidR="00F07BAE" w:rsidRDefault="00F07BAE">
      <w:pPr>
        <w:pStyle w:val="ListBullet"/>
        <w:numPr>
          <w:ilvl w:val="0"/>
          <w:numId w:val="67"/>
        </w:numPr>
      </w:pPr>
      <w:r>
        <w:t xml:space="preserve">Batch_Cashpoint_Synchronization.updateFlag= “yes” or “no”. Cashpoint details from OptiCash will overwrite the same </w:t>
      </w:r>
      <w:r w:rsidR="003B1EA5">
        <w:t xml:space="preserve">that </w:t>
      </w:r>
      <w:r>
        <w:t xml:space="preserve">already exists in OptiVault. </w:t>
      </w:r>
    </w:p>
    <w:p w14:paraId="7B67CF11" w14:textId="77777777" w:rsidR="00F07BAE" w:rsidRDefault="00F07BAE">
      <w:pPr>
        <w:pStyle w:val="ListBullet"/>
        <w:numPr>
          <w:ilvl w:val="0"/>
          <w:numId w:val="67"/>
        </w:numPr>
      </w:pPr>
      <w:r>
        <w:lastRenderedPageBreak/>
        <w:t>Batch_Cashpoint_Synchronization.deleteFlag= “yes” or “no”. Cashpoints already removed from OptiCash will be removed from OptiVault.</w:t>
      </w:r>
    </w:p>
    <w:p w14:paraId="587FBBA2" w14:textId="77777777" w:rsidR="00F07BAE" w:rsidRDefault="00F07BAE">
      <w:pPr>
        <w:pStyle w:val="ListBullet"/>
        <w:numPr>
          <w:ilvl w:val="0"/>
          <w:numId w:val="67"/>
        </w:numPr>
      </w:pPr>
      <w:r>
        <w:t>Batch_Cashpoint_Synchronization.mailaddr</w:t>
      </w:r>
      <w:r w:rsidRPr="0008657A">
        <w:t>Purge_Orders</w:t>
      </w:r>
      <w:r w:rsidRPr="001147E3">
        <w:t>.mailaddr</w:t>
      </w:r>
      <w:r>
        <w:t>= Email addresses, where the log file is sent once the process is completed</w:t>
      </w:r>
    </w:p>
    <w:p w14:paraId="374E0FFE" w14:textId="77777777" w:rsidR="00F07BAE" w:rsidRDefault="00F07BAE">
      <w:pPr>
        <w:pStyle w:val="Heading3"/>
      </w:pPr>
      <w:bookmarkStart w:id="241" w:name="_Toc105186518"/>
      <w:bookmarkStart w:id="242" w:name="_Toc133366956"/>
      <w:r>
        <w:t>Syntax</w:t>
      </w:r>
      <w:bookmarkEnd w:id="241"/>
      <w:bookmarkEnd w:id="242"/>
    </w:p>
    <w:p w14:paraId="48C84A75" w14:textId="77777777" w:rsidR="00F07BAE" w:rsidRDefault="00F07BAE" w:rsidP="002A34EA">
      <w:pPr>
        <w:pStyle w:val="BodyText"/>
      </w:pPr>
      <w:r>
        <w:t>ant -f build.xml Batch_Cashpoint_Synchronization</w:t>
      </w:r>
    </w:p>
    <w:p w14:paraId="46DD3369" w14:textId="77777777" w:rsidR="00F07BAE" w:rsidRDefault="00F07BAE" w:rsidP="00F07BAE">
      <w:pPr>
        <w:pStyle w:val="Textbody"/>
      </w:pPr>
    </w:p>
    <w:p w14:paraId="2F0A12DF" w14:textId="77777777" w:rsidR="00F07BAE" w:rsidRDefault="00F07BAE">
      <w:pPr>
        <w:pStyle w:val="Heading2"/>
      </w:pPr>
      <w:bookmarkStart w:id="243" w:name="_Toc105186519"/>
      <w:bookmarkStart w:id="244" w:name="_Toc133366957"/>
      <w:r>
        <w:t>Calendar Refresh</w:t>
      </w:r>
      <w:bookmarkEnd w:id="243"/>
      <w:bookmarkEnd w:id="244"/>
    </w:p>
    <w:p w14:paraId="3082B2AE" w14:textId="0B491AFF" w:rsidR="00F07BAE" w:rsidRDefault="009858C6">
      <w:pPr>
        <w:pStyle w:val="BodyText"/>
        <w:numPr>
          <w:ilvl w:val="0"/>
          <w:numId w:val="90"/>
        </w:numPr>
      </w:pPr>
      <w:r>
        <w:t xml:space="preserve">The </w:t>
      </w:r>
      <w:r w:rsidR="00F07BAE">
        <w:t>Process to bring OptiCash system settings into OptiVault. Calendars, Events, Currency and Denomination Definitions, Service Depots, and Exchange Rates are all made to be</w:t>
      </w:r>
      <w:r w:rsidR="00DE3EF3">
        <w:t xml:space="preserve"> the</w:t>
      </w:r>
      <w:r w:rsidR="00F07BAE">
        <w:t xml:space="preserve"> same as OptiCash.</w:t>
      </w:r>
    </w:p>
    <w:p w14:paraId="210D837F" w14:textId="77777777" w:rsidR="00F07BAE" w:rsidRDefault="00F07BAE">
      <w:pPr>
        <w:pStyle w:val="Heading3"/>
      </w:pPr>
      <w:bookmarkStart w:id="245" w:name="_Toc105186520"/>
      <w:bookmarkStart w:id="246" w:name="_Toc133366958"/>
      <w:r>
        <w:t>Properties</w:t>
      </w:r>
      <w:bookmarkEnd w:id="245"/>
      <w:bookmarkEnd w:id="246"/>
    </w:p>
    <w:p w14:paraId="1E7A6127" w14:textId="77777777" w:rsidR="00F07BAE" w:rsidRDefault="00F07BAE">
      <w:pPr>
        <w:pStyle w:val="ListBullet"/>
        <w:numPr>
          <w:ilvl w:val="0"/>
          <w:numId w:val="68"/>
        </w:numPr>
      </w:pPr>
      <w:r w:rsidRPr="002402A0">
        <w:t>Batch_Calendar_Refresh</w:t>
      </w:r>
      <w:r>
        <w:t>.mailaddr= Email addresses, where the log file is sent once the process is completed</w:t>
      </w:r>
    </w:p>
    <w:p w14:paraId="57EDC99E" w14:textId="77777777" w:rsidR="00F07BAE" w:rsidRDefault="00F07BAE">
      <w:pPr>
        <w:pStyle w:val="Heading3"/>
      </w:pPr>
      <w:bookmarkStart w:id="247" w:name="_Toc105186521"/>
      <w:bookmarkStart w:id="248" w:name="_Toc133366959"/>
      <w:r>
        <w:t>Syntax</w:t>
      </w:r>
      <w:bookmarkEnd w:id="247"/>
      <w:bookmarkEnd w:id="248"/>
    </w:p>
    <w:p w14:paraId="585C91EE" w14:textId="77777777" w:rsidR="00F07BAE" w:rsidRDefault="00F07BAE" w:rsidP="002A34EA">
      <w:pPr>
        <w:pStyle w:val="BodyText"/>
      </w:pPr>
      <w:r>
        <w:t xml:space="preserve">ant -f build.xml </w:t>
      </w:r>
      <w:r w:rsidRPr="002402A0">
        <w:t>Batch_Calendar_Refresh</w:t>
      </w:r>
    </w:p>
    <w:p w14:paraId="72574800" w14:textId="77777777" w:rsidR="00F07BAE" w:rsidRDefault="00F07BAE" w:rsidP="00F07BAE">
      <w:pPr>
        <w:pStyle w:val="Textbody"/>
      </w:pPr>
    </w:p>
    <w:p w14:paraId="19722176" w14:textId="77777777" w:rsidR="00F07BAE" w:rsidRDefault="00F07BAE">
      <w:pPr>
        <w:pStyle w:val="Heading2"/>
      </w:pPr>
      <w:bookmarkStart w:id="249" w:name="_Toc105186522"/>
      <w:bookmarkStart w:id="250" w:name="_Toc133366960"/>
      <w:r>
        <w:t>Extend Event Dates</w:t>
      </w:r>
      <w:bookmarkEnd w:id="249"/>
      <w:bookmarkEnd w:id="250"/>
    </w:p>
    <w:p w14:paraId="4A7A7047" w14:textId="0AB6B43F" w:rsidR="00F07BAE" w:rsidRDefault="009858C6">
      <w:pPr>
        <w:pStyle w:val="BodyText"/>
        <w:numPr>
          <w:ilvl w:val="0"/>
          <w:numId w:val="68"/>
        </w:numPr>
      </w:pPr>
      <w:r>
        <w:t xml:space="preserve">The </w:t>
      </w:r>
      <w:r w:rsidR="00F07BAE">
        <w:t>Process for automatically extending Event date definition. “Events” in OptiVault are defined like rules: for example, Event “X” happens</w:t>
      </w:r>
      <w:r w:rsidR="00D7377E">
        <w:t xml:space="preserve"> the</w:t>
      </w:r>
      <w:r w:rsidR="00F07BAE">
        <w:t xml:space="preserve"> on 4</w:t>
      </w:r>
      <w:r w:rsidR="00F07BAE" w:rsidRPr="00415B6D">
        <w:rPr>
          <w:vertAlign w:val="superscript"/>
        </w:rPr>
        <w:t>th</w:t>
      </w:r>
      <w:r w:rsidR="00F07BAE">
        <w:t xml:space="preserve"> Thursday of November. “Event Dates” are that rule translated to specific calendar days: for example, 28-Nov-2013, 27-Nov-2014, 26-Nov-2015, 25-Nov-2016. Event Dates need to exist for </w:t>
      </w:r>
      <w:r w:rsidR="002534C3">
        <w:t xml:space="preserve">the </w:t>
      </w:r>
      <w:r w:rsidR="00F07BAE">
        <w:t>Forecast process, so occasionally there is a need to extend further into the future. This process does that in an automatable fashion.</w:t>
      </w:r>
    </w:p>
    <w:p w14:paraId="56322769" w14:textId="77777777" w:rsidR="00F07BAE" w:rsidRDefault="00F07BAE">
      <w:pPr>
        <w:pStyle w:val="Heading3"/>
      </w:pPr>
      <w:bookmarkStart w:id="251" w:name="_Toc105186523"/>
      <w:bookmarkStart w:id="252" w:name="_Toc133366961"/>
      <w:r>
        <w:t>Properties</w:t>
      </w:r>
      <w:bookmarkEnd w:id="251"/>
      <w:bookmarkEnd w:id="252"/>
    </w:p>
    <w:p w14:paraId="5D1EDC42" w14:textId="69721870" w:rsidR="00F07BAE" w:rsidRDefault="00F07BAE">
      <w:pPr>
        <w:pStyle w:val="ListBullet"/>
        <w:numPr>
          <w:ilvl w:val="0"/>
          <w:numId w:val="68"/>
        </w:numPr>
      </w:pPr>
      <w:r w:rsidRPr="002402A0">
        <w:t>ExtendEventDates</w:t>
      </w:r>
      <w:r>
        <w:t>.startDate= YYYY-MM-DD or “default” or “all”. If a specific date is given, Event date generation begins then. If “default” is specified, Event date generation begins at end of existing Event Dates and goes to</w:t>
      </w:r>
      <w:r w:rsidR="004C317E">
        <w:t xml:space="preserve"> the</w:t>
      </w:r>
      <w:r>
        <w:t xml:space="preserve"> current date + 5 years. If “all” is specified, Event dates are generated for 2 years in </w:t>
      </w:r>
      <w:r w:rsidR="009523E7">
        <w:t xml:space="preserve">the </w:t>
      </w:r>
      <w:r>
        <w:t xml:space="preserve">past, </w:t>
      </w:r>
      <w:r w:rsidR="0007061C">
        <w:t xml:space="preserve">the </w:t>
      </w:r>
      <w:r>
        <w:t>current year, and 2 years beyond.</w:t>
      </w:r>
    </w:p>
    <w:p w14:paraId="03F4A626" w14:textId="77777777" w:rsidR="00F07BAE" w:rsidRDefault="00F07BAE">
      <w:pPr>
        <w:pStyle w:val="ListBullet"/>
        <w:numPr>
          <w:ilvl w:val="0"/>
          <w:numId w:val="68"/>
        </w:numPr>
      </w:pPr>
      <w:r>
        <w:t>ExtendEventDates.mailaddr=</w:t>
      </w:r>
      <w:r w:rsidRPr="00424DBA">
        <w:t xml:space="preserve"> </w:t>
      </w:r>
      <w:r>
        <w:t>Email addresses, where the log file is sent once the process is completed</w:t>
      </w:r>
    </w:p>
    <w:p w14:paraId="5B96AEEF" w14:textId="77777777" w:rsidR="00F07BAE" w:rsidRDefault="00F07BAE">
      <w:pPr>
        <w:pStyle w:val="ListBullet"/>
        <w:numPr>
          <w:ilvl w:val="0"/>
          <w:numId w:val="68"/>
        </w:numPr>
      </w:pPr>
      <w:r>
        <w:lastRenderedPageBreak/>
        <w:t>ExtendEventDates.overwrite= “yes” or “no”. If “yes” is specified, existing event dates are removed and replaced with newly generated Event dates. If “no”, then newly generated Event dates are added to whatever existed before.</w:t>
      </w:r>
    </w:p>
    <w:p w14:paraId="3EC1EA54" w14:textId="77777777" w:rsidR="00F07BAE" w:rsidRDefault="00F07BAE">
      <w:pPr>
        <w:pStyle w:val="Heading3"/>
      </w:pPr>
      <w:bookmarkStart w:id="253" w:name="_Toc105186524"/>
      <w:bookmarkStart w:id="254" w:name="_Toc133366962"/>
      <w:r>
        <w:t>Syntax</w:t>
      </w:r>
      <w:bookmarkEnd w:id="253"/>
      <w:bookmarkEnd w:id="254"/>
    </w:p>
    <w:p w14:paraId="30477ABF" w14:textId="77777777" w:rsidR="00F07BAE" w:rsidRDefault="00F07BAE" w:rsidP="002A34EA">
      <w:pPr>
        <w:pStyle w:val="BodyText"/>
      </w:pPr>
      <w:r>
        <w:t xml:space="preserve">ant -f build.xml </w:t>
      </w:r>
      <w:r w:rsidRPr="002402A0">
        <w:t>ExtendEventDates</w:t>
      </w:r>
    </w:p>
    <w:p w14:paraId="413CD03F" w14:textId="77777777" w:rsidR="00F07BAE" w:rsidRDefault="00F07BAE" w:rsidP="00F07BAE">
      <w:pPr>
        <w:pStyle w:val="Textbody"/>
      </w:pPr>
    </w:p>
    <w:p w14:paraId="550DD914" w14:textId="77777777" w:rsidR="00F07BAE" w:rsidRDefault="00F07BAE">
      <w:pPr>
        <w:pStyle w:val="Heading1"/>
      </w:pPr>
      <w:bookmarkStart w:id="255" w:name="__RefHeading__5610_187579874"/>
      <w:bookmarkStart w:id="256" w:name="_Toc105186525"/>
      <w:bookmarkStart w:id="257" w:name="_Toc133366963"/>
      <w:bookmarkEnd w:id="255"/>
      <w:r>
        <w:lastRenderedPageBreak/>
        <w:t>File Maintenance</w:t>
      </w:r>
      <w:bookmarkEnd w:id="256"/>
      <w:bookmarkEnd w:id="257"/>
    </w:p>
    <w:p w14:paraId="0F4DA617" w14:textId="77777777" w:rsidR="00F07BAE" w:rsidRDefault="00F07BAE" w:rsidP="002A34EA">
      <w:pPr>
        <w:pStyle w:val="BodyText"/>
      </w:pPr>
      <w:r>
        <w:t>The following directories should regularly be purged in the deployed instance of OptiVault:</w:t>
      </w:r>
    </w:p>
    <w:p w14:paraId="30E98152" w14:textId="77777777" w:rsidR="00F07BAE" w:rsidRDefault="00F07BAE">
      <w:pPr>
        <w:pStyle w:val="ListBullet"/>
        <w:numPr>
          <w:ilvl w:val="0"/>
          <w:numId w:val="69"/>
        </w:numPr>
      </w:pPr>
      <w:r>
        <w:t>dynimages\ - (Kavachart images (pie charts, forecast graphs, etc.) as generated by the UI)</w:t>
      </w:r>
    </w:p>
    <w:p w14:paraId="0912ECC7" w14:textId="77777777" w:rsidR="00F07BAE" w:rsidRDefault="00F07BAE">
      <w:pPr>
        <w:pStyle w:val="ListBullet"/>
        <w:numPr>
          <w:ilvl w:val="0"/>
          <w:numId w:val="69"/>
        </w:numPr>
      </w:pPr>
      <w:r>
        <w:t>dynreports\ - (old CSV and PDF reports)</w:t>
      </w:r>
    </w:p>
    <w:p w14:paraId="3612346F" w14:textId="77777777" w:rsidR="00F07BAE" w:rsidRDefault="00F07BAE" w:rsidP="002A34EA">
      <w:pPr>
        <w:pStyle w:val="BodyText"/>
      </w:pPr>
      <w:r>
        <w:t>User institutions should purge these directories weekly.  Deleting files from these directories should have no negative impact on the application.</w:t>
      </w:r>
    </w:p>
    <w:p w14:paraId="73724B41" w14:textId="69BA260F" w:rsidR="00F07BAE" w:rsidRDefault="00F07BAE" w:rsidP="002A34EA">
      <w:pPr>
        <w:pStyle w:val="BodyText"/>
      </w:pPr>
      <w:r>
        <w:t xml:space="preserve">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it is not recommended to keep these files </w:t>
      </w:r>
      <w:r w:rsidR="003B1EA5">
        <w:t xml:space="preserve">for </w:t>
      </w:r>
      <w:r>
        <w:t>more than a month, at most, unless there are compelling reasons.</w:t>
      </w:r>
    </w:p>
    <w:p w14:paraId="02BE0104" w14:textId="77777777" w:rsidR="00F07BAE" w:rsidRDefault="00F07BAE" w:rsidP="00F07BAE">
      <w:pPr>
        <w:pStyle w:val="Textbody"/>
      </w:pPr>
    </w:p>
    <w:p w14:paraId="4E39A86E" w14:textId="77777777" w:rsidR="00F07BAE" w:rsidRDefault="00F07BAE">
      <w:pPr>
        <w:pStyle w:val="Heading1"/>
      </w:pPr>
      <w:bookmarkStart w:id="258" w:name="__RefHeading__5612_187579874"/>
      <w:bookmarkStart w:id="259" w:name="_Toc105186526"/>
      <w:bookmarkStart w:id="260" w:name="_Toc133366964"/>
      <w:bookmarkEnd w:id="258"/>
      <w:r>
        <w:lastRenderedPageBreak/>
        <w:t>Redeploying the OptiVault Oracle Schema</w:t>
      </w:r>
      <w:bookmarkEnd w:id="259"/>
      <w:bookmarkEnd w:id="260"/>
    </w:p>
    <w:p w14:paraId="14FF63B9" w14:textId="77777777" w:rsidR="00F07BAE" w:rsidRDefault="00F07BAE">
      <w:pPr>
        <w:pStyle w:val="ListNumber"/>
        <w:numPr>
          <w:ilvl w:val="0"/>
          <w:numId w:val="3"/>
        </w:numPr>
      </w:pPr>
      <w:r>
        <w:t>It is recommended to have nightly backups of the OptiVault Oracle schema.</w:t>
      </w:r>
    </w:p>
    <w:p w14:paraId="24A17FEF" w14:textId="0DABCAA7" w:rsidR="00F07BAE" w:rsidRDefault="005D415A">
      <w:pPr>
        <w:pStyle w:val="ListNumber"/>
        <w:numPr>
          <w:ilvl w:val="0"/>
          <w:numId w:val="3"/>
        </w:numPr>
      </w:pPr>
      <w:r>
        <w:t>Users</w:t>
      </w:r>
      <w:r w:rsidR="00F07BAE">
        <w:t xml:space="preserve"> may backup the data using replication, a simple </w:t>
      </w:r>
      <w:r w:rsidR="00F07BAE" w:rsidRPr="005D415A">
        <w:rPr>
          <w:b/>
          <w:i/>
        </w:rPr>
        <w:t>Oracle EXP</w:t>
      </w:r>
      <w:r w:rsidR="00F07BAE">
        <w:t xml:space="preserve"> command, or other tool</w:t>
      </w:r>
      <w:r w:rsidR="00DF618B">
        <w:t>s</w:t>
      </w:r>
      <w:r w:rsidR="00F07BAE">
        <w:t xml:space="preserve"> of choice for the DBA.</w:t>
      </w:r>
    </w:p>
    <w:p w14:paraId="62B5B17D" w14:textId="217CDAD8" w:rsidR="00F07BAE" w:rsidRDefault="00F07BAE">
      <w:pPr>
        <w:pStyle w:val="ListNumber"/>
        <w:numPr>
          <w:ilvl w:val="0"/>
          <w:numId w:val="3"/>
        </w:numPr>
      </w:pPr>
      <w:r>
        <w:t>You would reload data following the schema user create and import methods outlined earlier in the installation guide.</w:t>
      </w:r>
    </w:p>
    <w:p w14:paraId="6F66F50E" w14:textId="77777777" w:rsidR="00F07BAE" w:rsidRPr="005D415A" w:rsidRDefault="00F07BAE" w:rsidP="00F07BAE">
      <w:pPr>
        <w:pStyle w:val="Textbody"/>
        <w:rPr>
          <w:lang w:val="en-GB"/>
        </w:rPr>
      </w:pPr>
    </w:p>
    <w:p w14:paraId="5BD40276" w14:textId="77777777" w:rsidR="00F07BAE" w:rsidRDefault="00F07BAE">
      <w:pPr>
        <w:pStyle w:val="Heading1"/>
      </w:pPr>
      <w:bookmarkStart w:id="261" w:name="__RefHeading__5614_187579874"/>
      <w:bookmarkStart w:id="262" w:name="_Toc105186527"/>
      <w:bookmarkStart w:id="263" w:name="_Toc133366965"/>
      <w:bookmarkEnd w:id="261"/>
      <w:r>
        <w:lastRenderedPageBreak/>
        <w:t>Preventing Access to System Maintenance</w:t>
      </w:r>
      <w:bookmarkEnd w:id="262"/>
      <w:bookmarkEnd w:id="263"/>
    </w:p>
    <w:p w14:paraId="6F6F43C1" w14:textId="77777777" w:rsidR="00F07BAE" w:rsidRDefault="00F07BAE" w:rsidP="002A34EA">
      <w:pPr>
        <w:pStyle w:val="BodyText"/>
      </w:pPr>
      <w:r>
        <w:t xml:space="preserve">All system maintenance functions are stored in the maint sub-directory in the </w:t>
      </w:r>
      <w:r w:rsidRPr="007B0DFE">
        <w:rPr>
          <w:b/>
          <w:bCs/>
        </w:rPr>
        <w:t>OptiVault.war/ directory</w:t>
      </w:r>
      <w:r>
        <w:t>.</w:t>
      </w:r>
    </w:p>
    <w:p w14:paraId="1A87299E" w14:textId="77777777" w:rsidR="00F07BAE" w:rsidRDefault="00F07BAE" w:rsidP="002A34EA">
      <w:pPr>
        <w:pStyle w:val="BodyText"/>
      </w:pPr>
      <w:r>
        <w:t>If you choose to limit access to this directory, you may either:</w:t>
      </w:r>
    </w:p>
    <w:p w14:paraId="4E545875" w14:textId="77777777" w:rsidR="00F07BAE" w:rsidRDefault="00F07BAE">
      <w:pPr>
        <w:pStyle w:val="ListNumber"/>
        <w:numPr>
          <w:ilvl w:val="0"/>
          <w:numId w:val="35"/>
        </w:numPr>
      </w:pPr>
      <w:r>
        <w:t>Limit access to the URL using the provided security roles which can be mapped to plug-in Users and/or Groups (recommended).</w:t>
      </w:r>
    </w:p>
    <w:p w14:paraId="14D253FA" w14:textId="196BB924" w:rsidR="00F07BAE" w:rsidRDefault="00F07BAE">
      <w:pPr>
        <w:pStyle w:val="ListNumber"/>
        <w:numPr>
          <w:ilvl w:val="0"/>
          <w:numId w:val="35"/>
        </w:numPr>
      </w:pPr>
      <w:r>
        <w:t>Limit access to the URL at the web tier (recommended).</w:t>
      </w:r>
    </w:p>
    <w:p w14:paraId="63EC5EA2" w14:textId="169F434E" w:rsidR="00F07BAE" w:rsidRDefault="00F07BAE">
      <w:pPr>
        <w:pStyle w:val="ListNumber"/>
        <w:numPr>
          <w:ilvl w:val="0"/>
          <w:numId w:val="35"/>
        </w:numPr>
      </w:pPr>
      <w:r>
        <w:t xml:space="preserve">Move the directory to another location outside of the deployed instance once OptiVault is setup properly.  You can always modify the </w:t>
      </w:r>
      <w:r w:rsidRPr="00B43588">
        <w:rPr>
          <w:b/>
          <w:bCs/>
        </w:rPr>
        <w:t>optivault.properties</w:t>
      </w:r>
      <w:r>
        <w:t xml:space="preserve"> file manually if needed.</w:t>
      </w:r>
    </w:p>
    <w:p w14:paraId="7DF74B42" w14:textId="73DA3104" w:rsidR="00F07BAE" w:rsidRDefault="00F07BAE">
      <w:pPr>
        <w:pStyle w:val="ListNumber"/>
        <w:numPr>
          <w:ilvl w:val="0"/>
          <w:numId w:val="35"/>
        </w:numPr>
        <w:rPr>
          <w:szCs w:val="16"/>
        </w:rPr>
      </w:pPr>
      <w:r>
        <w:rPr>
          <w:szCs w:val="16"/>
        </w:rPr>
        <w:t xml:space="preserve">Delete the directory once OptiVault is setup properly.  You can always modify the </w:t>
      </w:r>
      <w:r w:rsidRPr="00DA437D">
        <w:rPr>
          <w:b/>
          <w:bCs/>
          <w:szCs w:val="16"/>
        </w:rPr>
        <w:t>optivault.properties</w:t>
      </w:r>
      <w:r>
        <w:rPr>
          <w:szCs w:val="16"/>
        </w:rPr>
        <w:t xml:space="preserve"> file manually if needed.</w:t>
      </w:r>
    </w:p>
    <w:p w14:paraId="130F1E16" w14:textId="77777777" w:rsidR="00F07BAE" w:rsidRDefault="00F07BAE" w:rsidP="00F07BAE">
      <w:pPr>
        <w:pStyle w:val="Textbody"/>
        <w:rPr>
          <w:szCs w:val="16"/>
        </w:rPr>
      </w:pPr>
    </w:p>
    <w:p w14:paraId="4601F640" w14:textId="77777777" w:rsidR="00F07BAE" w:rsidRDefault="00F07BAE" w:rsidP="00F07BAE">
      <w:pPr>
        <w:pStyle w:val="Textbody"/>
        <w:rPr>
          <w:szCs w:val="16"/>
        </w:rPr>
      </w:pPr>
    </w:p>
    <w:p w14:paraId="5450E14C" w14:textId="77777777" w:rsidR="00F07BAE" w:rsidRDefault="00F07BAE">
      <w:pPr>
        <w:pStyle w:val="Heading1"/>
        <w:rPr>
          <w:sz w:val="48"/>
          <w:szCs w:val="48"/>
        </w:rPr>
      </w:pPr>
      <w:bookmarkStart w:id="264" w:name="_Toc516651228"/>
      <w:bookmarkStart w:id="265" w:name="_Toc516660537"/>
      <w:bookmarkStart w:id="266" w:name="_Toc105186528"/>
      <w:bookmarkStart w:id="267" w:name="_Toc133366966"/>
      <w:r>
        <w:lastRenderedPageBreak/>
        <w:t>Additional Dependencies for OptiVault in Tomcat</w:t>
      </w:r>
      <w:bookmarkEnd w:id="264"/>
      <w:bookmarkEnd w:id="265"/>
      <w:bookmarkEnd w:id="266"/>
      <w:bookmarkEnd w:id="267"/>
    </w:p>
    <w:p w14:paraId="19847355" w14:textId="77777777" w:rsidR="008E630D" w:rsidRDefault="00F07BAE" w:rsidP="002A34EA">
      <w:pPr>
        <w:pStyle w:val="BodyText"/>
      </w:pPr>
      <w:r w:rsidRPr="008F0CD1">
        <w:t xml:space="preserve">For clients deploying </w:t>
      </w:r>
      <w:r>
        <w:t>OptiVault</w:t>
      </w:r>
      <w:r w:rsidRPr="008F0CD1">
        <w:t xml:space="preserve"> on Apache Tomcat, you will need</w:t>
      </w:r>
      <w:r>
        <w:t xml:space="preserve"> to configure the CSRF security properties to use the random number generator included with your app server (default refers to one for IBM WebSphere). Find file </w:t>
      </w:r>
      <w:r w:rsidRPr="001D6E3C">
        <w:rPr>
          <w:b/>
          <w:bCs/>
        </w:rPr>
        <w:t>{root directory}\WEB-INF\classes\Owasp.CsrfGuard.properties</w:t>
      </w:r>
      <w:r>
        <w:t xml:space="preserve"> and modify the following two properties:</w:t>
      </w:r>
    </w:p>
    <w:p w14:paraId="4D9AFE80" w14:textId="77777777" w:rsidR="008E630D" w:rsidRDefault="00F07BAE">
      <w:pPr>
        <w:pStyle w:val="ListBullet"/>
        <w:numPr>
          <w:ilvl w:val="0"/>
          <w:numId w:val="70"/>
        </w:numPr>
      </w:pPr>
      <w:r w:rsidRPr="0023095A">
        <w:t>org.owasp.csrfguard.PRNG=SHA1PRNG</w:t>
      </w:r>
    </w:p>
    <w:p w14:paraId="7E671E53" w14:textId="77777777" w:rsidR="008E630D" w:rsidRDefault="00F07BAE">
      <w:pPr>
        <w:pStyle w:val="ListBullet"/>
        <w:numPr>
          <w:ilvl w:val="0"/>
          <w:numId w:val="70"/>
        </w:numPr>
      </w:pPr>
      <w:r w:rsidRPr="0023095A">
        <w:t>org.owasp.csrfguard.PRNG.Provider=SUN</w:t>
      </w:r>
    </w:p>
    <w:p w14:paraId="3DDFF79A" w14:textId="0F08B030" w:rsidR="00F07BAE" w:rsidRDefault="00F07BAE" w:rsidP="002A34EA">
      <w:pPr>
        <w:pStyle w:val="BodyText"/>
      </w:pPr>
      <w:r>
        <w:t xml:space="preserve">This example shows a typical Apache Tomcat setup. Similar lines referring to </w:t>
      </w:r>
      <w:r w:rsidR="0094093F">
        <w:t xml:space="preserve">the </w:t>
      </w:r>
      <w:r>
        <w:t>IBM generator will need to be removed or commented out.</w:t>
      </w:r>
    </w:p>
    <w:p w14:paraId="542AA45D" w14:textId="77777777" w:rsidR="00F07BAE" w:rsidRPr="008F0CD1" w:rsidRDefault="00F07BAE" w:rsidP="002A34EA">
      <w:pPr>
        <w:pStyle w:val="BodyText"/>
      </w:pPr>
      <w:r>
        <w:t>Also</w:t>
      </w:r>
      <w:r w:rsidRPr="008F0CD1">
        <w:t xml:space="preserve">, you will need to deploy the following additional dependencies (jar files) under Tomcat </w:t>
      </w:r>
      <w:r w:rsidRPr="00B76BAF">
        <w:rPr>
          <w:b/>
          <w:bCs/>
        </w:rPr>
        <w:t>“lib”</w:t>
      </w:r>
      <w:r w:rsidRPr="008F0CD1">
        <w:t xml:space="preserve"> directory (IBM WebSphere typically comes with these already included). For example, if Tomcat is installed under</w:t>
      </w:r>
    </w:p>
    <w:p w14:paraId="02F06053" w14:textId="77777777" w:rsidR="00F07BAE" w:rsidRPr="00F7455B" w:rsidRDefault="00F07BAE" w:rsidP="002A34EA">
      <w:pPr>
        <w:pStyle w:val="CodeBody"/>
      </w:pPr>
      <w:r w:rsidRPr="00F7455B">
        <w:t>C:\apache-tomcat-7.0.35</w:t>
      </w:r>
    </w:p>
    <w:p w14:paraId="5AAC1024" w14:textId="63CE1668" w:rsidR="00F07BAE" w:rsidRPr="008F0CD1" w:rsidRDefault="00853F13" w:rsidP="002A34EA">
      <w:pPr>
        <w:pStyle w:val="BodyText"/>
      </w:pPr>
      <w:r>
        <w:t>T</w:t>
      </w:r>
      <w:r w:rsidR="00F07BAE" w:rsidRPr="008F0CD1">
        <w:t>hen the jar files mentioned in this document should be put in</w:t>
      </w:r>
    </w:p>
    <w:p w14:paraId="15F41391" w14:textId="77777777" w:rsidR="00F07BAE" w:rsidRPr="00F7455B" w:rsidRDefault="00F07BAE" w:rsidP="002A34EA">
      <w:pPr>
        <w:pStyle w:val="CodeBody"/>
      </w:pPr>
      <w:r w:rsidRPr="00F7455B">
        <w:t>C:\apache-tomcat-7.0.35\lib</w:t>
      </w:r>
    </w:p>
    <w:p w14:paraId="4F9F6E07" w14:textId="76094333" w:rsidR="00F07BAE" w:rsidRPr="008F0CD1" w:rsidRDefault="0015058B" w:rsidP="002A34EA">
      <w:pPr>
        <w:pStyle w:val="Note"/>
      </w:pPr>
      <w:r w:rsidRPr="0015058B">
        <w:rPr>
          <w:b/>
          <w:bCs/>
        </w:rPr>
        <w:t>N</w:t>
      </w:r>
      <w:r w:rsidR="00F07BAE" w:rsidRPr="0015058B">
        <w:rPr>
          <w:b/>
          <w:bCs/>
        </w:rPr>
        <w:t>ote</w:t>
      </w:r>
      <w:r w:rsidR="00F07BAE" w:rsidRPr="008F0CD1">
        <w:t xml:space="preserve"> </w:t>
      </w:r>
      <w:r>
        <w:t>T</w:t>
      </w:r>
      <w:r w:rsidR="00F07BAE" w:rsidRPr="008F0CD1">
        <w:t>he version of each depends on the version of Tomcat installed.</w:t>
      </w:r>
    </w:p>
    <w:p w14:paraId="324CDFE8" w14:textId="77777777" w:rsidR="00F07BAE" w:rsidRPr="008F0CD1" w:rsidRDefault="00F07BAE" w:rsidP="002A34EA">
      <w:pPr>
        <w:pStyle w:val="BodyText"/>
      </w:pPr>
      <w:r w:rsidRPr="008F0CD1">
        <w:t xml:space="preserve">These files should be downloaded from a trusted internet source, such as </w:t>
      </w:r>
      <w:r w:rsidRPr="00803E7E">
        <w:rPr>
          <w:color w:val="4472C4" w:themeColor="accent1"/>
          <w:u w:val="single"/>
        </w:rPr>
        <w:t>mvnrepository.com.</w:t>
      </w:r>
    </w:p>
    <w:p w14:paraId="4A368732" w14:textId="77777777" w:rsidR="00F07BAE" w:rsidRPr="008F0CD1" w:rsidRDefault="00F07BAE">
      <w:pPr>
        <w:pStyle w:val="Heading3"/>
        <w:rPr>
          <w:rFonts w:cs="Times New Roman"/>
          <w:sz w:val="20"/>
          <w:szCs w:val="20"/>
        </w:rPr>
      </w:pPr>
      <w:bookmarkStart w:id="268" w:name="_Toc516651230"/>
      <w:bookmarkStart w:id="269" w:name="_Toc516660539"/>
      <w:bookmarkStart w:id="270" w:name="_Toc105186529"/>
      <w:bookmarkStart w:id="271" w:name="_Toc133366967"/>
      <w:r w:rsidRPr="008F0CD1">
        <w:rPr>
          <w:rFonts w:cs="Times New Roman"/>
          <w:sz w:val="20"/>
          <w:szCs w:val="20"/>
        </w:rPr>
        <w:t>Tomcat 7</w:t>
      </w:r>
      <w:bookmarkEnd w:id="268"/>
      <w:bookmarkEnd w:id="269"/>
      <w:bookmarkEnd w:id="270"/>
      <w:bookmarkEnd w:id="271"/>
    </w:p>
    <w:p w14:paraId="28ED60AF" w14:textId="2CADA8F2" w:rsidR="00F07BAE" w:rsidRPr="008F0CD1" w:rsidRDefault="00F07BAE" w:rsidP="002A34EA">
      <w:pPr>
        <w:pStyle w:val="BodyText"/>
      </w:pPr>
      <w:r w:rsidRPr="008F0CD1">
        <w:t xml:space="preserve">Following are dependencies that </w:t>
      </w:r>
      <w:r w:rsidR="00DE26DD">
        <w:t xml:space="preserve">are </w:t>
      </w:r>
      <w:r w:rsidRPr="008F0CD1">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4287330C"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35A2D30C" w14:textId="77777777" w:rsidR="00F07BAE" w:rsidRPr="008F0CD1" w:rsidRDefault="00F07BAE" w:rsidP="002A34EA">
            <w:pPr>
              <w:pStyle w:val="TableHeading"/>
            </w:pPr>
            <w:r w:rsidRPr="008F0CD1">
              <w:t>File name</w:t>
            </w:r>
          </w:p>
        </w:tc>
      </w:tr>
      <w:tr w:rsidR="00F07BAE" w:rsidRPr="00F7455B" w14:paraId="381D751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E3C55" w14:textId="77777777" w:rsidR="00F07BAE" w:rsidRPr="008F0CD1" w:rsidRDefault="00F07BAE" w:rsidP="002A34EA">
            <w:pPr>
              <w:pStyle w:val="TableBody"/>
            </w:pPr>
            <w:r w:rsidRPr="008F0CD1">
              <w:t>el-api-2.2.jar</w:t>
            </w:r>
          </w:p>
        </w:tc>
      </w:tr>
      <w:tr w:rsidR="00F07BAE" w:rsidRPr="00F7455B" w14:paraId="5F743E8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13ED4" w14:textId="77777777" w:rsidR="00F07BAE" w:rsidRPr="008F0CD1" w:rsidRDefault="00F07BAE" w:rsidP="002A34EA">
            <w:pPr>
              <w:pStyle w:val="TableBody"/>
            </w:pPr>
            <w:r w:rsidRPr="008F0CD1">
              <w:t>el-impl-2.2.1-b05.jar</w:t>
            </w:r>
          </w:p>
        </w:tc>
      </w:tr>
      <w:tr w:rsidR="00F07BAE" w:rsidRPr="00F7455B" w14:paraId="0DF80C5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0AAE0" w14:textId="77777777" w:rsidR="00F07BAE" w:rsidRPr="008F0CD1" w:rsidRDefault="00F07BAE" w:rsidP="002A34EA">
            <w:pPr>
              <w:pStyle w:val="TableBody"/>
            </w:pPr>
            <w:r w:rsidRPr="008F0CD1">
              <w:t>geronimo-jpa_2.0_spec-1.1.jar</w:t>
            </w:r>
          </w:p>
        </w:tc>
      </w:tr>
      <w:tr w:rsidR="00F07BAE" w:rsidRPr="00F7455B" w14:paraId="3B5B120F"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D816C" w14:textId="77777777" w:rsidR="00F07BAE" w:rsidRPr="008F0CD1" w:rsidRDefault="00F07BAE" w:rsidP="002A34EA">
            <w:pPr>
              <w:pStyle w:val="TableBody"/>
            </w:pPr>
            <w:r w:rsidRPr="008F0CD1">
              <w:t>javax.servlet.jsp-api-2.2.1.jar</w:t>
            </w:r>
          </w:p>
        </w:tc>
      </w:tr>
      <w:tr w:rsidR="00F07BAE" w:rsidRPr="00F7455B" w14:paraId="6EB6C65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08CD0" w14:textId="77777777" w:rsidR="00F07BAE" w:rsidRPr="008F0CD1" w:rsidRDefault="00F07BAE" w:rsidP="002A34EA">
            <w:pPr>
              <w:pStyle w:val="TableBody"/>
            </w:pPr>
            <w:r w:rsidRPr="008F0CD1">
              <w:t>javax.servlet-api-3.0.1.jar</w:t>
            </w:r>
          </w:p>
        </w:tc>
      </w:tr>
      <w:tr w:rsidR="00F07BAE" w:rsidRPr="00F7455B" w14:paraId="75623F4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44CC6" w14:textId="77777777" w:rsidR="00F07BAE" w:rsidRPr="008F0CD1" w:rsidRDefault="00F07BAE" w:rsidP="002A34EA">
            <w:pPr>
              <w:pStyle w:val="TableBody"/>
            </w:pPr>
            <w:r w:rsidRPr="008F0CD1">
              <w:t>jstl-1.2.jar</w:t>
            </w:r>
          </w:p>
        </w:tc>
      </w:tr>
      <w:tr w:rsidR="00F07BAE" w:rsidRPr="00F7455B" w14:paraId="362C5A6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2E15C" w14:textId="77777777" w:rsidR="00F07BAE" w:rsidRPr="008F0CD1" w:rsidRDefault="00F07BAE" w:rsidP="002A34EA">
            <w:pPr>
              <w:pStyle w:val="TableBody"/>
            </w:pPr>
            <w:r w:rsidRPr="008F0CD1">
              <w:lastRenderedPageBreak/>
              <w:t>jstl-api-1.2.jar</w:t>
            </w:r>
          </w:p>
        </w:tc>
      </w:tr>
      <w:tr w:rsidR="00F07BAE" w:rsidRPr="00F7455B" w14:paraId="2946550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58619" w14:textId="77777777" w:rsidR="00F07BAE" w:rsidRPr="008F0CD1" w:rsidRDefault="00F07BAE" w:rsidP="002A34EA">
            <w:pPr>
              <w:pStyle w:val="TableBody"/>
            </w:pPr>
            <w:r w:rsidRPr="008F0CD1">
              <w:t>jstl-impl-1.2.jar</w:t>
            </w:r>
          </w:p>
        </w:tc>
      </w:tr>
      <w:tr w:rsidR="00F07BAE" w:rsidRPr="00F7455B" w14:paraId="22283B9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80519" w14:textId="77777777" w:rsidR="00F07BAE" w:rsidRPr="008F0CD1" w:rsidRDefault="00F07BAE" w:rsidP="002A34EA">
            <w:pPr>
              <w:pStyle w:val="TableBody"/>
            </w:pPr>
            <w:r w:rsidRPr="008F0CD1">
              <w:t>jta-1.1.jar</w:t>
            </w:r>
          </w:p>
        </w:tc>
      </w:tr>
      <w:tr w:rsidR="00F07BAE" w:rsidRPr="00F7455B" w14:paraId="6ADB52B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E454" w14:textId="77777777" w:rsidR="00F07BAE" w:rsidRPr="008F0CD1" w:rsidRDefault="00F07BAE" w:rsidP="002A34EA">
            <w:pPr>
              <w:pStyle w:val="TableBody"/>
            </w:pPr>
            <w:r w:rsidRPr="008F0CD1">
              <w:t>validation-api-1.0.0.GA.jar</w:t>
            </w:r>
          </w:p>
        </w:tc>
      </w:tr>
    </w:tbl>
    <w:p w14:paraId="192BB247" w14:textId="77777777" w:rsidR="00F07BAE" w:rsidRPr="008F0CD1" w:rsidRDefault="00F07BAE">
      <w:pPr>
        <w:pStyle w:val="Heading3"/>
        <w:rPr>
          <w:rFonts w:cs="Times New Roman"/>
          <w:sz w:val="20"/>
          <w:szCs w:val="20"/>
        </w:rPr>
      </w:pPr>
      <w:bookmarkStart w:id="272" w:name="_Toc516651231"/>
      <w:bookmarkStart w:id="273" w:name="_Toc516660540"/>
      <w:bookmarkStart w:id="274" w:name="_Toc105186530"/>
      <w:bookmarkStart w:id="275" w:name="_Toc133366968"/>
      <w:r w:rsidRPr="008F0CD1">
        <w:rPr>
          <w:rFonts w:cs="Times New Roman"/>
          <w:sz w:val="20"/>
          <w:szCs w:val="20"/>
        </w:rPr>
        <w:t>Tomcat 8</w:t>
      </w:r>
      <w:bookmarkEnd w:id="272"/>
      <w:bookmarkEnd w:id="273"/>
      <w:bookmarkEnd w:id="274"/>
      <w:bookmarkEnd w:id="275"/>
    </w:p>
    <w:p w14:paraId="3C631A25" w14:textId="65554B25"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264CD0C0"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40EEDACD" w14:textId="77777777" w:rsidR="00F07BAE" w:rsidRPr="008F0CD1" w:rsidRDefault="00F07BAE" w:rsidP="002A34EA">
            <w:pPr>
              <w:pStyle w:val="TableHeading"/>
            </w:pPr>
            <w:r w:rsidRPr="008F0CD1">
              <w:t>File name</w:t>
            </w:r>
          </w:p>
        </w:tc>
      </w:tr>
      <w:tr w:rsidR="00F07BAE" w:rsidRPr="00F7455B" w14:paraId="1E62698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12D44" w14:textId="77777777" w:rsidR="00F07BAE" w:rsidRPr="008F0CD1" w:rsidRDefault="00F07BAE" w:rsidP="002A34EA">
            <w:pPr>
              <w:pStyle w:val="TableBody"/>
            </w:pPr>
            <w:r w:rsidRPr="008F0CD1">
              <w:t>javax.el-api-3.0.0.jar</w:t>
            </w:r>
          </w:p>
        </w:tc>
      </w:tr>
      <w:tr w:rsidR="00F07BAE" w:rsidRPr="00F7455B" w14:paraId="464B4B2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92E6" w14:textId="77777777" w:rsidR="00F07BAE" w:rsidRPr="008F0CD1" w:rsidRDefault="00F07BAE" w:rsidP="002A34EA">
            <w:pPr>
              <w:pStyle w:val="TableBody"/>
            </w:pPr>
            <w:r w:rsidRPr="008F0CD1">
              <w:t>geronimo-jpa_2.0_spec-1.1.jar</w:t>
            </w:r>
          </w:p>
        </w:tc>
      </w:tr>
      <w:tr w:rsidR="00F07BAE" w:rsidRPr="00F7455B" w14:paraId="59241DE6"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E3F6D" w14:textId="77777777" w:rsidR="00F07BAE" w:rsidRPr="008F0CD1" w:rsidRDefault="00F07BAE" w:rsidP="002A34EA">
            <w:pPr>
              <w:pStyle w:val="TableBody"/>
            </w:pPr>
            <w:r w:rsidRPr="008F0CD1">
              <w:t>javax.servlet.jsp-api-2.3.1.jar</w:t>
            </w:r>
          </w:p>
        </w:tc>
      </w:tr>
      <w:tr w:rsidR="00F07BAE" w:rsidRPr="00F7455B" w14:paraId="4E690015"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BF092" w14:textId="77777777" w:rsidR="00F07BAE" w:rsidRPr="008F0CD1" w:rsidRDefault="00F07BAE" w:rsidP="002A34EA">
            <w:pPr>
              <w:pStyle w:val="TableBody"/>
            </w:pPr>
            <w:r w:rsidRPr="008F0CD1">
              <w:t>javax.servlet-api-3.1.0.jar</w:t>
            </w:r>
          </w:p>
        </w:tc>
      </w:tr>
      <w:tr w:rsidR="00F07BAE" w:rsidRPr="00F7455B" w14:paraId="66532397"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506D0" w14:textId="77777777" w:rsidR="00F07BAE" w:rsidRPr="008F0CD1" w:rsidRDefault="00F07BAE" w:rsidP="002A34EA">
            <w:pPr>
              <w:pStyle w:val="TableBody"/>
            </w:pPr>
            <w:r w:rsidRPr="008F0CD1">
              <w:t>jstl-1.2.jar</w:t>
            </w:r>
          </w:p>
        </w:tc>
      </w:tr>
      <w:tr w:rsidR="00F07BAE" w:rsidRPr="00F7455B" w14:paraId="12EAACD1"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94361" w14:textId="77777777" w:rsidR="00F07BAE" w:rsidRPr="008F0CD1" w:rsidRDefault="00F07BAE" w:rsidP="002A34EA">
            <w:pPr>
              <w:pStyle w:val="TableBody"/>
            </w:pPr>
            <w:r w:rsidRPr="008F0CD1">
              <w:t>jstl-api-1.2.jar</w:t>
            </w:r>
          </w:p>
        </w:tc>
      </w:tr>
      <w:tr w:rsidR="00F07BAE" w:rsidRPr="00F7455B" w14:paraId="75BE33E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499D4" w14:textId="77777777" w:rsidR="00F07BAE" w:rsidRPr="008F0CD1" w:rsidRDefault="00F07BAE" w:rsidP="002A34EA">
            <w:pPr>
              <w:pStyle w:val="TableBody"/>
            </w:pPr>
            <w:r w:rsidRPr="008F0CD1">
              <w:t>jstl-impl-1.2.jar</w:t>
            </w:r>
          </w:p>
        </w:tc>
      </w:tr>
      <w:tr w:rsidR="00F07BAE" w:rsidRPr="00F7455B" w14:paraId="1A1F5CC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B0A1B" w14:textId="77777777" w:rsidR="00F07BAE" w:rsidRPr="008F0CD1" w:rsidRDefault="00F07BAE" w:rsidP="002A34EA">
            <w:pPr>
              <w:pStyle w:val="TableBody"/>
            </w:pPr>
            <w:r w:rsidRPr="008F0CD1">
              <w:t>jta-1.1.jar</w:t>
            </w:r>
          </w:p>
        </w:tc>
      </w:tr>
      <w:tr w:rsidR="00F07BAE" w:rsidRPr="00F7455B" w14:paraId="2D4102C0"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786F4" w14:textId="77777777" w:rsidR="00F07BAE" w:rsidRPr="008F0CD1" w:rsidRDefault="00F07BAE" w:rsidP="002A34EA">
            <w:pPr>
              <w:pStyle w:val="TableBody"/>
            </w:pPr>
            <w:r w:rsidRPr="008F0CD1">
              <w:t>validation-api-1.0.0.GA.jar</w:t>
            </w:r>
          </w:p>
        </w:tc>
      </w:tr>
    </w:tbl>
    <w:p w14:paraId="32135DDC" w14:textId="77777777" w:rsidR="00F07BAE" w:rsidRPr="00F7455B" w:rsidRDefault="00F07BAE" w:rsidP="00F07BAE">
      <w:pPr>
        <w:pStyle w:val="BodyText"/>
        <w:tabs>
          <w:tab w:val="left" w:pos="0"/>
        </w:tabs>
      </w:pPr>
    </w:p>
    <w:p w14:paraId="2C04A028" w14:textId="77777777" w:rsidR="00F07BAE" w:rsidRPr="008F0CD1" w:rsidRDefault="00F07BAE">
      <w:pPr>
        <w:pStyle w:val="Heading3"/>
        <w:rPr>
          <w:rFonts w:cs="Times New Roman"/>
          <w:sz w:val="20"/>
          <w:szCs w:val="20"/>
        </w:rPr>
      </w:pPr>
      <w:bookmarkStart w:id="276" w:name="_Toc105186531"/>
      <w:bookmarkStart w:id="277" w:name="_Toc133366969"/>
      <w:r w:rsidRPr="008F0CD1">
        <w:rPr>
          <w:rFonts w:cs="Times New Roman"/>
          <w:sz w:val="20"/>
          <w:szCs w:val="20"/>
        </w:rPr>
        <w:t xml:space="preserve">Tomcat </w:t>
      </w:r>
      <w:r>
        <w:rPr>
          <w:rFonts w:cs="Times New Roman"/>
          <w:sz w:val="20"/>
          <w:szCs w:val="20"/>
        </w:rPr>
        <w:t>9</w:t>
      </w:r>
      <w:bookmarkEnd w:id="276"/>
      <w:bookmarkEnd w:id="277"/>
    </w:p>
    <w:p w14:paraId="4880F333" w14:textId="07D8F721"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w:t>
      </w:r>
      <w:r>
        <w:t>9</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F07BAE" w:rsidRPr="00F7455B" w14:paraId="6B5C2801" w14:textId="77777777" w:rsidTr="005C0C41">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15FECF1C" w14:textId="77777777" w:rsidR="00F07BAE" w:rsidRPr="008F0CD1" w:rsidRDefault="00F07BAE" w:rsidP="002A34EA">
            <w:pPr>
              <w:pStyle w:val="TableHeading"/>
            </w:pPr>
            <w:r w:rsidRPr="008F0CD1">
              <w:t>File name</w:t>
            </w:r>
          </w:p>
        </w:tc>
      </w:tr>
      <w:tr w:rsidR="00F07BAE" w:rsidRPr="00F7455B" w14:paraId="0F9340E0"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7AF77" w14:textId="77777777" w:rsidR="00F07BAE" w:rsidRPr="008F0CD1" w:rsidRDefault="00F07BAE" w:rsidP="002A34EA">
            <w:pPr>
              <w:pStyle w:val="TableBody"/>
            </w:pPr>
            <w:r w:rsidRPr="008F0CD1">
              <w:t>geronimo-jpa_2.0_spec-1.1.jar</w:t>
            </w:r>
          </w:p>
        </w:tc>
      </w:tr>
      <w:tr w:rsidR="00F07BAE" w:rsidRPr="00F7455B" w14:paraId="094218C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C8048" w14:textId="77777777" w:rsidR="00F07BAE" w:rsidRPr="008F0CD1" w:rsidRDefault="00F07BAE" w:rsidP="002A34EA">
            <w:pPr>
              <w:pStyle w:val="TableBody"/>
            </w:pPr>
            <w:r w:rsidRPr="008F0CD1">
              <w:t>javax.servlet.jsp-api-2.3.</w:t>
            </w:r>
            <w:r>
              <w:t>3</w:t>
            </w:r>
            <w:r w:rsidRPr="008F0CD1">
              <w:t>.jar</w:t>
            </w:r>
          </w:p>
        </w:tc>
      </w:tr>
      <w:tr w:rsidR="00F07BAE" w:rsidRPr="00F7455B" w14:paraId="2855077E"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C92B5" w14:textId="77777777" w:rsidR="00F07BAE" w:rsidRPr="008F0CD1" w:rsidRDefault="00F07BAE" w:rsidP="002A34EA">
            <w:pPr>
              <w:pStyle w:val="TableBody"/>
            </w:pPr>
            <w:r w:rsidRPr="008F0CD1">
              <w:t>javax.servlet-api-</w:t>
            </w:r>
            <w:r>
              <w:t>4.0.1</w:t>
            </w:r>
            <w:r w:rsidRPr="008F0CD1">
              <w:t>.jar</w:t>
            </w:r>
          </w:p>
        </w:tc>
      </w:tr>
      <w:tr w:rsidR="00F07BAE" w:rsidRPr="00F7455B" w14:paraId="50F11988"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D292A" w14:textId="77777777" w:rsidR="00F07BAE" w:rsidRPr="008F0CD1" w:rsidRDefault="00F07BAE" w:rsidP="002A34EA">
            <w:pPr>
              <w:pStyle w:val="TableBody"/>
            </w:pPr>
            <w:r w:rsidRPr="00A7324B">
              <w:lastRenderedPageBreak/>
              <w:t>taglibs-standard-impl-1.2.5.jar</w:t>
            </w:r>
          </w:p>
        </w:tc>
      </w:tr>
      <w:tr w:rsidR="00F07BAE" w:rsidRPr="00F7455B" w14:paraId="19DA24FB"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581D" w14:textId="77777777" w:rsidR="00F07BAE" w:rsidRPr="008F0CD1" w:rsidRDefault="00F07BAE" w:rsidP="002A34EA">
            <w:pPr>
              <w:pStyle w:val="TableBody"/>
            </w:pPr>
            <w:r w:rsidRPr="00A7324B">
              <w:t>taglibs-standard-spec-1.2.5.jar</w:t>
            </w:r>
          </w:p>
        </w:tc>
      </w:tr>
      <w:tr w:rsidR="00F07BAE" w:rsidRPr="00F7455B" w14:paraId="2D3AEA1F"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97FDB" w14:textId="77777777" w:rsidR="00F07BAE" w:rsidRPr="008F0CD1" w:rsidRDefault="00F07BAE" w:rsidP="002A34EA">
            <w:pPr>
              <w:pStyle w:val="TableBody"/>
            </w:pPr>
            <w:r w:rsidRPr="008F0CD1">
              <w:t>jta-1.1.jar</w:t>
            </w:r>
          </w:p>
        </w:tc>
      </w:tr>
      <w:tr w:rsidR="00F07BAE" w:rsidRPr="00F7455B" w14:paraId="2140F48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480E0" w14:textId="77777777" w:rsidR="00F07BAE" w:rsidRPr="008F0CD1" w:rsidRDefault="00F07BAE" w:rsidP="002A34EA">
            <w:pPr>
              <w:pStyle w:val="TableBody"/>
            </w:pPr>
            <w:r w:rsidRPr="008F0CD1">
              <w:t>validation-api-1.0.0.GA.jar</w:t>
            </w:r>
          </w:p>
        </w:tc>
      </w:tr>
    </w:tbl>
    <w:p w14:paraId="5A7368F2" w14:textId="77777777" w:rsidR="00F07BAE" w:rsidRDefault="00F07BAE">
      <w:pPr>
        <w:pStyle w:val="Heading1"/>
      </w:pPr>
      <w:bookmarkStart w:id="278" w:name="_Toc105186404"/>
      <w:bookmarkStart w:id="279" w:name="_Toc105186532"/>
      <w:bookmarkStart w:id="280" w:name="_Toc133366970"/>
      <w:r>
        <w:lastRenderedPageBreak/>
        <w:t>IMPORTANT NOTE</w:t>
      </w:r>
      <w:bookmarkEnd w:id="278"/>
      <w:bookmarkEnd w:id="279"/>
      <w:bookmarkEnd w:id="280"/>
    </w:p>
    <w:p w14:paraId="188DE17C" w14:textId="5C749411" w:rsidR="00F07BAE" w:rsidRDefault="00F07BAE" w:rsidP="00F07BAE">
      <w:pPr>
        <w:pStyle w:val="BodyText"/>
      </w:pPr>
      <w:r>
        <w:t xml:space="preserve">To upgrade </w:t>
      </w:r>
      <w:r w:rsidR="002D3104">
        <w:t xml:space="preserve">the </w:t>
      </w:r>
      <w:r>
        <w:t>application version to 9.16 with SQL Server, below are the steps.</w:t>
      </w:r>
    </w:p>
    <w:p w14:paraId="16101629" w14:textId="4D9AC4D1" w:rsidR="00F07BAE" w:rsidRDefault="00F07BAE">
      <w:pPr>
        <w:pStyle w:val="ListNumber"/>
        <w:numPr>
          <w:ilvl w:val="0"/>
          <w:numId w:val="36"/>
        </w:numPr>
      </w:pPr>
      <w:r>
        <w:t xml:space="preserve">Customers having older versions (&lt;9.16) must be upgraded to 9.16 without changing </w:t>
      </w:r>
      <w:r w:rsidR="00A40DB0">
        <w:t xml:space="preserve">the </w:t>
      </w:r>
      <w:r>
        <w:t>DB server (Oracle).</w:t>
      </w:r>
    </w:p>
    <w:p w14:paraId="022EDAA5" w14:textId="77715581" w:rsidR="00F07BAE" w:rsidRDefault="00F07BAE">
      <w:pPr>
        <w:pStyle w:val="ListNumber2"/>
        <w:numPr>
          <w:ilvl w:val="1"/>
          <w:numId w:val="36"/>
        </w:numPr>
      </w:pPr>
      <w:r>
        <w:t xml:space="preserve">This step is taken care by </w:t>
      </w:r>
      <w:r w:rsidR="00A4105C">
        <w:t xml:space="preserve">the </w:t>
      </w:r>
      <w:r>
        <w:t>application if 9.16 war with oracle properties is deployed into</w:t>
      </w:r>
      <w:r w:rsidR="000E7B31">
        <w:t xml:space="preserve"> the</w:t>
      </w:r>
      <w:r>
        <w:t xml:space="preserve"> webserver.</w:t>
      </w:r>
    </w:p>
    <w:p w14:paraId="2D4C7997" w14:textId="75813043" w:rsidR="00F07BAE" w:rsidRDefault="00F07BAE">
      <w:pPr>
        <w:pStyle w:val="ListNumber2"/>
        <w:numPr>
          <w:ilvl w:val="1"/>
          <w:numId w:val="36"/>
        </w:numPr>
      </w:pPr>
      <w:r>
        <w:t>After deployment,</w:t>
      </w:r>
      <w:r w:rsidR="00D963E8">
        <w:t xml:space="preserve"> the</w:t>
      </w:r>
      <w:r>
        <w:t xml:space="preserve"> user is prompted to upgrade DB Schema. This is also specific to OC and OV. For VLM, products the upgrade is taken care by Liquibase.</w:t>
      </w:r>
    </w:p>
    <w:p w14:paraId="7A6D943B" w14:textId="1EF1ADB2" w:rsidR="00F07BAE" w:rsidRDefault="00F07BAE">
      <w:pPr>
        <w:pStyle w:val="ListNumber"/>
        <w:numPr>
          <w:ilvl w:val="0"/>
          <w:numId w:val="36"/>
        </w:numPr>
      </w:pPr>
      <w:r>
        <w:t>Create Database and schema in SQL Server as mentioned in installation.</w:t>
      </w:r>
    </w:p>
    <w:p w14:paraId="58DC9604" w14:textId="4AA2A180" w:rsidR="00F07BAE" w:rsidRDefault="00F07BAE">
      <w:pPr>
        <w:pStyle w:val="ListNumber"/>
        <w:numPr>
          <w:ilvl w:val="0"/>
          <w:numId w:val="36"/>
        </w:numPr>
      </w:pPr>
      <w:r>
        <w:t>Migrate data from Oracle to SQLServer(taken care by NCR Team).</w:t>
      </w:r>
    </w:p>
    <w:p w14:paraId="2173F797" w14:textId="1F2281DA" w:rsidR="00F07BAE" w:rsidRPr="00245854" w:rsidRDefault="00F07BAE">
      <w:pPr>
        <w:pStyle w:val="ListNumber"/>
        <w:numPr>
          <w:ilvl w:val="0"/>
          <w:numId w:val="36"/>
        </w:numPr>
      </w:pPr>
      <w:r>
        <w:t>Update Oracle DB properties with SQLServer Details in 9.16 war and deploy.</w:t>
      </w:r>
    </w:p>
    <w:p w14:paraId="78EE110D" w14:textId="77777777" w:rsidR="00F07BAE" w:rsidRPr="005B1DD8" w:rsidRDefault="00F07BAE" w:rsidP="00F07BAE">
      <w:pPr>
        <w:pStyle w:val="Textbody"/>
        <w:rPr>
          <w:szCs w:val="16"/>
          <w:lang w:val="en-GB"/>
        </w:rPr>
      </w:pPr>
    </w:p>
    <w:p w14:paraId="60111E93" w14:textId="77777777" w:rsidR="00F07BAE" w:rsidRPr="00685333" w:rsidRDefault="00F07BAE">
      <w:pPr>
        <w:pStyle w:val="Heading1"/>
      </w:pPr>
      <w:bookmarkStart w:id="281" w:name="_Toc133366971"/>
      <w:r w:rsidRPr="00685333">
        <w:lastRenderedPageBreak/>
        <w:t>EPSS Integration</w:t>
      </w:r>
      <w:bookmarkEnd w:id="281"/>
    </w:p>
    <w:p w14:paraId="0BCEDB2D" w14:textId="3F7CA14A" w:rsidR="00F07BAE" w:rsidRPr="00624A4B" w:rsidRDefault="00F07BAE">
      <w:pPr>
        <w:pStyle w:val="ListNumber"/>
        <w:numPr>
          <w:ilvl w:val="0"/>
          <w:numId w:val="38"/>
        </w:numPr>
      </w:pPr>
      <w:r>
        <w:t xml:space="preserve">After 10.x, </w:t>
      </w:r>
      <w:r w:rsidR="00622232">
        <w:t>the</w:t>
      </w:r>
      <w:r>
        <w:t xml:space="preserve"> application must be integrated with EPSS for authentication and authorization.</w:t>
      </w:r>
    </w:p>
    <w:p w14:paraId="19BB04CC" w14:textId="2A83D4BA" w:rsidR="00F07BAE" w:rsidRPr="00624A4B" w:rsidRDefault="00F07BAE">
      <w:pPr>
        <w:pStyle w:val="ListNumber"/>
        <w:numPr>
          <w:ilvl w:val="0"/>
          <w:numId w:val="38"/>
        </w:numPr>
      </w:pPr>
      <w:r>
        <w:t>User/Terminal Groups must be created in EPSS.</w:t>
      </w:r>
    </w:p>
    <w:p w14:paraId="36B3C979" w14:textId="09BD65ED" w:rsidR="00F07BAE" w:rsidRDefault="006E5C1C">
      <w:pPr>
        <w:pStyle w:val="ListNumber"/>
        <w:numPr>
          <w:ilvl w:val="0"/>
          <w:numId w:val="38"/>
        </w:numPr>
        <w:rPr>
          <w:rFonts w:ascii="Segoe UI" w:hAnsi="Segoe UI" w:cs="Segoe UI"/>
          <w:color w:val="172B4D"/>
          <w:sz w:val="21"/>
          <w:szCs w:val="21"/>
        </w:rPr>
      </w:pPr>
      <w:r>
        <w:t>Kindly</w:t>
      </w:r>
      <w:r w:rsidR="00F07BAE">
        <w:t xml:space="preserve"> refer </w:t>
      </w:r>
      <w:r>
        <w:t xml:space="preserve">to </w:t>
      </w:r>
      <w:hyperlink r:id="rId28" w:history="1">
        <w:r w:rsidR="00F07BAE" w:rsidRPr="00EC53BE">
          <w:t xml:space="preserve">CM apps Installation and </w:t>
        </w:r>
        <w:r w:rsidR="00F07BAE" w:rsidRPr="006E5C1C">
          <w:rPr>
            <w:b/>
            <w:bCs/>
            <w:i/>
            <w:iCs/>
          </w:rPr>
          <w:t>EPSS Integration guide10.0.pdf</w:t>
        </w:r>
      </w:hyperlink>
      <w:r w:rsidR="00F07BAE">
        <w:t xml:space="preserve"> for detailed steps.</w:t>
      </w:r>
    </w:p>
    <w:p w14:paraId="6BBA0ECA" w14:textId="77777777" w:rsidR="007B6869" w:rsidRDefault="00B03A87" w:rsidP="007B6869">
      <w:pPr>
        <w:pStyle w:val="Note"/>
      </w:pPr>
      <w:bookmarkStart w:id="282" w:name="_Glossary"/>
      <w:bookmarkEnd w:id="282"/>
      <w:r>
        <w:rPr>
          <w:b/>
          <w:bCs/>
        </w:rPr>
        <w:t>NOTE</w:t>
      </w:r>
      <w:r>
        <w:t>:</w:t>
      </w:r>
      <w:r w:rsidR="007B6869">
        <w:t xml:space="preserve"> </w:t>
      </w:r>
      <w:r>
        <w:t>It is recommended to use Tomcat as the application server from 10.x for CM apps instead of websphere/weblogic.</w:t>
      </w:r>
    </w:p>
    <w:p w14:paraId="4AE4BB5B" w14:textId="5F717B29" w:rsidR="004D4908" w:rsidRPr="003E0465" w:rsidRDefault="00B03A87" w:rsidP="007B6869">
      <w:pPr>
        <w:pStyle w:val="Note"/>
        <w:ind w:hanging="131"/>
      </w:pPr>
      <w:r>
        <w:t>From 10.1 onwards, the Role ‘OV_VIEWER’ needs to be added to the Security Groups that have roles relating to OptiVault, the role will allow the user to be able to view and access the OptiVault Menu Items</w:t>
      </w:r>
      <w:r w:rsidR="005F7313">
        <w:t>.</w:t>
      </w:r>
    </w:p>
    <w:p w14:paraId="43F47F61" w14:textId="77777777" w:rsidR="004D4908" w:rsidRDefault="004D4908" w:rsidP="004D4908">
      <w:pPr>
        <w:pStyle w:val="BodyText"/>
      </w:pPr>
    </w:p>
    <w:p w14:paraId="15C7869B" w14:textId="77777777" w:rsidR="00A24E8F" w:rsidRDefault="00A24E8F" w:rsidP="001E2304">
      <w:pPr>
        <w:pStyle w:val="ListBullet"/>
        <w:sectPr w:rsidR="00A24E8F" w:rsidSect="00713A6D">
          <w:headerReference w:type="default" r:id="rId29"/>
          <w:type w:val="continuous"/>
          <w:pgSz w:w="12240" w:h="15840" w:code="1"/>
          <w:pgMar w:top="1440" w:right="1440" w:bottom="1440" w:left="1440" w:header="709" w:footer="567" w:gutter="0"/>
          <w:cols w:space="708"/>
          <w:docGrid w:linePitch="360"/>
        </w:sectPr>
      </w:pPr>
    </w:p>
    <w:p w14:paraId="22839E09" w14:textId="584EEC5A" w:rsidR="009B2ABF" w:rsidRDefault="006E5C1C" w:rsidP="00D625A8">
      <w:pPr>
        <w:pStyle w:val="DocInfo"/>
        <w:rPr>
          <w:bCs/>
          <w:noProof/>
          <w:lang w:val="en-US"/>
        </w:rPr>
      </w:pPr>
      <w:r>
        <w:rPr>
          <w:noProof/>
        </w:rPr>
        <w:lastRenderedPageBreak/>
        <w:t>CXBanking, OptiVault</w:t>
      </w:r>
      <w:r w:rsidR="00E92B70">
        <w:rPr>
          <w:noProof/>
        </w:rPr>
        <w:t xml:space="preserve"> 10.</w:t>
      </w:r>
      <w:r w:rsidR="001F6253">
        <w:rPr>
          <w:noProof/>
        </w:rPr>
        <w:t>1</w:t>
      </w:r>
      <w:r w:rsidR="0037218E">
        <w:rPr>
          <w:noProof/>
        </w:rPr>
        <w:t>, Installation Guide</w:t>
      </w:r>
    </w:p>
    <w:p w14:paraId="2D64AB69" w14:textId="66CE2351" w:rsidR="004C3D3D" w:rsidRDefault="00C42CAD" w:rsidP="00D625A8">
      <w:pPr>
        <w:pStyle w:val="DocInfo"/>
      </w:pPr>
      <w:r>
        <w:rPr>
          <w:noProof/>
        </w:rPr>
        <w:t xml:space="preserve">April </w:t>
      </w:r>
      <w:r w:rsidR="00E92B70">
        <w:rPr>
          <w:noProof/>
        </w:rPr>
        <w:t>2023</w:t>
      </w:r>
    </w:p>
    <w:p w14:paraId="0A10B49D" w14:textId="77777777" w:rsidR="00D625A8" w:rsidRDefault="00D625A8" w:rsidP="001714BE">
      <w:pPr>
        <w:pStyle w:val="DocInfo"/>
      </w:pPr>
    </w:p>
    <w:p w14:paraId="2D253F97" w14:textId="43CE97BB" w:rsidR="00D625A8" w:rsidRDefault="00685333" w:rsidP="00D625A8">
      <w:pPr>
        <w:pStyle w:val="DocInfo"/>
      </w:pPr>
      <w:r>
        <w:t>www.ncr.com</w:t>
      </w:r>
    </w:p>
    <w:sectPr w:rsidR="00D625A8" w:rsidSect="00602BAD">
      <w:headerReference w:type="default" r:id="rId30"/>
      <w:footerReference w:type="default" r:id="rId31"/>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20F8" w14:textId="77777777" w:rsidR="004E007F" w:rsidRDefault="004E007F" w:rsidP="00661F0B">
      <w:r>
        <w:separator/>
      </w:r>
    </w:p>
    <w:p w14:paraId="7500C3ED" w14:textId="77777777" w:rsidR="004E007F" w:rsidRDefault="004E007F"/>
  </w:endnote>
  <w:endnote w:type="continuationSeparator" w:id="0">
    <w:p w14:paraId="162615A9" w14:textId="77777777" w:rsidR="004E007F" w:rsidRDefault="004E007F" w:rsidP="00661F0B">
      <w:r>
        <w:continuationSeparator/>
      </w:r>
    </w:p>
    <w:p w14:paraId="4E19A180" w14:textId="77777777" w:rsidR="004E007F" w:rsidRDefault="004E007F"/>
  </w:endnote>
  <w:endnote w:type="continuationNotice" w:id="1">
    <w:p w14:paraId="15E8D543" w14:textId="77777777" w:rsidR="004E007F" w:rsidRDefault="004E0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Arial Unicode MS'">
    <w:charset w:val="00"/>
    <w:family w:val="auto"/>
    <w:pitch w:val="default"/>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C7A8" w14:textId="77777777" w:rsidR="00182394" w:rsidRDefault="00182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CF41"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413FEBD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79FA"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F1822BE"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2A1A"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55CC07F4"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30560443" wp14:editId="6EEE461E">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B315" w14:textId="77777777" w:rsidR="004E007F" w:rsidRDefault="004E007F" w:rsidP="00661F0B">
      <w:r>
        <w:separator/>
      </w:r>
    </w:p>
  </w:footnote>
  <w:footnote w:type="continuationSeparator" w:id="0">
    <w:p w14:paraId="0F129D09" w14:textId="77777777" w:rsidR="004E007F" w:rsidRDefault="004E007F" w:rsidP="00661F0B">
      <w:r>
        <w:continuationSeparator/>
      </w:r>
    </w:p>
    <w:p w14:paraId="581F0B41" w14:textId="77777777" w:rsidR="004E007F" w:rsidRDefault="004E007F"/>
  </w:footnote>
  <w:footnote w:type="continuationNotice" w:id="1">
    <w:p w14:paraId="1F49BA26" w14:textId="77777777" w:rsidR="004E007F" w:rsidRDefault="004E0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07CC" w14:textId="77777777" w:rsidR="00182394" w:rsidRDefault="00182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ABDE" w14:textId="04AAA228"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783401">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783401">
      <w:rPr>
        <w:noProof/>
      </w:rPr>
      <w:t>OptiVault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783401">
      <w:rPr>
        <w:noProof/>
      </w:rPr>
      <w:t>Installation Guide</w:t>
    </w:r>
    <w:r w:rsidRPr="00DE5501">
      <w:rPr>
        <w:noProof/>
      </w:rPr>
      <w:fldChar w:fldCharType="end"/>
    </w:r>
  </w:p>
  <w:p w14:paraId="484F1FBE" w14:textId="3AF36216" w:rsidR="00541F51" w:rsidRPr="00A71BC0" w:rsidRDefault="00AE58CB" w:rsidP="003D020F">
    <w:pPr>
      <w:pStyle w:val="Header"/>
      <w:pBdr>
        <w:bottom w:val="single" w:sz="24" w:space="5" w:color="54B948"/>
      </w:pBdr>
    </w:pPr>
    <w:fldSimple w:instr=" STYLEREF  &quot;Chapter Title&quot;  \* MERGEFORMAT ">
      <w:r w:rsidR="00783401">
        <w:rPr>
          <w:noProof/>
        </w:rPr>
        <w:t>Revision Record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A131" w14:textId="77777777" w:rsidR="00BF59AB" w:rsidRDefault="003051D9">
    <w:pPr>
      <w:pStyle w:val="Header"/>
    </w:pPr>
    <w:r>
      <w:rPr>
        <w:noProof/>
      </w:rPr>
      <w:drawing>
        <wp:anchor distT="0" distB="0" distL="114300" distR="114300" simplePos="0" relativeHeight="251658240" behindDoc="1" locked="0" layoutInCell="1" allowOverlap="1" wp14:anchorId="04DD2C13" wp14:editId="33F09A2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8FEF" w14:textId="2EBC32FB"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783401">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783401">
      <w:rPr>
        <w:noProof/>
      </w:rPr>
      <w:t>OptiVault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783401">
      <w:rPr>
        <w:noProof/>
      </w:rPr>
      <w:t>Installation Guide</w:t>
    </w:r>
    <w:r w:rsidRPr="00DE5501">
      <w:rPr>
        <w:noProof/>
      </w:rPr>
      <w:fldChar w:fldCharType="end"/>
    </w:r>
  </w:p>
  <w:p w14:paraId="6CEC7A4B" w14:textId="67E5D571"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783401">
      <w:rPr>
        <w:bCs/>
        <w:noProof/>
        <w:lang w:val="en-US"/>
      </w:rPr>
      <w:t>EPSS Integration</w:t>
    </w:r>
    <w:r>
      <w:rPr>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9D1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4" w15:restartNumberingAfterBreak="0">
    <w:nsid w:val="00E333D7"/>
    <w:multiLevelType w:val="multilevel"/>
    <w:tmpl w:val="FE968D36"/>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184D41"/>
    <w:multiLevelType w:val="multilevel"/>
    <w:tmpl w:val="53E87238"/>
    <w:styleLink w:val="Captions"/>
    <w:lvl w:ilvl="0">
      <w:start w:val="1"/>
      <w:numFmt w:val="decimal"/>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 w15:restartNumberingAfterBreak="0">
    <w:nsid w:val="06B46458"/>
    <w:multiLevelType w:val="hybridMultilevel"/>
    <w:tmpl w:val="3DBE26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8" w15:restartNumberingAfterBreak="0">
    <w:nsid w:val="118560C0"/>
    <w:multiLevelType w:val="multilevel"/>
    <w:tmpl w:val="7F204F76"/>
    <w:numStyleLink w:val="TableNumberLists"/>
  </w:abstractNum>
  <w:abstractNum w:abstractNumId="9"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10" w15:restartNumberingAfterBreak="0">
    <w:nsid w:val="1AB30581"/>
    <w:multiLevelType w:val="hybridMultilevel"/>
    <w:tmpl w:val="92A2E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0F7AC1"/>
    <w:multiLevelType w:val="multilevel"/>
    <w:tmpl w:val="01243A86"/>
    <w:styleLink w:val="WW8Num53"/>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2" w15:restartNumberingAfterBreak="0">
    <w:nsid w:val="1D4A523A"/>
    <w:multiLevelType w:val="hybridMultilevel"/>
    <w:tmpl w:val="9A8A1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01358"/>
    <w:multiLevelType w:val="multilevel"/>
    <w:tmpl w:val="E6DC2ED4"/>
    <w:numStyleLink w:val="Cautions"/>
  </w:abstractNum>
  <w:abstractNum w:abstractNumId="14" w15:restartNumberingAfterBreak="0">
    <w:nsid w:val="234E2A3A"/>
    <w:multiLevelType w:val="hybridMultilevel"/>
    <w:tmpl w:val="0B261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35708A6"/>
    <w:multiLevelType w:val="hybridMultilevel"/>
    <w:tmpl w:val="11AA0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8C520D"/>
    <w:multiLevelType w:val="hybridMultilevel"/>
    <w:tmpl w:val="FC70E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295A11D0"/>
    <w:multiLevelType w:val="hybridMultilevel"/>
    <w:tmpl w:val="23D60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60106F"/>
    <w:multiLevelType w:val="hybridMultilevel"/>
    <w:tmpl w:val="2756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F84E73"/>
    <w:multiLevelType w:val="hybridMultilevel"/>
    <w:tmpl w:val="52C00F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9FE2121"/>
    <w:multiLevelType w:val="hybridMultilevel"/>
    <w:tmpl w:val="57328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3C1CFC"/>
    <w:multiLevelType w:val="hybridMultilevel"/>
    <w:tmpl w:val="48B0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DBD67B1"/>
    <w:multiLevelType w:val="hybridMultilevel"/>
    <w:tmpl w:val="6ABA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F83965"/>
    <w:multiLevelType w:val="hybridMultilevel"/>
    <w:tmpl w:val="0BE6B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7910FB"/>
    <w:multiLevelType w:val="multilevel"/>
    <w:tmpl w:val="1E1A1DD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F057F68"/>
    <w:multiLevelType w:val="hybridMultilevel"/>
    <w:tmpl w:val="323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2744329"/>
    <w:multiLevelType w:val="hybridMultilevel"/>
    <w:tmpl w:val="5F909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4282D7D"/>
    <w:multiLevelType w:val="multilevel"/>
    <w:tmpl w:val="2CD0B178"/>
    <w:styleLink w:val="NumberLists"/>
    <w:lvl w:ilvl="0">
      <w:start w:val="1"/>
      <w:numFmt w:val="decimal"/>
      <w:lvlText w:val="%1."/>
      <w:lvlJc w:val="left"/>
      <w:pPr>
        <w:ind w:left="1077" w:hanging="357"/>
      </w:pPr>
      <w:rPr>
        <w:rFonts w:ascii="Open Sans" w:hAnsi="Open Sans" w:hint="default"/>
        <w:b w:val="0"/>
        <w:i w:val="0"/>
        <w:sz w:val="22"/>
      </w:rPr>
    </w:lvl>
    <w:lvl w:ilvl="1">
      <w:start w:val="1"/>
      <w:numFmt w:val="lowerLetter"/>
      <w:lvlText w:val="%2."/>
      <w:lvlJc w:val="left"/>
      <w:pPr>
        <w:ind w:left="1440" w:hanging="363"/>
      </w:pPr>
      <w:rPr>
        <w:rFonts w:ascii="Open Sans" w:hAnsi="Open Sans" w:hint="default"/>
        <w:b w:val="0"/>
        <w:i w:val="0"/>
        <w:sz w:val="22"/>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4EF7CD3"/>
    <w:multiLevelType w:val="multilevel"/>
    <w:tmpl w:val="0002C1DE"/>
    <w:numStyleLink w:val="Warnings"/>
  </w:abstractNum>
  <w:abstractNum w:abstractNumId="30" w15:restartNumberingAfterBreak="0">
    <w:nsid w:val="351937B0"/>
    <w:multiLevelType w:val="hybridMultilevel"/>
    <w:tmpl w:val="3A7C0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10378A"/>
    <w:multiLevelType w:val="multilevel"/>
    <w:tmpl w:val="5964A964"/>
    <w:numStyleLink w:val="ChaptersandAppendices"/>
  </w:abstractNum>
  <w:abstractNum w:abstractNumId="32" w15:restartNumberingAfterBreak="0">
    <w:nsid w:val="39082CCE"/>
    <w:multiLevelType w:val="hybridMultilevel"/>
    <w:tmpl w:val="223A9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462161"/>
    <w:multiLevelType w:val="hybridMultilevel"/>
    <w:tmpl w:val="9E2E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B5C7697"/>
    <w:multiLevelType w:val="hybridMultilevel"/>
    <w:tmpl w:val="E8385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D2D230E"/>
    <w:multiLevelType w:val="hybridMultilevel"/>
    <w:tmpl w:val="FCF87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F513E78"/>
    <w:multiLevelType w:val="hybridMultilevel"/>
    <w:tmpl w:val="9F180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17269B7"/>
    <w:multiLevelType w:val="hybridMultilevel"/>
    <w:tmpl w:val="D0D64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27071BB"/>
    <w:multiLevelType w:val="hybridMultilevel"/>
    <w:tmpl w:val="D2D48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F355A91"/>
    <w:multiLevelType w:val="hybridMultilevel"/>
    <w:tmpl w:val="F1A85B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FFF4134"/>
    <w:multiLevelType w:val="hybridMultilevel"/>
    <w:tmpl w:val="37C26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09406CB"/>
    <w:multiLevelType w:val="hybridMultilevel"/>
    <w:tmpl w:val="6F9E8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3" w15:restartNumberingAfterBreak="0">
    <w:nsid w:val="51D40B1E"/>
    <w:multiLevelType w:val="multilevel"/>
    <w:tmpl w:val="1C8C91B8"/>
    <w:styleLink w:val="BulletLists"/>
    <w:lvl w:ilvl="0">
      <w:start w:val="1"/>
      <w:numFmt w:val="bullet"/>
      <w:lvlText w:val="●"/>
      <w:lvlJc w:val="left"/>
      <w:pPr>
        <w:ind w:left="1077" w:hanging="357"/>
      </w:pPr>
      <w:rPr>
        <w:rFonts w:ascii="Arial" w:hAnsi="Arial" w:hint="default"/>
      </w:rPr>
    </w:lvl>
    <w:lvl w:ilvl="1">
      <w:start w:val="1"/>
      <w:numFmt w:val="bullet"/>
      <w:lvlText w:val="○"/>
      <w:lvlJc w:val="left"/>
      <w:pPr>
        <w:ind w:left="1440" w:hanging="363"/>
      </w:pPr>
      <w:rPr>
        <w:rFonts w:ascii="Arial" w:hAnsi="Aria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44" w15:restartNumberingAfterBreak="0">
    <w:nsid w:val="520B468A"/>
    <w:multiLevelType w:val="hybridMultilevel"/>
    <w:tmpl w:val="A7749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39D6851"/>
    <w:multiLevelType w:val="hybridMultilevel"/>
    <w:tmpl w:val="67FC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3CB509C"/>
    <w:multiLevelType w:val="hybridMultilevel"/>
    <w:tmpl w:val="8BBAE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51D79AE"/>
    <w:multiLevelType w:val="hybridMultilevel"/>
    <w:tmpl w:val="B9F69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7104C9C"/>
    <w:multiLevelType w:val="hybridMultilevel"/>
    <w:tmpl w:val="69B6F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7DD078D"/>
    <w:multiLevelType w:val="hybridMultilevel"/>
    <w:tmpl w:val="B14AF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E0C4E81"/>
    <w:multiLevelType w:val="hybridMultilevel"/>
    <w:tmpl w:val="D9C26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E81492E"/>
    <w:multiLevelType w:val="hybridMultilevel"/>
    <w:tmpl w:val="55701E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F701981"/>
    <w:multiLevelType w:val="multilevel"/>
    <w:tmpl w:val="39BC5A86"/>
    <w:styleLink w:val="WW8Num5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53" w15:restartNumberingAfterBreak="0">
    <w:nsid w:val="606A04BB"/>
    <w:multiLevelType w:val="hybridMultilevel"/>
    <w:tmpl w:val="69AEBC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17B6EE8"/>
    <w:multiLevelType w:val="hybridMultilevel"/>
    <w:tmpl w:val="BB425FCC"/>
    <w:lvl w:ilvl="0" w:tplc="611CE568">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65385CAD"/>
    <w:multiLevelType w:val="hybridMultilevel"/>
    <w:tmpl w:val="5112A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15:restartNumberingAfterBreak="0">
    <w:nsid w:val="67851439"/>
    <w:multiLevelType w:val="hybridMultilevel"/>
    <w:tmpl w:val="714E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7B55E00"/>
    <w:multiLevelType w:val="hybridMultilevel"/>
    <w:tmpl w:val="E8BE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97D1BC9"/>
    <w:multiLevelType w:val="hybridMultilevel"/>
    <w:tmpl w:val="3D2E7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69E960E7"/>
    <w:multiLevelType w:val="hybridMultilevel"/>
    <w:tmpl w:val="8A567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9D6134"/>
    <w:multiLevelType w:val="hybridMultilevel"/>
    <w:tmpl w:val="BE9861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AEE0103"/>
    <w:multiLevelType w:val="hybridMultilevel"/>
    <w:tmpl w:val="1D5EF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6B1F4105"/>
    <w:multiLevelType w:val="hybridMultilevel"/>
    <w:tmpl w:val="3B489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CD168F0"/>
    <w:multiLevelType w:val="hybridMultilevel"/>
    <w:tmpl w:val="3204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D511CA7"/>
    <w:multiLevelType w:val="hybridMultilevel"/>
    <w:tmpl w:val="BBAE8D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DF8209B"/>
    <w:multiLevelType w:val="hybridMultilevel"/>
    <w:tmpl w:val="0BC26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718E147C"/>
    <w:multiLevelType w:val="hybridMultilevel"/>
    <w:tmpl w:val="2A80B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2851A7E"/>
    <w:multiLevelType w:val="hybridMultilevel"/>
    <w:tmpl w:val="0A4E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B14888"/>
    <w:multiLevelType w:val="hybridMultilevel"/>
    <w:tmpl w:val="7E04D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64A34ED"/>
    <w:multiLevelType w:val="hybridMultilevel"/>
    <w:tmpl w:val="5B2AC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768A4EFA"/>
    <w:multiLevelType w:val="hybridMultilevel"/>
    <w:tmpl w:val="23025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7CA766DC"/>
    <w:multiLevelType w:val="multilevel"/>
    <w:tmpl w:val="9DD44268"/>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2003467027">
    <w:abstractNumId w:val="43"/>
  </w:num>
  <w:num w:numId="2" w16cid:durableId="682122339">
    <w:abstractNumId w:val="28"/>
  </w:num>
  <w:num w:numId="3" w16cid:durableId="18320632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016547">
    <w:abstractNumId w:val="42"/>
  </w:num>
  <w:num w:numId="5" w16cid:durableId="530805048">
    <w:abstractNumId w:val="9"/>
  </w:num>
  <w:num w:numId="6" w16cid:durableId="2043357877">
    <w:abstractNumId w:val="8"/>
  </w:num>
  <w:num w:numId="7" w16cid:durableId="1296830343">
    <w:abstractNumId w:val="3"/>
  </w:num>
  <w:num w:numId="8" w16cid:durableId="1157383761">
    <w:abstractNumId w:val="7"/>
  </w:num>
  <w:num w:numId="9" w16cid:durableId="751661538">
    <w:abstractNumId w:val="29"/>
  </w:num>
  <w:num w:numId="10" w16cid:durableId="89662664">
    <w:abstractNumId w:val="13"/>
  </w:num>
  <w:num w:numId="11" w16cid:durableId="96680453">
    <w:abstractNumId w:val="5"/>
  </w:num>
  <w:num w:numId="12" w16cid:durableId="686980067">
    <w:abstractNumId w:val="17"/>
  </w:num>
  <w:num w:numId="13" w16cid:durableId="1835411951">
    <w:abstractNumId w:val="73"/>
  </w:num>
  <w:num w:numId="14" w16cid:durableId="482284436">
    <w:abstractNumId w:val="31"/>
  </w:num>
  <w:num w:numId="15" w16cid:durableId="206989809">
    <w:abstractNumId w:val="56"/>
  </w:num>
  <w:num w:numId="16" w16cid:durableId="1634409109">
    <w:abstractNumId w:val="25"/>
  </w:num>
  <w:num w:numId="17" w16cid:durableId="1792632540">
    <w:abstractNumId w:val="72"/>
  </w:num>
  <w:num w:numId="18" w16cid:durableId="1385712604">
    <w:abstractNumId w:val="4"/>
  </w:num>
  <w:num w:numId="19" w16cid:durableId="1222670169">
    <w:abstractNumId w:val="52"/>
  </w:num>
  <w:num w:numId="20" w16cid:durableId="1480347979">
    <w:abstractNumId w:val="11"/>
  </w:num>
  <w:num w:numId="21" w16cid:durableId="17189658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25628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47124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46855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172631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39098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02163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15876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41965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74377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2660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198294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21765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018251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24006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19513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402958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62642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3359183">
    <w:abstractNumId w:val="20"/>
  </w:num>
  <w:num w:numId="40" w16cid:durableId="817694169">
    <w:abstractNumId w:val="39"/>
  </w:num>
  <w:num w:numId="41" w16cid:durableId="359015005">
    <w:abstractNumId w:val="67"/>
  </w:num>
  <w:num w:numId="42" w16cid:durableId="1736395566">
    <w:abstractNumId w:val="71"/>
  </w:num>
  <w:num w:numId="43" w16cid:durableId="1548955261">
    <w:abstractNumId w:val="6"/>
  </w:num>
  <w:num w:numId="44" w16cid:durableId="997342024">
    <w:abstractNumId w:val="59"/>
  </w:num>
  <w:num w:numId="45" w16cid:durableId="1130635138">
    <w:abstractNumId w:val="70"/>
  </w:num>
  <w:num w:numId="46" w16cid:durableId="1450659666">
    <w:abstractNumId w:val="33"/>
  </w:num>
  <w:num w:numId="47" w16cid:durableId="1737778663">
    <w:abstractNumId w:val="18"/>
  </w:num>
  <w:num w:numId="48" w16cid:durableId="2058505116">
    <w:abstractNumId w:val="44"/>
  </w:num>
  <w:num w:numId="49" w16cid:durableId="597911584">
    <w:abstractNumId w:val="40"/>
  </w:num>
  <w:num w:numId="50" w16cid:durableId="929236792">
    <w:abstractNumId w:val="27"/>
  </w:num>
  <w:num w:numId="51" w16cid:durableId="185291904">
    <w:abstractNumId w:val="69"/>
  </w:num>
  <w:num w:numId="52" w16cid:durableId="2137018838">
    <w:abstractNumId w:val="34"/>
  </w:num>
  <w:num w:numId="53" w16cid:durableId="1844003472">
    <w:abstractNumId w:val="38"/>
  </w:num>
  <w:num w:numId="54" w16cid:durableId="1027559774">
    <w:abstractNumId w:val="46"/>
  </w:num>
  <w:num w:numId="55" w16cid:durableId="1999650201">
    <w:abstractNumId w:val="53"/>
  </w:num>
  <w:num w:numId="56" w16cid:durableId="220479534">
    <w:abstractNumId w:val="62"/>
  </w:num>
  <w:num w:numId="57" w16cid:durableId="936329379">
    <w:abstractNumId w:val="57"/>
  </w:num>
  <w:num w:numId="58" w16cid:durableId="604730767">
    <w:abstractNumId w:val="35"/>
  </w:num>
  <w:num w:numId="59" w16cid:durableId="1918322570">
    <w:abstractNumId w:val="21"/>
  </w:num>
  <w:num w:numId="60" w16cid:durableId="47728283">
    <w:abstractNumId w:val="66"/>
  </w:num>
  <w:num w:numId="61" w16cid:durableId="221328876">
    <w:abstractNumId w:val="65"/>
  </w:num>
  <w:num w:numId="62" w16cid:durableId="580599620">
    <w:abstractNumId w:val="51"/>
  </w:num>
  <w:num w:numId="63" w16cid:durableId="1431782076">
    <w:abstractNumId w:val="61"/>
  </w:num>
  <w:num w:numId="64" w16cid:durableId="401177886">
    <w:abstractNumId w:val="24"/>
  </w:num>
  <w:num w:numId="65" w16cid:durableId="1701739045">
    <w:abstractNumId w:val="16"/>
  </w:num>
  <w:num w:numId="66" w16cid:durableId="780030808">
    <w:abstractNumId w:val="26"/>
  </w:num>
  <w:num w:numId="67" w16cid:durableId="609708012">
    <w:abstractNumId w:val="12"/>
  </w:num>
  <w:num w:numId="68" w16cid:durableId="147478764">
    <w:abstractNumId w:val="14"/>
  </w:num>
  <w:num w:numId="69" w16cid:durableId="1945573800">
    <w:abstractNumId w:val="55"/>
  </w:num>
  <w:num w:numId="70" w16cid:durableId="1374697827">
    <w:abstractNumId w:val="32"/>
  </w:num>
  <w:num w:numId="71" w16cid:durableId="432632187">
    <w:abstractNumId w:val="54"/>
  </w:num>
  <w:num w:numId="72" w16cid:durableId="149911967">
    <w:abstractNumId w:val="10"/>
  </w:num>
  <w:num w:numId="73" w16cid:durableId="425855691">
    <w:abstractNumId w:val="37"/>
  </w:num>
  <w:num w:numId="74" w16cid:durableId="546725432">
    <w:abstractNumId w:val="58"/>
  </w:num>
  <w:num w:numId="75" w16cid:durableId="261232903">
    <w:abstractNumId w:val="60"/>
  </w:num>
  <w:num w:numId="76" w16cid:durableId="2109613582">
    <w:abstractNumId w:val="23"/>
  </w:num>
  <w:num w:numId="77" w16cid:durableId="1280333661">
    <w:abstractNumId w:val="41"/>
  </w:num>
  <w:num w:numId="78" w16cid:durableId="1277785591">
    <w:abstractNumId w:val="48"/>
  </w:num>
  <w:num w:numId="79" w16cid:durableId="1510369971">
    <w:abstractNumId w:val="15"/>
  </w:num>
  <w:num w:numId="80" w16cid:durableId="1431272375">
    <w:abstractNumId w:val="50"/>
  </w:num>
  <w:num w:numId="81" w16cid:durableId="1039013820">
    <w:abstractNumId w:val="36"/>
  </w:num>
  <w:num w:numId="82" w16cid:durableId="1449809679">
    <w:abstractNumId w:val="30"/>
  </w:num>
  <w:num w:numId="83" w16cid:durableId="495221006">
    <w:abstractNumId w:val="49"/>
  </w:num>
  <w:num w:numId="84" w16cid:durableId="338433050">
    <w:abstractNumId w:val="64"/>
  </w:num>
  <w:num w:numId="85" w16cid:durableId="1433893628">
    <w:abstractNumId w:val="63"/>
  </w:num>
  <w:num w:numId="86" w16cid:durableId="857887230">
    <w:abstractNumId w:val="47"/>
  </w:num>
  <w:num w:numId="87" w16cid:durableId="2131656196">
    <w:abstractNumId w:val="22"/>
  </w:num>
  <w:num w:numId="88" w16cid:durableId="1411542327">
    <w:abstractNumId w:val="19"/>
  </w:num>
  <w:num w:numId="89" w16cid:durableId="149684962">
    <w:abstractNumId w:val="45"/>
  </w:num>
  <w:num w:numId="90" w16cid:durableId="996225119">
    <w:abstractNumId w:val="6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NDA3NzQzszQxNDVS0lEKTi0uzszPAykwrQUALQ4B4CwAAAA="/>
  </w:docVars>
  <w:rsids>
    <w:rsidRoot w:val="00915EAA"/>
    <w:rsid w:val="00000261"/>
    <w:rsid w:val="00000D20"/>
    <w:rsid w:val="00001AAC"/>
    <w:rsid w:val="00001D57"/>
    <w:rsid w:val="00002200"/>
    <w:rsid w:val="00003CB2"/>
    <w:rsid w:val="00003F8E"/>
    <w:rsid w:val="000062D7"/>
    <w:rsid w:val="00006EAA"/>
    <w:rsid w:val="00006FB3"/>
    <w:rsid w:val="0001267D"/>
    <w:rsid w:val="000126AB"/>
    <w:rsid w:val="000157E7"/>
    <w:rsid w:val="00016730"/>
    <w:rsid w:val="00016A10"/>
    <w:rsid w:val="00017147"/>
    <w:rsid w:val="00021C2B"/>
    <w:rsid w:val="00022208"/>
    <w:rsid w:val="0002226B"/>
    <w:rsid w:val="00023C9C"/>
    <w:rsid w:val="00024700"/>
    <w:rsid w:val="00025F15"/>
    <w:rsid w:val="0002699D"/>
    <w:rsid w:val="00031AD8"/>
    <w:rsid w:val="00032414"/>
    <w:rsid w:val="000324CB"/>
    <w:rsid w:val="00034A66"/>
    <w:rsid w:val="0003519C"/>
    <w:rsid w:val="000354FC"/>
    <w:rsid w:val="00035705"/>
    <w:rsid w:val="00036B8B"/>
    <w:rsid w:val="00037D05"/>
    <w:rsid w:val="000410FF"/>
    <w:rsid w:val="000416A3"/>
    <w:rsid w:val="0004267F"/>
    <w:rsid w:val="00043F9D"/>
    <w:rsid w:val="00044073"/>
    <w:rsid w:val="00044AA7"/>
    <w:rsid w:val="000450DE"/>
    <w:rsid w:val="000461DB"/>
    <w:rsid w:val="00047027"/>
    <w:rsid w:val="000505BF"/>
    <w:rsid w:val="00051164"/>
    <w:rsid w:val="000537E6"/>
    <w:rsid w:val="000550E2"/>
    <w:rsid w:val="00055B10"/>
    <w:rsid w:val="00060937"/>
    <w:rsid w:val="00062A90"/>
    <w:rsid w:val="00063D34"/>
    <w:rsid w:val="00065759"/>
    <w:rsid w:val="00067597"/>
    <w:rsid w:val="0007061C"/>
    <w:rsid w:val="00070719"/>
    <w:rsid w:val="00076B5E"/>
    <w:rsid w:val="00077BEE"/>
    <w:rsid w:val="00077EC0"/>
    <w:rsid w:val="00080689"/>
    <w:rsid w:val="00083507"/>
    <w:rsid w:val="00083794"/>
    <w:rsid w:val="00085739"/>
    <w:rsid w:val="00086113"/>
    <w:rsid w:val="00087A3C"/>
    <w:rsid w:val="00091877"/>
    <w:rsid w:val="00091DBC"/>
    <w:rsid w:val="00094A0B"/>
    <w:rsid w:val="000957DC"/>
    <w:rsid w:val="00095E79"/>
    <w:rsid w:val="000A1819"/>
    <w:rsid w:val="000A3B74"/>
    <w:rsid w:val="000A4187"/>
    <w:rsid w:val="000A55B4"/>
    <w:rsid w:val="000A55D5"/>
    <w:rsid w:val="000A6C6B"/>
    <w:rsid w:val="000B069F"/>
    <w:rsid w:val="000B156D"/>
    <w:rsid w:val="000B213B"/>
    <w:rsid w:val="000B3F3C"/>
    <w:rsid w:val="000B45D2"/>
    <w:rsid w:val="000B4CD8"/>
    <w:rsid w:val="000B5561"/>
    <w:rsid w:val="000B5D12"/>
    <w:rsid w:val="000C16C0"/>
    <w:rsid w:val="000C318D"/>
    <w:rsid w:val="000C404C"/>
    <w:rsid w:val="000C4CA0"/>
    <w:rsid w:val="000C5367"/>
    <w:rsid w:val="000C637A"/>
    <w:rsid w:val="000D06AF"/>
    <w:rsid w:val="000D1077"/>
    <w:rsid w:val="000D28FF"/>
    <w:rsid w:val="000D37AB"/>
    <w:rsid w:val="000D3A0E"/>
    <w:rsid w:val="000D5041"/>
    <w:rsid w:val="000D5105"/>
    <w:rsid w:val="000E18B9"/>
    <w:rsid w:val="000E5948"/>
    <w:rsid w:val="000E7B31"/>
    <w:rsid w:val="000F050F"/>
    <w:rsid w:val="000F3141"/>
    <w:rsid w:val="000F4228"/>
    <w:rsid w:val="000F7565"/>
    <w:rsid w:val="00105AD3"/>
    <w:rsid w:val="00107E36"/>
    <w:rsid w:val="00110F41"/>
    <w:rsid w:val="001213EB"/>
    <w:rsid w:val="0012432D"/>
    <w:rsid w:val="00124765"/>
    <w:rsid w:val="00124BCD"/>
    <w:rsid w:val="0012554C"/>
    <w:rsid w:val="0012585D"/>
    <w:rsid w:val="00126182"/>
    <w:rsid w:val="0013012C"/>
    <w:rsid w:val="001323C1"/>
    <w:rsid w:val="00132F90"/>
    <w:rsid w:val="00134C2E"/>
    <w:rsid w:val="00135F3F"/>
    <w:rsid w:val="001405A4"/>
    <w:rsid w:val="001460BA"/>
    <w:rsid w:val="0014714B"/>
    <w:rsid w:val="0015049B"/>
    <w:rsid w:val="0015058B"/>
    <w:rsid w:val="00152396"/>
    <w:rsid w:val="0015239A"/>
    <w:rsid w:val="001546D7"/>
    <w:rsid w:val="00155B0B"/>
    <w:rsid w:val="00156355"/>
    <w:rsid w:val="001577A5"/>
    <w:rsid w:val="00162038"/>
    <w:rsid w:val="001639C3"/>
    <w:rsid w:val="00163A73"/>
    <w:rsid w:val="00163F3F"/>
    <w:rsid w:val="00165CF9"/>
    <w:rsid w:val="001669B2"/>
    <w:rsid w:val="00167109"/>
    <w:rsid w:val="0016733B"/>
    <w:rsid w:val="00167CFD"/>
    <w:rsid w:val="00167F90"/>
    <w:rsid w:val="001714BE"/>
    <w:rsid w:val="0017362A"/>
    <w:rsid w:val="0017441E"/>
    <w:rsid w:val="00177B4F"/>
    <w:rsid w:val="00177F20"/>
    <w:rsid w:val="001800D1"/>
    <w:rsid w:val="00182394"/>
    <w:rsid w:val="0018281C"/>
    <w:rsid w:val="00183E0C"/>
    <w:rsid w:val="001841E8"/>
    <w:rsid w:val="00184845"/>
    <w:rsid w:val="00184B10"/>
    <w:rsid w:val="00186BB9"/>
    <w:rsid w:val="001871F6"/>
    <w:rsid w:val="0019094A"/>
    <w:rsid w:val="00190D06"/>
    <w:rsid w:val="0019388E"/>
    <w:rsid w:val="00194324"/>
    <w:rsid w:val="00195854"/>
    <w:rsid w:val="00195E9D"/>
    <w:rsid w:val="001A3AEC"/>
    <w:rsid w:val="001A3DDA"/>
    <w:rsid w:val="001A4249"/>
    <w:rsid w:val="001A4626"/>
    <w:rsid w:val="001A5D5E"/>
    <w:rsid w:val="001A6B2B"/>
    <w:rsid w:val="001B19FB"/>
    <w:rsid w:val="001B1C23"/>
    <w:rsid w:val="001B2239"/>
    <w:rsid w:val="001B29A2"/>
    <w:rsid w:val="001B4217"/>
    <w:rsid w:val="001B4816"/>
    <w:rsid w:val="001B72DD"/>
    <w:rsid w:val="001C060A"/>
    <w:rsid w:val="001C08D2"/>
    <w:rsid w:val="001C22A7"/>
    <w:rsid w:val="001C25B5"/>
    <w:rsid w:val="001C5203"/>
    <w:rsid w:val="001C69D9"/>
    <w:rsid w:val="001D0C50"/>
    <w:rsid w:val="001D1040"/>
    <w:rsid w:val="001D1B05"/>
    <w:rsid w:val="001D6E3C"/>
    <w:rsid w:val="001D75EE"/>
    <w:rsid w:val="001E2304"/>
    <w:rsid w:val="001E3B83"/>
    <w:rsid w:val="001E5605"/>
    <w:rsid w:val="001E5811"/>
    <w:rsid w:val="001E5F4E"/>
    <w:rsid w:val="001E7959"/>
    <w:rsid w:val="001E7AC7"/>
    <w:rsid w:val="001F00E1"/>
    <w:rsid w:val="001F0DB4"/>
    <w:rsid w:val="001F0DD7"/>
    <w:rsid w:val="001F18B4"/>
    <w:rsid w:val="001F237F"/>
    <w:rsid w:val="001F4C21"/>
    <w:rsid w:val="001F4C84"/>
    <w:rsid w:val="001F6253"/>
    <w:rsid w:val="001F63C4"/>
    <w:rsid w:val="001F649F"/>
    <w:rsid w:val="001F6662"/>
    <w:rsid w:val="001F7C77"/>
    <w:rsid w:val="0020101B"/>
    <w:rsid w:val="00203782"/>
    <w:rsid w:val="00207557"/>
    <w:rsid w:val="00210D2F"/>
    <w:rsid w:val="00210DFB"/>
    <w:rsid w:val="00211E45"/>
    <w:rsid w:val="002121A5"/>
    <w:rsid w:val="0021232F"/>
    <w:rsid w:val="0021478F"/>
    <w:rsid w:val="00215312"/>
    <w:rsid w:val="00217A4C"/>
    <w:rsid w:val="0022032F"/>
    <w:rsid w:val="00221910"/>
    <w:rsid w:val="002223D4"/>
    <w:rsid w:val="002227B4"/>
    <w:rsid w:val="00222832"/>
    <w:rsid w:val="00223737"/>
    <w:rsid w:val="00223A04"/>
    <w:rsid w:val="0022531B"/>
    <w:rsid w:val="00226F0D"/>
    <w:rsid w:val="00226F68"/>
    <w:rsid w:val="00230BA0"/>
    <w:rsid w:val="00234836"/>
    <w:rsid w:val="002349E2"/>
    <w:rsid w:val="00234FF6"/>
    <w:rsid w:val="002370D4"/>
    <w:rsid w:val="00240525"/>
    <w:rsid w:val="00240549"/>
    <w:rsid w:val="00240F52"/>
    <w:rsid w:val="00242F4A"/>
    <w:rsid w:val="00243CF9"/>
    <w:rsid w:val="0024476F"/>
    <w:rsid w:val="0024562E"/>
    <w:rsid w:val="00245652"/>
    <w:rsid w:val="00246956"/>
    <w:rsid w:val="002479A9"/>
    <w:rsid w:val="00250D77"/>
    <w:rsid w:val="002525CC"/>
    <w:rsid w:val="00252E00"/>
    <w:rsid w:val="002534C3"/>
    <w:rsid w:val="0025571D"/>
    <w:rsid w:val="00261B5C"/>
    <w:rsid w:val="00261D4C"/>
    <w:rsid w:val="002628B9"/>
    <w:rsid w:val="00262DE6"/>
    <w:rsid w:val="002639BE"/>
    <w:rsid w:val="0026469F"/>
    <w:rsid w:val="00272C5E"/>
    <w:rsid w:val="002773B8"/>
    <w:rsid w:val="002815B7"/>
    <w:rsid w:val="0028343B"/>
    <w:rsid w:val="00283A2E"/>
    <w:rsid w:val="002840BE"/>
    <w:rsid w:val="00284E2F"/>
    <w:rsid w:val="002855A3"/>
    <w:rsid w:val="00285674"/>
    <w:rsid w:val="00287C9F"/>
    <w:rsid w:val="0029209F"/>
    <w:rsid w:val="0029353F"/>
    <w:rsid w:val="00294A1F"/>
    <w:rsid w:val="002958EF"/>
    <w:rsid w:val="00297DF1"/>
    <w:rsid w:val="002A2079"/>
    <w:rsid w:val="002A2869"/>
    <w:rsid w:val="002A34EA"/>
    <w:rsid w:val="002A3698"/>
    <w:rsid w:val="002A487B"/>
    <w:rsid w:val="002B0ABC"/>
    <w:rsid w:val="002B14F9"/>
    <w:rsid w:val="002B3236"/>
    <w:rsid w:val="002B3B52"/>
    <w:rsid w:val="002B442E"/>
    <w:rsid w:val="002B4945"/>
    <w:rsid w:val="002B7F03"/>
    <w:rsid w:val="002C115C"/>
    <w:rsid w:val="002C19C5"/>
    <w:rsid w:val="002C340D"/>
    <w:rsid w:val="002C38D9"/>
    <w:rsid w:val="002C6199"/>
    <w:rsid w:val="002D0859"/>
    <w:rsid w:val="002D0C87"/>
    <w:rsid w:val="002D3104"/>
    <w:rsid w:val="002D56B6"/>
    <w:rsid w:val="002D5775"/>
    <w:rsid w:val="002D5B96"/>
    <w:rsid w:val="002D7E4C"/>
    <w:rsid w:val="002E1C35"/>
    <w:rsid w:val="002E1E15"/>
    <w:rsid w:val="002E2694"/>
    <w:rsid w:val="002E3538"/>
    <w:rsid w:val="002E3ACF"/>
    <w:rsid w:val="002E5B74"/>
    <w:rsid w:val="002E6B8C"/>
    <w:rsid w:val="002F1735"/>
    <w:rsid w:val="002F2E91"/>
    <w:rsid w:val="002F5DA4"/>
    <w:rsid w:val="002F5F26"/>
    <w:rsid w:val="002F6932"/>
    <w:rsid w:val="003012CE"/>
    <w:rsid w:val="003023F5"/>
    <w:rsid w:val="00303136"/>
    <w:rsid w:val="003031D7"/>
    <w:rsid w:val="003051D9"/>
    <w:rsid w:val="00306877"/>
    <w:rsid w:val="00306E73"/>
    <w:rsid w:val="003108B0"/>
    <w:rsid w:val="0032075B"/>
    <w:rsid w:val="003223B4"/>
    <w:rsid w:val="00322D5B"/>
    <w:rsid w:val="00324393"/>
    <w:rsid w:val="00327359"/>
    <w:rsid w:val="0033142F"/>
    <w:rsid w:val="00335109"/>
    <w:rsid w:val="00340D45"/>
    <w:rsid w:val="00341464"/>
    <w:rsid w:val="00345FE3"/>
    <w:rsid w:val="003470C5"/>
    <w:rsid w:val="0035173E"/>
    <w:rsid w:val="0035224B"/>
    <w:rsid w:val="00355A50"/>
    <w:rsid w:val="00356AED"/>
    <w:rsid w:val="00357A08"/>
    <w:rsid w:val="00357C62"/>
    <w:rsid w:val="00357E3B"/>
    <w:rsid w:val="00357F76"/>
    <w:rsid w:val="0036146C"/>
    <w:rsid w:val="003617BA"/>
    <w:rsid w:val="003628FB"/>
    <w:rsid w:val="00364FCD"/>
    <w:rsid w:val="0036565B"/>
    <w:rsid w:val="00365F26"/>
    <w:rsid w:val="00366DAD"/>
    <w:rsid w:val="003677A0"/>
    <w:rsid w:val="0037218E"/>
    <w:rsid w:val="003741EA"/>
    <w:rsid w:val="003761F5"/>
    <w:rsid w:val="00376D01"/>
    <w:rsid w:val="003815AF"/>
    <w:rsid w:val="003817A9"/>
    <w:rsid w:val="00383240"/>
    <w:rsid w:val="0038427E"/>
    <w:rsid w:val="00387000"/>
    <w:rsid w:val="00387802"/>
    <w:rsid w:val="00387A0D"/>
    <w:rsid w:val="00390107"/>
    <w:rsid w:val="00390498"/>
    <w:rsid w:val="0039074A"/>
    <w:rsid w:val="00394D46"/>
    <w:rsid w:val="00394EF9"/>
    <w:rsid w:val="00395362"/>
    <w:rsid w:val="003A6490"/>
    <w:rsid w:val="003A7DB3"/>
    <w:rsid w:val="003B0955"/>
    <w:rsid w:val="003B1672"/>
    <w:rsid w:val="003B1EA5"/>
    <w:rsid w:val="003B204E"/>
    <w:rsid w:val="003B3A38"/>
    <w:rsid w:val="003B5CE3"/>
    <w:rsid w:val="003B60AD"/>
    <w:rsid w:val="003B75B1"/>
    <w:rsid w:val="003C036F"/>
    <w:rsid w:val="003C1264"/>
    <w:rsid w:val="003C21B0"/>
    <w:rsid w:val="003C2BD9"/>
    <w:rsid w:val="003C362D"/>
    <w:rsid w:val="003C4024"/>
    <w:rsid w:val="003C599C"/>
    <w:rsid w:val="003C7268"/>
    <w:rsid w:val="003C7692"/>
    <w:rsid w:val="003D020F"/>
    <w:rsid w:val="003D08AB"/>
    <w:rsid w:val="003D1C6A"/>
    <w:rsid w:val="003D1DEA"/>
    <w:rsid w:val="003D4190"/>
    <w:rsid w:val="003D464D"/>
    <w:rsid w:val="003E0465"/>
    <w:rsid w:val="003E0FB4"/>
    <w:rsid w:val="003E2F6C"/>
    <w:rsid w:val="003E345D"/>
    <w:rsid w:val="003E4D66"/>
    <w:rsid w:val="003E6FD6"/>
    <w:rsid w:val="003F01FA"/>
    <w:rsid w:val="003F0B44"/>
    <w:rsid w:val="003F0C41"/>
    <w:rsid w:val="003F1B26"/>
    <w:rsid w:val="003F2D5F"/>
    <w:rsid w:val="003F5389"/>
    <w:rsid w:val="003F67F8"/>
    <w:rsid w:val="003F6DF0"/>
    <w:rsid w:val="0040358C"/>
    <w:rsid w:val="0040467B"/>
    <w:rsid w:val="004052C6"/>
    <w:rsid w:val="004057B1"/>
    <w:rsid w:val="00405B97"/>
    <w:rsid w:val="004062D2"/>
    <w:rsid w:val="00406824"/>
    <w:rsid w:val="004119C9"/>
    <w:rsid w:val="0041451C"/>
    <w:rsid w:val="0041542B"/>
    <w:rsid w:val="0041584E"/>
    <w:rsid w:val="00417809"/>
    <w:rsid w:val="004201FA"/>
    <w:rsid w:val="00421A47"/>
    <w:rsid w:val="004229BF"/>
    <w:rsid w:val="00426725"/>
    <w:rsid w:val="00427691"/>
    <w:rsid w:val="00427F1C"/>
    <w:rsid w:val="004306C0"/>
    <w:rsid w:val="0043070D"/>
    <w:rsid w:val="00431CF3"/>
    <w:rsid w:val="00433E9A"/>
    <w:rsid w:val="00434ED9"/>
    <w:rsid w:val="004372EF"/>
    <w:rsid w:val="00440989"/>
    <w:rsid w:val="00440EF6"/>
    <w:rsid w:val="00444506"/>
    <w:rsid w:val="00450C49"/>
    <w:rsid w:val="00451A9A"/>
    <w:rsid w:val="004521E3"/>
    <w:rsid w:val="0045417D"/>
    <w:rsid w:val="004573D8"/>
    <w:rsid w:val="00460533"/>
    <w:rsid w:val="00460905"/>
    <w:rsid w:val="00462A6C"/>
    <w:rsid w:val="00463524"/>
    <w:rsid w:val="004673F4"/>
    <w:rsid w:val="004702CB"/>
    <w:rsid w:val="0047045E"/>
    <w:rsid w:val="00473103"/>
    <w:rsid w:val="00480C2C"/>
    <w:rsid w:val="004816EC"/>
    <w:rsid w:val="00481EE2"/>
    <w:rsid w:val="00482226"/>
    <w:rsid w:val="00483E60"/>
    <w:rsid w:val="0048724C"/>
    <w:rsid w:val="00490DCE"/>
    <w:rsid w:val="004919A9"/>
    <w:rsid w:val="004924C7"/>
    <w:rsid w:val="004926CA"/>
    <w:rsid w:val="00492812"/>
    <w:rsid w:val="00493E75"/>
    <w:rsid w:val="004949A7"/>
    <w:rsid w:val="0049569D"/>
    <w:rsid w:val="00496246"/>
    <w:rsid w:val="004978AA"/>
    <w:rsid w:val="004A0717"/>
    <w:rsid w:val="004A0D60"/>
    <w:rsid w:val="004A20FC"/>
    <w:rsid w:val="004A5562"/>
    <w:rsid w:val="004A6BA1"/>
    <w:rsid w:val="004A6CB6"/>
    <w:rsid w:val="004B28A3"/>
    <w:rsid w:val="004B2E13"/>
    <w:rsid w:val="004B38FE"/>
    <w:rsid w:val="004B5149"/>
    <w:rsid w:val="004B7C36"/>
    <w:rsid w:val="004C1041"/>
    <w:rsid w:val="004C1B57"/>
    <w:rsid w:val="004C2BBB"/>
    <w:rsid w:val="004C2E9C"/>
    <w:rsid w:val="004C317E"/>
    <w:rsid w:val="004C3D3D"/>
    <w:rsid w:val="004C3D85"/>
    <w:rsid w:val="004C3E1A"/>
    <w:rsid w:val="004C54A0"/>
    <w:rsid w:val="004C558E"/>
    <w:rsid w:val="004C58FF"/>
    <w:rsid w:val="004C63F7"/>
    <w:rsid w:val="004C7DE3"/>
    <w:rsid w:val="004D1397"/>
    <w:rsid w:val="004D14EC"/>
    <w:rsid w:val="004D33A9"/>
    <w:rsid w:val="004D4908"/>
    <w:rsid w:val="004D4995"/>
    <w:rsid w:val="004D57D5"/>
    <w:rsid w:val="004D629A"/>
    <w:rsid w:val="004D701F"/>
    <w:rsid w:val="004D755A"/>
    <w:rsid w:val="004E007F"/>
    <w:rsid w:val="004E1CF2"/>
    <w:rsid w:val="004E1FA3"/>
    <w:rsid w:val="004E334E"/>
    <w:rsid w:val="004E4BB7"/>
    <w:rsid w:val="004E5110"/>
    <w:rsid w:val="004E7E01"/>
    <w:rsid w:val="004F0DE2"/>
    <w:rsid w:val="004F1470"/>
    <w:rsid w:val="004F17B9"/>
    <w:rsid w:val="004F54B0"/>
    <w:rsid w:val="004F6425"/>
    <w:rsid w:val="004F6F3B"/>
    <w:rsid w:val="004F7325"/>
    <w:rsid w:val="00502619"/>
    <w:rsid w:val="005033CA"/>
    <w:rsid w:val="005033D7"/>
    <w:rsid w:val="0051044B"/>
    <w:rsid w:val="005111A7"/>
    <w:rsid w:val="00512CB4"/>
    <w:rsid w:val="0051423B"/>
    <w:rsid w:val="0051463A"/>
    <w:rsid w:val="00514DA4"/>
    <w:rsid w:val="0051556A"/>
    <w:rsid w:val="0051607D"/>
    <w:rsid w:val="00517970"/>
    <w:rsid w:val="00520E51"/>
    <w:rsid w:val="005228B8"/>
    <w:rsid w:val="00523C9A"/>
    <w:rsid w:val="00524697"/>
    <w:rsid w:val="0052674F"/>
    <w:rsid w:val="00531F91"/>
    <w:rsid w:val="00532257"/>
    <w:rsid w:val="005331BB"/>
    <w:rsid w:val="00534F1C"/>
    <w:rsid w:val="00535C2C"/>
    <w:rsid w:val="00536F74"/>
    <w:rsid w:val="0053735D"/>
    <w:rsid w:val="00540619"/>
    <w:rsid w:val="00540ED3"/>
    <w:rsid w:val="00541F51"/>
    <w:rsid w:val="00543407"/>
    <w:rsid w:val="00543953"/>
    <w:rsid w:val="00544F9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56A4"/>
    <w:rsid w:val="00567D21"/>
    <w:rsid w:val="005704B0"/>
    <w:rsid w:val="00570AEC"/>
    <w:rsid w:val="00570C69"/>
    <w:rsid w:val="00572A80"/>
    <w:rsid w:val="00572ADE"/>
    <w:rsid w:val="00572D54"/>
    <w:rsid w:val="0057371B"/>
    <w:rsid w:val="00574F49"/>
    <w:rsid w:val="0057558A"/>
    <w:rsid w:val="00575AAD"/>
    <w:rsid w:val="00580086"/>
    <w:rsid w:val="005802F6"/>
    <w:rsid w:val="00580B11"/>
    <w:rsid w:val="0058157B"/>
    <w:rsid w:val="00582AB5"/>
    <w:rsid w:val="00585F54"/>
    <w:rsid w:val="00587ACF"/>
    <w:rsid w:val="00590C05"/>
    <w:rsid w:val="00592840"/>
    <w:rsid w:val="005972E6"/>
    <w:rsid w:val="005A2792"/>
    <w:rsid w:val="005A50CB"/>
    <w:rsid w:val="005A68E0"/>
    <w:rsid w:val="005A7A82"/>
    <w:rsid w:val="005B126D"/>
    <w:rsid w:val="005B1DD8"/>
    <w:rsid w:val="005B23CD"/>
    <w:rsid w:val="005B26EA"/>
    <w:rsid w:val="005B2B84"/>
    <w:rsid w:val="005B5780"/>
    <w:rsid w:val="005C08A7"/>
    <w:rsid w:val="005C0AA8"/>
    <w:rsid w:val="005C0C41"/>
    <w:rsid w:val="005C0C88"/>
    <w:rsid w:val="005C182C"/>
    <w:rsid w:val="005C47B0"/>
    <w:rsid w:val="005C75FF"/>
    <w:rsid w:val="005D3E9D"/>
    <w:rsid w:val="005D415A"/>
    <w:rsid w:val="005D4221"/>
    <w:rsid w:val="005D5750"/>
    <w:rsid w:val="005D7721"/>
    <w:rsid w:val="005E07F2"/>
    <w:rsid w:val="005E111A"/>
    <w:rsid w:val="005E5DF9"/>
    <w:rsid w:val="005E7461"/>
    <w:rsid w:val="005F06CB"/>
    <w:rsid w:val="005F2BF0"/>
    <w:rsid w:val="005F56B9"/>
    <w:rsid w:val="005F68BE"/>
    <w:rsid w:val="005F7313"/>
    <w:rsid w:val="006003BE"/>
    <w:rsid w:val="006017FD"/>
    <w:rsid w:val="00601BB1"/>
    <w:rsid w:val="006024E6"/>
    <w:rsid w:val="00602AFD"/>
    <w:rsid w:val="00602BAD"/>
    <w:rsid w:val="0060369A"/>
    <w:rsid w:val="0060369E"/>
    <w:rsid w:val="00603FC0"/>
    <w:rsid w:val="006045DF"/>
    <w:rsid w:val="006050C3"/>
    <w:rsid w:val="00605C7F"/>
    <w:rsid w:val="00610E38"/>
    <w:rsid w:val="006111DF"/>
    <w:rsid w:val="006118A7"/>
    <w:rsid w:val="00611A2A"/>
    <w:rsid w:val="006133EA"/>
    <w:rsid w:val="0061529A"/>
    <w:rsid w:val="00615888"/>
    <w:rsid w:val="00617E5C"/>
    <w:rsid w:val="00621776"/>
    <w:rsid w:val="00621CA8"/>
    <w:rsid w:val="00622232"/>
    <w:rsid w:val="00622E8F"/>
    <w:rsid w:val="00623419"/>
    <w:rsid w:val="006235FF"/>
    <w:rsid w:val="00623692"/>
    <w:rsid w:val="0062442D"/>
    <w:rsid w:val="00624638"/>
    <w:rsid w:val="00624A4B"/>
    <w:rsid w:val="00631A7D"/>
    <w:rsid w:val="00633A36"/>
    <w:rsid w:val="00633FA6"/>
    <w:rsid w:val="00636664"/>
    <w:rsid w:val="006377F4"/>
    <w:rsid w:val="00637AD1"/>
    <w:rsid w:val="00646E86"/>
    <w:rsid w:val="00652EF8"/>
    <w:rsid w:val="00653BD3"/>
    <w:rsid w:val="006552CE"/>
    <w:rsid w:val="006557D7"/>
    <w:rsid w:val="00655FAB"/>
    <w:rsid w:val="00656FCA"/>
    <w:rsid w:val="0065732F"/>
    <w:rsid w:val="00661F0B"/>
    <w:rsid w:val="00662FB2"/>
    <w:rsid w:val="006641F0"/>
    <w:rsid w:val="00664CE5"/>
    <w:rsid w:val="00666E61"/>
    <w:rsid w:val="006670D3"/>
    <w:rsid w:val="00671CE3"/>
    <w:rsid w:val="00673167"/>
    <w:rsid w:val="00677005"/>
    <w:rsid w:val="00682024"/>
    <w:rsid w:val="006843AB"/>
    <w:rsid w:val="00685333"/>
    <w:rsid w:val="006859F4"/>
    <w:rsid w:val="00686E4F"/>
    <w:rsid w:val="006940CA"/>
    <w:rsid w:val="006A07B9"/>
    <w:rsid w:val="006A1B0F"/>
    <w:rsid w:val="006A3C63"/>
    <w:rsid w:val="006A4B9A"/>
    <w:rsid w:val="006A5139"/>
    <w:rsid w:val="006A672E"/>
    <w:rsid w:val="006A6900"/>
    <w:rsid w:val="006A7F34"/>
    <w:rsid w:val="006B15E8"/>
    <w:rsid w:val="006B1EE1"/>
    <w:rsid w:val="006B572B"/>
    <w:rsid w:val="006B5BD3"/>
    <w:rsid w:val="006B5D03"/>
    <w:rsid w:val="006B6989"/>
    <w:rsid w:val="006C10B3"/>
    <w:rsid w:val="006C1188"/>
    <w:rsid w:val="006C3039"/>
    <w:rsid w:val="006C63C0"/>
    <w:rsid w:val="006C64CC"/>
    <w:rsid w:val="006D078B"/>
    <w:rsid w:val="006D22D1"/>
    <w:rsid w:val="006D4DAE"/>
    <w:rsid w:val="006D6095"/>
    <w:rsid w:val="006D6820"/>
    <w:rsid w:val="006E1488"/>
    <w:rsid w:val="006E51C4"/>
    <w:rsid w:val="006E5C1C"/>
    <w:rsid w:val="006E7189"/>
    <w:rsid w:val="006E76DA"/>
    <w:rsid w:val="006F5C5B"/>
    <w:rsid w:val="006F6FDD"/>
    <w:rsid w:val="006F7E73"/>
    <w:rsid w:val="007004B3"/>
    <w:rsid w:val="007010E3"/>
    <w:rsid w:val="007057B2"/>
    <w:rsid w:val="007065A4"/>
    <w:rsid w:val="00711D05"/>
    <w:rsid w:val="00713A6D"/>
    <w:rsid w:val="00715516"/>
    <w:rsid w:val="00715699"/>
    <w:rsid w:val="00717229"/>
    <w:rsid w:val="00717F48"/>
    <w:rsid w:val="00720413"/>
    <w:rsid w:val="00722122"/>
    <w:rsid w:val="007260CD"/>
    <w:rsid w:val="00727AF9"/>
    <w:rsid w:val="00727FB1"/>
    <w:rsid w:val="007303C2"/>
    <w:rsid w:val="00731E74"/>
    <w:rsid w:val="0073432F"/>
    <w:rsid w:val="00737115"/>
    <w:rsid w:val="00737795"/>
    <w:rsid w:val="00740415"/>
    <w:rsid w:val="007416DC"/>
    <w:rsid w:val="007429FE"/>
    <w:rsid w:val="0074461F"/>
    <w:rsid w:val="00744C27"/>
    <w:rsid w:val="00744E67"/>
    <w:rsid w:val="0074500C"/>
    <w:rsid w:val="00745C0A"/>
    <w:rsid w:val="00746C20"/>
    <w:rsid w:val="00747D38"/>
    <w:rsid w:val="007511F7"/>
    <w:rsid w:val="007526DC"/>
    <w:rsid w:val="00752F8C"/>
    <w:rsid w:val="0075404F"/>
    <w:rsid w:val="00754563"/>
    <w:rsid w:val="00760364"/>
    <w:rsid w:val="00760901"/>
    <w:rsid w:val="007615DE"/>
    <w:rsid w:val="007636A9"/>
    <w:rsid w:val="007659AF"/>
    <w:rsid w:val="00766377"/>
    <w:rsid w:val="007663E9"/>
    <w:rsid w:val="007676B6"/>
    <w:rsid w:val="00771BAC"/>
    <w:rsid w:val="00771E3C"/>
    <w:rsid w:val="007733E8"/>
    <w:rsid w:val="00780178"/>
    <w:rsid w:val="00780830"/>
    <w:rsid w:val="00782461"/>
    <w:rsid w:val="00783401"/>
    <w:rsid w:val="0078340D"/>
    <w:rsid w:val="007857DD"/>
    <w:rsid w:val="00785F49"/>
    <w:rsid w:val="00786656"/>
    <w:rsid w:val="00792C55"/>
    <w:rsid w:val="0079305E"/>
    <w:rsid w:val="0079378A"/>
    <w:rsid w:val="0079392A"/>
    <w:rsid w:val="007953A1"/>
    <w:rsid w:val="007973BE"/>
    <w:rsid w:val="007A0D1E"/>
    <w:rsid w:val="007A1B82"/>
    <w:rsid w:val="007A292B"/>
    <w:rsid w:val="007A298F"/>
    <w:rsid w:val="007A41C7"/>
    <w:rsid w:val="007A4D09"/>
    <w:rsid w:val="007A4DF7"/>
    <w:rsid w:val="007A532A"/>
    <w:rsid w:val="007A5412"/>
    <w:rsid w:val="007A5541"/>
    <w:rsid w:val="007B0DFE"/>
    <w:rsid w:val="007B19B0"/>
    <w:rsid w:val="007B4207"/>
    <w:rsid w:val="007B588F"/>
    <w:rsid w:val="007B6869"/>
    <w:rsid w:val="007B789E"/>
    <w:rsid w:val="007C1E02"/>
    <w:rsid w:val="007C30E7"/>
    <w:rsid w:val="007C38D8"/>
    <w:rsid w:val="007C475E"/>
    <w:rsid w:val="007C5337"/>
    <w:rsid w:val="007C5C7F"/>
    <w:rsid w:val="007C68AC"/>
    <w:rsid w:val="007C6D59"/>
    <w:rsid w:val="007C6E3C"/>
    <w:rsid w:val="007D012F"/>
    <w:rsid w:val="007D0BB1"/>
    <w:rsid w:val="007D2AFA"/>
    <w:rsid w:val="007D7533"/>
    <w:rsid w:val="007E1F07"/>
    <w:rsid w:val="007E2F35"/>
    <w:rsid w:val="007E308D"/>
    <w:rsid w:val="007E34CD"/>
    <w:rsid w:val="007E3869"/>
    <w:rsid w:val="007E3D4C"/>
    <w:rsid w:val="007E3F3A"/>
    <w:rsid w:val="007E4C97"/>
    <w:rsid w:val="007E51E4"/>
    <w:rsid w:val="007E5690"/>
    <w:rsid w:val="007E7FFC"/>
    <w:rsid w:val="007F13BF"/>
    <w:rsid w:val="007F2856"/>
    <w:rsid w:val="007F7507"/>
    <w:rsid w:val="008009B7"/>
    <w:rsid w:val="0080109C"/>
    <w:rsid w:val="00802750"/>
    <w:rsid w:val="008033AC"/>
    <w:rsid w:val="00803C78"/>
    <w:rsid w:val="00803E7E"/>
    <w:rsid w:val="00804A68"/>
    <w:rsid w:val="00805A7A"/>
    <w:rsid w:val="008065AB"/>
    <w:rsid w:val="00810BB9"/>
    <w:rsid w:val="008116A6"/>
    <w:rsid w:val="008127D4"/>
    <w:rsid w:val="0081456B"/>
    <w:rsid w:val="00817C7B"/>
    <w:rsid w:val="00817FB7"/>
    <w:rsid w:val="008203A5"/>
    <w:rsid w:val="00822151"/>
    <w:rsid w:val="00822480"/>
    <w:rsid w:val="008231A2"/>
    <w:rsid w:val="008231BC"/>
    <w:rsid w:val="008237D2"/>
    <w:rsid w:val="00824C83"/>
    <w:rsid w:val="00825918"/>
    <w:rsid w:val="008270F5"/>
    <w:rsid w:val="00830085"/>
    <w:rsid w:val="008310CE"/>
    <w:rsid w:val="00833DCC"/>
    <w:rsid w:val="0083405C"/>
    <w:rsid w:val="008373BD"/>
    <w:rsid w:val="0084178F"/>
    <w:rsid w:val="00842EB0"/>
    <w:rsid w:val="008447FE"/>
    <w:rsid w:val="00845A12"/>
    <w:rsid w:val="00846242"/>
    <w:rsid w:val="00846727"/>
    <w:rsid w:val="00846749"/>
    <w:rsid w:val="008507A5"/>
    <w:rsid w:val="00852372"/>
    <w:rsid w:val="00853F13"/>
    <w:rsid w:val="00855D73"/>
    <w:rsid w:val="008562FF"/>
    <w:rsid w:val="008566C1"/>
    <w:rsid w:val="00857C92"/>
    <w:rsid w:val="00863483"/>
    <w:rsid w:val="00864C23"/>
    <w:rsid w:val="00870D5B"/>
    <w:rsid w:val="0087184D"/>
    <w:rsid w:val="00872F84"/>
    <w:rsid w:val="008734C3"/>
    <w:rsid w:val="00873F8E"/>
    <w:rsid w:val="00874270"/>
    <w:rsid w:val="00875E7B"/>
    <w:rsid w:val="00876269"/>
    <w:rsid w:val="00882E31"/>
    <w:rsid w:val="008907B0"/>
    <w:rsid w:val="00890AE9"/>
    <w:rsid w:val="008919F8"/>
    <w:rsid w:val="00892CF8"/>
    <w:rsid w:val="008941EE"/>
    <w:rsid w:val="0089488D"/>
    <w:rsid w:val="00894C39"/>
    <w:rsid w:val="00894DF4"/>
    <w:rsid w:val="008970C1"/>
    <w:rsid w:val="008A00D1"/>
    <w:rsid w:val="008A055A"/>
    <w:rsid w:val="008A13E0"/>
    <w:rsid w:val="008A1B8F"/>
    <w:rsid w:val="008A25A8"/>
    <w:rsid w:val="008A432C"/>
    <w:rsid w:val="008B2616"/>
    <w:rsid w:val="008B48D5"/>
    <w:rsid w:val="008C1ACB"/>
    <w:rsid w:val="008C2D60"/>
    <w:rsid w:val="008C45E9"/>
    <w:rsid w:val="008C6787"/>
    <w:rsid w:val="008C6CFC"/>
    <w:rsid w:val="008D0F23"/>
    <w:rsid w:val="008D10FE"/>
    <w:rsid w:val="008D5BD1"/>
    <w:rsid w:val="008D6614"/>
    <w:rsid w:val="008E2635"/>
    <w:rsid w:val="008E630D"/>
    <w:rsid w:val="008E70F9"/>
    <w:rsid w:val="008E7A47"/>
    <w:rsid w:val="008F428B"/>
    <w:rsid w:val="008F446C"/>
    <w:rsid w:val="008F4CFE"/>
    <w:rsid w:val="008F7AF4"/>
    <w:rsid w:val="00901235"/>
    <w:rsid w:val="009045D0"/>
    <w:rsid w:val="00904FB6"/>
    <w:rsid w:val="0090574B"/>
    <w:rsid w:val="00905898"/>
    <w:rsid w:val="0090655A"/>
    <w:rsid w:val="0090687D"/>
    <w:rsid w:val="00906CC0"/>
    <w:rsid w:val="00911B32"/>
    <w:rsid w:val="00913EA8"/>
    <w:rsid w:val="00914711"/>
    <w:rsid w:val="00914C82"/>
    <w:rsid w:val="00915EAA"/>
    <w:rsid w:val="00920F43"/>
    <w:rsid w:val="00921C30"/>
    <w:rsid w:val="00922C5C"/>
    <w:rsid w:val="00924A45"/>
    <w:rsid w:val="00925038"/>
    <w:rsid w:val="00927D48"/>
    <w:rsid w:val="00930739"/>
    <w:rsid w:val="009315B5"/>
    <w:rsid w:val="00936DAE"/>
    <w:rsid w:val="0093728A"/>
    <w:rsid w:val="00937425"/>
    <w:rsid w:val="00937B5D"/>
    <w:rsid w:val="0094093F"/>
    <w:rsid w:val="00940D14"/>
    <w:rsid w:val="00941B82"/>
    <w:rsid w:val="00943B7B"/>
    <w:rsid w:val="00945548"/>
    <w:rsid w:val="00952101"/>
    <w:rsid w:val="009521CB"/>
    <w:rsid w:val="009523E7"/>
    <w:rsid w:val="00952E96"/>
    <w:rsid w:val="00953C8D"/>
    <w:rsid w:val="0095629E"/>
    <w:rsid w:val="00957AD5"/>
    <w:rsid w:val="00957AE4"/>
    <w:rsid w:val="009632FE"/>
    <w:rsid w:val="00965239"/>
    <w:rsid w:val="0096638D"/>
    <w:rsid w:val="0096711D"/>
    <w:rsid w:val="00967730"/>
    <w:rsid w:val="009724BF"/>
    <w:rsid w:val="00972EB6"/>
    <w:rsid w:val="009735C9"/>
    <w:rsid w:val="009747B2"/>
    <w:rsid w:val="00974F52"/>
    <w:rsid w:val="009755F3"/>
    <w:rsid w:val="00977BA3"/>
    <w:rsid w:val="0098022A"/>
    <w:rsid w:val="00980BDF"/>
    <w:rsid w:val="00981B33"/>
    <w:rsid w:val="0098301E"/>
    <w:rsid w:val="009835CF"/>
    <w:rsid w:val="009858C6"/>
    <w:rsid w:val="00986553"/>
    <w:rsid w:val="009873DB"/>
    <w:rsid w:val="00993790"/>
    <w:rsid w:val="0099379F"/>
    <w:rsid w:val="00994A66"/>
    <w:rsid w:val="009958F0"/>
    <w:rsid w:val="00997F9E"/>
    <w:rsid w:val="009A0845"/>
    <w:rsid w:val="009A27AB"/>
    <w:rsid w:val="009A285A"/>
    <w:rsid w:val="009A3B08"/>
    <w:rsid w:val="009A3E33"/>
    <w:rsid w:val="009A5824"/>
    <w:rsid w:val="009B2ABF"/>
    <w:rsid w:val="009C00C6"/>
    <w:rsid w:val="009C097A"/>
    <w:rsid w:val="009C4347"/>
    <w:rsid w:val="009C4B96"/>
    <w:rsid w:val="009C566D"/>
    <w:rsid w:val="009C675E"/>
    <w:rsid w:val="009D0132"/>
    <w:rsid w:val="009D69F2"/>
    <w:rsid w:val="009D6C9D"/>
    <w:rsid w:val="009E0EE9"/>
    <w:rsid w:val="009E1DDC"/>
    <w:rsid w:val="009E42C1"/>
    <w:rsid w:val="009E4CC3"/>
    <w:rsid w:val="009E5718"/>
    <w:rsid w:val="009E5D0E"/>
    <w:rsid w:val="009F1602"/>
    <w:rsid w:val="009F1AE7"/>
    <w:rsid w:val="009F2CBE"/>
    <w:rsid w:val="009F39D0"/>
    <w:rsid w:val="009F3BDF"/>
    <w:rsid w:val="009F409E"/>
    <w:rsid w:val="009F4203"/>
    <w:rsid w:val="00A00024"/>
    <w:rsid w:val="00A029DF"/>
    <w:rsid w:val="00A048E9"/>
    <w:rsid w:val="00A04E5B"/>
    <w:rsid w:val="00A10D66"/>
    <w:rsid w:val="00A126C9"/>
    <w:rsid w:val="00A2061E"/>
    <w:rsid w:val="00A21824"/>
    <w:rsid w:val="00A24E8F"/>
    <w:rsid w:val="00A26391"/>
    <w:rsid w:val="00A3154F"/>
    <w:rsid w:val="00A35E5A"/>
    <w:rsid w:val="00A367E6"/>
    <w:rsid w:val="00A36E4F"/>
    <w:rsid w:val="00A370A3"/>
    <w:rsid w:val="00A37346"/>
    <w:rsid w:val="00A40DB0"/>
    <w:rsid w:val="00A4105C"/>
    <w:rsid w:val="00A41427"/>
    <w:rsid w:val="00A424B6"/>
    <w:rsid w:val="00A5176C"/>
    <w:rsid w:val="00A52851"/>
    <w:rsid w:val="00A52A9A"/>
    <w:rsid w:val="00A53572"/>
    <w:rsid w:val="00A537D7"/>
    <w:rsid w:val="00A54977"/>
    <w:rsid w:val="00A56347"/>
    <w:rsid w:val="00A56CC6"/>
    <w:rsid w:val="00A62EE2"/>
    <w:rsid w:val="00A6476F"/>
    <w:rsid w:val="00A64AEB"/>
    <w:rsid w:val="00A663FE"/>
    <w:rsid w:val="00A671BE"/>
    <w:rsid w:val="00A704D3"/>
    <w:rsid w:val="00A716AC"/>
    <w:rsid w:val="00A71BC0"/>
    <w:rsid w:val="00A72106"/>
    <w:rsid w:val="00A72BF3"/>
    <w:rsid w:val="00A74F32"/>
    <w:rsid w:val="00A77825"/>
    <w:rsid w:val="00A81187"/>
    <w:rsid w:val="00A83556"/>
    <w:rsid w:val="00A85326"/>
    <w:rsid w:val="00A855A0"/>
    <w:rsid w:val="00A87A40"/>
    <w:rsid w:val="00A87F4D"/>
    <w:rsid w:val="00A91DE0"/>
    <w:rsid w:val="00A92CC4"/>
    <w:rsid w:val="00A9302E"/>
    <w:rsid w:val="00A933F7"/>
    <w:rsid w:val="00A95B3C"/>
    <w:rsid w:val="00A96BD4"/>
    <w:rsid w:val="00A9728D"/>
    <w:rsid w:val="00A976CF"/>
    <w:rsid w:val="00A97AA8"/>
    <w:rsid w:val="00AA0B3F"/>
    <w:rsid w:val="00AA271F"/>
    <w:rsid w:val="00AA2BD7"/>
    <w:rsid w:val="00AA4098"/>
    <w:rsid w:val="00AA6729"/>
    <w:rsid w:val="00AB09A3"/>
    <w:rsid w:val="00AB1ED1"/>
    <w:rsid w:val="00AB2BA6"/>
    <w:rsid w:val="00AB5BC2"/>
    <w:rsid w:val="00AB6842"/>
    <w:rsid w:val="00AC23E9"/>
    <w:rsid w:val="00AC28D2"/>
    <w:rsid w:val="00AC7BC9"/>
    <w:rsid w:val="00AD017D"/>
    <w:rsid w:val="00AD1162"/>
    <w:rsid w:val="00AD1969"/>
    <w:rsid w:val="00AD2E3E"/>
    <w:rsid w:val="00AD6B35"/>
    <w:rsid w:val="00AD708A"/>
    <w:rsid w:val="00AE1203"/>
    <w:rsid w:val="00AE1AA6"/>
    <w:rsid w:val="00AE2647"/>
    <w:rsid w:val="00AE501D"/>
    <w:rsid w:val="00AE58CB"/>
    <w:rsid w:val="00AE65F1"/>
    <w:rsid w:val="00AE697A"/>
    <w:rsid w:val="00AE6F49"/>
    <w:rsid w:val="00AF272C"/>
    <w:rsid w:val="00AF40B2"/>
    <w:rsid w:val="00AF47AB"/>
    <w:rsid w:val="00AF52D6"/>
    <w:rsid w:val="00AF7B5D"/>
    <w:rsid w:val="00AF7EE4"/>
    <w:rsid w:val="00B00711"/>
    <w:rsid w:val="00B007A7"/>
    <w:rsid w:val="00B00812"/>
    <w:rsid w:val="00B028D8"/>
    <w:rsid w:val="00B037C4"/>
    <w:rsid w:val="00B038D9"/>
    <w:rsid w:val="00B03A87"/>
    <w:rsid w:val="00B03ECA"/>
    <w:rsid w:val="00B04CE0"/>
    <w:rsid w:val="00B04DC1"/>
    <w:rsid w:val="00B053C3"/>
    <w:rsid w:val="00B05E19"/>
    <w:rsid w:val="00B12028"/>
    <w:rsid w:val="00B123F0"/>
    <w:rsid w:val="00B13F7B"/>
    <w:rsid w:val="00B14594"/>
    <w:rsid w:val="00B15420"/>
    <w:rsid w:val="00B17D0B"/>
    <w:rsid w:val="00B21BD2"/>
    <w:rsid w:val="00B21DED"/>
    <w:rsid w:val="00B225A0"/>
    <w:rsid w:val="00B22603"/>
    <w:rsid w:val="00B234EF"/>
    <w:rsid w:val="00B26C11"/>
    <w:rsid w:val="00B30854"/>
    <w:rsid w:val="00B355B3"/>
    <w:rsid w:val="00B359ED"/>
    <w:rsid w:val="00B36081"/>
    <w:rsid w:val="00B361E9"/>
    <w:rsid w:val="00B37657"/>
    <w:rsid w:val="00B43588"/>
    <w:rsid w:val="00B446A6"/>
    <w:rsid w:val="00B45CFC"/>
    <w:rsid w:val="00B4782F"/>
    <w:rsid w:val="00B5158A"/>
    <w:rsid w:val="00B52126"/>
    <w:rsid w:val="00B544A1"/>
    <w:rsid w:val="00B54646"/>
    <w:rsid w:val="00B549C2"/>
    <w:rsid w:val="00B61C21"/>
    <w:rsid w:val="00B638DC"/>
    <w:rsid w:val="00B646FF"/>
    <w:rsid w:val="00B65F08"/>
    <w:rsid w:val="00B679CC"/>
    <w:rsid w:val="00B70D93"/>
    <w:rsid w:val="00B72B2A"/>
    <w:rsid w:val="00B74AD5"/>
    <w:rsid w:val="00B76BAF"/>
    <w:rsid w:val="00B7731A"/>
    <w:rsid w:val="00B77878"/>
    <w:rsid w:val="00B77B7D"/>
    <w:rsid w:val="00B815F5"/>
    <w:rsid w:val="00B817E7"/>
    <w:rsid w:val="00B8261F"/>
    <w:rsid w:val="00B8294D"/>
    <w:rsid w:val="00B8452C"/>
    <w:rsid w:val="00B85D77"/>
    <w:rsid w:val="00B90B30"/>
    <w:rsid w:val="00B92F04"/>
    <w:rsid w:val="00B949AF"/>
    <w:rsid w:val="00BA0541"/>
    <w:rsid w:val="00BA2764"/>
    <w:rsid w:val="00BA2999"/>
    <w:rsid w:val="00BA3AD5"/>
    <w:rsid w:val="00BA4450"/>
    <w:rsid w:val="00BA5293"/>
    <w:rsid w:val="00BA5298"/>
    <w:rsid w:val="00BA55B6"/>
    <w:rsid w:val="00BA5B8F"/>
    <w:rsid w:val="00BA7FB3"/>
    <w:rsid w:val="00BB0D91"/>
    <w:rsid w:val="00BB64B6"/>
    <w:rsid w:val="00BC0237"/>
    <w:rsid w:val="00BC150F"/>
    <w:rsid w:val="00BC3A35"/>
    <w:rsid w:val="00BC6BCC"/>
    <w:rsid w:val="00BC7E85"/>
    <w:rsid w:val="00BD09AD"/>
    <w:rsid w:val="00BD14E0"/>
    <w:rsid w:val="00BD2E10"/>
    <w:rsid w:val="00BD3049"/>
    <w:rsid w:val="00BD519D"/>
    <w:rsid w:val="00BD51AC"/>
    <w:rsid w:val="00BD5A8C"/>
    <w:rsid w:val="00BE0CF0"/>
    <w:rsid w:val="00BE2AB9"/>
    <w:rsid w:val="00BE615F"/>
    <w:rsid w:val="00BE6F9A"/>
    <w:rsid w:val="00BF3057"/>
    <w:rsid w:val="00BF59AB"/>
    <w:rsid w:val="00BF78C1"/>
    <w:rsid w:val="00C00103"/>
    <w:rsid w:val="00C01CEB"/>
    <w:rsid w:val="00C0595E"/>
    <w:rsid w:val="00C068FE"/>
    <w:rsid w:val="00C06923"/>
    <w:rsid w:val="00C100A2"/>
    <w:rsid w:val="00C140C8"/>
    <w:rsid w:val="00C14112"/>
    <w:rsid w:val="00C15BAE"/>
    <w:rsid w:val="00C16A98"/>
    <w:rsid w:val="00C20EB1"/>
    <w:rsid w:val="00C213BE"/>
    <w:rsid w:val="00C21B53"/>
    <w:rsid w:val="00C21F80"/>
    <w:rsid w:val="00C22633"/>
    <w:rsid w:val="00C23096"/>
    <w:rsid w:val="00C25CE7"/>
    <w:rsid w:val="00C27DBC"/>
    <w:rsid w:val="00C27DF6"/>
    <w:rsid w:val="00C27EAF"/>
    <w:rsid w:val="00C31D71"/>
    <w:rsid w:val="00C32AA6"/>
    <w:rsid w:val="00C32EC0"/>
    <w:rsid w:val="00C33CD6"/>
    <w:rsid w:val="00C34B28"/>
    <w:rsid w:val="00C361EB"/>
    <w:rsid w:val="00C37338"/>
    <w:rsid w:val="00C3795E"/>
    <w:rsid w:val="00C40342"/>
    <w:rsid w:val="00C4117D"/>
    <w:rsid w:val="00C423E8"/>
    <w:rsid w:val="00C42601"/>
    <w:rsid w:val="00C42CAD"/>
    <w:rsid w:val="00C43FA8"/>
    <w:rsid w:val="00C4427F"/>
    <w:rsid w:val="00C457BE"/>
    <w:rsid w:val="00C45D66"/>
    <w:rsid w:val="00C47529"/>
    <w:rsid w:val="00C50097"/>
    <w:rsid w:val="00C52391"/>
    <w:rsid w:val="00C52B61"/>
    <w:rsid w:val="00C53312"/>
    <w:rsid w:val="00C53BBA"/>
    <w:rsid w:val="00C57282"/>
    <w:rsid w:val="00C610D5"/>
    <w:rsid w:val="00C61C28"/>
    <w:rsid w:val="00C632C3"/>
    <w:rsid w:val="00C636AE"/>
    <w:rsid w:val="00C64E0E"/>
    <w:rsid w:val="00C652A4"/>
    <w:rsid w:val="00C66CF9"/>
    <w:rsid w:val="00C675E3"/>
    <w:rsid w:val="00C70B03"/>
    <w:rsid w:val="00C7110A"/>
    <w:rsid w:val="00C778F1"/>
    <w:rsid w:val="00C81419"/>
    <w:rsid w:val="00C84743"/>
    <w:rsid w:val="00C8540A"/>
    <w:rsid w:val="00C9154F"/>
    <w:rsid w:val="00C92EBE"/>
    <w:rsid w:val="00C978F1"/>
    <w:rsid w:val="00CA1689"/>
    <w:rsid w:val="00CA2A9C"/>
    <w:rsid w:val="00CA5EA2"/>
    <w:rsid w:val="00CA70B5"/>
    <w:rsid w:val="00CA749D"/>
    <w:rsid w:val="00CB0246"/>
    <w:rsid w:val="00CB0720"/>
    <w:rsid w:val="00CB25F6"/>
    <w:rsid w:val="00CB7B41"/>
    <w:rsid w:val="00CB7BE5"/>
    <w:rsid w:val="00CC0752"/>
    <w:rsid w:val="00CC23B6"/>
    <w:rsid w:val="00CC722B"/>
    <w:rsid w:val="00CD0AE9"/>
    <w:rsid w:val="00CD0BBC"/>
    <w:rsid w:val="00CD0D4A"/>
    <w:rsid w:val="00CD2731"/>
    <w:rsid w:val="00CE1B93"/>
    <w:rsid w:val="00CE2358"/>
    <w:rsid w:val="00CE2B07"/>
    <w:rsid w:val="00CE7BF3"/>
    <w:rsid w:val="00CF09C4"/>
    <w:rsid w:val="00CF0CA1"/>
    <w:rsid w:val="00CF242C"/>
    <w:rsid w:val="00CF41D7"/>
    <w:rsid w:val="00CF4250"/>
    <w:rsid w:val="00CF4283"/>
    <w:rsid w:val="00CF6398"/>
    <w:rsid w:val="00D0074E"/>
    <w:rsid w:val="00D00B9B"/>
    <w:rsid w:val="00D00CFA"/>
    <w:rsid w:val="00D0245E"/>
    <w:rsid w:val="00D03DF9"/>
    <w:rsid w:val="00D052B2"/>
    <w:rsid w:val="00D05CD3"/>
    <w:rsid w:val="00D11059"/>
    <w:rsid w:val="00D1608C"/>
    <w:rsid w:val="00D17A72"/>
    <w:rsid w:val="00D21547"/>
    <w:rsid w:val="00D21565"/>
    <w:rsid w:val="00D21AF3"/>
    <w:rsid w:val="00D22045"/>
    <w:rsid w:val="00D226D0"/>
    <w:rsid w:val="00D22F24"/>
    <w:rsid w:val="00D252CD"/>
    <w:rsid w:val="00D27EB9"/>
    <w:rsid w:val="00D31055"/>
    <w:rsid w:val="00D33D7A"/>
    <w:rsid w:val="00D3514D"/>
    <w:rsid w:val="00D36B8A"/>
    <w:rsid w:val="00D36C7F"/>
    <w:rsid w:val="00D36F63"/>
    <w:rsid w:val="00D371B4"/>
    <w:rsid w:val="00D379B9"/>
    <w:rsid w:val="00D412E8"/>
    <w:rsid w:val="00D41CBF"/>
    <w:rsid w:val="00D4220C"/>
    <w:rsid w:val="00D4303B"/>
    <w:rsid w:val="00D43722"/>
    <w:rsid w:val="00D472EA"/>
    <w:rsid w:val="00D522FE"/>
    <w:rsid w:val="00D54AA3"/>
    <w:rsid w:val="00D574E6"/>
    <w:rsid w:val="00D57A80"/>
    <w:rsid w:val="00D57B2F"/>
    <w:rsid w:val="00D57D64"/>
    <w:rsid w:val="00D61106"/>
    <w:rsid w:val="00D625A8"/>
    <w:rsid w:val="00D6417C"/>
    <w:rsid w:val="00D70527"/>
    <w:rsid w:val="00D71F7A"/>
    <w:rsid w:val="00D7377E"/>
    <w:rsid w:val="00D73A06"/>
    <w:rsid w:val="00D74893"/>
    <w:rsid w:val="00D74AD0"/>
    <w:rsid w:val="00D75820"/>
    <w:rsid w:val="00D76133"/>
    <w:rsid w:val="00D7744F"/>
    <w:rsid w:val="00D817F2"/>
    <w:rsid w:val="00D82E5E"/>
    <w:rsid w:val="00D84157"/>
    <w:rsid w:val="00D90994"/>
    <w:rsid w:val="00D90D0C"/>
    <w:rsid w:val="00D91402"/>
    <w:rsid w:val="00D91E5F"/>
    <w:rsid w:val="00D963E8"/>
    <w:rsid w:val="00DA01EA"/>
    <w:rsid w:val="00DA10D3"/>
    <w:rsid w:val="00DA11B5"/>
    <w:rsid w:val="00DA2288"/>
    <w:rsid w:val="00DA272C"/>
    <w:rsid w:val="00DA437D"/>
    <w:rsid w:val="00DA4A7D"/>
    <w:rsid w:val="00DA56F2"/>
    <w:rsid w:val="00DA6D67"/>
    <w:rsid w:val="00DA7888"/>
    <w:rsid w:val="00DB167B"/>
    <w:rsid w:val="00DB16E8"/>
    <w:rsid w:val="00DB4DA6"/>
    <w:rsid w:val="00DB60E0"/>
    <w:rsid w:val="00DB7F28"/>
    <w:rsid w:val="00DC0773"/>
    <w:rsid w:val="00DC1E1E"/>
    <w:rsid w:val="00DC3515"/>
    <w:rsid w:val="00DC3738"/>
    <w:rsid w:val="00DC5F03"/>
    <w:rsid w:val="00DC6C2B"/>
    <w:rsid w:val="00DD1142"/>
    <w:rsid w:val="00DD351F"/>
    <w:rsid w:val="00DD3765"/>
    <w:rsid w:val="00DD387D"/>
    <w:rsid w:val="00DD4EFB"/>
    <w:rsid w:val="00DD570D"/>
    <w:rsid w:val="00DE0920"/>
    <w:rsid w:val="00DE231F"/>
    <w:rsid w:val="00DE26DD"/>
    <w:rsid w:val="00DE27D2"/>
    <w:rsid w:val="00DE3EF3"/>
    <w:rsid w:val="00DE5044"/>
    <w:rsid w:val="00DE531E"/>
    <w:rsid w:val="00DE5501"/>
    <w:rsid w:val="00DF0E6C"/>
    <w:rsid w:val="00DF138A"/>
    <w:rsid w:val="00DF1E2D"/>
    <w:rsid w:val="00DF2633"/>
    <w:rsid w:val="00DF323E"/>
    <w:rsid w:val="00DF550C"/>
    <w:rsid w:val="00DF618B"/>
    <w:rsid w:val="00E00C9B"/>
    <w:rsid w:val="00E00EB1"/>
    <w:rsid w:val="00E013FB"/>
    <w:rsid w:val="00E072CF"/>
    <w:rsid w:val="00E0782B"/>
    <w:rsid w:val="00E1021C"/>
    <w:rsid w:val="00E10736"/>
    <w:rsid w:val="00E11FEE"/>
    <w:rsid w:val="00E120A7"/>
    <w:rsid w:val="00E139D2"/>
    <w:rsid w:val="00E143E4"/>
    <w:rsid w:val="00E147B5"/>
    <w:rsid w:val="00E162CC"/>
    <w:rsid w:val="00E23C69"/>
    <w:rsid w:val="00E24F9C"/>
    <w:rsid w:val="00E303B8"/>
    <w:rsid w:val="00E3041F"/>
    <w:rsid w:val="00E30C99"/>
    <w:rsid w:val="00E33D13"/>
    <w:rsid w:val="00E37B0D"/>
    <w:rsid w:val="00E40485"/>
    <w:rsid w:val="00E40F52"/>
    <w:rsid w:val="00E43D57"/>
    <w:rsid w:val="00E44634"/>
    <w:rsid w:val="00E45513"/>
    <w:rsid w:val="00E548E8"/>
    <w:rsid w:val="00E54CD4"/>
    <w:rsid w:val="00E55189"/>
    <w:rsid w:val="00E56F93"/>
    <w:rsid w:val="00E57AD2"/>
    <w:rsid w:val="00E57C5E"/>
    <w:rsid w:val="00E60DCE"/>
    <w:rsid w:val="00E61D05"/>
    <w:rsid w:val="00E648A1"/>
    <w:rsid w:val="00E66420"/>
    <w:rsid w:val="00E67E20"/>
    <w:rsid w:val="00E718CC"/>
    <w:rsid w:val="00E71D7B"/>
    <w:rsid w:val="00E7243D"/>
    <w:rsid w:val="00E731BA"/>
    <w:rsid w:val="00E748F4"/>
    <w:rsid w:val="00E774A4"/>
    <w:rsid w:val="00E8138B"/>
    <w:rsid w:val="00E82515"/>
    <w:rsid w:val="00E82625"/>
    <w:rsid w:val="00E82760"/>
    <w:rsid w:val="00E84A86"/>
    <w:rsid w:val="00E851BA"/>
    <w:rsid w:val="00E86EC1"/>
    <w:rsid w:val="00E87DAE"/>
    <w:rsid w:val="00E92381"/>
    <w:rsid w:val="00E92B70"/>
    <w:rsid w:val="00E945E5"/>
    <w:rsid w:val="00EA0247"/>
    <w:rsid w:val="00EA13E7"/>
    <w:rsid w:val="00EA48FA"/>
    <w:rsid w:val="00EA4C5B"/>
    <w:rsid w:val="00EA5441"/>
    <w:rsid w:val="00EA76F4"/>
    <w:rsid w:val="00EB089D"/>
    <w:rsid w:val="00EB513D"/>
    <w:rsid w:val="00EB5E79"/>
    <w:rsid w:val="00EB690B"/>
    <w:rsid w:val="00EB7EED"/>
    <w:rsid w:val="00EC0578"/>
    <w:rsid w:val="00EC0BEA"/>
    <w:rsid w:val="00EC1D47"/>
    <w:rsid w:val="00EC3D4F"/>
    <w:rsid w:val="00EC4962"/>
    <w:rsid w:val="00EC4ECF"/>
    <w:rsid w:val="00ED07D9"/>
    <w:rsid w:val="00ED0CC4"/>
    <w:rsid w:val="00ED240D"/>
    <w:rsid w:val="00ED25BF"/>
    <w:rsid w:val="00ED3C1C"/>
    <w:rsid w:val="00ED50C7"/>
    <w:rsid w:val="00ED57AD"/>
    <w:rsid w:val="00ED62E7"/>
    <w:rsid w:val="00ED6631"/>
    <w:rsid w:val="00ED758C"/>
    <w:rsid w:val="00EE03B3"/>
    <w:rsid w:val="00EE156F"/>
    <w:rsid w:val="00EE2021"/>
    <w:rsid w:val="00EE71B8"/>
    <w:rsid w:val="00EF03F2"/>
    <w:rsid w:val="00EF4761"/>
    <w:rsid w:val="00EF6A45"/>
    <w:rsid w:val="00EF6ABC"/>
    <w:rsid w:val="00F00DDC"/>
    <w:rsid w:val="00F01216"/>
    <w:rsid w:val="00F016D8"/>
    <w:rsid w:val="00F0179F"/>
    <w:rsid w:val="00F037BB"/>
    <w:rsid w:val="00F040C4"/>
    <w:rsid w:val="00F0489D"/>
    <w:rsid w:val="00F04EE7"/>
    <w:rsid w:val="00F06A31"/>
    <w:rsid w:val="00F07694"/>
    <w:rsid w:val="00F07BAE"/>
    <w:rsid w:val="00F108C6"/>
    <w:rsid w:val="00F11828"/>
    <w:rsid w:val="00F20434"/>
    <w:rsid w:val="00F20906"/>
    <w:rsid w:val="00F20DEE"/>
    <w:rsid w:val="00F22328"/>
    <w:rsid w:val="00F2240C"/>
    <w:rsid w:val="00F24889"/>
    <w:rsid w:val="00F25419"/>
    <w:rsid w:val="00F26711"/>
    <w:rsid w:val="00F3109E"/>
    <w:rsid w:val="00F317E8"/>
    <w:rsid w:val="00F31B1D"/>
    <w:rsid w:val="00F328CC"/>
    <w:rsid w:val="00F359DF"/>
    <w:rsid w:val="00F35DED"/>
    <w:rsid w:val="00F36ABF"/>
    <w:rsid w:val="00F37E2A"/>
    <w:rsid w:val="00F42139"/>
    <w:rsid w:val="00F42BBB"/>
    <w:rsid w:val="00F42D19"/>
    <w:rsid w:val="00F46161"/>
    <w:rsid w:val="00F46537"/>
    <w:rsid w:val="00F471C8"/>
    <w:rsid w:val="00F47C7B"/>
    <w:rsid w:val="00F50F53"/>
    <w:rsid w:val="00F518C5"/>
    <w:rsid w:val="00F52559"/>
    <w:rsid w:val="00F54665"/>
    <w:rsid w:val="00F56777"/>
    <w:rsid w:val="00F575E5"/>
    <w:rsid w:val="00F57A14"/>
    <w:rsid w:val="00F6672A"/>
    <w:rsid w:val="00F7048A"/>
    <w:rsid w:val="00F70795"/>
    <w:rsid w:val="00F707AD"/>
    <w:rsid w:val="00F7114C"/>
    <w:rsid w:val="00F73F14"/>
    <w:rsid w:val="00F77017"/>
    <w:rsid w:val="00F807C2"/>
    <w:rsid w:val="00F81311"/>
    <w:rsid w:val="00F83036"/>
    <w:rsid w:val="00F830AD"/>
    <w:rsid w:val="00F83AB7"/>
    <w:rsid w:val="00F86AD3"/>
    <w:rsid w:val="00F90CF8"/>
    <w:rsid w:val="00F922C0"/>
    <w:rsid w:val="00F92595"/>
    <w:rsid w:val="00F934E4"/>
    <w:rsid w:val="00F9414E"/>
    <w:rsid w:val="00F94746"/>
    <w:rsid w:val="00F95188"/>
    <w:rsid w:val="00FA1118"/>
    <w:rsid w:val="00FA31E3"/>
    <w:rsid w:val="00FA32F2"/>
    <w:rsid w:val="00FA3596"/>
    <w:rsid w:val="00FA5EF5"/>
    <w:rsid w:val="00FA70FE"/>
    <w:rsid w:val="00FA7859"/>
    <w:rsid w:val="00FA7F2B"/>
    <w:rsid w:val="00FB0772"/>
    <w:rsid w:val="00FB1AED"/>
    <w:rsid w:val="00FB7546"/>
    <w:rsid w:val="00FC15EA"/>
    <w:rsid w:val="00FC33F8"/>
    <w:rsid w:val="00FC45EA"/>
    <w:rsid w:val="00FC7096"/>
    <w:rsid w:val="00FD2538"/>
    <w:rsid w:val="00FD51DA"/>
    <w:rsid w:val="00FD63C5"/>
    <w:rsid w:val="00FD68E6"/>
    <w:rsid w:val="00FD69B9"/>
    <w:rsid w:val="00FD6EB6"/>
    <w:rsid w:val="00FE1DCA"/>
    <w:rsid w:val="00FE230E"/>
    <w:rsid w:val="00FE4F09"/>
    <w:rsid w:val="00FE54A6"/>
    <w:rsid w:val="00FE612A"/>
    <w:rsid w:val="00FE6153"/>
    <w:rsid w:val="00FE7208"/>
    <w:rsid w:val="00FF412A"/>
    <w:rsid w:val="00FF5C7D"/>
    <w:rsid w:val="00FF600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A0F6B"/>
  <w15:chartTrackingRefBased/>
  <w15:docId w15:val="{13B7AFDD-F02E-4D21-BEC2-07F0C9F2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AE"/>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9"/>
    <w:unhideWhenUsed/>
    <w:qFormat/>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3"/>
      </w:numPr>
    </w:pPr>
  </w:style>
  <w:style w:type="character" w:customStyle="1" w:styleId="Heading2Char">
    <w:name w:val="Heading 2 Char"/>
    <w:basedOn w:val="DefaultParagraphFont"/>
    <w:link w:val="Heading2"/>
    <w:rsid w:val="001A6B2B"/>
    <w:rPr>
      <w:rFonts w:eastAsia="Times New Roman"/>
      <w:b/>
      <w:sz w:val="34"/>
      <w:szCs w:val="28"/>
      <w:lang w:val="en-GB"/>
    </w:rPr>
  </w:style>
  <w:style w:type="character" w:customStyle="1" w:styleId="Heading3Char">
    <w:name w:val="Heading 3 Char"/>
    <w:basedOn w:val="DefaultParagraphFont"/>
    <w:link w:val="Heading3"/>
    <w:rsid w:val="008907B0"/>
    <w:rPr>
      <w:rFonts w:eastAsia="Times New Roman" w:cs="Calibri"/>
      <w:b/>
      <w:sz w:val="28"/>
      <w:szCs w:val="24"/>
      <w:lang w:val="en-GB"/>
    </w:rPr>
  </w:style>
  <w:style w:type="character" w:customStyle="1" w:styleId="Heading4Char">
    <w:name w:val="Heading 4 Char"/>
    <w:basedOn w:val="DefaultParagraphFont"/>
    <w:link w:val="Heading4"/>
    <w:rsid w:val="008907B0"/>
    <w:rPr>
      <w:rFonts w:eastAsia="Times New Roman" w:cs="Calibri"/>
      <w:b/>
      <w:sz w:val="24"/>
      <w:szCs w:val="24"/>
      <w:lang w:val="en-GB"/>
    </w:rPr>
  </w:style>
  <w:style w:type="character" w:customStyle="1" w:styleId="Heading5Char">
    <w:name w:val="Heading 5 Char"/>
    <w:basedOn w:val="DefaultParagraphFont"/>
    <w:link w:val="Heading5"/>
    <w:uiPriority w:val="9"/>
    <w:rsid w:val="008907B0"/>
    <w:rPr>
      <w:rFonts w:eastAsia="Times New Roman" w:cs="Calibri"/>
      <w:b/>
      <w:szCs w:val="24"/>
      <w:lang w:val="en-GB"/>
    </w:rPr>
  </w:style>
  <w:style w:type="character" w:customStyle="1" w:styleId="Heading6Char">
    <w:name w:val="Heading 6 Char"/>
    <w:basedOn w:val="DefaultParagraphFont"/>
    <w:link w:val="Heading6"/>
    <w:uiPriority w:val="19"/>
    <w:rsid w:val="008907B0"/>
    <w:rPr>
      <w:rFonts w:eastAsia="Times New Roman" w:cs="Calibri"/>
      <w:b/>
      <w:i/>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1"/>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4"/>
      </w:numPr>
    </w:pPr>
  </w:style>
  <w:style w:type="paragraph" w:customStyle="1" w:styleId="Warning">
    <w:name w:val="Warning"/>
    <w:basedOn w:val="BodyText"/>
    <w:next w:val="BodyText"/>
    <w:uiPriority w:val="9"/>
    <w:qFormat/>
    <w:rsid w:val="00D71F7A"/>
    <w:pPr>
      <w:numPr>
        <w:numId w:val="9"/>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0"/>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ind w:left="1440" w:hanging="360"/>
    </w:pPr>
  </w:style>
  <w:style w:type="paragraph" w:styleId="ListBullet2">
    <w:name w:val="List Bullet 2"/>
    <w:basedOn w:val="ListBullet"/>
    <w:uiPriority w:val="9"/>
    <w:qFormat/>
    <w:rsid w:val="00C4427F"/>
    <w:pPr>
      <w:ind w:hanging="363"/>
    </w:pPr>
  </w:style>
  <w:style w:type="paragraph" w:styleId="ListBullet3">
    <w:name w:val="List Bullet 3"/>
    <w:basedOn w:val="ListBullet2"/>
    <w:uiPriority w:val="99"/>
    <w:unhideWhenUsed/>
    <w:rsid w:val="00C4427F"/>
    <w:pPr>
      <w:ind w:left="1797" w:hanging="357"/>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nhideWhenUsed/>
    <w:qFormat/>
    <w:rsid w:val="00357C62"/>
    <w:pPr>
      <w:ind w:left="1077" w:hanging="357"/>
    </w:pPr>
  </w:style>
  <w:style w:type="paragraph" w:styleId="ListNumber2">
    <w:name w:val="List Number 2"/>
    <w:basedOn w:val="ListNumber"/>
    <w:uiPriority w:val="9"/>
    <w:unhideWhenUsed/>
    <w:qFormat/>
    <w:rsid w:val="00C4427F"/>
    <w:pPr>
      <w:ind w:left="1440" w:hanging="363"/>
    </w:pPr>
  </w:style>
  <w:style w:type="paragraph" w:styleId="ListNumber3">
    <w:name w:val="List Number 3"/>
    <w:basedOn w:val="ListNumber2"/>
    <w:uiPriority w:val="99"/>
    <w:unhideWhenUsed/>
    <w:rsid w:val="00C4427F"/>
    <w:pPr>
      <w:ind w:left="1797" w:hanging="357"/>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tabs>
        <w:tab w:val="left" w:pos="1440"/>
      </w:tabs>
      <w:spacing w:before="240"/>
      <w:ind w:left="1701" w:hanging="981"/>
    </w:pPr>
    <w:rPr>
      <w:i/>
      <w:sz w:val="20"/>
    </w:rPr>
  </w:style>
  <w:style w:type="paragraph" w:customStyle="1" w:styleId="FigureCaption">
    <w:name w:val="Figure Caption"/>
    <w:basedOn w:val="BodyText"/>
    <w:next w:val="BodyText"/>
    <w:qFormat/>
    <w:rsid w:val="006B5D03"/>
    <w:pPr>
      <w:keepNext/>
      <w:spacing w:before="240"/>
      <w:ind w:left="1701" w:hanging="981"/>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6"/>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5"/>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5"/>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7"/>
      </w:numPr>
    </w:pPr>
  </w:style>
  <w:style w:type="numbering" w:customStyle="1" w:styleId="Cautions">
    <w:name w:val="Cautions"/>
    <w:uiPriority w:val="99"/>
    <w:rsid w:val="006235FF"/>
    <w:pPr>
      <w:numPr>
        <w:numId w:val="8"/>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2D0859"/>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2"/>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kern w:val="3"/>
      <w:sz w:val="24"/>
      <w:szCs w:val="24"/>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kern w:val="3"/>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kern w:val="3"/>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Standard">
    <w:name w:val="Standard"/>
    <w:rsid w:val="00F07BAE"/>
    <w:pPr>
      <w:widowControl w:val="0"/>
      <w:suppressAutoHyphens/>
      <w:autoSpaceDN w:val="0"/>
      <w:spacing w:after="0" w:line="240" w:lineRule="auto"/>
      <w:textAlignment w:val="baseline"/>
    </w:pPr>
    <w:rPr>
      <w:rFonts w:ascii="Times New Roman" w:eastAsia="Arial Unicode MS" w:hAnsi="Times New Roman" w:cs="Tahoma"/>
      <w:kern w:val="3"/>
      <w:sz w:val="20"/>
      <w:szCs w:val="24"/>
    </w:rPr>
  </w:style>
  <w:style w:type="paragraph" w:customStyle="1" w:styleId="Heading">
    <w:name w:val="Heading"/>
    <w:basedOn w:val="Standard"/>
    <w:next w:val="Textbody"/>
    <w:rsid w:val="00F07BAE"/>
    <w:pPr>
      <w:keepNext/>
      <w:spacing w:before="240" w:after="120"/>
    </w:pPr>
    <w:rPr>
      <w:rFonts w:ascii="Arial" w:eastAsia="MS Mincho" w:hAnsi="Arial"/>
      <w:sz w:val="28"/>
      <w:szCs w:val="28"/>
    </w:rPr>
  </w:style>
  <w:style w:type="paragraph" w:customStyle="1" w:styleId="Textbody">
    <w:name w:val="Text body"/>
    <w:basedOn w:val="Standard"/>
    <w:rsid w:val="00F07BAE"/>
    <w:pPr>
      <w:spacing w:after="120"/>
      <w:jc w:val="both"/>
    </w:pPr>
  </w:style>
  <w:style w:type="paragraph" w:styleId="List">
    <w:name w:val="List"/>
    <w:basedOn w:val="Textbody"/>
    <w:rsid w:val="00F07BAE"/>
  </w:style>
  <w:style w:type="paragraph" w:styleId="Caption">
    <w:name w:val="caption"/>
    <w:basedOn w:val="Standard"/>
    <w:rsid w:val="00F07BAE"/>
    <w:pPr>
      <w:suppressLineNumbers/>
      <w:spacing w:before="120" w:after="120"/>
    </w:pPr>
    <w:rPr>
      <w:i/>
      <w:iCs/>
      <w:sz w:val="24"/>
    </w:rPr>
  </w:style>
  <w:style w:type="paragraph" w:customStyle="1" w:styleId="Index">
    <w:name w:val="Index"/>
    <w:basedOn w:val="Standard"/>
    <w:rsid w:val="00F07BAE"/>
    <w:pPr>
      <w:suppressLineNumbers/>
    </w:pPr>
  </w:style>
  <w:style w:type="paragraph" w:styleId="Subtitle">
    <w:name w:val="Subtitle"/>
    <w:basedOn w:val="Heading"/>
    <w:next w:val="Textbody"/>
    <w:link w:val="SubtitleChar"/>
    <w:rsid w:val="00F07BAE"/>
    <w:pPr>
      <w:jc w:val="center"/>
    </w:pPr>
    <w:rPr>
      <w:i/>
      <w:iCs/>
    </w:rPr>
  </w:style>
  <w:style w:type="character" w:customStyle="1" w:styleId="SubtitleChar">
    <w:name w:val="Subtitle Char"/>
    <w:basedOn w:val="DefaultParagraphFont"/>
    <w:link w:val="Subtitle"/>
    <w:rsid w:val="00F07BAE"/>
    <w:rPr>
      <w:rFonts w:ascii="Arial" w:hAnsi="Arial" w:cs="Tahoma"/>
      <w:i/>
      <w:iCs/>
      <w:kern w:val="3"/>
      <w:sz w:val="28"/>
      <w:szCs w:val="28"/>
    </w:rPr>
  </w:style>
  <w:style w:type="paragraph" w:customStyle="1" w:styleId="TableContents">
    <w:name w:val="Table Contents"/>
    <w:basedOn w:val="Standard"/>
    <w:rsid w:val="00F07BAE"/>
    <w:pPr>
      <w:suppressLineNumbers/>
    </w:pPr>
  </w:style>
  <w:style w:type="paragraph" w:customStyle="1" w:styleId="ContentsHeading">
    <w:name w:val="Contents Heading"/>
    <w:basedOn w:val="Heading"/>
    <w:rsid w:val="00F07BAE"/>
    <w:pPr>
      <w:suppressLineNumbers/>
    </w:pPr>
    <w:rPr>
      <w:rFonts w:ascii="Times New Roman" w:hAnsi="Times New Roman"/>
      <w:b/>
      <w:bCs/>
      <w:sz w:val="32"/>
      <w:szCs w:val="32"/>
    </w:rPr>
  </w:style>
  <w:style w:type="paragraph" w:customStyle="1" w:styleId="Contents1">
    <w:name w:val="Contents 1"/>
    <w:basedOn w:val="Index"/>
    <w:rsid w:val="00F07BAE"/>
    <w:pPr>
      <w:tabs>
        <w:tab w:val="right" w:leader="dot" w:pos="9972"/>
      </w:tabs>
    </w:pPr>
  </w:style>
  <w:style w:type="paragraph" w:customStyle="1" w:styleId="Contents2">
    <w:name w:val="Contents 2"/>
    <w:basedOn w:val="Index"/>
    <w:rsid w:val="00F07BAE"/>
    <w:pPr>
      <w:tabs>
        <w:tab w:val="right" w:leader="dot" w:pos="9972"/>
      </w:tabs>
      <w:ind w:left="283"/>
    </w:pPr>
  </w:style>
  <w:style w:type="paragraph" w:customStyle="1" w:styleId="Contents3">
    <w:name w:val="Contents 3"/>
    <w:basedOn w:val="Index"/>
    <w:rsid w:val="00F07BAE"/>
    <w:pPr>
      <w:tabs>
        <w:tab w:val="right" w:leader="dot" w:pos="9972"/>
      </w:tabs>
      <w:ind w:left="566"/>
    </w:pPr>
  </w:style>
  <w:style w:type="character" w:customStyle="1" w:styleId="NumberingSymbols">
    <w:name w:val="Numbering Symbols"/>
    <w:rsid w:val="00F07BAE"/>
  </w:style>
  <w:style w:type="character" w:customStyle="1" w:styleId="Linenumbering">
    <w:name w:val="Line numbering"/>
    <w:rsid w:val="00F07BAE"/>
  </w:style>
  <w:style w:type="character" w:customStyle="1" w:styleId="IndexLink">
    <w:name w:val="Index Link"/>
    <w:rsid w:val="00F07BAE"/>
  </w:style>
  <w:style w:type="character" w:customStyle="1" w:styleId="Internetlink">
    <w:name w:val="Internet link"/>
    <w:rsid w:val="00F07BAE"/>
    <w:rPr>
      <w:color w:val="000080"/>
      <w:u w:val="single"/>
    </w:rPr>
  </w:style>
  <w:style w:type="character" w:customStyle="1" w:styleId="BulletSymbols">
    <w:name w:val="Bullet Symbols"/>
    <w:rsid w:val="00F07BAE"/>
    <w:rPr>
      <w:rFonts w:ascii="OpenSymbol" w:eastAsia="OpenSymbol" w:hAnsi="OpenSymbol" w:cs="OpenSymbol"/>
    </w:rPr>
  </w:style>
  <w:style w:type="character" w:customStyle="1" w:styleId="WW8Num5z0">
    <w:name w:val="WW8Num5z0"/>
    <w:rsid w:val="00F07BAE"/>
    <w:rPr>
      <w:rFonts w:ascii="Symbol" w:hAnsi="Symbol"/>
    </w:rPr>
  </w:style>
  <w:style w:type="character" w:customStyle="1" w:styleId="WW8Num5z1">
    <w:name w:val="WW8Num5z1"/>
    <w:rsid w:val="00F07BAE"/>
    <w:rPr>
      <w:rFonts w:ascii="Courier New" w:hAnsi="Courier New"/>
    </w:rPr>
  </w:style>
  <w:style w:type="character" w:customStyle="1" w:styleId="WW8Num5z2">
    <w:name w:val="WW8Num5z2"/>
    <w:rsid w:val="00F07BAE"/>
    <w:rPr>
      <w:rFonts w:ascii="Wingdings" w:hAnsi="Wingdings"/>
    </w:rPr>
  </w:style>
  <w:style w:type="character" w:customStyle="1" w:styleId="WW8Num52z0">
    <w:name w:val="WW8Num52z0"/>
    <w:rsid w:val="00F07BAE"/>
    <w:rPr>
      <w:rFonts w:ascii="Wingdings 2" w:hAnsi="Wingdings 2" w:cs="OpenSymbol, 'Arial Unicode MS'"/>
    </w:rPr>
  </w:style>
  <w:style w:type="character" w:customStyle="1" w:styleId="WW8Num52z1">
    <w:name w:val="WW8Num52z1"/>
    <w:rsid w:val="00F07BAE"/>
    <w:rPr>
      <w:rFonts w:ascii="OpenSymbol, 'Arial Unicode MS'" w:hAnsi="OpenSymbol, 'Arial Unicode MS'" w:cs="OpenSymbol, 'Arial Unicode MS'"/>
    </w:rPr>
  </w:style>
  <w:style w:type="character" w:customStyle="1" w:styleId="WW8Num53z0">
    <w:name w:val="WW8Num53z0"/>
    <w:rsid w:val="00F07BAE"/>
    <w:rPr>
      <w:rFonts w:ascii="Wingdings 2" w:hAnsi="Wingdings 2" w:cs="OpenSymbol, 'Arial Unicode MS'"/>
    </w:rPr>
  </w:style>
  <w:style w:type="character" w:customStyle="1" w:styleId="WW8Num53z1">
    <w:name w:val="WW8Num53z1"/>
    <w:rsid w:val="00F07BAE"/>
    <w:rPr>
      <w:rFonts w:ascii="OpenSymbol, 'Arial Unicode MS'" w:hAnsi="OpenSymbol, 'Arial Unicode MS'" w:cs="OpenSymbol, 'Arial Unicode MS'"/>
    </w:rPr>
  </w:style>
  <w:style w:type="numbering" w:customStyle="1" w:styleId="WW8Num1">
    <w:name w:val="WW8Num1"/>
    <w:basedOn w:val="NoList"/>
    <w:rsid w:val="00F07BAE"/>
    <w:pPr>
      <w:numPr>
        <w:numId w:val="16"/>
      </w:numPr>
    </w:pPr>
  </w:style>
  <w:style w:type="numbering" w:customStyle="1" w:styleId="WW8Num5">
    <w:name w:val="WW8Num5"/>
    <w:basedOn w:val="NoList"/>
    <w:rsid w:val="00F07BAE"/>
    <w:pPr>
      <w:numPr>
        <w:numId w:val="17"/>
      </w:numPr>
    </w:pPr>
  </w:style>
  <w:style w:type="numbering" w:customStyle="1" w:styleId="WW8Num16">
    <w:name w:val="WW8Num16"/>
    <w:basedOn w:val="NoList"/>
    <w:rsid w:val="00F07BAE"/>
    <w:pPr>
      <w:numPr>
        <w:numId w:val="18"/>
      </w:numPr>
    </w:pPr>
  </w:style>
  <w:style w:type="numbering" w:customStyle="1" w:styleId="WW8Num52">
    <w:name w:val="WW8Num52"/>
    <w:basedOn w:val="NoList"/>
    <w:rsid w:val="00F07BAE"/>
    <w:pPr>
      <w:numPr>
        <w:numId w:val="19"/>
      </w:numPr>
    </w:pPr>
  </w:style>
  <w:style w:type="numbering" w:customStyle="1" w:styleId="WW8Num53">
    <w:name w:val="WW8Num53"/>
    <w:basedOn w:val="NoList"/>
    <w:rsid w:val="00F07BAE"/>
    <w:pPr>
      <w:numPr>
        <w:numId w:val="20"/>
      </w:numPr>
    </w:pPr>
  </w:style>
  <w:style w:type="paragraph" w:styleId="TOC5">
    <w:name w:val="toc 5"/>
    <w:basedOn w:val="Normal"/>
    <w:next w:val="Normal"/>
    <w:autoRedefine/>
    <w:uiPriority w:val="39"/>
    <w:unhideWhenUsed/>
    <w:rsid w:val="00F07BAE"/>
    <w:pPr>
      <w:ind w:left="960"/>
    </w:pPr>
  </w:style>
  <w:style w:type="paragraph" w:styleId="TOC4">
    <w:name w:val="toc 4"/>
    <w:basedOn w:val="Normal"/>
    <w:next w:val="Normal"/>
    <w:autoRedefine/>
    <w:uiPriority w:val="39"/>
    <w:unhideWhenUsed/>
    <w:rsid w:val="00F07BAE"/>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F07BAE"/>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F07BAE"/>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F07BAE"/>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F07BAE"/>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 w:type="paragraph" w:customStyle="1" w:styleId="CellText">
    <w:name w:val="Cell Text"/>
    <w:basedOn w:val="Standard"/>
    <w:rsid w:val="00F07BAE"/>
    <w:pPr>
      <w:autoSpaceDN/>
      <w:spacing w:before="60" w:after="60"/>
    </w:pPr>
    <w:rPr>
      <w:rFonts w:cs="Arial"/>
      <w:kern w:val="1"/>
      <w:sz w:val="18"/>
      <w:szCs w:val="20"/>
      <w:lang w:eastAsia="ar-SA"/>
    </w:rPr>
  </w:style>
  <w:style w:type="paragraph" w:styleId="NormalWeb">
    <w:name w:val="Normal (Web)"/>
    <w:basedOn w:val="Normal"/>
    <w:uiPriority w:val="99"/>
    <w:unhideWhenUsed/>
    <w:rsid w:val="00F07BAE"/>
    <w:pPr>
      <w:widowControl/>
      <w:suppressAutoHyphens w:val="0"/>
      <w:autoSpaceDN/>
      <w:spacing w:before="100" w:beforeAutospacing="1" w:after="100" w:afterAutospacing="1"/>
      <w:textAlignment w:val="auto"/>
    </w:pPr>
    <w:rPr>
      <w:rFonts w:eastAsiaTheme="minorEastAsia" w:cs="Times New Roman"/>
      <w:kern w:val="0"/>
    </w:rPr>
  </w:style>
  <w:style w:type="paragraph" w:styleId="HTMLPreformatted">
    <w:name w:val="HTML Preformatted"/>
    <w:basedOn w:val="Normal"/>
    <w:link w:val="HTMLPreformattedChar"/>
    <w:uiPriority w:val="99"/>
    <w:semiHidden/>
    <w:unhideWhenUsed/>
    <w:rsid w:val="00F07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07BAE"/>
    <w:rPr>
      <w:rFonts w:ascii="Courier New" w:eastAsiaTheme="minorEastAsia" w:hAnsi="Courier New" w:cs="Courier New"/>
      <w:sz w:val="20"/>
    </w:rPr>
  </w:style>
  <w:style w:type="paragraph" w:styleId="ListParagraph">
    <w:name w:val="List Paragraph"/>
    <w:basedOn w:val="Normal"/>
    <w:uiPriority w:val="34"/>
    <w:qFormat/>
    <w:rsid w:val="00F0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w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w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confluence.ncr.com/download/attachments/629449444/CM%20apps%20Installation%20and%20EPSS%20Integration%20guide10.0.pdf?version=1&amp;modificationDate=1672851011000&amp;api=v2" TargetMode="External"/><Relationship Id="rId10" Type="http://schemas.openxmlformats.org/officeDocument/2006/relationships/endnotes" Target="endnotes.xml"/><Relationship Id="rId19" Type="http://schemas.openxmlformats.org/officeDocument/2006/relationships/hyperlink" Target="file://jrun/servers/default/OptiVault/WEB-INF/OptiVault.log"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host.com:9080/CarrierWeb/" TargetMode="External"/><Relationship Id="rId27" Type="http://schemas.openxmlformats.org/officeDocument/2006/relationships/hyperlink" Target="file:///C:/Users/TB250131/Downloads/ProductDocumentationMigrationFiles/OptiVault/IBM/WebSphere/AppServer/profiles/AppSrv01/installedApps/ironhideNode01Cell/OptiCash.ear/OptiCash.war/" TargetMode="External"/><Relationship Id="rId30" Type="http://schemas.openxmlformats.org/officeDocument/2006/relationships/header" Target="header5.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45915C-52F9-4534-8E21-F4FB4F762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1014</TotalTime>
  <Pages>59</Pages>
  <Words>11049</Words>
  <Characters>62985</Characters>
  <Application>Microsoft Office Word</Application>
  <DocSecurity>0</DocSecurity>
  <Lines>524</Lines>
  <Paragraphs>147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73887</CharactersWithSpaces>
  <SharedDoc>false</SharedDoc>
  <HLinks>
    <vt:vector size="738" baseType="variant">
      <vt:variant>
        <vt:i4>4587584</vt:i4>
      </vt:variant>
      <vt:variant>
        <vt:i4>720</vt:i4>
      </vt:variant>
      <vt:variant>
        <vt:i4>0</vt:i4>
      </vt:variant>
      <vt:variant>
        <vt:i4>5</vt:i4>
      </vt:variant>
      <vt:variant>
        <vt:lpwstr>https://xxx.xxx.xxx/</vt:lpwstr>
      </vt:variant>
      <vt:variant>
        <vt:lpwstr/>
      </vt:variant>
      <vt:variant>
        <vt:i4>4915216</vt:i4>
      </vt:variant>
      <vt:variant>
        <vt:i4>717</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131185</vt:i4>
      </vt:variant>
      <vt:variant>
        <vt:i4>714</vt:i4>
      </vt:variant>
      <vt:variant>
        <vt:i4>0</vt:i4>
      </vt:variant>
      <vt:variant>
        <vt:i4>5</vt:i4>
      </vt:variant>
      <vt:variant>
        <vt:lpwstr>C:\Users\TB250131\Downloads\ProductDocumentationMigrationFiles\OptiVault\IBM\WebSphere\AppServer\profiles\AppSrv01\installedApps\ironhideNode01Cell\OptiCash.ear\OptiCash.war\</vt:lpwstr>
      </vt:variant>
      <vt:variant>
        <vt:lpwstr/>
      </vt:variant>
      <vt:variant>
        <vt:i4>720977</vt:i4>
      </vt:variant>
      <vt:variant>
        <vt:i4>711</vt:i4>
      </vt:variant>
      <vt:variant>
        <vt:i4>0</vt:i4>
      </vt:variant>
      <vt:variant>
        <vt:i4>5</vt:i4>
      </vt:variant>
      <vt:variant>
        <vt:lpwstr>http://host.com:9080/CarrierWeb/</vt:lpwstr>
      </vt:variant>
      <vt:variant>
        <vt:lpwstr/>
      </vt:variant>
      <vt:variant>
        <vt:i4>4522097</vt:i4>
      </vt:variant>
      <vt:variant>
        <vt:i4>708</vt:i4>
      </vt:variant>
      <vt:variant>
        <vt:i4>0</vt:i4>
      </vt:variant>
      <vt:variant>
        <vt:i4>5</vt:i4>
      </vt:variant>
      <vt:variant>
        <vt:lpwstr>\\jrun\servers\default\OptiVault\WEB-INF\OptiVault.log</vt:lpwstr>
      </vt:variant>
      <vt:variant>
        <vt:lpwstr/>
      </vt:variant>
      <vt:variant>
        <vt:i4>1966131</vt:i4>
      </vt:variant>
      <vt:variant>
        <vt:i4>701</vt:i4>
      </vt:variant>
      <vt:variant>
        <vt:i4>0</vt:i4>
      </vt:variant>
      <vt:variant>
        <vt:i4>5</vt:i4>
      </vt:variant>
      <vt:variant>
        <vt:lpwstr/>
      </vt:variant>
      <vt:variant>
        <vt:lpwstr>_Toc126556184</vt:lpwstr>
      </vt:variant>
      <vt:variant>
        <vt:i4>1966131</vt:i4>
      </vt:variant>
      <vt:variant>
        <vt:i4>695</vt:i4>
      </vt:variant>
      <vt:variant>
        <vt:i4>0</vt:i4>
      </vt:variant>
      <vt:variant>
        <vt:i4>5</vt:i4>
      </vt:variant>
      <vt:variant>
        <vt:lpwstr/>
      </vt:variant>
      <vt:variant>
        <vt:lpwstr>_Toc126556183</vt:lpwstr>
      </vt:variant>
      <vt:variant>
        <vt:i4>1966131</vt:i4>
      </vt:variant>
      <vt:variant>
        <vt:i4>689</vt:i4>
      </vt:variant>
      <vt:variant>
        <vt:i4>0</vt:i4>
      </vt:variant>
      <vt:variant>
        <vt:i4>5</vt:i4>
      </vt:variant>
      <vt:variant>
        <vt:lpwstr/>
      </vt:variant>
      <vt:variant>
        <vt:lpwstr>_Toc126556182</vt:lpwstr>
      </vt:variant>
      <vt:variant>
        <vt:i4>1966131</vt:i4>
      </vt:variant>
      <vt:variant>
        <vt:i4>683</vt:i4>
      </vt:variant>
      <vt:variant>
        <vt:i4>0</vt:i4>
      </vt:variant>
      <vt:variant>
        <vt:i4>5</vt:i4>
      </vt:variant>
      <vt:variant>
        <vt:lpwstr/>
      </vt:variant>
      <vt:variant>
        <vt:lpwstr>_Toc126556181</vt:lpwstr>
      </vt:variant>
      <vt:variant>
        <vt:i4>1966131</vt:i4>
      </vt:variant>
      <vt:variant>
        <vt:i4>677</vt:i4>
      </vt:variant>
      <vt:variant>
        <vt:i4>0</vt:i4>
      </vt:variant>
      <vt:variant>
        <vt:i4>5</vt:i4>
      </vt:variant>
      <vt:variant>
        <vt:lpwstr/>
      </vt:variant>
      <vt:variant>
        <vt:lpwstr>_Toc126556180</vt:lpwstr>
      </vt:variant>
      <vt:variant>
        <vt:i4>1114163</vt:i4>
      </vt:variant>
      <vt:variant>
        <vt:i4>671</vt:i4>
      </vt:variant>
      <vt:variant>
        <vt:i4>0</vt:i4>
      </vt:variant>
      <vt:variant>
        <vt:i4>5</vt:i4>
      </vt:variant>
      <vt:variant>
        <vt:lpwstr/>
      </vt:variant>
      <vt:variant>
        <vt:lpwstr>_Toc126556179</vt:lpwstr>
      </vt:variant>
      <vt:variant>
        <vt:i4>1114163</vt:i4>
      </vt:variant>
      <vt:variant>
        <vt:i4>665</vt:i4>
      </vt:variant>
      <vt:variant>
        <vt:i4>0</vt:i4>
      </vt:variant>
      <vt:variant>
        <vt:i4>5</vt:i4>
      </vt:variant>
      <vt:variant>
        <vt:lpwstr/>
      </vt:variant>
      <vt:variant>
        <vt:lpwstr>_Toc126556178</vt:lpwstr>
      </vt:variant>
      <vt:variant>
        <vt:i4>1114163</vt:i4>
      </vt:variant>
      <vt:variant>
        <vt:i4>659</vt:i4>
      </vt:variant>
      <vt:variant>
        <vt:i4>0</vt:i4>
      </vt:variant>
      <vt:variant>
        <vt:i4>5</vt:i4>
      </vt:variant>
      <vt:variant>
        <vt:lpwstr/>
      </vt:variant>
      <vt:variant>
        <vt:lpwstr>_Toc126556177</vt:lpwstr>
      </vt:variant>
      <vt:variant>
        <vt:i4>1114163</vt:i4>
      </vt:variant>
      <vt:variant>
        <vt:i4>653</vt:i4>
      </vt:variant>
      <vt:variant>
        <vt:i4>0</vt:i4>
      </vt:variant>
      <vt:variant>
        <vt:i4>5</vt:i4>
      </vt:variant>
      <vt:variant>
        <vt:lpwstr/>
      </vt:variant>
      <vt:variant>
        <vt:lpwstr>_Toc126556176</vt:lpwstr>
      </vt:variant>
      <vt:variant>
        <vt:i4>1114163</vt:i4>
      </vt:variant>
      <vt:variant>
        <vt:i4>647</vt:i4>
      </vt:variant>
      <vt:variant>
        <vt:i4>0</vt:i4>
      </vt:variant>
      <vt:variant>
        <vt:i4>5</vt:i4>
      </vt:variant>
      <vt:variant>
        <vt:lpwstr/>
      </vt:variant>
      <vt:variant>
        <vt:lpwstr>_Toc126556175</vt:lpwstr>
      </vt:variant>
      <vt:variant>
        <vt:i4>1114163</vt:i4>
      </vt:variant>
      <vt:variant>
        <vt:i4>641</vt:i4>
      </vt:variant>
      <vt:variant>
        <vt:i4>0</vt:i4>
      </vt:variant>
      <vt:variant>
        <vt:i4>5</vt:i4>
      </vt:variant>
      <vt:variant>
        <vt:lpwstr/>
      </vt:variant>
      <vt:variant>
        <vt:lpwstr>_Toc126556174</vt:lpwstr>
      </vt:variant>
      <vt:variant>
        <vt:i4>1114163</vt:i4>
      </vt:variant>
      <vt:variant>
        <vt:i4>635</vt:i4>
      </vt:variant>
      <vt:variant>
        <vt:i4>0</vt:i4>
      </vt:variant>
      <vt:variant>
        <vt:i4>5</vt:i4>
      </vt:variant>
      <vt:variant>
        <vt:lpwstr/>
      </vt:variant>
      <vt:variant>
        <vt:lpwstr>_Toc126556173</vt:lpwstr>
      </vt:variant>
      <vt:variant>
        <vt:i4>1114163</vt:i4>
      </vt:variant>
      <vt:variant>
        <vt:i4>629</vt:i4>
      </vt:variant>
      <vt:variant>
        <vt:i4>0</vt:i4>
      </vt:variant>
      <vt:variant>
        <vt:i4>5</vt:i4>
      </vt:variant>
      <vt:variant>
        <vt:lpwstr/>
      </vt:variant>
      <vt:variant>
        <vt:lpwstr>_Toc126556172</vt:lpwstr>
      </vt:variant>
      <vt:variant>
        <vt:i4>1114163</vt:i4>
      </vt:variant>
      <vt:variant>
        <vt:i4>623</vt:i4>
      </vt:variant>
      <vt:variant>
        <vt:i4>0</vt:i4>
      </vt:variant>
      <vt:variant>
        <vt:i4>5</vt:i4>
      </vt:variant>
      <vt:variant>
        <vt:lpwstr/>
      </vt:variant>
      <vt:variant>
        <vt:lpwstr>_Toc126556171</vt:lpwstr>
      </vt:variant>
      <vt:variant>
        <vt:i4>1114163</vt:i4>
      </vt:variant>
      <vt:variant>
        <vt:i4>617</vt:i4>
      </vt:variant>
      <vt:variant>
        <vt:i4>0</vt:i4>
      </vt:variant>
      <vt:variant>
        <vt:i4>5</vt:i4>
      </vt:variant>
      <vt:variant>
        <vt:lpwstr/>
      </vt:variant>
      <vt:variant>
        <vt:lpwstr>_Toc126556170</vt:lpwstr>
      </vt:variant>
      <vt:variant>
        <vt:i4>1048627</vt:i4>
      </vt:variant>
      <vt:variant>
        <vt:i4>611</vt:i4>
      </vt:variant>
      <vt:variant>
        <vt:i4>0</vt:i4>
      </vt:variant>
      <vt:variant>
        <vt:i4>5</vt:i4>
      </vt:variant>
      <vt:variant>
        <vt:lpwstr/>
      </vt:variant>
      <vt:variant>
        <vt:lpwstr>_Toc126556169</vt:lpwstr>
      </vt:variant>
      <vt:variant>
        <vt:i4>1048627</vt:i4>
      </vt:variant>
      <vt:variant>
        <vt:i4>605</vt:i4>
      </vt:variant>
      <vt:variant>
        <vt:i4>0</vt:i4>
      </vt:variant>
      <vt:variant>
        <vt:i4>5</vt:i4>
      </vt:variant>
      <vt:variant>
        <vt:lpwstr/>
      </vt:variant>
      <vt:variant>
        <vt:lpwstr>_Toc126556168</vt:lpwstr>
      </vt:variant>
      <vt:variant>
        <vt:i4>1048627</vt:i4>
      </vt:variant>
      <vt:variant>
        <vt:i4>599</vt:i4>
      </vt:variant>
      <vt:variant>
        <vt:i4>0</vt:i4>
      </vt:variant>
      <vt:variant>
        <vt:i4>5</vt:i4>
      </vt:variant>
      <vt:variant>
        <vt:lpwstr/>
      </vt:variant>
      <vt:variant>
        <vt:lpwstr>_Toc126556167</vt:lpwstr>
      </vt:variant>
      <vt:variant>
        <vt:i4>1048627</vt:i4>
      </vt:variant>
      <vt:variant>
        <vt:i4>593</vt:i4>
      </vt:variant>
      <vt:variant>
        <vt:i4>0</vt:i4>
      </vt:variant>
      <vt:variant>
        <vt:i4>5</vt:i4>
      </vt:variant>
      <vt:variant>
        <vt:lpwstr/>
      </vt:variant>
      <vt:variant>
        <vt:lpwstr>_Toc126556166</vt:lpwstr>
      </vt:variant>
      <vt:variant>
        <vt:i4>1048627</vt:i4>
      </vt:variant>
      <vt:variant>
        <vt:i4>587</vt:i4>
      </vt:variant>
      <vt:variant>
        <vt:i4>0</vt:i4>
      </vt:variant>
      <vt:variant>
        <vt:i4>5</vt:i4>
      </vt:variant>
      <vt:variant>
        <vt:lpwstr/>
      </vt:variant>
      <vt:variant>
        <vt:lpwstr>_Toc126556165</vt:lpwstr>
      </vt:variant>
      <vt:variant>
        <vt:i4>1048627</vt:i4>
      </vt:variant>
      <vt:variant>
        <vt:i4>581</vt:i4>
      </vt:variant>
      <vt:variant>
        <vt:i4>0</vt:i4>
      </vt:variant>
      <vt:variant>
        <vt:i4>5</vt:i4>
      </vt:variant>
      <vt:variant>
        <vt:lpwstr/>
      </vt:variant>
      <vt:variant>
        <vt:lpwstr>_Toc126556164</vt:lpwstr>
      </vt:variant>
      <vt:variant>
        <vt:i4>1048627</vt:i4>
      </vt:variant>
      <vt:variant>
        <vt:i4>575</vt:i4>
      </vt:variant>
      <vt:variant>
        <vt:i4>0</vt:i4>
      </vt:variant>
      <vt:variant>
        <vt:i4>5</vt:i4>
      </vt:variant>
      <vt:variant>
        <vt:lpwstr/>
      </vt:variant>
      <vt:variant>
        <vt:lpwstr>_Toc126556163</vt:lpwstr>
      </vt:variant>
      <vt:variant>
        <vt:i4>1048627</vt:i4>
      </vt:variant>
      <vt:variant>
        <vt:i4>569</vt:i4>
      </vt:variant>
      <vt:variant>
        <vt:i4>0</vt:i4>
      </vt:variant>
      <vt:variant>
        <vt:i4>5</vt:i4>
      </vt:variant>
      <vt:variant>
        <vt:lpwstr/>
      </vt:variant>
      <vt:variant>
        <vt:lpwstr>_Toc126556162</vt:lpwstr>
      </vt:variant>
      <vt:variant>
        <vt:i4>1048627</vt:i4>
      </vt:variant>
      <vt:variant>
        <vt:i4>563</vt:i4>
      </vt:variant>
      <vt:variant>
        <vt:i4>0</vt:i4>
      </vt:variant>
      <vt:variant>
        <vt:i4>5</vt:i4>
      </vt:variant>
      <vt:variant>
        <vt:lpwstr/>
      </vt:variant>
      <vt:variant>
        <vt:lpwstr>_Toc126556161</vt:lpwstr>
      </vt:variant>
      <vt:variant>
        <vt:i4>1048627</vt:i4>
      </vt:variant>
      <vt:variant>
        <vt:i4>557</vt:i4>
      </vt:variant>
      <vt:variant>
        <vt:i4>0</vt:i4>
      </vt:variant>
      <vt:variant>
        <vt:i4>5</vt:i4>
      </vt:variant>
      <vt:variant>
        <vt:lpwstr/>
      </vt:variant>
      <vt:variant>
        <vt:lpwstr>_Toc126556160</vt:lpwstr>
      </vt:variant>
      <vt:variant>
        <vt:i4>1245235</vt:i4>
      </vt:variant>
      <vt:variant>
        <vt:i4>551</vt:i4>
      </vt:variant>
      <vt:variant>
        <vt:i4>0</vt:i4>
      </vt:variant>
      <vt:variant>
        <vt:i4>5</vt:i4>
      </vt:variant>
      <vt:variant>
        <vt:lpwstr/>
      </vt:variant>
      <vt:variant>
        <vt:lpwstr>_Toc126556159</vt:lpwstr>
      </vt:variant>
      <vt:variant>
        <vt:i4>1245235</vt:i4>
      </vt:variant>
      <vt:variant>
        <vt:i4>545</vt:i4>
      </vt:variant>
      <vt:variant>
        <vt:i4>0</vt:i4>
      </vt:variant>
      <vt:variant>
        <vt:i4>5</vt:i4>
      </vt:variant>
      <vt:variant>
        <vt:lpwstr/>
      </vt:variant>
      <vt:variant>
        <vt:lpwstr>_Toc126556158</vt:lpwstr>
      </vt:variant>
      <vt:variant>
        <vt:i4>1245235</vt:i4>
      </vt:variant>
      <vt:variant>
        <vt:i4>539</vt:i4>
      </vt:variant>
      <vt:variant>
        <vt:i4>0</vt:i4>
      </vt:variant>
      <vt:variant>
        <vt:i4>5</vt:i4>
      </vt:variant>
      <vt:variant>
        <vt:lpwstr/>
      </vt:variant>
      <vt:variant>
        <vt:lpwstr>_Toc126556157</vt:lpwstr>
      </vt:variant>
      <vt:variant>
        <vt:i4>1245235</vt:i4>
      </vt:variant>
      <vt:variant>
        <vt:i4>533</vt:i4>
      </vt:variant>
      <vt:variant>
        <vt:i4>0</vt:i4>
      </vt:variant>
      <vt:variant>
        <vt:i4>5</vt:i4>
      </vt:variant>
      <vt:variant>
        <vt:lpwstr/>
      </vt:variant>
      <vt:variant>
        <vt:lpwstr>_Toc126556156</vt:lpwstr>
      </vt:variant>
      <vt:variant>
        <vt:i4>1245235</vt:i4>
      </vt:variant>
      <vt:variant>
        <vt:i4>527</vt:i4>
      </vt:variant>
      <vt:variant>
        <vt:i4>0</vt:i4>
      </vt:variant>
      <vt:variant>
        <vt:i4>5</vt:i4>
      </vt:variant>
      <vt:variant>
        <vt:lpwstr/>
      </vt:variant>
      <vt:variant>
        <vt:lpwstr>_Toc126556155</vt:lpwstr>
      </vt:variant>
      <vt:variant>
        <vt:i4>1245235</vt:i4>
      </vt:variant>
      <vt:variant>
        <vt:i4>521</vt:i4>
      </vt:variant>
      <vt:variant>
        <vt:i4>0</vt:i4>
      </vt:variant>
      <vt:variant>
        <vt:i4>5</vt:i4>
      </vt:variant>
      <vt:variant>
        <vt:lpwstr/>
      </vt:variant>
      <vt:variant>
        <vt:lpwstr>_Toc126556154</vt:lpwstr>
      </vt:variant>
      <vt:variant>
        <vt:i4>1245235</vt:i4>
      </vt:variant>
      <vt:variant>
        <vt:i4>515</vt:i4>
      </vt:variant>
      <vt:variant>
        <vt:i4>0</vt:i4>
      </vt:variant>
      <vt:variant>
        <vt:i4>5</vt:i4>
      </vt:variant>
      <vt:variant>
        <vt:lpwstr/>
      </vt:variant>
      <vt:variant>
        <vt:lpwstr>_Toc126556153</vt:lpwstr>
      </vt:variant>
      <vt:variant>
        <vt:i4>1245235</vt:i4>
      </vt:variant>
      <vt:variant>
        <vt:i4>509</vt:i4>
      </vt:variant>
      <vt:variant>
        <vt:i4>0</vt:i4>
      </vt:variant>
      <vt:variant>
        <vt:i4>5</vt:i4>
      </vt:variant>
      <vt:variant>
        <vt:lpwstr/>
      </vt:variant>
      <vt:variant>
        <vt:lpwstr>_Toc126556152</vt:lpwstr>
      </vt:variant>
      <vt:variant>
        <vt:i4>1245235</vt:i4>
      </vt:variant>
      <vt:variant>
        <vt:i4>503</vt:i4>
      </vt:variant>
      <vt:variant>
        <vt:i4>0</vt:i4>
      </vt:variant>
      <vt:variant>
        <vt:i4>5</vt:i4>
      </vt:variant>
      <vt:variant>
        <vt:lpwstr/>
      </vt:variant>
      <vt:variant>
        <vt:lpwstr>_Toc126556151</vt:lpwstr>
      </vt:variant>
      <vt:variant>
        <vt:i4>1245235</vt:i4>
      </vt:variant>
      <vt:variant>
        <vt:i4>497</vt:i4>
      </vt:variant>
      <vt:variant>
        <vt:i4>0</vt:i4>
      </vt:variant>
      <vt:variant>
        <vt:i4>5</vt:i4>
      </vt:variant>
      <vt:variant>
        <vt:lpwstr/>
      </vt:variant>
      <vt:variant>
        <vt:lpwstr>_Toc126556150</vt:lpwstr>
      </vt:variant>
      <vt:variant>
        <vt:i4>1179699</vt:i4>
      </vt:variant>
      <vt:variant>
        <vt:i4>491</vt:i4>
      </vt:variant>
      <vt:variant>
        <vt:i4>0</vt:i4>
      </vt:variant>
      <vt:variant>
        <vt:i4>5</vt:i4>
      </vt:variant>
      <vt:variant>
        <vt:lpwstr/>
      </vt:variant>
      <vt:variant>
        <vt:lpwstr>_Toc126556149</vt:lpwstr>
      </vt:variant>
      <vt:variant>
        <vt:i4>1179699</vt:i4>
      </vt:variant>
      <vt:variant>
        <vt:i4>485</vt:i4>
      </vt:variant>
      <vt:variant>
        <vt:i4>0</vt:i4>
      </vt:variant>
      <vt:variant>
        <vt:i4>5</vt:i4>
      </vt:variant>
      <vt:variant>
        <vt:lpwstr/>
      </vt:variant>
      <vt:variant>
        <vt:lpwstr>_Toc126556148</vt:lpwstr>
      </vt:variant>
      <vt:variant>
        <vt:i4>1179699</vt:i4>
      </vt:variant>
      <vt:variant>
        <vt:i4>479</vt:i4>
      </vt:variant>
      <vt:variant>
        <vt:i4>0</vt:i4>
      </vt:variant>
      <vt:variant>
        <vt:i4>5</vt:i4>
      </vt:variant>
      <vt:variant>
        <vt:lpwstr/>
      </vt:variant>
      <vt:variant>
        <vt:lpwstr>_Toc126556147</vt:lpwstr>
      </vt:variant>
      <vt:variant>
        <vt:i4>1179699</vt:i4>
      </vt:variant>
      <vt:variant>
        <vt:i4>473</vt:i4>
      </vt:variant>
      <vt:variant>
        <vt:i4>0</vt:i4>
      </vt:variant>
      <vt:variant>
        <vt:i4>5</vt:i4>
      </vt:variant>
      <vt:variant>
        <vt:lpwstr/>
      </vt:variant>
      <vt:variant>
        <vt:lpwstr>_Toc126556146</vt:lpwstr>
      </vt:variant>
      <vt:variant>
        <vt:i4>1179699</vt:i4>
      </vt:variant>
      <vt:variant>
        <vt:i4>467</vt:i4>
      </vt:variant>
      <vt:variant>
        <vt:i4>0</vt:i4>
      </vt:variant>
      <vt:variant>
        <vt:i4>5</vt:i4>
      </vt:variant>
      <vt:variant>
        <vt:lpwstr/>
      </vt:variant>
      <vt:variant>
        <vt:lpwstr>_Toc126556145</vt:lpwstr>
      </vt:variant>
      <vt:variant>
        <vt:i4>1179699</vt:i4>
      </vt:variant>
      <vt:variant>
        <vt:i4>461</vt:i4>
      </vt:variant>
      <vt:variant>
        <vt:i4>0</vt:i4>
      </vt:variant>
      <vt:variant>
        <vt:i4>5</vt:i4>
      </vt:variant>
      <vt:variant>
        <vt:lpwstr/>
      </vt:variant>
      <vt:variant>
        <vt:lpwstr>_Toc126556144</vt:lpwstr>
      </vt:variant>
      <vt:variant>
        <vt:i4>1179699</vt:i4>
      </vt:variant>
      <vt:variant>
        <vt:i4>455</vt:i4>
      </vt:variant>
      <vt:variant>
        <vt:i4>0</vt:i4>
      </vt:variant>
      <vt:variant>
        <vt:i4>5</vt:i4>
      </vt:variant>
      <vt:variant>
        <vt:lpwstr/>
      </vt:variant>
      <vt:variant>
        <vt:lpwstr>_Toc126556143</vt:lpwstr>
      </vt:variant>
      <vt:variant>
        <vt:i4>1179699</vt:i4>
      </vt:variant>
      <vt:variant>
        <vt:i4>449</vt:i4>
      </vt:variant>
      <vt:variant>
        <vt:i4>0</vt:i4>
      </vt:variant>
      <vt:variant>
        <vt:i4>5</vt:i4>
      </vt:variant>
      <vt:variant>
        <vt:lpwstr/>
      </vt:variant>
      <vt:variant>
        <vt:lpwstr>_Toc126556142</vt:lpwstr>
      </vt:variant>
      <vt:variant>
        <vt:i4>1179699</vt:i4>
      </vt:variant>
      <vt:variant>
        <vt:i4>443</vt:i4>
      </vt:variant>
      <vt:variant>
        <vt:i4>0</vt:i4>
      </vt:variant>
      <vt:variant>
        <vt:i4>5</vt:i4>
      </vt:variant>
      <vt:variant>
        <vt:lpwstr/>
      </vt:variant>
      <vt:variant>
        <vt:lpwstr>_Toc126556141</vt:lpwstr>
      </vt:variant>
      <vt:variant>
        <vt:i4>1179699</vt:i4>
      </vt:variant>
      <vt:variant>
        <vt:i4>437</vt:i4>
      </vt:variant>
      <vt:variant>
        <vt:i4>0</vt:i4>
      </vt:variant>
      <vt:variant>
        <vt:i4>5</vt:i4>
      </vt:variant>
      <vt:variant>
        <vt:lpwstr/>
      </vt:variant>
      <vt:variant>
        <vt:lpwstr>_Toc126556140</vt:lpwstr>
      </vt:variant>
      <vt:variant>
        <vt:i4>1376307</vt:i4>
      </vt:variant>
      <vt:variant>
        <vt:i4>431</vt:i4>
      </vt:variant>
      <vt:variant>
        <vt:i4>0</vt:i4>
      </vt:variant>
      <vt:variant>
        <vt:i4>5</vt:i4>
      </vt:variant>
      <vt:variant>
        <vt:lpwstr/>
      </vt:variant>
      <vt:variant>
        <vt:lpwstr>_Toc126556139</vt:lpwstr>
      </vt:variant>
      <vt:variant>
        <vt:i4>1376307</vt:i4>
      </vt:variant>
      <vt:variant>
        <vt:i4>425</vt:i4>
      </vt:variant>
      <vt:variant>
        <vt:i4>0</vt:i4>
      </vt:variant>
      <vt:variant>
        <vt:i4>5</vt:i4>
      </vt:variant>
      <vt:variant>
        <vt:lpwstr/>
      </vt:variant>
      <vt:variant>
        <vt:lpwstr>_Toc126556138</vt:lpwstr>
      </vt:variant>
      <vt:variant>
        <vt:i4>1376307</vt:i4>
      </vt:variant>
      <vt:variant>
        <vt:i4>419</vt:i4>
      </vt:variant>
      <vt:variant>
        <vt:i4>0</vt:i4>
      </vt:variant>
      <vt:variant>
        <vt:i4>5</vt:i4>
      </vt:variant>
      <vt:variant>
        <vt:lpwstr/>
      </vt:variant>
      <vt:variant>
        <vt:lpwstr>_Toc126556137</vt:lpwstr>
      </vt:variant>
      <vt:variant>
        <vt:i4>1376307</vt:i4>
      </vt:variant>
      <vt:variant>
        <vt:i4>413</vt:i4>
      </vt:variant>
      <vt:variant>
        <vt:i4>0</vt:i4>
      </vt:variant>
      <vt:variant>
        <vt:i4>5</vt:i4>
      </vt:variant>
      <vt:variant>
        <vt:lpwstr/>
      </vt:variant>
      <vt:variant>
        <vt:lpwstr>_Toc126556136</vt:lpwstr>
      </vt:variant>
      <vt:variant>
        <vt:i4>1376307</vt:i4>
      </vt:variant>
      <vt:variant>
        <vt:i4>407</vt:i4>
      </vt:variant>
      <vt:variant>
        <vt:i4>0</vt:i4>
      </vt:variant>
      <vt:variant>
        <vt:i4>5</vt:i4>
      </vt:variant>
      <vt:variant>
        <vt:lpwstr/>
      </vt:variant>
      <vt:variant>
        <vt:lpwstr>_Toc126556135</vt:lpwstr>
      </vt:variant>
      <vt:variant>
        <vt:i4>1376307</vt:i4>
      </vt:variant>
      <vt:variant>
        <vt:i4>401</vt:i4>
      </vt:variant>
      <vt:variant>
        <vt:i4>0</vt:i4>
      </vt:variant>
      <vt:variant>
        <vt:i4>5</vt:i4>
      </vt:variant>
      <vt:variant>
        <vt:lpwstr/>
      </vt:variant>
      <vt:variant>
        <vt:lpwstr>_Toc126556134</vt:lpwstr>
      </vt:variant>
      <vt:variant>
        <vt:i4>1376307</vt:i4>
      </vt:variant>
      <vt:variant>
        <vt:i4>395</vt:i4>
      </vt:variant>
      <vt:variant>
        <vt:i4>0</vt:i4>
      </vt:variant>
      <vt:variant>
        <vt:i4>5</vt:i4>
      </vt:variant>
      <vt:variant>
        <vt:lpwstr/>
      </vt:variant>
      <vt:variant>
        <vt:lpwstr>_Toc126556133</vt:lpwstr>
      </vt:variant>
      <vt:variant>
        <vt:i4>1376307</vt:i4>
      </vt:variant>
      <vt:variant>
        <vt:i4>389</vt:i4>
      </vt:variant>
      <vt:variant>
        <vt:i4>0</vt:i4>
      </vt:variant>
      <vt:variant>
        <vt:i4>5</vt:i4>
      </vt:variant>
      <vt:variant>
        <vt:lpwstr/>
      </vt:variant>
      <vt:variant>
        <vt:lpwstr>_Toc126556132</vt:lpwstr>
      </vt:variant>
      <vt:variant>
        <vt:i4>1376307</vt:i4>
      </vt:variant>
      <vt:variant>
        <vt:i4>383</vt:i4>
      </vt:variant>
      <vt:variant>
        <vt:i4>0</vt:i4>
      </vt:variant>
      <vt:variant>
        <vt:i4>5</vt:i4>
      </vt:variant>
      <vt:variant>
        <vt:lpwstr/>
      </vt:variant>
      <vt:variant>
        <vt:lpwstr>_Toc126556131</vt:lpwstr>
      </vt:variant>
      <vt:variant>
        <vt:i4>1376307</vt:i4>
      </vt:variant>
      <vt:variant>
        <vt:i4>377</vt:i4>
      </vt:variant>
      <vt:variant>
        <vt:i4>0</vt:i4>
      </vt:variant>
      <vt:variant>
        <vt:i4>5</vt:i4>
      </vt:variant>
      <vt:variant>
        <vt:lpwstr/>
      </vt:variant>
      <vt:variant>
        <vt:lpwstr>_Toc126556130</vt:lpwstr>
      </vt:variant>
      <vt:variant>
        <vt:i4>1310771</vt:i4>
      </vt:variant>
      <vt:variant>
        <vt:i4>371</vt:i4>
      </vt:variant>
      <vt:variant>
        <vt:i4>0</vt:i4>
      </vt:variant>
      <vt:variant>
        <vt:i4>5</vt:i4>
      </vt:variant>
      <vt:variant>
        <vt:lpwstr/>
      </vt:variant>
      <vt:variant>
        <vt:lpwstr>_Toc126556129</vt:lpwstr>
      </vt:variant>
      <vt:variant>
        <vt:i4>1310771</vt:i4>
      </vt:variant>
      <vt:variant>
        <vt:i4>365</vt:i4>
      </vt:variant>
      <vt:variant>
        <vt:i4>0</vt:i4>
      </vt:variant>
      <vt:variant>
        <vt:i4>5</vt:i4>
      </vt:variant>
      <vt:variant>
        <vt:lpwstr/>
      </vt:variant>
      <vt:variant>
        <vt:lpwstr>_Toc126556128</vt:lpwstr>
      </vt:variant>
      <vt:variant>
        <vt:i4>1310771</vt:i4>
      </vt:variant>
      <vt:variant>
        <vt:i4>359</vt:i4>
      </vt:variant>
      <vt:variant>
        <vt:i4>0</vt:i4>
      </vt:variant>
      <vt:variant>
        <vt:i4>5</vt:i4>
      </vt:variant>
      <vt:variant>
        <vt:lpwstr/>
      </vt:variant>
      <vt:variant>
        <vt:lpwstr>_Toc126556127</vt:lpwstr>
      </vt:variant>
      <vt:variant>
        <vt:i4>1310771</vt:i4>
      </vt:variant>
      <vt:variant>
        <vt:i4>353</vt:i4>
      </vt:variant>
      <vt:variant>
        <vt:i4>0</vt:i4>
      </vt:variant>
      <vt:variant>
        <vt:i4>5</vt:i4>
      </vt:variant>
      <vt:variant>
        <vt:lpwstr/>
      </vt:variant>
      <vt:variant>
        <vt:lpwstr>_Toc126556126</vt:lpwstr>
      </vt:variant>
      <vt:variant>
        <vt:i4>1310771</vt:i4>
      </vt:variant>
      <vt:variant>
        <vt:i4>347</vt:i4>
      </vt:variant>
      <vt:variant>
        <vt:i4>0</vt:i4>
      </vt:variant>
      <vt:variant>
        <vt:i4>5</vt:i4>
      </vt:variant>
      <vt:variant>
        <vt:lpwstr/>
      </vt:variant>
      <vt:variant>
        <vt:lpwstr>_Toc126556125</vt:lpwstr>
      </vt:variant>
      <vt:variant>
        <vt:i4>1310771</vt:i4>
      </vt:variant>
      <vt:variant>
        <vt:i4>341</vt:i4>
      </vt:variant>
      <vt:variant>
        <vt:i4>0</vt:i4>
      </vt:variant>
      <vt:variant>
        <vt:i4>5</vt:i4>
      </vt:variant>
      <vt:variant>
        <vt:lpwstr/>
      </vt:variant>
      <vt:variant>
        <vt:lpwstr>_Toc126556124</vt:lpwstr>
      </vt:variant>
      <vt:variant>
        <vt:i4>1310771</vt:i4>
      </vt:variant>
      <vt:variant>
        <vt:i4>335</vt:i4>
      </vt:variant>
      <vt:variant>
        <vt:i4>0</vt:i4>
      </vt:variant>
      <vt:variant>
        <vt:i4>5</vt:i4>
      </vt:variant>
      <vt:variant>
        <vt:lpwstr/>
      </vt:variant>
      <vt:variant>
        <vt:lpwstr>_Toc126556123</vt:lpwstr>
      </vt:variant>
      <vt:variant>
        <vt:i4>1310771</vt:i4>
      </vt:variant>
      <vt:variant>
        <vt:i4>329</vt:i4>
      </vt:variant>
      <vt:variant>
        <vt:i4>0</vt:i4>
      </vt:variant>
      <vt:variant>
        <vt:i4>5</vt:i4>
      </vt:variant>
      <vt:variant>
        <vt:lpwstr/>
      </vt:variant>
      <vt:variant>
        <vt:lpwstr>_Toc126556122</vt:lpwstr>
      </vt:variant>
      <vt:variant>
        <vt:i4>1310771</vt:i4>
      </vt:variant>
      <vt:variant>
        <vt:i4>323</vt:i4>
      </vt:variant>
      <vt:variant>
        <vt:i4>0</vt:i4>
      </vt:variant>
      <vt:variant>
        <vt:i4>5</vt:i4>
      </vt:variant>
      <vt:variant>
        <vt:lpwstr/>
      </vt:variant>
      <vt:variant>
        <vt:lpwstr>_Toc126556121</vt:lpwstr>
      </vt:variant>
      <vt:variant>
        <vt:i4>1310771</vt:i4>
      </vt:variant>
      <vt:variant>
        <vt:i4>317</vt:i4>
      </vt:variant>
      <vt:variant>
        <vt:i4>0</vt:i4>
      </vt:variant>
      <vt:variant>
        <vt:i4>5</vt:i4>
      </vt:variant>
      <vt:variant>
        <vt:lpwstr/>
      </vt:variant>
      <vt:variant>
        <vt:lpwstr>_Toc126556120</vt:lpwstr>
      </vt:variant>
      <vt:variant>
        <vt:i4>1507379</vt:i4>
      </vt:variant>
      <vt:variant>
        <vt:i4>311</vt:i4>
      </vt:variant>
      <vt:variant>
        <vt:i4>0</vt:i4>
      </vt:variant>
      <vt:variant>
        <vt:i4>5</vt:i4>
      </vt:variant>
      <vt:variant>
        <vt:lpwstr/>
      </vt:variant>
      <vt:variant>
        <vt:lpwstr>_Toc126556119</vt:lpwstr>
      </vt:variant>
      <vt:variant>
        <vt:i4>1507379</vt:i4>
      </vt:variant>
      <vt:variant>
        <vt:i4>305</vt:i4>
      </vt:variant>
      <vt:variant>
        <vt:i4>0</vt:i4>
      </vt:variant>
      <vt:variant>
        <vt:i4>5</vt:i4>
      </vt:variant>
      <vt:variant>
        <vt:lpwstr/>
      </vt:variant>
      <vt:variant>
        <vt:lpwstr>_Toc126556118</vt:lpwstr>
      </vt:variant>
      <vt:variant>
        <vt:i4>1507379</vt:i4>
      </vt:variant>
      <vt:variant>
        <vt:i4>299</vt:i4>
      </vt:variant>
      <vt:variant>
        <vt:i4>0</vt:i4>
      </vt:variant>
      <vt:variant>
        <vt:i4>5</vt:i4>
      </vt:variant>
      <vt:variant>
        <vt:lpwstr/>
      </vt:variant>
      <vt:variant>
        <vt:lpwstr>_Toc126556117</vt:lpwstr>
      </vt:variant>
      <vt:variant>
        <vt:i4>1507379</vt:i4>
      </vt:variant>
      <vt:variant>
        <vt:i4>293</vt:i4>
      </vt:variant>
      <vt:variant>
        <vt:i4>0</vt:i4>
      </vt:variant>
      <vt:variant>
        <vt:i4>5</vt:i4>
      </vt:variant>
      <vt:variant>
        <vt:lpwstr/>
      </vt:variant>
      <vt:variant>
        <vt:lpwstr>_Toc126556116</vt:lpwstr>
      </vt:variant>
      <vt:variant>
        <vt:i4>1507379</vt:i4>
      </vt:variant>
      <vt:variant>
        <vt:i4>287</vt:i4>
      </vt:variant>
      <vt:variant>
        <vt:i4>0</vt:i4>
      </vt:variant>
      <vt:variant>
        <vt:i4>5</vt:i4>
      </vt:variant>
      <vt:variant>
        <vt:lpwstr/>
      </vt:variant>
      <vt:variant>
        <vt:lpwstr>_Toc126556115</vt:lpwstr>
      </vt:variant>
      <vt:variant>
        <vt:i4>1507379</vt:i4>
      </vt:variant>
      <vt:variant>
        <vt:i4>281</vt:i4>
      </vt:variant>
      <vt:variant>
        <vt:i4>0</vt:i4>
      </vt:variant>
      <vt:variant>
        <vt:i4>5</vt:i4>
      </vt:variant>
      <vt:variant>
        <vt:lpwstr/>
      </vt:variant>
      <vt:variant>
        <vt:lpwstr>_Toc126556114</vt:lpwstr>
      </vt:variant>
      <vt:variant>
        <vt:i4>1507379</vt:i4>
      </vt:variant>
      <vt:variant>
        <vt:i4>275</vt:i4>
      </vt:variant>
      <vt:variant>
        <vt:i4>0</vt:i4>
      </vt:variant>
      <vt:variant>
        <vt:i4>5</vt:i4>
      </vt:variant>
      <vt:variant>
        <vt:lpwstr/>
      </vt:variant>
      <vt:variant>
        <vt:lpwstr>_Toc126556113</vt:lpwstr>
      </vt:variant>
      <vt:variant>
        <vt:i4>1507379</vt:i4>
      </vt:variant>
      <vt:variant>
        <vt:i4>269</vt:i4>
      </vt:variant>
      <vt:variant>
        <vt:i4>0</vt:i4>
      </vt:variant>
      <vt:variant>
        <vt:i4>5</vt:i4>
      </vt:variant>
      <vt:variant>
        <vt:lpwstr/>
      </vt:variant>
      <vt:variant>
        <vt:lpwstr>_Toc126556112</vt:lpwstr>
      </vt:variant>
      <vt:variant>
        <vt:i4>1507379</vt:i4>
      </vt:variant>
      <vt:variant>
        <vt:i4>263</vt:i4>
      </vt:variant>
      <vt:variant>
        <vt:i4>0</vt:i4>
      </vt:variant>
      <vt:variant>
        <vt:i4>5</vt:i4>
      </vt:variant>
      <vt:variant>
        <vt:lpwstr/>
      </vt:variant>
      <vt:variant>
        <vt:lpwstr>_Toc126556111</vt:lpwstr>
      </vt:variant>
      <vt:variant>
        <vt:i4>1507379</vt:i4>
      </vt:variant>
      <vt:variant>
        <vt:i4>257</vt:i4>
      </vt:variant>
      <vt:variant>
        <vt:i4>0</vt:i4>
      </vt:variant>
      <vt:variant>
        <vt:i4>5</vt:i4>
      </vt:variant>
      <vt:variant>
        <vt:lpwstr/>
      </vt:variant>
      <vt:variant>
        <vt:lpwstr>_Toc126556110</vt:lpwstr>
      </vt:variant>
      <vt:variant>
        <vt:i4>1441843</vt:i4>
      </vt:variant>
      <vt:variant>
        <vt:i4>251</vt:i4>
      </vt:variant>
      <vt:variant>
        <vt:i4>0</vt:i4>
      </vt:variant>
      <vt:variant>
        <vt:i4>5</vt:i4>
      </vt:variant>
      <vt:variant>
        <vt:lpwstr/>
      </vt:variant>
      <vt:variant>
        <vt:lpwstr>_Toc126556109</vt:lpwstr>
      </vt:variant>
      <vt:variant>
        <vt:i4>1441843</vt:i4>
      </vt:variant>
      <vt:variant>
        <vt:i4>245</vt:i4>
      </vt:variant>
      <vt:variant>
        <vt:i4>0</vt:i4>
      </vt:variant>
      <vt:variant>
        <vt:i4>5</vt:i4>
      </vt:variant>
      <vt:variant>
        <vt:lpwstr/>
      </vt:variant>
      <vt:variant>
        <vt:lpwstr>_Toc126556108</vt:lpwstr>
      </vt:variant>
      <vt:variant>
        <vt:i4>1441843</vt:i4>
      </vt:variant>
      <vt:variant>
        <vt:i4>239</vt:i4>
      </vt:variant>
      <vt:variant>
        <vt:i4>0</vt:i4>
      </vt:variant>
      <vt:variant>
        <vt:i4>5</vt:i4>
      </vt:variant>
      <vt:variant>
        <vt:lpwstr/>
      </vt:variant>
      <vt:variant>
        <vt:lpwstr>_Toc126556107</vt:lpwstr>
      </vt:variant>
      <vt:variant>
        <vt:i4>1441843</vt:i4>
      </vt:variant>
      <vt:variant>
        <vt:i4>233</vt:i4>
      </vt:variant>
      <vt:variant>
        <vt:i4>0</vt:i4>
      </vt:variant>
      <vt:variant>
        <vt:i4>5</vt:i4>
      </vt:variant>
      <vt:variant>
        <vt:lpwstr/>
      </vt:variant>
      <vt:variant>
        <vt:lpwstr>_Toc126556106</vt:lpwstr>
      </vt:variant>
      <vt:variant>
        <vt:i4>1441843</vt:i4>
      </vt:variant>
      <vt:variant>
        <vt:i4>227</vt:i4>
      </vt:variant>
      <vt:variant>
        <vt:i4>0</vt:i4>
      </vt:variant>
      <vt:variant>
        <vt:i4>5</vt:i4>
      </vt:variant>
      <vt:variant>
        <vt:lpwstr/>
      </vt:variant>
      <vt:variant>
        <vt:lpwstr>_Toc126556105</vt:lpwstr>
      </vt:variant>
      <vt:variant>
        <vt:i4>1441843</vt:i4>
      </vt:variant>
      <vt:variant>
        <vt:i4>221</vt:i4>
      </vt:variant>
      <vt:variant>
        <vt:i4>0</vt:i4>
      </vt:variant>
      <vt:variant>
        <vt:i4>5</vt:i4>
      </vt:variant>
      <vt:variant>
        <vt:lpwstr/>
      </vt:variant>
      <vt:variant>
        <vt:lpwstr>_Toc126556104</vt:lpwstr>
      </vt:variant>
      <vt:variant>
        <vt:i4>1441843</vt:i4>
      </vt:variant>
      <vt:variant>
        <vt:i4>215</vt:i4>
      </vt:variant>
      <vt:variant>
        <vt:i4>0</vt:i4>
      </vt:variant>
      <vt:variant>
        <vt:i4>5</vt:i4>
      </vt:variant>
      <vt:variant>
        <vt:lpwstr/>
      </vt:variant>
      <vt:variant>
        <vt:lpwstr>_Toc126556103</vt:lpwstr>
      </vt:variant>
      <vt:variant>
        <vt:i4>1441843</vt:i4>
      </vt:variant>
      <vt:variant>
        <vt:i4>209</vt:i4>
      </vt:variant>
      <vt:variant>
        <vt:i4>0</vt:i4>
      </vt:variant>
      <vt:variant>
        <vt:i4>5</vt:i4>
      </vt:variant>
      <vt:variant>
        <vt:lpwstr/>
      </vt:variant>
      <vt:variant>
        <vt:lpwstr>_Toc126556102</vt:lpwstr>
      </vt:variant>
      <vt:variant>
        <vt:i4>1441843</vt:i4>
      </vt:variant>
      <vt:variant>
        <vt:i4>203</vt:i4>
      </vt:variant>
      <vt:variant>
        <vt:i4>0</vt:i4>
      </vt:variant>
      <vt:variant>
        <vt:i4>5</vt:i4>
      </vt:variant>
      <vt:variant>
        <vt:lpwstr/>
      </vt:variant>
      <vt:variant>
        <vt:lpwstr>_Toc126556101</vt:lpwstr>
      </vt:variant>
      <vt:variant>
        <vt:i4>1441843</vt:i4>
      </vt:variant>
      <vt:variant>
        <vt:i4>197</vt:i4>
      </vt:variant>
      <vt:variant>
        <vt:i4>0</vt:i4>
      </vt:variant>
      <vt:variant>
        <vt:i4>5</vt:i4>
      </vt:variant>
      <vt:variant>
        <vt:lpwstr/>
      </vt:variant>
      <vt:variant>
        <vt:lpwstr>_Toc126556100</vt:lpwstr>
      </vt:variant>
      <vt:variant>
        <vt:i4>2031666</vt:i4>
      </vt:variant>
      <vt:variant>
        <vt:i4>191</vt:i4>
      </vt:variant>
      <vt:variant>
        <vt:i4>0</vt:i4>
      </vt:variant>
      <vt:variant>
        <vt:i4>5</vt:i4>
      </vt:variant>
      <vt:variant>
        <vt:lpwstr/>
      </vt:variant>
      <vt:variant>
        <vt:lpwstr>_Toc126556099</vt:lpwstr>
      </vt:variant>
      <vt:variant>
        <vt:i4>2031666</vt:i4>
      </vt:variant>
      <vt:variant>
        <vt:i4>185</vt:i4>
      </vt:variant>
      <vt:variant>
        <vt:i4>0</vt:i4>
      </vt:variant>
      <vt:variant>
        <vt:i4>5</vt:i4>
      </vt:variant>
      <vt:variant>
        <vt:lpwstr/>
      </vt:variant>
      <vt:variant>
        <vt:lpwstr>_Toc126556098</vt:lpwstr>
      </vt:variant>
      <vt:variant>
        <vt:i4>2031666</vt:i4>
      </vt:variant>
      <vt:variant>
        <vt:i4>179</vt:i4>
      </vt:variant>
      <vt:variant>
        <vt:i4>0</vt:i4>
      </vt:variant>
      <vt:variant>
        <vt:i4>5</vt:i4>
      </vt:variant>
      <vt:variant>
        <vt:lpwstr/>
      </vt:variant>
      <vt:variant>
        <vt:lpwstr>_Toc126556097</vt:lpwstr>
      </vt:variant>
      <vt:variant>
        <vt:i4>2031666</vt:i4>
      </vt:variant>
      <vt:variant>
        <vt:i4>173</vt:i4>
      </vt:variant>
      <vt:variant>
        <vt:i4>0</vt:i4>
      </vt:variant>
      <vt:variant>
        <vt:i4>5</vt:i4>
      </vt:variant>
      <vt:variant>
        <vt:lpwstr/>
      </vt:variant>
      <vt:variant>
        <vt:lpwstr>_Toc126556096</vt:lpwstr>
      </vt:variant>
      <vt:variant>
        <vt:i4>2031666</vt:i4>
      </vt:variant>
      <vt:variant>
        <vt:i4>167</vt:i4>
      </vt:variant>
      <vt:variant>
        <vt:i4>0</vt:i4>
      </vt:variant>
      <vt:variant>
        <vt:i4>5</vt:i4>
      </vt:variant>
      <vt:variant>
        <vt:lpwstr/>
      </vt:variant>
      <vt:variant>
        <vt:lpwstr>_Toc126556095</vt:lpwstr>
      </vt:variant>
      <vt:variant>
        <vt:i4>2031666</vt:i4>
      </vt:variant>
      <vt:variant>
        <vt:i4>161</vt:i4>
      </vt:variant>
      <vt:variant>
        <vt:i4>0</vt:i4>
      </vt:variant>
      <vt:variant>
        <vt:i4>5</vt:i4>
      </vt:variant>
      <vt:variant>
        <vt:lpwstr/>
      </vt:variant>
      <vt:variant>
        <vt:lpwstr>_Toc126556094</vt:lpwstr>
      </vt:variant>
      <vt:variant>
        <vt:i4>2031666</vt:i4>
      </vt:variant>
      <vt:variant>
        <vt:i4>155</vt:i4>
      </vt:variant>
      <vt:variant>
        <vt:i4>0</vt:i4>
      </vt:variant>
      <vt:variant>
        <vt:i4>5</vt:i4>
      </vt:variant>
      <vt:variant>
        <vt:lpwstr/>
      </vt:variant>
      <vt:variant>
        <vt:lpwstr>_Toc126556093</vt:lpwstr>
      </vt:variant>
      <vt:variant>
        <vt:i4>2031666</vt:i4>
      </vt:variant>
      <vt:variant>
        <vt:i4>149</vt:i4>
      </vt:variant>
      <vt:variant>
        <vt:i4>0</vt:i4>
      </vt:variant>
      <vt:variant>
        <vt:i4>5</vt:i4>
      </vt:variant>
      <vt:variant>
        <vt:lpwstr/>
      </vt:variant>
      <vt:variant>
        <vt:lpwstr>_Toc126556092</vt:lpwstr>
      </vt:variant>
      <vt:variant>
        <vt:i4>2031666</vt:i4>
      </vt:variant>
      <vt:variant>
        <vt:i4>143</vt:i4>
      </vt:variant>
      <vt:variant>
        <vt:i4>0</vt:i4>
      </vt:variant>
      <vt:variant>
        <vt:i4>5</vt:i4>
      </vt:variant>
      <vt:variant>
        <vt:lpwstr/>
      </vt:variant>
      <vt:variant>
        <vt:lpwstr>_Toc126556091</vt:lpwstr>
      </vt:variant>
      <vt:variant>
        <vt:i4>2031666</vt:i4>
      </vt:variant>
      <vt:variant>
        <vt:i4>137</vt:i4>
      </vt:variant>
      <vt:variant>
        <vt:i4>0</vt:i4>
      </vt:variant>
      <vt:variant>
        <vt:i4>5</vt:i4>
      </vt:variant>
      <vt:variant>
        <vt:lpwstr/>
      </vt:variant>
      <vt:variant>
        <vt:lpwstr>_Toc126556090</vt:lpwstr>
      </vt:variant>
      <vt:variant>
        <vt:i4>1966130</vt:i4>
      </vt:variant>
      <vt:variant>
        <vt:i4>131</vt:i4>
      </vt:variant>
      <vt:variant>
        <vt:i4>0</vt:i4>
      </vt:variant>
      <vt:variant>
        <vt:i4>5</vt:i4>
      </vt:variant>
      <vt:variant>
        <vt:lpwstr/>
      </vt:variant>
      <vt:variant>
        <vt:lpwstr>_Toc126556089</vt:lpwstr>
      </vt:variant>
      <vt:variant>
        <vt:i4>1966130</vt:i4>
      </vt:variant>
      <vt:variant>
        <vt:i4>125</vt:i4>
      </vt:variant>
      <vt:variant>
        <vt:i4>0</vt:i4>
      </vt:variant>
      <vt:variant>
        <vt:i4>5</vt:i4>
      </vt:variant>
      <vt:variant>
        <vt:lpwstr/>
      </vt:variant>
      <vt:variant>
        <vt:lpwstr>_Toc126556088</vt:lpwstr>
      </vt:variant>
      <vt:variant>
        <vt:i4>1966130</vt:i4>
      </vt:variant>
      <vt:variant>
        <vt:i4>119</vt:i4>
      </vt:variant>
      <vt:variant>
        <vt:i4>0</vt:i4>
      </vt:variant>
      <vt:variant>
        <vt:i4>5</vt:i4>
      </vt:variant>
      <vt:variant>
        <vt:lpwstr/>
      </vt:variant>
      <vt:variant>
        <vt:lpwstr>_Toc126556087</vt:lpwstr>
      </vt:variant>
      <vt:variant>
        <vt:i4>1966130</vt:i4>
      </vt:variant>
      <vt:variant>
        <vt:i4>113</vt:i4>
      </vt:variant>
      <vt:variant>
        <vt:i4>0</vt:i4>
      </vt:variant>
      <vt:variant>
        <vt:i4>5</vt:i4>
      </vt:variant>
      <vt:variant>
        <vt:lpwstr/>
      </vt:variant>
      <vt:variant>
        <vt:lpwstr>_Toc126556086</vt:lpwstr>
      </vt:variant>
      <vt:variant>
        <vt:i4>1966130</vt:i4>
      </vt:variant>
      <vt:variant>
        <vt:i4>107</vt:i4>
      </vt:variant>
      <vt:variant>
        <vt:i4>0</vt:i4>
      </vt:variant>
      <vt:variant>
        <vt:i4>5</vt:i4>
      </vt:variant>
      <vt:variant>
        <vt:lpwstr/>
      </vt:variant>
      <vt:variant>
        <vt:lpwstr>_Toc126556085</vt:lpwstr>
      </vt:variant>
      <vt:variant>
        <vt:i4>1966130</vt:i4>
      </vt:variant>
      <vt:variant>
        <vt:i4>101</vt:i4>
      </vt:variant>
      <vt:variant>
        <vt:i4>0</vt:i4>
      </vt:variant>
      <vt:variant>
        <vt:i4>5</vt:i4>
      </vt:variant>
      <vt:variant>
        <vt:lpwstr/>
      </vt:variant>
      <vt:variant>
        <vt:lpwstr>_Toc126556084</vt:lpwstr>
      </vt:variant>
      <vt:variant>
        <vt:i4>1966130</vt:i4>
      </vt:variant>
      <vt:variant>
        <vt:i4>95</vt:i4>
      </vt:variant>
      <vt:variant>
        <vt:i4>0</vt:i4>
      </vt:variant>
      <vt:variant>
        <vt:i4>5</vt:i4>
      </vt:variant>
      <vt:variant>
        <vt:lpwstr/>
      </vt:variant>
      <vt:variant>
        <vt:lpwstr>_Toc126556083</vt:lpwstr>
      </vt:variant>
      <vt:variant>
        <vt:i4>1966130</vt:i4>
      </vt:variant>
      <vt:variant>
        <vt:i4>89</vt:i4>
      </vt:variant>
      <vt:variant>
        <vt:i4>0</vt:i4>
      </vt:variant>
      <vt:variant>
        <vt:i4>5</vt:i4>
      </vt:variant>
      <vt:variant>
        <vt:lpwstr/>
      </vt:variant>
      <vt:variant>
        <vt:lpwstr>_Toc126556082</vt:lpwstr>
      </vt:variant>
      <vt:variant>
        <vt:i4>1966130</vt:i4>
      </vt:variant>
      <vt:variant>
        <vt:i4>83</vt:i4>
      </vt:variant>
      <vt:variant>
        <vt:i4>0</vt:i4>
      </vt:variant>
      <vt:variant>
        <vt:i4>5</vt:i4>
      </vt:variant>
      <vt:variant>
        <vt:lpwstr/>
      </vt:variant>
      <vt:variant>
        <vt:lpwstr>_Toc126556081</vt:lpwstr>
      </vt:variant>
      <vt:variant>
        <vt:i4>1966130</vt:i4>
      </vt:variant>
      <vt:variant>
        <vt:i4>77</vt:i4>
      </vt:variant>
      <vt:variant>
        <vt:i4>0</vt:i4>
      </vt:variant>
      <vt:variant>
        <vt:i4>5</vt:i4>
      </vt:variant>
      <vt:variant>
        <vt:lpwstr/>
      </vt:variant>
      <vt:variant>
        <vt:lpwstr>_Toc126556080</vt:lpwstr>
      </vt:variant>
      <vt:variant>
        <vt:i4>1114162</vt:i4>
      </vt:variant>
      <vt:variant>
        <vt:i4>71</vt:i4>
      </vt:variant>
      <vt:variant>
        <vt:i4>0</vt:i4>
      </vt:variant>
      <vt:variant>
        <vt:i4>5</vt:i4>
      </vt:variant>
      <vt:variant>
        <vt:lpwstr/>
      </vt:variant>
      <vt:variant>
        <vt:lpwstr>_Toc126556079</vt:lpwstr>
      </vt:variant>
      <vt:variant>
        <vt:i4>1114162</vt:i4>
      </vt:variant>
      <vt:variant>
        <vt:i4>65</vt:i4>
      </vt:variant>
      <vt:variant>
        <vt:i4>0</vt:i4>
      </vt:variant>
      <vt:variant>
        <vt:i4>5</vt:i4>
      </vt:variant>
      <vt:variant>
        <vt:lpwstr/>
      </vt:variant>
      <vt:variant>
        <vt:lpwstr>_Toc126556078</vt:lpwstr>
      </vt:variant>
      <vt:variant>
        <vt:i4>1114162</vt:i4>
      </vt:variant>
      <vt:variant>
        <vt:i4>59</vt:i4>
      </vt:variant>
      <vt:variant>
        <vt:i4>0</vt:i4>
      </vt:variant>
      <vt:variant>
        <vt:i4>5</vt:i4>
      </vt:variant>
      <vt:variant>
        <vt:lpwstr/>
      </vt:variant>
      <vt:variant>
        <vt:lpwstr>_Toc126556077</vt:lpwstr>
      </vt:variant>
      <vt:variant>
        <vt:i4>1114162</vt:i4>
      </vt:variant>
      <vt:variant>
        <vt:i4>53</vt:i4>
      </vt:variant>
      <vt:variant>
        <vt:i4>0</vt:i4>
      </vt:variant>
      <vt:variant>
        <vt:i4>5</vt:i4>
      </vt:variant>
      <vt:variant>
        <vt:lpwstr/>
      </vt:variant>
      <vt:variant>
        <vt:lpwstr>_Toc126556076</vt:lpwstr>
      </vt:variant>
      <vt:variant>
        <vt:i4>1114162</vt:i4>
      </vt:variant>
      <vt:variant>
        <vt:i4>47</vt:i4>
      </vt:variant>
      <vt:variant>
        <vt:i4>0</vt:i4>
      </vt:variant>
      <vt:variant>
        <vt:i4>5</vt:i4>
      </vt:variant>
      <vt:variant>
        <vt:lpwstr/>
      </vt:variant>
      <vt:variant>
        <vt:lpwstr>_Toc126556075</vt:lpwstr>
      </vt:variant>
      <vt:variant>
        <vt:i4>1114162</vt:i4>
      </vt:variant>
      <vt:variant>
        <vt:i4>41</vt:i4>
      </vt:variant>
      <vt:variant>
        <vt:i4>0</vt:i4>
      </vt:variant>
      <vt:variant>
        <vt:i4>5</vt:i4>
      </vt:variant>
      <vt:variant>
        <vt:lpwstr/>
      </vt:variant>
      <vt:variant>
        <vt:lpwstr>_Toc126556074</vt:lpwstr>
      </vt:variant>
      <vt:variant>
        <vt:i4>1114162</vt:i4>
      </vt:variant>
      <vt:variant>
        <vt:i4>35</vt:i4>
      </vt:variant>
      <vt:variant>
        <vt:i4>0</vt:i4>
      </vt:variant>
      <vt:variant>
        <vt:i4>5</vt:i4>
      </vt:variant>
      <vt:variant>
        <vt:lpwstr/>
      </vt:variant>
      <vt:variant>
        <vt:lpwstr>_Toc126556073</vt:lpwstr>
      </vt:variant>
      <vt:variant>
        <vt:i4>1114162</vt:i4>
      </vt:variant>
      <vt:variant>
        <vt:i4>29</vt:i4>
      </vt:variant>
      <vt:variant>
        <vt:i4>0</vt:i4>
      </vt:variant>
      <vt:variant>
        <vt:i4>5</vt:i4>
      </vt:variant>
      <vt:variant>
        <vt:lpwstr/>
      </vt:variant>
      <vt:variant>
        <vt:lpwstr>_Toc126556072</vt:lpwstr>
      </vt:variant>
      <vt:variant>
        <vt:i4>1114162</vt:i4>
      </vt:variant>
      <vt:variant>
        <vt:i4>23</vt:i4>
      </vt:variant>
      <vt:variant>
        <vt:i4>0</vt:i4>
      </vt:variant>
      <vt:variant>
        <vt:i4>5</vt:i4>
      </vt:variant>
      <vt:variant>
        <vt:lpwstr/>
      </vt:variant>
      <vt:variant>
        <vt:lpwstr>_Toc126556071</vt:lpwstr>
      </vt:variant>
      <vt:variant>
        <vt:i4>1114162</vt:i4>
      </vt:variant>
      <vt:variant>
        <vt:i4>17</vt:i4>
      </vt:variant>
      <vt:variant>
        <vt:i4>0</vt:i4>
      </vt:variant>
      <vt:variant>
        <vt:i4>5</vt:i4>
      </vt:variant>
      <vt:variant>
        <vt:lpwstr/>
      </vt:variant>
      <vt:variant>
        <vt:lpwstr>_Toc126556070</vt:lpwstr>
      </vt:variant>
      <vt:variant>
        <vt:i4>1048626</vt:i4>
      </vt:variant>
      <vt:variant>
        <vt:i4>11</vt:i4>
      </vt:variant>
      <vt:variant>
        <vt:i4>0</vt:i4>
      </vt:variant>
      <vt:variant>
        <vt:i4>5</vt:i4>
      </vt:variant>
      <vt:variant>
        <vt:lpwstr/>
      </vt:variant>
      <vt:variant>
        <vt:lpwstr>_Toc126556069</vt:lpwstr>
      </vt:variant>
      <vt:variant>
        <vt:i4>1048626</vt:i4>
      </vt:variant>
      <vt:variant>
        <vt:i4>5</vt:i4>
      </vt:variant>
      <vt:variant>
        <vt:i4>0</vt:i4>
      </vt:variant>
      <vt:variant>
        <vt:i4>5</vt:i4>
      </vt:variant>
      <vt:variant>
        <vt:lpwstr/>
      </vt:variant>
      <vt:variant>
        <vt:lpwstr>_Toc126556068</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56</cp:revision>
  <cp:lastPrinted>2019-11-25T16:45:00Z</cp:lastPrinted>
  <dcterms:created xsi:type="dcterms:W3CDTF">2023-04-25T08:25:00Z</dcterms:created>
  <dcterms:modified xsi:type="dcterms:W3CDTF">2023-04-26T06:00:00Z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025eaab3-3592-4490-a90e-97cf79bbb234</vt:lpwstr>
  </property>
  <property fmtid="{D5CDD505-2E9C-101B-9397-08002B2CF9AE}" pid="3" name="MSIP_Label_dc233488-06c6-4c2b-96ac-e256c4376f84_Enabled">
    <vt:lpwstr>true</vt:lpwstr>
  </property>
  <property fmtid="{D5CDD505-2E9C-101B-9397-08002B2CF9AE}" pid="4" name="MSIP_Label_dc233488-06c6-4c2b-96ac-e256c4376f84_SetDate">
    <vt:lpwstr>2023-02-01T06:55:18Z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