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CAEB" w14:textId="3FFF399A" w:rsidR="00A61A85" w:rsidRDefault="00CB4148">
      <w:pPr>
        <w:rPr>
          <w:color w:val="80340D" w:themeColor="accent2" w:themeShade="80"/>
          <w:sz w:val="24"/>
          <w:szCs w:val="24"/>
        </w:rPr>
      </w:pPr>
      <w:r w:rsidRPr="00CB4148">
        <w:rPr>
          <w:color w:val="80340D" w:themeColor="accent2" w:themeShade="80"/>
          <w:sz w:val="24"/>
          <w:szCs w:val="24"/>
        </w:rPr>
        <w:t>MABIKANA NGUIMBI GUSTAVE ISHTAR RACHID</w:t>
      </w:r>
      <w:r>
        <w:rPr>
          <w:color w:val="80340D" w:themeColor="accent2" w:themeShade="80"/>
          <w:sz w:val="24"/>
          <w:szCs w:val="24"/>
        </w:rPr>
        <w:t> </w:t>
      </w:r>
    </w:p>
    <w:p w14:paraId="3CE23EDB" w14:textId="4A913731" w:rsidR="00CB4148" w:rsidRDefault="00CB4148">
      <w:pPr>
        <w:rPr>
          <w:color w:val="80340D" w:themeColor="accent2" w:themeShade="80"/>
          <w:sz w:val="24"/>
          <w:szCs w:val="24"/>
        </w:rPr>
      </w:pPr>
      <w:r>
        <w:rPr>
          <w:color w:val="80340D" w:themeColor="accent2" w:themeShade="80"/>
          <w:sz w:val="24"/>
          <w:szCs w:val="24"/>
        </w:rPr>
        <w:t>EXERCICE :</w:t>
      </w:r>
    </w:p>
    <w:p w14:paraId="497D6693" w14:textId="420ED91B" w:rsidR="004C01AE" w:rsidRDefault="004C01AE">
      <w:pPr>
        <w:rPr>
          <w:color w:val="80340D" w:themeColor="accent2" w:themeShade="80"/>
          <w:sz w:val="24"/>
          <w:szCs w:val="24"/>
        </w:rPr>
      </w:pPr>
      <w:r>
        <w:rPr>
          <w:color w:val="80340D" w:themeColor="accent2" w:themeShade="80"/>
          <w:sz w:val="24"/>
          <w:szCs w:val="24"/>
        </w:rPr>
        <w:t xml:space="preserve">source : </w:t>
      </w:r>
      <w:hyperlink r:id="rId6" w:history="1">
        <w:r w:rsidR="00A26D74" w:rsidRPr="00BB59F1">
          <w:rPr>
            <w:rStyle w:val="Lienhypertexte"/>
            <w:color w:val="233C43" w:themeColor="hyperlink" w:themeShade="80"/>
            <w:sz w:val="24"/>
            <w:szCs w:val="24"/>
          </w:rPr>
          <w:t>https://www.kaggle.com/datasets/ehababoelnaga/diabetes-dataset?select=Testing.csv</w:t>
        </w:r>
      </w:hyperlink>
    </w:p>
    <w:p w14:paraId="49E30176" w14:textId="77777777" w:rsidR="00A26D74" w:rsidRDefault="00A26D74">
      <w:pPr>
        <w:rPr>
          <w:color w:val="80340D" w:themeColor="accent2" w:themeShade="80"/>
          <w:sz w:val="24"/>
          <w:szCs w:val="24"/>
        </w:rPr>
      </w:pPr>
    </w:p>
    <w:p w14:paraId="2FAEEF63" w14:textId="77777777" w:rsidR="00A26D74" w:rsidRDefault="00A26D74">
      <w:pPr>
        <w:rPr>
          <w:color w:val="80340D" w:themeColor="accent2" w:themeShade="80"/>
          <w:sz w:val="24"/>
          <w:szCs w:val="24"/>
        </w:rPr>
      </w:pPr>
    </w:p>
    <w:p w14:paraId="01153CBA" w14:textId="2AC3090F" w:rsidR="00CB4148" w:rsidRPr="000B0209" w:rsidRDefault="00CB4148">
      <w:pPr>
        <w:rPr>
          <w:color w:val="E97132" w:themeColor="accent2"/>
          <w:sz w:val="24"/>
          <w:szCs w:val="24"/>
        </w:rPr>
      </w:pPr>
      <w:r w:rsidRPr="000B0209">
        <w:rPr>
          <w:color w:val="E97132" w:themeColor="accent2"/>
          <w:sz w:val="24"/>
          <w:szCs w:val="24"/>
        </w:rPr>
        <w:t>Donnée  sur le diabète</w:t>
      </w:r>
    </w:p>
    <w:p w14:paraId="3240BA7D" w14:textId="3411AB34" w:rsidR="00CB4148" w:rsidRDefault="00353472">
      <w:pPr>
        <w:rPr>
          <w:color w:val="171717" w:themeColor="background2" w:themeShade="1A"/>
          <w:sz w:val="24"/>
          <w:szCs w:val="24"/>
        </w:rPr>
      </w:pPr>
      <w:r>
        <w:rPr>
          <w:noProof/>
          <w:color w:val="E8E8E8" w:themeColor="background2"/>
          <w:sz w:val="24"/>
          <w:szCs w:val="24"/>
        </w:rPr>
        <w:drawing>
          <wp:inline distT="0" distB="0" distL="0" distR="0" wp14:anchorId="24E1C814" wp14:editId="533BB54E">
            <wp:extent cx="5760720" cy="3014345"/>
            <wp:effectExtent l="0" t="0" r="0" b="0"/>
            <wp:docPr id="679194197" name="Image 1" descr="Une image contenant diagramme,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94197" name="Image 1" descr="Une image contenant diagramme, texte, capture d’écran, Tracé&#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14345"/>
                    </a:xfrm>
                    <a:prstGeom prst="rect">
                      <a:avLst/>
                    </a:prstGeom>
                  </pic:spPr>
                </pic:pic>
              </a:graphicData>
            </a:graphic>
          </wp:inline>
        </w:drawing>
      </w:r>
    </w:p>
    <w:p w14:paraId="5DE91E49" w14:textId="53515E67" w:rsidR="00353472" w:rsidRDefault="00FB2606">
      <w:pPr>
        <w:rPr>
          <w:color w:val="171717" w:themeColor="background2" w:themeShade="1A"/>
          <w:sz w:val="24"/>
          <w:szCs w:val="24"/>
        </w:rPr>
      </w:pPr>
      <w:r>
        <w:rPr>
          <w:color w:val="171717" w:themeColor="background2" w:themeShade="1A"/>
          <w:sz w:val="24"/>
          <w:szCs w:val="24"/>
        </w:rPr>
        <w:t>On remarque la plus part des personnes</w:t>
      </w:r>
      <w:r w:rsidR="00A26D74">
        <w:rPr>
          <w:color w:val="171717" w:themeColor="background2" w:themeShade="1A"/>
          <w:sz w:val="24"/>
          <w:szCs w:val="24"/>
        </w:rPr>
        <w:t xml:space="preserve"> </w:t>
      </w:r>
      <w:r w:rsidR="00A26D74" w:rsidRPr="00A26D74">
        <w:rPr>
          <w:color w:val="171717" w:themeColor="background2" w:themeShade="1A"/>
          <w:sz w:val="24"/>
          <w:szCs w:val="24"/>
        </w:rPr>
        <w:t xml:space="preserve"> Lorsque nous divisons l'échantillon en groupes d'âge, nous constatons que les groupes plus âgés ont généralement des taux de diabète plus élevés que les groupes plus jeunes.</w:t>
      </w:r>
    </w:p>
    <w:p w14:paraId="58286818" w14:textId="0DCF3C33" w:rsidR="00A26D74" w:rsidRDefault="00A26D74" w:rsidP="00A26D74">
      <w:pPr>
        <w:rPr>
          <w:color w:val="E97132" w:themeColor="accent2"/>
          <w:sz w:val="24"/>
          <w:szCs w:val="24"/>
        </w:rPr>
      </w:pPr>
      <w:r w:rsidRPr="000B0209">
        <w:rPr>
          <w:color w:val="E97132" w:themeColor="accent2"/>
          <w:sz w:val="24"/>
          <w:szCs w:val="24"/>
        </w:rPr>
        <w:t xml:space="preserve">Donnée  sur le </w:t>
      </w:r>
      <w:r w:rsidR="000B0209" w:rsidRPr="000B0209">
        <w:rPr>
          <w:color w:val="E97132" w:themeColor="accent2"/>
          <w:sz w:val="24"/>
          <w:szCs w:val="24"/>
        </w:rPr>
        <w:t xml:space="preserve">glucose </w:t>
      </w:r>
    </w:p>
    <w:p w14:paraId="339BD79C" w14:textId="4C07E22D" w:rsidR="000B0209" w:rsidRPr="000B0209" w:rsidRDefault="000B0209" w:rsidP="00A26D74">
      <w:pPr>
        <w:rPr>
          <w:color w:val="E97132" w:themeColor="accent2"/>
          <w:sz w:val="24"/>
          <w:szCs w:val="24"/>
        </w:rPr>
      </w:pPr>
    </w:p>
    <w:p w14:paraId="5B0E8C47" w14:textId="3E39E2A0" w:rsidR="00A26D74" w:rsidRDefault="000B0209">
      <w:pPr>
        <w:rPr>
          <w:color w:val="171717" w:themeColor="background2" w:themeShade="1A"/>
          <w:sz w:val="24"/>
          <w:szCs w:val="24"/>
        </w:rPr>
      </w:pPr>
      <w:r>
        <w:rPr>
          <w:noProof/>
          <w:color w:val="E97132" w:themeColor="accent2"/>
          <w:sz w:val="24"/>
          <w:szCs w:val="24"/>
        </w:rPr>
        <w:lastRenderedPageBreak/>
        <w:drawing>
          <wp:inline distT="0" distB="0" distL="0" distR="0" wp14:anchorId="4DB7EAE4" wp14:editId="5E76E049">
            <wp:extent cx="5760720" cy="3031490"/>
            <wp:effectExtent l="0" t="0" r="0" b="0"/>
            <wp:docPr id="773503030" name="Image 2" descr="Une image contenant diagramme, ligne, Rectang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3030" name="Image 2" descr="Une image contenant diagramme, ligne, Rectangle, Pl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31490"/>
                    </a:xfrm>
                    <a:prstGeom prst="rect">
                      <a:avLst/>
                    </a:prstGeom>
                  </pic:spPr>
                </pic:pic>
              </a:graphicData>
            </a:graphic>
          </wp:inline>
        </w:drawing>
      </w:r>
    </w:p>
    <w:p w14:paraId="73222F08" w14:textId="1FD58AD2" w:rsidR="000B0209" w:rsidRDefault="000B0209">
      <w:pPr>
        <w:rPr>
          <w:color w:val="171717" w:themeColor="background2" w:themeShade="1A"/>
          <w:sz w:val="24"/>
          <w:szCs w:val="24"/>
        </w:rPr>
      </w:pPr>
      <w:r>
        <w:rPr>
          <w:color w:val="171717" w:themeColor="background2" w:themeShade="1A"/>
          <w:sz w:val="24"/>
          <w:szCs w:val="24"/>
        </w:rPr>
        <w:t xml:space="preserve">On fait les mêmes statistiques alors en constate que toujours les plus âgées qui ont un taux de glucose </w:t>
      </w:r>
      <w:r w:rsidR="006E0FBF">
        <w:rPr>
          <w:color w:val="171717" w:themeColor="background2" w:themeShade="1A"/>
          <w:sz w:val="24"/>
          <w:szCs w:val="24"/>
        </w:rPr>
        <w:t xml:space="preserve">élevé </w:t>
      </w:r>
      <w:r w:rsidR="00187DEE" w:rsidRPr="00187DEE">
        <w:rPr>
          <w:color w:val="171717" w:themeColor="background2" w:themeShade="1A"/>
          <w:sz w:val="24"/>
          <w:szCs w:val="24"/>
        </w:rPr>
        <w:t>À partir de nos analyses, nous pourrions conclure s'il existe une relation significative entre l'âge et le taux de glucose</w:t>
      </w:r>
      <w:r w:rsidR="00187DEE">
        <w:rPr>
          <w:color w:val="171717" w:themeColor="background2" w:themeShade="1A"/>
          <w:sz w:val="24"/>
          <w:szCs w:val="24"/>
        </w:rPr>
        <w:t xml:space="preserve"> </w:t>
      </w:r>
      <w:r w:rsidR="00187DEE" w:rsidRPr="00187DEE">
        <w:rPr>
          <w:color w:val="171717" w:themeColor="background2" w:themeShade="1A"/>
          <w:sz w:val="24"/>
          <w:szCs w:val="24"/>
        </w:rPr>
        <w:t>Nous pourrions également identifier des tendances particulières, telles qu'une augmentation du taux de glucose avec l'âge, ou des variations dans différentes tranches d'âge.</w:t>
      </w:r>
    </w:p>
    <w:p w14:paraId="1D85D53E" w14:textId="762EDEAB" w:rsidR="00187DEE" w:rsidRDefault="00187DEE" w:rsidP="00187DEE">
      <w:pPr>
        <w:rPr>
          <w:color w:val="E97132" w:themeColor="accent2"/>
          <w:sz w:val="24"/>
          <w:szCs w:val="24"/>
        </w:rPr>
      </w:pPr>
      <w:r w:rsidRPr="000B0209">
        <w:rPr>
          <w:color w:val="E97132" w:themeColor="accent2"/>
          <w:sz w:val="24"/>
          <w:szCs w:val="24"/>
        </w:rPr>
        <w:t>Donnée  sur l</w:t>
      </w:r>
      <w:r>
        <w:rPr>
          <w:color w:val="E97132" w:themeColor="accent2"/>
          <w:sz w:val="24"/>
          <w:szCs w:val="24"/>
        </w:rPr>
        <w:t xml:space="preserve">a précision artérielle </w:t>
      </w:r>
    </w:p>
    <w:p w14:paraId="26B4088C" w14:textId="1CC5B82B" w:rsidR="00187DEE" w:rsidRDefault="00187DEE" w:rsidP="00187DEE">
      <w:pPr>
        <w:rPr>
          <w:color w:val="E97132" w:themeColor="accent2"/>
          <w:sz w:val="24"/>
          <w:szCs w:val="24"/>
        </w:rPr>
      </w:pPr>
      <w:r>
        <w:rPr>
          <w:noProof/>
          <w:color w:val="E97132" w:themeColor="accent2"/>
          <w:sz w:val="24"/>
          <w:szCs w:val="24"/>
        </w:rPr>
        <w:drawing>
          <wp:inline distT="0" distB="0" distL="0" distR="0" wp14:anchorId="6836F8D3" wp14:editId="011F7E6F">
            <wp:extent cx="5760720" cy="3020695"/>
            <wp:effectExtent l="0" t="0" r="0" b="8255"/>
            <wp:docPr id="567558331" name="Image 3" descr="Une image contenant ligne,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8331" name="Image 3" descr="Une image contenant ligne, capture d’écran, texte, diagram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20695"/>
                    </a:xfrm>
                    <a:prstGeom prst="rect">
                      <a:avLst/>
                    </a:prstGeom>
                  </pic:spPr>
                </pic:pic>
              </a:graphicData>
            </a:graphic>
          </wp:inline>
        </w:drawing>
      </w:r>
      <w:r w:rsidRPr="000B0209">
        <w:rPr>
          <w:color w:val="E97132" w:themeColor="accent2"/>
          <w:sz w:val="24"/>
          <w:szCs w:val="24"/>
        </w:rPr>
        <w:t xml:space="preserve"> </w:t>
      </w:r>
    </w:p>
    <w:p w14:paraId="72F847B7" w14:textId="73402401" w:rsidR="00187DEE" w:rsidRPr="007F5956" w:rsidRDefault="007F5956" w:rsidP="00187DEE">
      <w:pPr>
        <w:rPr>
          <w:color w:val="000000" w:themeColor="text1"/>
          <w:sz w:val="24"/>
          <w:szCs w:val="24"/>
        </w:rPr>
      </w:pPr>
      <w:proofErr w:type="spellStart"/>
      <w:r w:rsidRPr="007F5956">
        <w:rPr>
          <w:color w:val="000000" w:themeColor="text1"/>
          <w:sz w:val="24"/>
          <w:szCs w:val="24"/>
        </w:rPr>
        <w:t>a</w:t>
      </w:r>
      <w:proofErr w:type="spellEnd"/>
      <w:r w:rsidRPr="007F5956">
        <w:rPr>
          <w:color w:val="000000" w:themeColor="text1"/>
          <w:sz w:val="24"/>
          <w:szCs w:val="24"/>
        </w:rPr>
        <w:t xml:space="preserve"> partir de nos analyses, nous pourrions conclure s'il existe une relation significative entre l'âge et la pression artérielle. Nous pourrions également identifier des tendances particulières, telles qu'une augmentation de la pression artérielle avec l'âge, ou des variations dans différentes tranches d'âge, ainsi que des facteurs qui pourraient influencer cette relation.</w:t>
      </w:r>
    </w:p>
    <w:p w14:paraId="38D903D1" w14:textId="1D8E7DC2" w:rsidR="00187DEE" w:rsidRDefault="00187DEE" w:rsidP="00187DEE">
      <w:pPr>
        <w:rPr>
          <w:color w:val="E97132" w:themeColor="accent2"/>
          <w:sz w:val="24"/>
          <w:szCs w:val="24"/>
        </w:rPr>
      </w:pPr>
      <w:r>
        <w:rPr>
          <w:noProof/>
          <w:color w:val="E97132" w:themeColor="accent2"/>
          <w:sz w:val="24"/>
          <w:szCs w:val="24"/>
        </w:rPr>
        <w:lastRenderedPageBreak/>
        <w:drawing>
          <wp:inline distT="0" distB="0" distL="0" distR="0" wp14:anchorId="7E7B48B9" wp14:editId="39E429AC">
            <wp:extent cx="5760720" cy="3038475"/>
            <wp:effectExtent l="0" t="0" r="0" b="9525"/>
            <wp:docPr id="395973480" name="Image 4" descr="Une image contenant capture d’écran, Tracé,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73480" name="Image 4" descr="Une image contenant capture d’écran, Tracé, ligne,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4E72D722" w14:textId="445C8D35" w:rsidR="00187DEE" w:rsidRDefault="00C85C75">
      <w:pPr>
        <w:rPr>
          <w:color w:val="171717" w:themeColor="background2" w:themeShade="1A"/>
          <w:sz w:val="24"/>
          <w:szCs w:val="24"/>
        </w:rPr>
      </w:pPr>
      <w:r w:rsidRPr="00C85C75">
        <w:rPr>
          <w:color w:val="171717" w:themeColor="background2" w:themeShade="1A"/>
          <w:sz w:val="24"/>
          <w:szCs w:val="24"/>
        </w:rPr>
        <w:t>À partir des analyses effectuées, nous pouvons interpréter si les niveaux d'insuline augmentent, diminuent ou restent stables avec l'âge, et comment cette relation peut être influencée par d'autres facteurs. Nous pouvons également examiner comment les variations des niveaux d'insuline avec l'âge peuvent être liées à des conditions de santé spécifiques ou à des risques accrus de maladies comme le diabète de type</w:t>
      </w:r>
    </w:p>
    <w:p w14:paraId="270E8841" w14:textId="77777777" w:rsidR="00187DEE" w:rsidRPr="00CB4148" w:rsidRDefault="00187DEE">
      <w:pPr>
        <w:rPr>
          <w:color w:val="171717" w:themeColor="background2" w:themeShade="1A"/>
          <w:sz w:val="24"/>
          <w:szCs w:val="24"/>
        </w:rPr>
      </w:pPr>
    </w:p>
    <w:sectPr w:rsidR="00187DEE" w:rsidRPr="00CB41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A679" w14:textId="77777777" w:rsidR="007F5956" w:rsidRDefault="007F5956" w:rsidP="007F5956">
      <w:pPr>
        <w:spacing w:after="0" w:line="240" w:lineRule="auto"/>
      </w:pPr>
      <w:r>
        <w:separator/>
      </w:r>
    </w:p>
  </w:endnote>
  <w:endnote w:type="continuationSeparator" w:id="0">
    <w:p w14:paraId="7477A693" w14:textId="77777777" w:rsidR="007F5956" w:rsidRDefault="007F5956" w:rsidP="007F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BB42" w14:textId="77777777" w:rsidR="007F5956" w:rsidRDefault="007F5956" w:rsidP="007F5956">
      <w:pPr>
        <w:spacing w:after="0" w:line="240" w:lineRule="auto"/>
      </w:pPr>
      <w:r>
        <w:separator/>
      </w:r>
    </w:p>
  </w:footnote>
  <w:footnote w:type="continuationSeparator" w:id="0">
    <w:p w14:paraId="12A37E6F" w14:textId="77777777" w:rsidR="007F5956" w:rsidRDefault="007F5956" w:rsidP="007F59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48"/>
    <w:rsid w:val="000A759C"/>
    <w:rsid w:val="000B0209"/>
    <w:rsid w:val="00187DEE"/>
    <w:rsid w:val="00353472"/>
    <w:rsid w:val="004C01AE"/>
    <w:rsid w:val="006E0FBF"/>
    <w:rsid w:val="007F5956"/>
    <w:rsid w:val="00A26D74"/>
    <w:rsid w:val="00A61A85"/>
    <w:rsid w:val="00C85C75"/>
    <w:rsid w:val="00CB4148"/>
    <w:rsid w:val="00FB2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8474"/>
  <w15:chartTrackingRefBased/>
  <w15:docId w15:val="{E6A2103B-888C-45B2-83E6-4FFD67DC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4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4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414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414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414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41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41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41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41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14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414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414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414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414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41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41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41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4148"/>
    <w:rPr>
      <w:rFonts w:eastAsiaTheme="majorEastAsia" w:cstheme="majorBidi"/>
      <w:color w:val="272727" w:themeColor="text1" w:themeTint="D8"/>
    </w:rPr>
  </w:style>
  <w:style w:type="paragraph" w:styleId="Titre">
    <w:name w:val="Title"/>
    <w:basedOn w:val="Normal"/>
    <w:next w:val="Normal"/>
    <w:link w:val="TitreCar"/>
    <w:uiPriority w:val="10"/>
    <w:qFormat/>
    <w:rsid w:val="00CB4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1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41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41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4148"/>
    <w:pPr>
      <w:spacing w:before="160"/>
      <w:jc w:val="center"/>
    </w:pPr>
    <w:rPr>
      <w:i/>
      <w:iCs/>
      <w:color w:val="404040" w:themeColor="text1" w:themeTint="BF"/>
    </w:rPr>
  </w:style>
  <w:style w:type="character" w:customStyle="1" w:styleId="CitationCar">
    <w:name w:val="Citation Car"/>
    <w:basedOn w:val="Policepardfaut"/>
    <w:link w:val="Citation"/>
    <w:uiPriority w:val="29"/>
    <w:rsid w:val="00CB4148"/>
    <w:rPr>
      <w:i/>
      <w:iCs/>
      <w:color w:val="404040" w:themeColor="text1" w:themeTint="BF"/>
    </w:rPr>
  </w:style>
  <w:style w:type="paragraph" w:styleId="Paragraphedeliste">
    <w:name w:val="List Paragraph"/>
    <w:basedOn w:val="Normal"/>
    <w:uiPriority w:val="34"/>
    <w:qFormat/>
    <w:rsid w:val="00CB4148"/>
    <w:pPr>
      <w:ind w:left="720"/>
      <w:contextualSpacing/>
    </w:pPr>
  </w:style>
  <w:style w:type="character" w:styleId="Accentuationintense">
    <w:name w:val="Intense Emphasis"/>
    <w:basedOn w:val="Policepardfaut"/>
    <w:uiPriority w:val="21"/>
    <w:qFormat/>
    <w:rsid w:val="00CB4148"/>
    <w:rPr>
      <w:i/>
      <w:iCs/>
      <w:color w:val="0F4761" w:themeColor="accent1" w:themeShade="BF"/>
    </w:rPr>
  </w:style>
  <w:style w:type="paragraph" w:styleId="Citationintense">
    <w:name w:val="Intense Quote"/>
    <w:basedOn w:val="Normal"/>
    <w:next w:val="Normal"/>
    <w:link w:val="CitationintenseCar"/>
    <w:uiPriority w:val="30"/>
    <w:qFormat/>
    <w:rsid w:val="00CB4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4148"/>
    <w:rPr>
      <w:i/>
      <w:iCs/>
      <w:color w:val="0F4761" w:themeColor="accent1" w:themeShade="BF"/>
    </w:rPr>
  </w:style>
  <w:style w:type="character" w:styleId="Rfrenceintense">
    <w:name w:val="Intense Reference"/>
    <w:basedOn w:val="Policepardfaut"/>
    <w:uiPriority w:val="32"/>
    <w:qFormat/>
    <w:rsid w:val="00CB4148"/>
    <w:rPr>
      <w:b/>
      <w:bCs/>
      <w:smallCaps/>
      <w:color w:val="0F4761" w:themeColor="accent1" w:themeShade="BF"/>
      <w:spacing w:val="5"/>
    </w:rPr>
  </w:style>
  <w:style w:type="character" w:styleId="Lienhypertexte">
    <w:name w:val="Hyperlink"/>
    <w:basedOn w:val="Policepardfaut"/>
    <w:uiPriority w:val="99"/>
    <w:unhideWhenUsed/>
    <w:rsid w:val="00A26D74"/>
    <w:rPr>
      <w:color w:val="467886" w:themeColor="hyperlink"/>
      <w:u w:val="single"/>
    </w:rPr>
  </w:style>
  <w:style w:type="character" w:styleId="Mentionnonrsolue">
    <w:name w:val="Unresolved Mention"/>
    <w:basedOn w:val="Policepardfaut"/>
    <w:uiPriority w:val="99"/>
    <w:semiHidden/>
    <w:unhideWhenUsed/>
    <w:rsid w:val="00A26D74"/>
    <w:rPr>
      <w:color w:val="605E5C"/>
      <w:shd w:val="clear" w:color="auto" w:fill="E1DFDD"/>
    </w:rPr>
  </w:style>
  <w:style w:type="paragraph" w:styleId="En-tte">
    <w:name w:val="header"/>
    <w:basedOn w:val="Normal"/>
    <w:link w:val="En-tteCar"/>
    <w:uiPriority w:val="99"/>
    <w:unhideWhenUsed/>
    <w:rsid w:val="007F5956"/>
    <w:pPr>
      <w:tabs>
        <w:tab w:val="center" w:pos="4536"/>
        <w:tab w:val="right" w:pos="9072"/>
      </w:tabs>
      <w:spacing w:after="0" w:line="240" w:lineRule="auto"/>
    </w:pPr>
  </w:style>
  <w:style w:type="character" w:customStyle="1" w:styleId="En-tteCar">
    <w:name w:val="En-tête Car"/>
    <w:basedOn w:val="Policepardfaut"/>
    <w:link w:val="En-tte"/>
    <w:uiPriority w:val="99"/>
    <w:rsid w:val="007F5956"/>
  </w:style>
  <w:style w:type="paragraph" w:styleId="Pieddepage">
    <w:name w:val="footer"/>
    <w:basedOn w:val="Normal"/>
    <w:link w:val="PieddepageCar"/>
    <w:uiPriority w:val="99"/>
    <w:unhideWhenUsed/>
    <w:rsid w:val="007F59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ehababoelnaga/diabetes-dataset?select=Testing.cs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1477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Mabikana</dc:creator>
  <cp:keywords/>
  <dc:description/>
  <cp:lastModifiedBy>Rachid Mabikana</cp:lastModifiedBy>
  <cp:revision>1</cp:revision>
  <dcterms:created xsi:type="dcterms:W3CDTF">2024-03-15T15:58:00Z</dcterms:created>
  <dcterms:modified xsi:type="dcterms:W3CDTF">2024-03-17T15:11:00Z</dcterms:modified>
</cp:coreProperties>
</file>