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384BE" w14:textId="77777777" w:rsidR="00E94C10" w:rsidRPr="00676352" w:rsidRDefault="00E94C10" w:rsidP="00676352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eastAsia="es-CO"/>
        </w:rPr>
      </w:pPr>
      <w:r w:rsidRPr="00676352">
        <w:rPr>
          <w:rFonts w:ascii="Arial" w:hAnsi="Arial" w:cs="Arial"/>
          <w:b/>
          <w:bCs/>
          <w:sz w:val="24"/>
          <w:szCs w:val="24"/>
          <w:lang w:eastAsia="es-CO"/>
        </w:rPr>
        <w:t>Análisis de Datos del Proveedor de Servicios de Salud</w:t>
      </w:r>
    </w:p>
    <w:p w14:paraId="03885674" w14:textId="77777777" w:rsidR="00E94C10" w:rsidRPr="00676352" w:rsidRDefault="00E94C10" w:rsidP="00676352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eastAsia="es-CO"/>
        </w:rPr>
      </w:pPr>
      <w:r w:rsidRPr="00676352">
        <w:rPr>
          <w:rFonts w:ascii="Arial" w:hAnsi="Arial" w:cs="Arial"/>
          <w:b/>
          <w:bCs/>
          <w:sz w:val="24"/>
          <w:szCs w:val="24"/>
          <w:lang w:eastAsia="es-CO"/>
        </w:rPr>
        <w:t>Resumen de Estadísticas Básicas</w:t>
      </w:r>
    </w:p>
    <w:p w14:paraId="50B200ED" w14:textId="77777777" w:rsidR="00E94C10" w:rsidRPr="00676352" w:rsidRDefault="00E94C10" w:rsidP="00676352">
      <w:pPr>
        <w:spacing w:line="240" w:lineRule="auto"/>
        <w:jc w:val="both"/>
        <w:rPr>
          <w:rFonts w:ascii="Arial" w:hAnsi="Arial" w:cs="Arial"/>
          <w:sz w:val="24"/>
          <w:szCs w:val="24"/>
          <w:lang w:eastAsia="es-CO"/>
        </w:rPr>
      </w:pPr>
      <w:r w:rsidRPr="00676352">
        <w:rPr>
          <w:rFonts w:ascii="Arial" w:hAnsi="Arial" w:cs="Arial"/>
          <w:sz w:val="24"/>
          <w:szCs w:val="24"/>
          <w:lang w:eastAsia="es-CO"/>
        </w:rPr>
        <w:t>El conjunto de datos contiene 60,946 observaciones y 17 variables. La mayoría de las observaciones están completas, con solo un 0.017% de datos faltantes.</w:t>
      </w:r>
    </w:p>
    <w:p w14:paraId="57DA7071" w14:textId="77777777" w:rsidR="00E94C10" w:rsidRPr="00676352" w:rsidRDefault="00E94C10" w:rsidP="00676352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eastAsia="es-CO"/>
        </w:rPr>
      </w:pPr>
      <w:r w:rsidRPr="00676352">
        <w:rPr>
          <w:rFonts w:ascii="Arial" w:hAnsi="Arial" w:cs="Arial"/>
          <w:b/>
          <w:bCs/>
          <w:sz w:val="24"/>
          <w:szCs w:val="24"/>
          <w:lang w:eastAsia="es-CO"/>
        </w:rPr>
        <w:t>Perfil de Datos Faltantes</w:t>
      </w:r>
    </w:p>
    <w:p w14:paraId="721891EA" w14:textId="77777777" w:rsidR="00E94C10" w:rsidRPr="00676352" w:rsidRDefault="00E94C10" w:rsidP="00676352">
      <w:pPr>
        <w:spacing w:line="240" w:lineRule="auto"/>
        <w:jc w:val="both"/>
        <w:rPr>
          <w:rFonts w:ascii="Arial" w:hAnsi="Arial" w:cs="Arial"/>
          <w:sz w:val="24"/>
          <w:szCs w:val="24"/>
          <w:lang w:eastAsia="es-CO"/>
        </w:rPr>
      </w:pPr>
      <w:r w:rsidRPr="00676352">
        <w:rPr>
          <w:rFonts w:ascii="Arial" w:hAnsi="Arial" w:cs="Arial"/>
          <w:sz w:val="24"/>
          <w:szCs w:val="24"/>
          <w:lang w:eastAsia="es-CO"/>
        </w:rPr>
        <w:t xml:space="preserve">La mayoría de las variables tienen datos completos. Las pocas observaciones faltantes se encuentran en la variable </w:t>
      </w:r>
      <w:proofErr w:type="spellStart"/>
      <w:r w:rsidRPr="00676352">
        <w:rPr>
          <w:rFonts w:ascii="Arial" w:hAnsi="Arial" w:cs="Arial"/>
          <w:sz w:val="24"/>
          <w:szCs w:val="24"/>
          <w:lang w:eastAsia="es-CO"/>
        </w:rPr>
        <w:t>numero_sede_principal</w:t>
      </w:r>
      <w:proofErr w:type="spellEnd"/>
      <w:r w:rsidRPr="00676352">
        <w:rPr>
          <w:rFonts w:ascii="Arial" w:hAnsi="Arial" w:cs="Arial"/>
          <w:sz w:val="24"/>
          <w:szCs w:val="24"/>
          <w:lang w:eastAsia="es-CO"/>
        </w:rPr>
        <w:t>, con un 0.29% de filas faltantes. Las demás variables tienen un porcentaje insignificante de datos faltantes.</w:t>
      </w:r>
    </w:p>
    <w:p w14:paraId="0C8173D4" w14:textId="7D3582C9" w:rsidR="00E94C10" w:rsidRPr="00676352" w:rsidRDefault="00E94C10" w:rsidP="00676352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eastAsia="es-CO"/>
        </w:rPr>
      </w:pPr>
      <w:r w:rsidRPr="00676352">
        <w:rPr>
          <w:rFonts w:ascii="Arial" w:hAnsi="Arial" w:cs="Arial"/>
          <w:b/>
          <w:bCs/>
          <w:sz w:val="24"/>
          <w:szCs w:val="24"/>
          <w:lang w:eastAsia="es-CO"/>
        </w:rPr>
        <w:t xml:space="preserve">Distribución </w:t>
      </w:r>
      <w:proofErr w:type="spellStart"/>
      <w:r w:rsidRPr="00676352">
        <w:rPr>
          <w:rFonts w:ascii="Arial" w:hAnsi="Arial" w:cs="Arial"/>
          <w:b/>
          <w:bCs/>
          <w:sz w:val="24"/>
          <w:szCs w:val="24"/>
          <w:lang w:eastAsia="es-CO"/>
        </w:rPr>
        <w:t>Univariada</w:t>
      </w:r>
      <w:proofErr w:type="spellEnd"/>
    </w:p>
    <w:p w14:paraId="5385E8C2" w14:textId="0684B271" w:rsidR="00B611DF" w:rsidRPr="00676352" w:rsidRDefault="00E94C10" w:rsidP="00676352">
      <w:pPr>
        <w:spacing w:line="240" w:lineRule="auto"/>
        <w:jc w:val="both"/>
        <w:rPr>
          <w:rFonts w:ascii="Arial" w:hAnsi="Arial" w:cs="Arial"/>
          <w:sz w:val="24"/>
          <w:szCs w:val="24"/>
          <w:lang w:eastAsia="es-CO"/>
        </w:rPr>
      </w:pPr>
      <w:r w:rsidRPr="00676352">
        <w:rPr>
          <w:rFonts w:ascii="Arial" w:hAnsi="Arial" w:cs="Arial"/>
          <w:sz w:val="24"/>
          <w:szCs w:val="24"/>
          <w:lang w:eastAsia="es-CO"/>
        </w:rPr>
        <w:t xml:space="preserve">Se analizaron las distribuciones </w:t>
      </w:r>
      <w:r w:rsidR="00F35BBF" w:rsidRPr="00676352">
        <w:rPr>
          <w:rFonts w:ascii="Arial" w:hAnsi="Arial" w:cs="Arial"/>
          <w:sz w:val="24"/>
          <w:szCs w:val="24"/>
          <w:lang w:eastAsia="es-CO"/>
        </w:rPr>
        <w:t>univariado</w:t>
      </w:r>
      <w:r w:rsidRPr="00676352">
        <w:rPr>
          <w:rFonts w:ascii="Arial" w:hAnsi="Arial" w:cs="Arial"/>
          <w:sz w:val="24"/>
          <w:szCs w:val="24"/>
          <w:lang w:eastAsia="es-CO"/>
        </w:rPr>
        <w:t xml:space="preserve"> de las variables continuas:</w:t>
      </w:r>
      <w:r w:rsidR="00676352" w:rsidRPr="00676352">
        <w:rPr>
          <w:rFonts w:ascii="Arial" w:hAnsi="Arial" w:cs="Arial"/>
          <w:sz w:val="24"/>
          <w:szCs w:val="24"/>
          <w:lang w:eastAsia="es-CO"/>
        </w:rPr>
        <w:t xml:space="preserve"> </w:t>
      </w:r>
      <w:r w:rsidRPr="00676352">
        <w:rPr>
          <w:rFonts w:ascii="Arial" w:hAnsi="Arial" w:cs="Arial"/>
          <w:sz w:val="24"/>
          <w:szCs w:val="24"/>
          <w:lang w:eastAsia="es-CO"/>
        </w:rPr>
        <w:t>Fecha de Radicación y Vencimiento: La mayoría de las observaciones se concentran en fechas recientes.</w:t>
      </w:r>
      <w:r w:rsidR="00676352" w:rsidRPr="00676352">
        <w:rPr>
          <w:rFonts w:ascii="Arial" w:hAnsi="Arial" w:cs="Arial"/>
          <w:sz w:val="24"/>
          <w:szCs w:val="24"/>
          <w:lang w:eastAsia="es-CO"/>
        </w:rPr>
        <w:t xml:space="preserve"> </w:t>
      </w:r>
      <w:r w:rsidRPr="00676352">
        <w:rPr>
          <w:rFonts w:ascii="Arial" w:hAnsi="Arial" w:cs="Arial"/>
          <w:sz w:val="24"/>
          <w:szCs w:val="24"/>
          <w:lang w:eastAsia="es-CO"/>
        </w:rPr>
        <w:t>Población y Superficie: Distribuciones sesgadas con pocos valores extremadamente altos.</w:t>
      </w:r>
    </w:p>
    <w:p w14:paraId="36CB987A" w14:textId="034B6DDE" w:rsidR="005457B1" w:rsidRPr="00676352" w:rsidRDefault="005457B1" w:rsidP="00676352">
      <w:pPr>
        <w:spacing w:line="240" w:lineRule="auto"/>
        <w:jc w:val="both"/>
        <w:rPr>
          <w:rFonts w:ascii="Arial" w:hAnsi="Arial" w:cs="Arial"/>
          <w:sz w:val="24"/>
          <w:szCs w:val="24"/>
          <w:lang w:eastAsia="es-CO"/>
        </w:rPr>
      </w:pPr>
      <w:r w:rsidRPr="00676352">
        <w:rPr>
          <w:rFonts w:ascii="Arial" w:hAnsi="Arial" w:cs="Arial"/>
          <w:sz w:val="24"/>
          <w:szCs w:val="24"/>
          <w:lang w:eastAsia="es-CO"/>
        </w:rPr>
        <w:t xml:space="preserve">Para el análisis se priorizó conocer la cantidad de prestadores y tipos de prestadores en cada departamento. Una primera aproximación en términos de cantidad se da en la Figura 1, denotando que Antioquia y Bogotá es donde más presencia de prestadores hay. </w:t>
      </w:r>
    </w:p>
    <w:p w14:paraId="43ABA419" w14:textId="38AD27AF" w:rsidR="005457B1" w:rsidRPr="00676352" w:rsidRDefault="00676352" w:rsidP="00676352">
      <w:pPr>
        <w:spacing w:line="240" w:lineRule="auto"/>
        <w:rPr>
          <w:rFonts w:ascii="Arial" w:hAnsi="Arial" w:cs="Arial"/>
          <w:sz w:val="24"/>
          <w:szCs w:val="24"/>
          <w:lang w:eastAsia="es-CO"/>
        </w:rPr>
      </w:pPr>
      <w:r w:rsidRPr="00676352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0" locked="0" layoutInCell="1" allowOverlap="1" wp14:anchorId="6AAD673E" wp14:editId="554E9C82">
            <wp:simplePos x="0" y="0"/>
            <wp:positionH relativeFrom="column">
              <wp:posOffset>2362835</wp:posOffset>
            </wp:positionH>
            <wp:positionV relativeFrom="paragraph">
              <wp:posOffset>22860</wp:posOffset>
            </wp:positionV>
            <wp:extent cx="2771775" cy="2607310"/>
            <wp:effectExtent l="0" t="0" r="0" b="2540"/>
            <wp:wrapNone/>
            <wp:docPr id="150219114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65" r="10606"/>
                    <a:stretch/>
                  </pic:blipFill>
                  <pic:spPr bwMode="auto">
                    <a:xfrm>
                      <a:off x="0" y="0"/>
                      <a:ext cx="2771775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57B1" w:rsidRPr="00676352">
        <w:rPr>
          <w:rFonts w:ascii="Arial" w:hAnsi="Arial" w:cs="Arial"/>
          <w:sz w:val="24"/>
          <w:szCs w:val="24"/>
          <w:lang w:eastAsia="es-CO"/>
        </w:rPr>
        <w:t xml:space="preserve">Ahora bien, cuando vemos la </w:t>
      </w:r>
      <w:r>
        <w:rPr>
          <w:rFonts w:ascii="Arial" w:hAnsi="Arial" w:cs="Arial"/>
          <w:sz w:val="24"/>
          <w:szCs w:val="24"/>
          <w:lang w:eastAsia="es-CO"/>
        </w:rPr>
        <w:t xml:space="preserve">                                                                </w:t>
      </w:r>
      <w:r w:rsidR="005457B1" w:rsidRPr="00676352">
        <w:rPr>
          <w:rFonts w:ascii="Arial" w:hAnsi="Arial" w:cs="Arial"/>
          <w:sz w:val="24"/>
          <w:szCs w:val="24"/>
          <w:lang w:eastAsia="es-CO"/>
        </w:rPr>
        <w:t xml:space="preserve">distribución </w:t>
      </w:r>
      <w:r>
        <w:rPr>
          <w:rFonts w:ascii="Arial" w:hAnsi="Arial" w:cs="Arial"/>
          <w:sz w:val="24"/>
          <w:szCs w:val="24"/>
          <w:lang w:eastAsia="es-CO"/>
        </w:rPr>
        <w:t xml:space="preserve">de </w:t>
      </w:r>
      <w:r w:rsidR="005457B1" w:rsidRPr="00676352">
        <w:rPr>
          <w:rFonts w:ascii="Arial" w:hAnsi="Arial" w:cs="Arial"/>
          <w:sz w:val="24"/>
          <w:szCs w:val="24"/>
          <w:lang w:eastAsia="es-CO"/>
        </w:rPr>
        <w:t xml:space="preserve">esta manera, es </w:t>
      </w:r>
      <w:r>
        <w:rPr>
          <w:rFonts w:ascii="Arial" w:hAnsi="Arial" w:cs="Arial"/>
          <w:sz w:val="24"/>
          <w:szCs w:val="24"/>
          <w:lang w:eastAsia="es-CO"/>
        </w:rPr>
        <w:t xml:space="preserve">                                                           </w:t>
      </w:r>
      <w:r w:rsidR="005457B1" w:rsidRPr="00676352">
        <w:rPr>
          <w:rFonts w:ascii="Arial" w:hAnsi="Arial" w:cs="Arial"/>
          <w:sz w:val="24"/>
          <w:szCs w:val="24"/>
          <w:lang w:eastAsia="es-CO"/>
        </w:rPr>
        <w:t xml:space="preserve">relevante identificar qué </w:t>
      </w:r>
      <w:r>
        <w:rPr>
          <w:rFonts w:ascii="Arial" w:hAnsi="Arial" w:cs="Arial"/>
          <w:sz w:val="24"/>
          <w:szCs w:val="24"/>
          <w:lang w:eastAsia="es-CO"/>
        </w:rPr>
        <w:t xml:space="preserve">la                                                       </w:t>
      </w:r>
      <w:r w:rsidR="005457B1" w:rsidRPr="00676352">
        <w:rPr>
          <w:rFonts w:ascii="Arial" w:hAnsi="Arial" w:cs="Arial"/>
          <w:sz w:val="24"/>
          <w:szCs w:val="24"/>
          <w:lang w:eastAsia="es-CO"/>
        </w:rPr>
        <w:t xml:space="preserve">representatividad tienen esos </w:t>
      </w:r>
      <w:r>
        <w:rPr>
          <w:rFonts w:ascii="Arial" w:hAnsi="Arial" w:cs="Arial"/>
          <w:sz w:val="24"/>
          <w:szCs w:val="24"/>
          <w:lang w:eastAsia="es-CO"/>
        </w:rPr>
        <w:t xml:space="preserve">                                                        </w:t>
      </w:r>
      <w:r w:rsidR="005457B1" w:rsidRPr="00676352">
        <w:rPr>
          <w:rFonts w:ascii="Arial" w:hAnsi="Arial" w:cs="Arial"/>
          <w:sz w:val="24"/>
          <w:szCs w:val="24"/>
          <w:lang w:eastAsia="es-CO"/>
        </w:rPr>
        <w:t xml:space="preserve">prestadores </w:t>
      </w:r>
      <w:r>
        <w:rPr>
          <w:rFonts w:ascii="Arial" w:hAnsi="Arial" w:cs="Arial"/>
          <w:sz w:val="24"/>
          <w:szCs w:val="24"/>
          <w:lang w:eastAsia="es-CO"/>
        </w:rPr>
        <w:t xml:space="preserve">en </w:t>
      </w:r>
      <w:r w:rsidR="005457B1" w:rsidRPr="00676352">
        <w:rPr>
          <w:rFonts w:ascii="Arial" w:hAnsi="Arial" w:cs="Arial"/>
          <w:sz w:val="24"/>
          <w:szCs w:val="24"/>
          <w:lang w:eastAsia="es-CO"/>
        </w:rPr>
        <w:t xml:space="preserve">territorio. Para ello </w:t>
      </w:r>
      <w:r w:rsidR="000C5287">
        <w:rPr>
          <w:rFonts w:ascii="Arial" w:hAnsi="Arial" w:cs="Arial"/>
          <w:sz w:val="24"/>
          <w:szCs w:val="24"/>
          <w:lang w:eastAsia="es-CO"/>
        </w:rPr>
        <w:t xml:space="preserve">                                                        </w:t>
      </w:r>
      <w:r w:rsidR="005457B1" w:rsidRPr="00676352">
        <w:rPr>
          <w:rFonts w:ascii="Arial" w:hAnsi="Arial" w:cs="Arial"/>
          <w:sz w:val="24"/>
          <w:szCs w:val="24"/>
          <w:lang w:eastAsia="es-CO"/>
        </w:rPr>
        <w:t>identifi</w:t>
      </w:r>
      <w:r w:rsidR="000C5287">
        <w:rPr>
          <w:rFonts w:ascii="Arial" w:hAnsi="Arial" w:cs="Arial"/>
          <w:sz w:val="24"/>
          <w:szCs w:val="24"/>
          <w:lang w:eastAsia="es-CO"/>
        </w:rPr>
        <w:t xml:space="preserve">qué </w:t>
      </w:r>
      <w:r w:rsidR="005457B1" w:rsidRPr="00676352">
        <w:rPr>
          <w:rFonts w:ascii="Arial" w:hAnsi="Arial" w:cs="Arial"/>
          <w:sz w:val="24"/>
          <w:szCs w:val="24"/>
          <w:lang w:eastAsia="es-CO"/>
        </w:rPr>
        <w:t>la</w:t>
      </w:r>
      <w:r w:rsidR="000C5287">
        <w:rPr>
          <w:rFonts w:ascii="Arial" w:hAnsi="Arial" w:cs="Arial"/>
          <w:sz w:val="24"/>
          <w:szCs w:val="24"/>
          <w:lang w:eastAsia="es-CO"/>
        </w:rPr>
        <w:t xml:space="preserve"> cantidad </w:t>
      </w:r>
      <w:r>
        <w:rPr>
          <w:rFonts w:ascii="Arial" w:hAnsi="Arial" w:cs="Arial"/>
          <w:sz w:val="24"/>
          <w:szCs w:val="24"/>
          <w:lang w:eastAsia="es-CO"/>
        </w:rPr>
        <w:t xml:space="preserve">de </w:t>
      </w:r>
      <w:r w:rsidR="005457B1" w:rsidRPr="00676352">
        <w:rPr>
          <w:rFonts w:ascii="Arial" w:hAnsi="Arial" w:cs="Arial"/>
          <w:sz w:val="24"/>
          <w:szCs w:val="24"/>
          <w:lang w:eastAsia="es-CO"/>
        </w:rPr>
        <w:t>prestadores</w:t>
      </w:r>
      <w:r w:rsidR="000C5287">
        <w:rPr>
          <w:rFonts w:ascii="Arial" w:hAnsi="Arial" w:cs="Arial"/>
          <w:sz w:val="24"/>
          <w:szCs w:val="24"/>
          <w:lang w:eastAsia="es-CO"/>
        </w:rPr>
        <w:t xml:space="preserve">                                                             </w:t>
      </w:r>
      <w:r w:rsidR="005457B1" w:rsidRPr="00676352">
        <w:rPr>
          <w:rFonts w:ascii="Arial" w:hAnsi="Arial" w:cs="Arial"/>
          <w:sz w:val="24"/>
          <w:szCs w:val="24"/>
          <w:lang w:eastAsia="es-CO"/>
        </w:rPr>
        <w:t xml:space="preserve">cada 1000 </w:t>
      </w:r>
      <w:r w:rsidR="000C5287">
        <w:rPr>
          <w:rFonts w:ascii="Arial" w:hAnsi="Arial" w:cs="Arial"/>
          <w:sz w:val="24"/>
          <w:szCs w:val="24"/>
          <w:lang w:eastAsia="es-CO"/>
        </w:rPr>
        <w:t xml:space="preserve">habitantes </w:t>
      </w:r>
      <w:r w:rsidR="005457B1" w:rsidRPr="00676352">
        <w:rPr>
          <w:rFonts w:ascii="Arial" w:hAnsi="Arial" w:cs="Arial"/>
          <w:sz w:val="24"/>
          <w:szCs w:val="24"/>
          <w:lang w:eastAsia="es-CO"/>
        </w:rPr>
        <w:t>en el</w:t>
      </w:r>
      <w:r w:rsidR="000C5287">
        <w:rPr>
          <w:rFonts w:ascii="Arial" w:hAnsi="Arial" w:cs="Arial"/>
          <w:sz w:val="24"/>
          <w:szCs w:val="24"/>
          <w:lang w:eastAsia="es-CO"/>
        </w:rPr>
        <w:t xml:space="preserve"> </w:t>
      </w:r>
      <w:r w:rsidR="005457B1" w:rsidRPr="00676352">
        <w:rPr>
          <w:rFonts w:ascii="Arial" w:hAnsi="Arial" w:cs="Arial"/>
          <w:sz w:val="24"/>
          <w:szCs w:val="24"/>
          <w:lang w:eastAsia="es-CO"/>
        </w:rPr>
        <w:t xml:space="preserve">departamento. </w:t>
      </w:r>
    </w:p>
    <w:p w14:paraId="65E302EE" w14:textId="561DCC5A" w:rsidR="000C5287" w:rsidRPr="00676352" w:rsidRDefault="000C5287" w:rsidP="00676352">
      <w:pPr>
        <w:spacing w:line="240" w:lineRule="auto"/>
        <w:rPr>
          <w:rFonts w:ascii="Arial" w:hAnsi="Arial" w:cs="Arial"/>
          <w:sz w:val="24"/>
          <w:szCs w:val="24"/>
          <w:lang w:eastAsia="es-CO"/>
        </w:rPr>
      </w:pPr>
      <w:r w:rsidRPr="0067635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1DC33C" wp14:editId="44722660">
                <wp:simplePos x="0" y="0"/>
                <wp:positionH relativeFrom="column">
                  <wp:posOffset>2856653</wp:posOffset>
                </wp:positionH>
                <wp:positionV relativeFrom="paragraph">
                  <wp:posOffset>1025313</wp:posOffset>
                </wp:positionV>
                <wp:extent cx="2277533" cy="304800"/>
                <wp:effectExtent l="0" t="0" r="8890" b="0"/>
                <wp:wrapNone/>
                <wp:docPr id="63222602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533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348C38" w14:textId="7C82FB45" w:rsidR="005457B1" w:rsidRPr="00DA4C9E" w:rsidRDefault="005457B1" w:rsidP="005457B1">
                            <w:pPr>
                              <w:pStyle w:val="Descripci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F0E7C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Cantidad de Prestadores por Departamento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DC33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24.95pt;margin-top:80.75pt;width:179.3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" stroked="f">
                <v:textbox inset="0,0,0,0">
                  <w:txbxContent>
                    <w:p w14:paraId="2C348C38" w14:textId="7C82FB45" w:rsidR="005457B1" w:rsidRPr="00DA4C9E" w:rsidRDefault="005457B1" w:rsidP="005457B1">
                      <w:pPr>
                        <w:pStyle w:val="Descripci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F0E7C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Cantidad de Prestadores por Departamento</w:t>
                      </w:r>
                    </w:p>
                  </w:txbxContent>
                </v:textbox>
              </v:shape>
            </w:pict>
          </mc:Fallback>
        </mc:AlternateContent>
      </w:r>
      <w:r w:rsidR="005457B1" w:rsidRPr="00676352">
        <w:rPr>
          <w:rFonts w:ascii="Arial" w:hAnsi="Arial" w:cs="Arial"/>
          <w:sz w:val="24"/>
          <w:szCs w:val="24"/>
          <w:lang w:eastAsia="es-CO"/>
        </w:rPr>
        <w:t>Esta aproximación abr</w:t>
      </w:r>
      <w:r>
        <w:rPr>
          <w:rFonts w:ascii="Arial" w:hAnsi="Arial" w:cs="Arial"/>
          <w:sz w:val="24"/>
          <w:szCs w:val="24"/>
          <w:lang w:eastAsia="es-CO"/>
        </w:rPr>
        <w:t>ió</w:t>
      </w:r>
      <w:r w:rsidR="005457B1" w:rsidRPr="00676352">
        <w:rPr>
          <w:rFonts w:ascii="Arial" w:hAnsi="Arial" w:cs="Arial"/>
          <w:sz w:val="24"/>
          <w:szCs w:val="24"/>
          <w:lang w:eastAsia="es-CO"/>
        </w:rPr>
        <w:t xml:space="preserve"> el panorama </w:t>
      </w:r>
      <w:r w:rsidR="00676352">
        <w:rPr>
          <w:rFonts w:ascii="Arial" w:hAnsi="Arial" w:cs="Arial"/>
          <w:sz w:val="24"/>
          <w:szCs w:val="24"/>
          <w:lang w:eastAsia="es-CO"/>
        </w:rPr>
        <w:t xml:space="preserve">                                                         </w:t>
      </w:r>
      <w:r w:rsidR="005457B1" w:rsidRPr="00676352">
        <w:rPr>
          <w:rFonts w:ascii="Arial" w:hAnsi="Arial" w:cs="Arial"/>
          <w:sz w:val="24"/>
          <w:szCs w:val="24"/>
          <w:lang w:eastAsia="es-CO"/>
        </w:rPr>
        <w:t>a una</w:t>
      </w:r>
      <w:r w:rsidR="00676352">
        <w:rPr>
          <w:rFonts w:ascii="Arial" w:hAnsi="Arial" w:cs="Arial"/>
          <w:sz w:val="24"/>
          <w:szCs w:val="24"/>
          <w:lang w:eastAsia="es-CO"/>
        </w:rPr>
        <w:t xml:space="preserve"> distribución </w:t>
      </w:r>
      <w:r w:rsidR="005457B1" w:rsidRPr="00676352">
        <w:rPr>
          <w:rFonts w:ascii="Arial" w:hAnsi="Arial" w:cs="Arial"/>
          <w:sz w:val="24"/>
          <w:szCs w:val="24"/>
          <w:lang w:eastAsia="es-CO"/>
        </w:rPr>
        <w:t xml:space="preserve">diferente, la cual se </w:t>
      </w:r>
      <w:r>
        <w:rPr>
          <w:rFonts w:ascii="Arial" w:hAnsi="Arial" w:cs="Arial"/>
          <w:sz w:val="24"/>
          <w:szCs w:val="24"/>
          <w:lang w:eastAsia="es-CO"/>
        </w:rPr>
        <w:t xml:space="preserve">                                                           </w:t>
      </w:r>
      <w:r w:rsidR="005457B1" w:rsidRPr="00676352">
        <w:rPr>
          <w:rFonts w:ascii="Arial" w:hAnsi="Arial" w:cs="Arial"/>
          <w:sz w:val="24"/>
          <w:szCs w:val="24"/>
          <w:lang w:eastAsia="es-CO"/>
        </w:rPr>
        <w:t xml:space="preserve">puede </w:t>
      </w:r>
      <w:r>
        <w:rPr>
          <w:rFonts w:ascii="Arial" w:hAnsi="Arial" w:cs="Arial"/>
          <w:sz w:val="24"/>
          <w:szCs w:val="24"/>
          <w:lang w:eastAsia="es-CO"/>
        </w:rPr>
        <w:t xml:space="preserve">ver </w:t>
      </w:r>
      <w:r w:rsidR="005457B1" w:rsidRPr="00676352">
        <w:rPr>
          <w:rFonts w:ascii="Arial" w:hAnsi="Arial" w:cs="Arial"/>
          <w:sz w:val="24"/>
          <w:szCs w:val="24"/>
          <w:lang w:eastAsia="es-CO"/>
        </w:rPr>
        <w:t>en la Figura 2</w:t>
      </w:r>
      <w:r>
        <w:rPr>
          <w:rFonts w:ascii="Arial" w:hAnsi="Arial" w:cs="Arial"/>
          <w:sz w:val="24"/>
          <w:szCs w:val="24"/>
          <w:lang w:eastAsia="es-CO"/>
        </w:rPr>
        <w:t xml:space="preserve">, donde los                                                  departamentos con mayor cobertura son:                                                                                               Vichada, </w:t>
      </w:r>
      <w:proofErr w:type="spellStart"/>
      <w:r>
        <w:rPr>
          <w:rFonts w:ascii="Arial" w:hAnsi="Arial" w:cs="Arial"/>
          <w:sz w:val="24"/>
          <w:szCs w:val="24"/>
          <w:lang w:eastAsia="es-CO"/>
        </w:rPr>
        <w:t>Vaupes</w:t>
      </w:r>
      <w:proofErr w:type="spellEnd"/>
      <w:r>
        <w:rPr>
          <w:rFonts w:ascii="Arial" w:hAnsi="Arial" w:cs="Arial"/>
          <w:sz w:val="24"/>
          <w:szCs w:val="24"/>
          <w:lang w:eastAsia="es-CO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eastAsia="es-CO"/>
        </w:rPr>
        <w:t>Guainia</w:t>
      </w:r>
      <w:proofErr w:type="spellEnd"/>
      <w:r>
        <w:rPr>
          <w:rFonts w:ascii="Arial" w:hAnsi="Arial" w:cs="Arial"/>
          <w:sz w:val="24"/>
          <w:szCs w:val="24"/>
          <w:lang w:eastAsia="es-CO"/>
        </w:rPr>
        <w:t xml:space="preserve"> con </w:t>
      </w:r>
      <w:r w:rsidRPr="000C5287">
        <w:rPr>
          <w:rFonts w:ascii="Arial" w:hAnsi="Arial" w:cs="Arial"/>
          <w:sz w:val="24"/>
          <w:szCs w:val="24"/>
          <w:lang w:eastAsia="es-CO"/>
        </w:rPr>
        <w:t>0.0416</w:t>
      </w:r>
      <w:r>
        <w:rPr>
          <w:rFonts w:ascii="Arial" w:hAnsi="Arial" w:cs="Arial"/>
          <w:sz w:val="24"/>
          <w:szCs w:val="24"/>
          <w:lang w:eastAsia="es-CO"/>
        </w:rPr>
        <w:t xml:space="preserve">,                                                 </w:t>
      </w:r>
      <w:r w:rsidRPr="000C5287">
        <w:rPr>
          <w:rFonts w:ascii="Arial" w:hAnsi="Arial" w:cs="Arial"/>
          <w:sz w:val="24"/>
          <w:szCs w:val="24"/>
          <w:lang w:eastAsia="es-CO"/>
        </w:rPr>
        <w:t>0.0319</w:t>
      </w:r>
      <w:r>
        <w:rPr>
          <w:rFonts w:ascii="Arial" w:hAnsi="Arial" w:cs="Arial"/>
          <w:sz w:val="24"/>
          <w:szCs w:val="24"/>
          <w:lang w:eastAsia="es-CO"/>
        </w:rPr>
        <w:t xml:space="preserve"> y </w:t>
      </w:r>
      <w:r w:rsidRPr="000C5287">
        <w:rPr>
          <w:rFonts w:ascii="Arial" w:hAnsi="Arial" w:cs="Arial"/>
          <w:sz w:val="24"/>
          <w:szCs w:val="24"/>
          <w:lang w:eastAsia="es-CO"/>
        </w:rPr>
        <w:t>0.030</w:t>
      </w:r>
      <w:r>
        <w:rPr>
          <w:rFonts w:ascii="Arial" w:hAnsi="Arial" w:cs="Arial"/>
          <w:sz w:val="24"/>
          <w:szCs w:val="24"/>
          <w:lang w:eastAsia="es-CO"/>
        </w:rPr>
        <w:t xml:space="preserve">6 prestadores por cada                                                             1.000 habitantes. Es de rescatar que                                                           Bogotá esté en último lugar con </w:t>
      </w:r>
      <w:r w:rsidRPr="000C5287">
        <w:rPr>
          <w:rFonts w:ascii="Arial" w:hAnsi="Arial" w:cs="Arial"/>
          <w:sz w:val="24"/>
          <w:szCs w:val="24"/>
          <w:lang w:eastAsia="es-CO"/>
        </w:rPr>
        <w:t>14</w:t>
      </w:r>
      <w:r>
        <w:rPr>
          <w:rFonts w:ascii="Arial" w:hAnsi="Arial" w:cs="Arial"/>
          <w:sz w:val="24"/>
          <w:szCs w:val="24"/>
          <w:lang w:eastAsia="es-CO"/>
        </w:rPr>
        <w:t>.</w:t>
      </w:r>
      <w:r w:rsidRPr="000C5287">
        <w:rPr>
          <w:rFonts w:ascii="Arial" w:hAnsi="Arial" w:cs="Arial"/>
          <w:sz w:val="24"/>
          <w:szCs w:val="24"/>
          <w:lang w:eastAsia="es-CO"/>
        </w:rPr>
        <w:t>728</w:t>
      </w:r>
      <w:r>
        <w:rPr>
          <w:rFonts w:ascii="Arial" w:hAnsi="Arial" w:cs="Arial"/>
          <w:sz w:val="24"/>
          <w:szCs w:val="24"/>
          <w:lang w:eastAsia="es-CO"/>
        </w:rPr>
        <w:t xml:space="preserve">                                                        prestadores dentro de una población de </w:t>
      </w:r>
      <w:r w:rsidRPr="000C5287">
        <w:rPr>
          <w:rFonts w:ascii="Arial" w:hAnsi="Arial" w:cs="Arial"/>
          <w:sz w:val="24"/>
          <w:szCs w:val="24"/>
          <w:lang w:eastAsia="es-CO"/>
        </w:rPr>
        <w:t>111</w:t>
      </w:r>
      <w:r>
        <w:rPr>
          <w:rFonts w:ascii="Arial" w:hAnsi="Arial" w:cs="Arial"/>
          <w:sz w:val="24"/>
          <w:szCs w:val="24"/>
          <w:lang w:eastAsia="es-CO"/>
        </w:rPr>
        <w:t>.</w:t>
      </w:r>
      <w:r w:rsidRPr="000C5287">
        <w:rPr>
          <w:rFonts w:ascii="Arial" w:hAnsi="Arial" w:cs="Arial"/>
          <w:sz w:val="24"/>
          <w:szCs w:val="24"/>
          <w:lang w:eastAsia="es-CO"/>
        </w:rPr>
        <w:t>827</w:t>
      </w:r>
      <w:r>
        <w:rPr>
          <w:rFonts w:ascii="Arial" w:hAnsi="Arial" w:cs="Arial"/>
          <w:sz w:val="24"/>
          <w:szCs w:val="24"/>
          <w:lang w:eastAsia="es-CO"/>
        </w:rPr>
        <w:t>.</w:t>
      </w:r>
      <w:r w:rsidRPr="000C5287">
        <w:rPr>
          <w:rFonts w:ascii="Arial" w:hAnsi="Arial" w:cs="Arial"/>
          <w:sz w:val="24"/>
          <w:szCs w:val="24"/>
          <w:lang w:eastAsia="es-CO"/>
        </w:rPr>
        <w:t>804</w:t>
      </w:r>
      <w:r>
        <w:rPr>
          <w:rFonts w:ascii="Arial" w:hAnsi="Arial" w:cs="Arial"/>
          <w:sz w:val="24"/>
          <w:szCs w:val="24"/>
          <w:lang w:eastAsia="es-CO"/>
        </w:rPr>
        <w:t>.</w:t>
      </w:r>
      <w:r w:rsidRPr="000C5287">
        <w:rPr>
          <w:rFonts w:ascii="Arial" w:hAnsi="Arial" w:cs="Arial"/>
          <w:sz w:val="24"/>
          <w:szCs w:val="24"/>
          <w:lang w:eastAsia="es-CO"/>
        </w:rPr>
        <w:t>088</w:t>
      </w:r>
      <w:r>
        <w:rPr>
          <w:rFonts w:ascii="Arial" w:hAnsi="Arial" w:cs="Arial"/>
          <w:sz w:val="24"/>
          <w:szCs w:val="24"/>
          <w:lang w:eastAsia="es-CO"/>
        </w:rPr>
        <w:t xml:space="preserve"> dejando un total de </w:t>
      </w:r>
      <w:r w:rsidRPr="000C5287">
        <w:rPr>
          <w:rFonts w:ascii="Arial" w:hAnsi="Arial" w:cs="Arial"/>
          <w:sz w:val="24"/>
          <w:szCs w:val="24"/>
          <w:lang w:eastAsia="es-CO"/>
        </w:rPr>
        <w:t>0.00013</w:t>
      </w:r>
      <w:r>
        <w:rPr>
          <w:rFonts w:ascii="Arial" w:hAnsi="Arial" w:cs="Arial"/>
          <w:sz w:val="24"/>
          <w:szCs w:val="24"/>
          <w:lang w:eastAsia="es-CO"/>
        </w:rPr>
        <w:t xml:space="preserve"> prestadores por cada 1000 habitantes.</w:t>
      </w:r>
    </w:p>
    <w:p w14:paraId="0F128270" w14:textId="64EC6844" w:rsidR="00676352" w:rsidRDefault="000C5287" w:rsidP="000C5287">
      <w:pPr>
        <w:spacing w:after="0" w:line="240" w:lineRule="auto"/>
        <w:ind w:left="4524"/>
        <w:rPr>
          <w:rFonts w:ascii="Arial" w:hAnsi="Arial" w:cs="Arial"/>
          <w:sz w:val="24"/>
          <w:szCs w:val="24"/>
          <w:lang w:eastAsia="es-CO"/>
        </w:rPr>
      </w:pPr>
      <w:r w:rsidRPr="00676352"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anchor distT="0" distB="0" distL="114300" distR="114300" simplePos="0" relativeHeight="251658240" behindDoc="0" locked="0" layoutInCell="1" allowOverlap="1" wp14:anchorId="4C7C2E40" wp14:editId="72267622">
            <wp:simplePos x="0" y="0"/>
            <wp:positionH relativeFrom="column">
              <wp:posOffset>-9525</wp:posOffset>
            </wp:positionH>
            <wp:positionV relativeFrom="paragraph">
              <wp:posOffset>-28574</wp:posOffset>
            </wp:positionV>
            <wp:extent cx="2338388" cy="2140848"/>
            <wp:effectExtent l="0" t="0" r="5080" b="0"/>
            <wp:wrapNone/>
            <wp:docPr id="729880221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00" r="8081"/>
                    <a:stretch/>
                  </pic:blipFill>
                  <pic:spPr bwMode="auto">
                    <a:xfrm>
                      <a:off x="0" y="0"/>
                      <a:ext cx="2342367" cy="214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eastAsia="es-CO"/>
        </w:rPr>
        <w:t xml:space="preserve">Ahora bien, las Figuras 3 y 4          muestran la distribución cada 1000 habitantes para </w:t>
      </w:r>
      <w:r w:rsidR="008F6709">
        <w:rPr>
          <w:rFonts w:ascii="Arial" w:hAnsi="Arial" w:cs="Arial"/>
          <w:sz w:val="24"/>
          <w:szCs w:val="24"/>
          <w:lang w:eastAsia="es-CO"/>
        </w:rPr>
        <w:t>su naturaleza</w:t>
      </w:r>
      <w:r>
        <w:rPr>
          <w:rFonts w:ascii="Arial" w:hAnsi="Arial" w:cs="Arial"/>
          <w:sz w:val="24"/>
          <w:szCs w:val="24"/>
          <w:lang w:eastAsia="es-CO"/>
        </w:rPr>
        <w:t xml:space="preserve">: </w:t>
      </w:r>
      <w:r w:rsidR="008F6709">
        <w:rPr>
          <w:rFonts w:ascii="Arial" w:hAnsi="Arial" w:cs="Arial"/>
          <w:sz w:val="24"/>
          <w:szCs w:val="24"/>
          <w:lang w:eastAsia="es-CO"/>
        </w:rPr>
        <w:t xml:space="preserve">Natural y </w:t>
      </w:r>
      <w:proofErr w:type="spellStart"/>
      <w:r w:rsidR="008F6709">
        <w:rPr>
          <w:rFonts w:ascii="Arial" w:hAnsi="Arial" w:cs="Arial"/>
          <w:sz w:val="24"/>
          <w:szCs w:val="24"/>
          <w:lang w:eastAsia="es-CO"/>
        </w:rPr>
        <w:t>Juridico</w:t>
      </w:r>
      <w:proofErr w:type="spellEnd"/>
    </w:p>
    <w:p w14:paraId="548910BE" w14:textId="4CA081BC" w:rsidR="000C5287" w:rsidRDefault="000C5287" w:rsidP="000C5287">
      <w:pPr>
        <w:spacing w:after="0" w:line="240" w:lineRule="auto"/>
        <w:ind w:left="4524"/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eastAsia="es-CO"/>
        </w:rPr>
        <w:t>En este orden de ideas,</w:t>
      </w:r>
      <w:r w:rsidR="008F6709">
        <w:rPr>
          <w:rFonts w:ascii="Arial" w:hAnsi="Arial" w:cs="Arial"/>
          <w:sz w:val="24"/>
          <w:szCs w:val="24"/>
          <w:lang w:eastAsia="es-CO"/>
        </w:rPr>
        <w:t xml:space="preserve"> es posible identificar que es una distribución particular por el tipo de servicio a nivel departamental.</w:t>
      </w:r>
    </w:p>
    <w:p w14:paraId="5659989A" w14:textId="5CFCED4B" w:rsidR="008F6709" w:rsidRDefault="00586A46" w:rsidP="008F6709">
      <w:pPr>
        <w:spacing w:after="0" w:line="240" w:lineRule="auto"/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9FADE7" wp14:editId="7F62A15F">
                <wp:simplePos x="0" y="0"/>
                <wp:positionH relativeFrom="column">
                  <wp:posOffset>4517073</wp:posOffset>
                </wp:positionH>
                <wp:positionV relativeFrom="paragraph">
                  <wp:posOffset>160655</wp:posOffset>
                </wp:positionV>
                <wp:extent cx="519546" cy="256309"/>
                <wp:effectExtent l="0" t="0" r="0" b="0"/>
                <wp:wrapNone/>
                <wp:docPr id="1100417293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546" cy="2563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CD1DD" w14:textId="77777777" w:rsidR="00586A46" w:rsidRPr="00586A46" w:rsidRDefault="00586A46" w:rsidP="00586A4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86A46">
                              <w:rPr>
                                <w:sz w:val="14"/>
                                <w:szCs w:val="14"/>
                              </w:rPr>
                              <w:t>Natural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FADE7" id="Cuadro de texto 17" o:spid="_x0000_s1027" type="#_x0000_t202" style="position:absolute;margin-left:355.7pt;margin-top:12.65pt;width:40.9pt;height:20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" fillcolor="white [3212]" stroked="f">
                <v:textbox>
                  <w:txbxContent>
                    <w:p w14:paraId="141CD1DD" w14:textId="77777777" w:rsidR="00586A46" w:rsidRPr="00586A46" w:rsidRDefault="00586A46" w:rsidP="00586A46">
                      <w:pPr>
                        <w:rPr>
                          <w:sz w:val="14"/>
                          <w:szCs w:val="14"/>
                        </w:rPr>
                      </w:pPr>
                      <w:r w:rsidRPr="00586A46">
                        <w:rPr>
                          <w:sz w:val="14"/>
                          <w:szCs w:val="14"/>
                        </w:rPr>
                        <w:t>Natural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F36F61" wp14:editId="322FB485">
                <wp:simplePos x="0" y="0"/>
                <wp:positionH relativeFrom="column">
                  <wp:posOffset>2999162</wp:posOffset>
                </wp:positionH>
                <wp:positionV relativeFrom="paragraph">
                  <wp:posOffset>160944</wp:posOffset>
                </wp:positionV>
                <wp:extent cx="519546" cy="256309"/>
                <wp:effectExtent l="0" t="0" r="0" b="0"/>
                <wp:wrapNone/>
                <wp:docPr id="23303102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546" cy="2563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E07F5" w14:textId="79B29CE9" w:rsidR="00586A46" w:rsidRPr="00586A46" w:rsidRDefault="00586A4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Jurídico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36F61" id="_x0000_s1028" type="#_x0000_t202" style="position:absolute;margin-left:236.15pt;margin-top:12.65pt;width:40.9pt;height:2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" fillcolor="white [3212]" stroked="f">
                <v:textbox>
                  <w:txbxContent>
                    <w:p w14:paraId="412E07F5" w14:textId="79B29CE9" w:rsidR="00586A46" w:rsidRPr="00586A46" w:rsidRDefault="00586A46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Jurídico</w:t>
                      </w:r>
                    </w:p>
                  </w:txbxContent>
                </v:textbox>
              </v:shape>
            </w:pict>
          </mc:Fallback>
        </mc:AlternateContent>
      </w:r>
    </w:p>
    <w:p w14:paraId="2A297153" w14:textId="1CFACFA7" w:rsidR="008F6709" w:rsidRPr="00676352" w:rsidRDefault="00586A46" w:rsidP="008F6709">
      <w:pPr>
        <w:spacing w:after="0" w:line="240" w:lineRule="auto"/>
        <w:rPr>
          <w:rFonts w:ascii="Arial" w:hAnsi="Arial" w:cs="Arial"/>
          <w:sz w:val="24"/>
          <w:szCs w:val="24"/>
          <w:lang w:eastAsia="es-CO"/>
        </w:rPr>
      </w:pPr>
      <w:r w:rsidRPr="00676352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7456" behindDoc="0" locked="0" layoutInCell="1" allowOverlap="1" wp14:anchorId="5D08A9CD" wp14:editId="1AC77D81">
            <wp:simplePos x="0" y="0"/>
            <wp:positionH relativeFrom="column">
              <wp:posOffset>2258060</wp:posOffset>
            </wp:positionH>
            <wp:positionV relativeFrom="paragraph">
              <wp:posOffset>48260</wp:posOffset>
            </wp:positionV>
            <wp:extent cx="3295650" cy="1939290"/>
            <wp:effectExtent l="0" t="0" r="0" b="0"/>
            <wp:wrapNone/>
            <wp:docPr id="132344754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15" r="20567" b="11346"/>
                    <a:stretch/>
                  </pic:blipFill>
                  <pic:spPr bwMode="auto">
                    <a:xfrm>
                      <a:off x="0" y="0"/>
                      <a:ext cx="329565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B1CD78" w14:textId="474FE4BE" w:rsidR="00676352" w:rsidRPr="00676352" w:rsidRDefault="00676352" w:rsidP="005457B1">
      <w:pPr>
        <w:spacing w:after="0" w:line="240" w:lineRule="auto"/>
        <w:rPr>
          <w:rFonts w:ascii="Arial" w:hAnsi="Arial" w:cs="Arial"/>
          <w:sz w:val="24"/>
          <w:szCs w:val="24"/>
          <w:lang w:eastAsia="es-CO"/>
        </w:rPr>
      </w:pPr>
    </w:p>
    <w:p w14:paraId="01CE744D" w14:textId="6149FC4A" w:rsidR="00676352" w:rsidRPr="00676352" w:rsidRDefault="00586A46" w:rsidP="005457B1">
      <w:pPr>
        <w:spacing w:after="0" w:line="240" w:lineRule="auto"/>
        <w:rPr>
          <w:rFonts w:ascii="Arial" w:hAnsi="Arial" w:cs="Arial"/>
          <w:sz w:val="24"/>
          <w:szCs w:val="24"/>
          <w:lang w:eastAsia="es-CO"/>
        </w:rPr>
      </w:pPr>
      <w:r w:rsidRPr="0067635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A31105" wp14:editId="2D6AFEF4">
                <wp:simplePos x="0" y="0"/>
                <wp:positionH relativeFrom="column">
                  <wp:posOffset>114935</wp:posOffset>
                </wp:positionH>
                <wp:positionV relativeFrom="paragraph">
                  <wp:posOffset>35560</wp:posOffset>
                </wp:positionV>
                <wp:extent cx="2286000" cy="313055"/>
                <wp:effectExtent l="0" t="0" r="0" b="0"/>
                <wp:wrapNone/>
                <wp:docPr id="55003546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130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69BB00" w14:textId="2A7C823F" w:rsidR="00676352" w:rsidRPr="00DA4C9E" w:rsidRDefault="00676352" w:rsidP="00676352">
                            <w:pPr>
                              <w:pStyle w:val="Descripci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t>2</w:t>
                            </w:r>
                            <w:r>
                              <w:t xml:space="preserve"> </w:t>
                            </w:r>
                            <w:r w:rsidR="008F6709">
                              <w:t>Razón</w:t>
                            </w:r>
                            <w:r>
                              <w:t xml:space="preserve"> de Prestadores por Departamento</w:t>
                            </w:r>
                            <w:r>
                              <w:t xml:space="preserve"> por 1000 habitantes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31105" id="_x0000_s1029" type="#_x0000_t202" style="position:absolute;margin-left:9.05pt;margin-top:2.8pt;width:180pt;height:2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" stroked="f">
                <v:textbox inset="0,0,0,0">
                  <w:txbxContent>
                    <w:p w14:paraId="0769BB00" w14:textId="2A7C823F" w:rsidR="00676352" w:rsidRPr="00DA4C9E" w:rsidRDefault="00676352" w:rsidP="00676352">
                      <w:pPr>
                        <w:pStyle w:val="Descripci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Figura </w:t>
                      </w:r>
                      <w:r>
                        <w:t>2</w:t>
                      </w:r>
                      <w:r>
                        <w:t xml:space="preserve"> </w:t>
                      </w:r>
                      <w:r w:rsidR="008F6709">
                        <w:t>Razón</w:t>
                      </w:r>
                      <w:r>
                        <w:t xml:space="preserve"> de Prestadores por Departamento</w:t>
                      </w:r>
                      <w:r>
                        <w:t xml:space="preserve"> por 1000 habitantes</w:t>
                      </w:r>
                    </w:p>
                  </w:txbxContent>
                </v:textbox>
              </v:shape>
            </w:pict>
          </mc:Fallback>
        </mc:AlternateContent>
      </w:r>
      <w:r w:rsidR="00676352" w:rsidRPr="00676352">
        <w:rPr>
          <w:rFonts w:ascii="Arial" w:hAnsi="Arial" w:cs="Arial"/>
          <w:sz w:val="24"/>
          <w:szCs w:val="24"/>
          <w:lang w:eastAsia="es-CO"/>
        </w:rPr>
        <w:tab/>
      </w:r>
      <w:r w:rsidR="00676352" w:rsidRPr="00676352">
        <w:rPr>
          <w:rFonts w:ascii="Arial" w:hAnsi="Arial" w:cs="Arial"/>
          <w:sz w:val="24"/>
          <w:szCs w:val="24"/>
          <w:lang w:eastAsia="es-CO"/>
        </w:rPr>
        <w:tab/>
      </w:r>
      <w:r w:rsidR="00676352" w:rsidRPr="00676352">
        <w:rPr>
          <w:rFonts w:ascii="Arial" w:hAnsi="Arial" w:cs="Arial"/>
          <w:sz w:val="24"/>
          <w:szCs w:val="24"/>
          <w:lang w:eastAsia="es-CO"/>
        </w:rPr>
        <w:tab/>
      </w:r>
      <w:r w:rsidR="00676352" w:rsidRPr="00676352">
        <w:rPr>
          <w:rFonts w:ascii="Arial" w:hAnsi="Arial" w:cs="Arial"/>
          <w:sz w:val="24"/>
          <w:szCs w:val="24"/>
          <w:lang w:eastAsia="es-CO"/>
        </w:rPr>
        <w:tab/>
      </w:r>
      <w:r w:rsidR="00676352" w:rsidRPr="00676352">
        <w:rPr>
          <w:rFonts w:ascii="Arial" w:hAnsi="Arial" w:cs="Arial"/>
          <w:sz w:val="24"/>
          <w:szCs w:val="24"/>
          <w:lang w:eastAsia="es-CO"/>
        </w:rPr>
        <w:tab/>
      </w:r>
      <w:r w:rsidR="00676352" w:rsidRPr="00676352">
        <w:rPr>
          <w:rFonts w:ascii="Arial" w:hAnsi="Arial" w:cs="Arial"/>
          <w:sz w:val="24"/>
          <w:szCs w:val="24"/>
          <w:lang w:eastAsia="es-CO"/>
        </w:rPr>
        <w:tab/>
      </w:r>
    </w:p>
    <w:p w14:paraId="6DF21774" w14:textId="77777777" w:rsidR="00586A46" w:rsidRDefault="00586A46" w:rsidP="005457B1">
      <w:pPr>
        <w:spacing w:after="0" w:line="240" w:lineRule="auto"/>
        <w:rPr>
          <w:rFonts w:ascii="Arial" w:hAnsi="Arial" w:cs="Arial"/>
          <w:sz w:val="24"/>
          <w:szCs w:val="24"/>
          <w:lang w:eastAsia="es-CO"/>
        </w:rPr>
      </w:pPr>
    </w:p>
    <w:p w14:paraId="2278C920" w14:textId="13DBFAFD" w:rsidR="00586A46" w:rsidRDefault="008F6709" w:rsidP="005457B1">
      <w:pPr>
        <w:spacing w:after="0" w:line="240" w:lineRule="auto"/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eastAsia="es-CO"/>
        </w:rPr>
        <w:t xml:space="preserve">Finalmente, se desarrolló un Análisis </w:t>
      </w:r>
      <w:r w:rsidR="00586A46">
        <w:rPr>
          <w:rFonts w:ascii="Arial" w:hAnsi="Arial" w:cs="Arial"/>
          <w:sz w:val="24"/>
          <w:szCs w:val="24"/>
          <w:lang w:eastAsia="es-CO"/>
        </w:rPr>
        <w:t xml:space="preserve">                                                                     </w:t>
      </w:r>
      <w:r>
        <w:rPr>
          <w:rFonts w:ascii="Arial" w:hAnsi="Arial" w:cs="Arial"/>
          <w:sz w:val="24"/>
          <w:szCs w:val="24"/>
          <w:lang w:eastAsia="es-CO"/>
        </w:rPr>
        <w:t>de</w:t>
      </w:r>
      <w:r w:rsidR="00586A46">
        <w:rPr>
          <w:rFonts w:ascii="Arial" w:hAnsi="Arial" w:cs="Arial"/>
          <w:sz w:val="24"/>
          <w:szCs w:val="24"/>
          <w:lang w:eastAsia="es-CO"/>
        </w:rPr>
        <w:t xml:space="preserve"> </w:t>
      </w:r>
      <w:r>
        <w:rPr>
          <w:rFonts w:ascii="Arial" w:hAnsi="Arial" w:cs="Arial"/>
          <w:sz w:val="24"/>
          <w:szCs w:val="24"/>
          <w:lang w:eastAsia="es-CO"/>
        </w:rPr>
        <w:t xml:space="preserve">Correspondencias Múltiples, el </w:t>
      </w:r>
      <w:r w:rsidR="00586A46">
        <w:rPr>
          <w:rFonts w:ascii="Arial" w:hAnsi="Arial" w:cs="Arial"/>
          <w:sz w:val="24"/>
          <w:szCs w:val="24"/>
          <w:lang w:eastAsia="es-CO"/>
        </w:rPr>
        <w:t xml:space="preserve">                      </w:t>
      </w:r>
      <w:r w:rsidR="00586A46">
        <w:rPr>
          <w:rFonts w:ascii="Arial" w:hAnsi="Arial" w:cs="Arial"/>
          <w:sz w:val="24"/>
          <w:szCs w:val="24"/>
          <w:lang w:eastAsia="es-CO"/>
        </w:rPr>
        <w:tab/>
      </w:r>
      <w:r w:rsidR="00586A46">
        <w:rPr>
          <w:rFonts w:ascii="Arial" w:hAnsi="Arial" w:cs="Arial"/>
          <w:sz w:val="24"/>
          <w:szCs w:val="24"/>
          <w:lang w:eastAsia="es-CO"/>
        </w:rPr>
        <w:tab/>
      </w:r>
      <w:r w:rsidR="00586A46">
        <w:rPr>
          <w:rFonts w:ascii="Arial" w:hAnsi="Arial" w:cs="Arial"/>
          <w:sz w:val="24"/>
          <w:szCs w:val="24"/>
          <w:lang w:eastAsia="es-CO"/>
        </w:rPr>
        <w:tab/>
        <w:t xml:space="preserve">             </w:t>
      </w:r>
      <w:r>
        <w:rPr>
          <w:rFonts w:ascii="Arial" w:hAnsi="Arial" w:cs="Arial"/>
          <w:sz w:val="24"/>
          <w:szCs w:val="24"/>
          <w:lang w:eastAsia="es-CO"/>
        </w:rPr>
        <w:t>cual</w:t>
      </w:r>
      <w:r w:rsidR="00586A46">
        <w:rPr>
          <w:rFonts w:ascii="Arial" w:hAnsi="Arial" w:cs="Arial"/>
          <w:sz w:val="24"/>
          <w:szCs w:val="24"/>
          <w:lang w:eastAsia="es-CO"/>
        </w:rPr>
        <w:t xml:space="preserve"> </w:t>
      </w:r>
      <w:r>
        <w:rPr>
          <w:rFonts w:ascii="Arial" w:hAnsi="Arial" w:cs="Arial"/>
          <w:sz w:val="24"/>
          <w:szCs w:val="24"/>
          <w:lang w:eastAsia="es-CO"/>
        </w:rPr>
        <w:t>se desarroll</w:t>
      </w:r>
      <w:r w:rsidR="00586A46">
        <w:rPr>
          <w:rFonts w:ascii="Arial" w:hAnsi="Arial" w:cs="Arial"/>
          <w:sz w:val="24"/>
          <w:szCs w:val="24"/>
          <w:lang w:eastAsia="es-CO"/>
        </w:rPr>
        <w:t>ó</w:t>
      </w:r>
      <w:r>
        <w:rPr>
          <w:rFonts w:ascii="Arial" w:hAnsi="Arial" w:cs="Arial"/>
          <w:sz w:val="24"/>
          <w:szCs w:val="24"/>
          <w:lang w:eastAsia="es-CO"/>
        </w:rPr>
        <w:t xml:space="preserve"> con la finalidad de                                                           profundizar la relación de los </w:t>
      </w:r>
    </w:p>
    <w:p w14:paraId="42043721" w14:textId="074D4566" w:rsidR="00586A46" w:rsidRDefault="008F6709" w:rsidP="005457B1">
      <w:pPr>
        <w:spacing w:after="0" w:line="240" w:lineRule="auto"/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eastAsia="es-CO"/>
        </w:rPr>
        <w:t xml:space="preserve">departamentos con los servicios y los </w:t>
      </w:r>
    </w:p>
    <w:p w14:paraId="0E9011A0" w14:textId="4813CF26" w:rsidR="00586A46" w:rsidRDefault="008F6709" w:rsidP="005457B1">
      <w:pPr>
        <w:spacing w:after="0" w:line="240" w:lineRule="auto"/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eastAsia="es-CO"/>
        </w:rPr>
        <w:t xml:space="preserve">tipos de servicios prestados. Así es como </w:t>
      </w:r>
    </w:p>
    <w:p w14:paraId="744103CA" w14:textId="2FA81D67" w:rsidR="00586A46" w:rsidRDefault="00586A46" w:rsidP="00586A46">
      <w:pPr>
        <w:spacing w:after="0" w:line="240" w:lineRule="auto"/>
        <w:rPr>
          <w:rFonts w:ascii="Arial" w:hAnsi="Arial" w:cs="Arial"/>
          <w:sz w:val="24"/>
          <w:szCs w:val="24"/>
          <w:lang w:eastAsia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8DCFE9" wp14:editId="2EA19AA3">
                <wp:simplePos x="0" y="0"/>
                <wp:positionH relativeFrom="column">
                  <wp:posOffset>2759710</wp:posOffset>
                </wp:positionH>
                <wp:positionV relativeFrom="paragraph">
                  <wp:posOffset>224155</wp:posOffset>
                </wp:positionV>
                <wp:extent cx="2407920" cy="318654"/>
                <wp:effectExtent l="0" t="0" r="0" b="5715"/>
                <wp:wrapNone/>
                <wp:docPr id="195236647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31865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E3CAAB" w14:textId="687706AA" w:rsidR="008F6709" w:rsidRPr="00DF0DA0" w:rsidRDefault="008F6709" w:rsidP="008F6709">
                            <w:pPr>
                              <w:pStyle w:val="Descripcin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586A46">
                              <w:t>3</w:t>
                            </w:r>
                            <w:r>
                              <w:t xml:space="preserve"> Razón </w:t>
                            </w:r>
                            <w:r>
                              <w:t xml:space="preserve">de Prestadores por Tipo de </w:t>
                            </w:r>
                            <w:r>
                              <w:t xml:space="preserve">Prestador </w:t>
                            </w:r>
                            <w:r>
                              <w:t>y Departamento por 1000 habitantes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DCFE9" id="_x0000_s1030" type="#_x0000_t202" style="position:absolute;margin-left:217.3pt;margin-top:17.65pt;width:189.6pt;height:2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" stroked="f">
                <v:textbox inset="0,0,0,0">
                  <w:txbxContent>
                    <w:p w14:paraId="33E3CAAB" w14:textId="687706AA" w:rsidR="008F6709" w:rsidRPr="00DF0DA0" w:rsidRDefault="008F6709" w:rsidP="008F6709">
                      <w:pPr>
                        <w:pStyle w:val="Descripcin"/>
                        <w:rPr>
                          <w:rFonts w:ascii="Arial" w:hAnsi="Arial" w:cs="Arial"/>
                          <w:noProof/>
                        </w:rPr>
                      </w:pPr>
                      <w:r>
                        <w:t xml:space="preserve">Figura </w:t>
                      </w:r>
                      <w:r w:rsidR="00586A46">
                        <w:t>3</w:t>
                      </w:r>
                      <w:r>
                        <w:t xml:space="preserve"> Razón </w:t>
                      </w:r>
                      <w:r>
                        <w:t xml:space="preserve">de Prestadores por Tipo de </w:t>
                      </w:r>
                      <w:r>
                        <w:t xml:space="preserve">Prestador </w:t>
                      </w:r>
                      <w:r>
                        <w:t>y Departamento por 1000 habitantes</w:t>
                      </w:r>
                    </w:p>
                  </w:txbxContent>
                </v:textbox>
              </v:shape>
            </w:pict>
          </mc:Fallback>
        </mc:AlternateContent>
      </w:r>
      <w:r w:rsidR="008F6709">
        <w:rPr>
          <w:rFonts w:ascii="Arial" w:hAnsi="Arial" w:cs="Arial"/>
          <w:sz w:val="24"/>
          <w:szCs w:val="24"/>
          <w:lang w:eastAsia="es-CO"/>
        </w:rPr>
        <w:t>en la Figura 5, podemos identificar</w:t>
      </w:r>
      <w:r>
        <w:rPr>
          <w:rFonts w:ascii="Arial" w:hAnsi="Arial" w:cs="Arial"/>
          <w:sz w:val="24"/>
          <w:szCs w:val="24"/>
          <w:lang w:eastAsia="es-CO"/>
        </w:rPr>
        <w:t xml:space="preserve"> </w:t>
      </w:r>
      <w:r w:rsidR="008F6709">
        <w:rPr>
          <w:rFonts w:ascii="Arial" w:hAnsi="Arial" w:cs="Arial"/>
          <w:sz w:val="24"/>
          <w:szCs w:val="24"/>
          <w:lang w:eastAsia="es-CO"/>
        </w:rPr>
        <w:t xml:space="preserve">que </w:t>
      </w:r>
      <w:r>
        <w:rPr>
          <w:rFonts w:ascii="Arial" w:hAnsi="Arial" w:cs="Arial"/>
          <w:sz w:val="24"/>
          <w:szCs w:val="24"/>
          <w:lang w:eastAsia="es-CO"/>
        </w:rPr>
        <w:t xml:space="preserve">                                                                 </w:t>
      </w:r>
      <w:r>
        <w:rPr>
          <w:rFonts w:ascii="Arial" w:hAnsi="Arial" w:cs="Arial"/>
          <w:sz w:val="24"/>
          <w:szCs w:val="24"/>
          <w:lang w:eastAsia="es-CO"/>
        </w:rPr>
        <w:t xml:space="preserve">generalmente las personas Naturales </w:t>
      </w:r>
    </w:p>
    <w:p w14:paraId="4E19227A" w14:textId="6554BDD7" w:rsidR="00586A46" w:rsidRDefault="00586A46" w:rsidP="00586A46">
      <w:pPr>
        <w:spacing w:after="0" w:line="240" w:lineRule="auto"/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eastAsia="es-CO"/>
        </w:rPr>
        <w:t>prestan servicios como</w:t>
      </w:r>
      <w:r>
        <w:rPr>
          <w:rFonts w:ascii="Arial" w:hAnsi="Arial" w:cs="Arial"/>
          <w:sz w:val="24"/>
          <w:szCs w:val="24"/>
          <w:lang w:eastAsia="es-CO"/>
        </w:rPr>
        <w:t xml:space="preserve"> profesionales</w:t>
      </w:r>
    </w:p>
    <w:p w14:paraId="11CE4857" w14:textId="7CFD1D41" w:rsidR="00586A46" w:rsidRDefault="00586A46" w:rsidP="00586A46">
      <w:pPr>
        <w:spacing w:after="0" w:line="240" w:lineRule="auto"/>
        <w:ind w:left="4248"/>
        <w:rPr>
          <w:rFonts w:ascii="Arial" w:hAnsi="Arial" w:cs="Arial"/>
          <w:sz w:val="24"/>
          <w:szCs w:val="24"/>
          <w:lang w:eastAsia="es-CO"/>
        </w:rPr>
      </w:pPr>
      <w:r w:rsidRPr="0067635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D6DC099" wp14:editId="42C8573C">
            <wp:simplePos x="0" y="0"/>
            <wp:positionH relativeFrom="column">
              <wp:posOffset>-296881</wp:posOffset>
            </wp:positionH>
            <wp:positionV relativeFrom="paragraph">
              <wp:posOffset>74930</wp:posOffset>
            </wp:positionV>
            <wp:extent cx="2888634" cy="2309813"/>
            <wp:effectExtent l="0" t="0" r="6985" b="0"/>
            <wp:wrapNone/>
            <wp:docPr id="948405352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473" cy="231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6709">
        <w:rPr>
          <w:rFonts w:ascii="Arial" w:hAnsi="Arial" w:cs="Arial"/>
          <w:sz w:val="24"/>
          <w:szCs w:val="24"/>
          <w:lang w:eastAsia="es-CO"/>
        </w:rPr>
        <w:t xml:space="preserve">independientes y los transportes especiales de pacientes </w:t>
      </w:r>
      <w:r>
        <w:rPr>
          <w:rFonts w:ascii="Arial" w:hAnsi="Arial" w:cs="Arial"/>
          <w:sz w:val="24"/>
          <w:szCs w:val="24"/>
          <w:lang w:eastAsia="es-CO"/>
        </w:rPr>
        <w:t xml:space="preserve">se puede relacionar con los Objetos Social Diferentes a Prestación de Salud, esta tipología es mucho más clara en Chocó. </w:t>
      </w:r>
    </w:p>
    <w:p w14:paraId="6FB75642" w14:textId="15584E16" w:rsidR="000C5287" w:rsidRDefault="00586A46" w:rsidP="00586A46">
      <w:pPr>
        <w:spacing w:after="0" w:line="240" w:lineRule="auto"/>
        <w:ind w:left="4248"/>
        <w:rPr>
          <w:rFonts w:ascii="Arial" w:hAnsi="Arial" w:cs="Arial"/>
          <w:sz w:val="24"/>
          <w:szCs w:val="24"/>
          <w:lang w:eastAsia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63A565" wp14:editId="1762A918">
                <wp:simplePos x="0" y="0"/>
                <wp:positionH relativeFrom="column">
                  <wp:posOffset>80645</wp:posOffset>
                </wp:positionH>
                <wp:positionV relativeFrom="paragraph">
                  <wp:posOffset>1399540</wp:posOffset>
                </wp:positionV>
                <wp:extent cx="2510790" cy="419100"/>
                <wp:effectExtent l="0" t="0" r="3810" b="0"/>
                <wp:wrapNone/>
                <wp:docPr id="82991370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790" cy="419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17DED5" w14:textId="310FCAF6" w:rsidR="00586A46" w:rsidRPr="000B7548" w:rsidRDefault="00586A46" w:rsidP="00586A46">
                            <w:pPr>
                              <w:pStyle w:val="Descripcin"/>
                              <w:rPr>
                                <w:rFonts w:ascii="Arial" w:hAnsi="Arial" w:cs="Arial"/>
                              </w:rPr>
                            </w:pPr>
                            <w:r>
                              <w:t xml:space="preserve">Figura 4 </w:t>
                            </w:r>
                            <w:proofErr w:type="spellStart"/>
                            <w:r>
                              <w:t>Biplot</w:t>
                            </w:r>
                            <w:proofErr w:type="spellEnd"/>
                            <w:r>
                              <w:t xml:space="preserve"> de Análisis de Correspondencias Múltiples de las variables, Departamento, Naturaleza y Tipo de Servicio.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3A565" id="_x0000_s1031" type="#_x0000_t202" style="position:absolute;left:0;text-align:left;margin-left:6.35pt;margin-top:110.2pt;width:197.7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" stroked="f">
                <v:textbox inset="0,0,0,0">
                  <w:txbxContent>
                    <w:p w14:paraId="3517DED5" w14:textId="310FCAF6" w:rsidR="00586A46" w:rsidRPr="000B7548" w:rsidRDefault="00586A46" w:rsidP="00586A46">
                      <w:pPr>
                        <w:pStyle w:val="Descripcin"/>
                        <w:rPr>
                          <w:rFonts w:ascii="Arial" w:hAnsi="Arial" w:cs="Arial"/>
                        </w:rPr>
                      </w:pPr>
                      <w:r>
                        <w:t xml:space="preserve">Figura 4 </w:t>
                      </w:r>
                      <w:proofErr w:type="spellStart"/>
                      <w:r>
                        <w:t>Biplot</w:t>
                      </w:r>
                      <w:proofErr w:type="spellEnd"/>
                      <w:r>
                        <w:t xml:space="preserve"> de Análisis de Correspondencias Múltiples de las variables, Departamento, Naturaleza y Tipo de Servicio.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eastAsia="es-CO"/>
        </w:rPr>
        <w:t>Finalmente es relevante ver el comportamiento de Vaupés que a pesar de ser uno de los Departamentos con mayor representación de cobertura por cada 1000 habitantes, es uno de los más bajos en cantidad de prestadores de servicios con 3 prestadores por cada tipología, y solo 8 entidades Jurídicas y 3 Naturales.</w:t>
      </w:r>
    </w:p>
    <w:sectPr w:rsidR="000C5287" w:rsidSect="00655C78">
      <w:headerReference w:type="default" r:id="rId12"/>
      <w:pgSz w:w="12240" w:h="15840"/>
      <w:pgMar w:top="2160" w:right="2160" w:bottom="216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69883" w14:textId="77777777" w:rsidR="00546D9B" w:rsidRDefault="00546D9B" w:rsidP="00E94C10">
      <w:pPr>
        <w:spacing w:after="0" w:line="240" w:lineRule="auto"/>
      </w:pPr>
      <w:r>
        <w:separator/>
      </w:r>
    </w:p>
  </w:endnote>
  <w:endnote w:type="continuationSeparator" w:id="0">
    <w:p w14:paraId="558E7903" w14:textId="77777777" w:rsidR="00546D9B" w:rsidRDefault="00546D9B" w:rsidP="00E9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93FF5E" w14:textId="77777777" w:rsidR="00546D9B" w:rsidRDefault="00546D9B" w:rsidP="00E94C10">
      <w:pPr>
        <w:spacing w:after="0" w:line="240" w:lineRule="auto"/>
      </w:pPr>
      <w:r>
        <w:separator/>
      </w:r>
    </w:p>
  </w:footnote>
  <w:footnote w:type="continuationSeparator" w:id="0">
    <w:p w14:paraId="7822379D" w14:textId="77777777" w:rsidR="00546D9B" w:rsidRDefault="00546D9B" w:rsidP="00E94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6F7317" w14:textId="7BDAE544" w:rsidR="000C5287" w:rsidRDefault="000C5287">
    <w:pPr>
      <w:pStyle w:val="Encabezado"/>
    </w:pPr>
    <w:r>
      <w:t>Prueba Técnica ADRES</w:t>
    </w:r>
  </w:p>
  <w:p w14:paraId="19E14510" w14:textId="187D4C17" w:rsidR="000C5287" w:rsidRDefault="000C5287">
    <w:pPr>
      <w:pStyle w:val="Encabezado"/>
    </w:pPr>
    <w:r>
      <w:t>Ricardo Macías Bohórquez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71C49"/>
    <w:multiLevelType w:val="multilevel"/>
    <w:tmpl w:val="B152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D6E4C"/>
    <w:multiLevelType w:val="multilevel"/>
    <w:tmpl w:val="7654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C0CCE"/>
    <w:multiLevelType w:val="multilevel"/>
    <w:tmpl w:val="E8F6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94DED"/>
    <w:multiLevelType w:val="multilevel"/>
    <w:tmpl w:val="8344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5F0350"/>
    <w:multiLevelType w:val="multilevel"/>
    <w:tmpl w:val="8602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045371">
    <w:abstractNumId w:val="3"/>
  </w:num>
  <w:num w:numId="2" w16cid:durableId="2124878843">
    <w:abstractNumId w:val="1"/>
  </w:num>
  <w:num w:numId="3" w16cid:durableId="1081953876">
    <w:abstractNumId w:val="0"/>
  </w:num>
  <w:num w:numId="4" w16cid:durableId="2068869400">
    <w:abstractNumId w:val="2"/>
  </w:num>
  <w:num w:numId="5" w16cid:durableId="20810502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F2"/>
    <w:rsid w:val="000C5287"/>
    <w:rsid w:val="0047452E"/>
    <w:rsid w:val="004D4B99"/>
    <w:rsid w:val="004F0E7C"/>
    <w:rsid w:val="005457B1"/>
    <w:rsid w:val="00546D9B"/>
    <w:rsid w:val="00586A46"/>
    <w:rsid w:val="00655C78"/>
    <w:rsid w:val="00676352"/>
    <w:rsid w:val="008F6709"/>
    <w:rsid w:val="00B611DF"/>
    <w:rsid w:val="00C25CF2"/>
    <w:rsid w:val="00E94C10"/>
    <w:rsid w:val="00F3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4207A"/>
  <w15:chartTrackingRefBased/>
  <w15:docId w15:val="{53F3CD69-6AAB-4A84-9BDD-520D4D77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5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5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5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5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5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5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5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5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5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25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25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5C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5C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5C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5C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5C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5C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5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5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5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5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5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5C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5C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5C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5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5C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5CF2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E94C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4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E94C10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E9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4C10"/>
  </w:style>
  <w:style w:type="paragraph" w:styleId="Piedepgina">
    <w:name w:val="footer"/>
    <w:basedOn w:val="Normal"/>
    <w:link w:val="PiedepginaCar"/>
    <w:uiPriority w:val="99"/>
    <w:unhideWhenUsed/>
    <w:rsid w:val="00E9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4C10"/>
  </w:style>
  <w:style w:type="paragraph" w:styleId="Descripcin">
    <w:name w:val="caption"/>
    <w:basedOn w:val="Normal"/>
    <w:next w:val="Normal"/>
    <w:uiPriority w:val="35"/>
    <w:unhideWhenUsed/>
    <w:qFormat/>
    <w:rsid w:val="005457B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59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44D89-3F89-440F-99A5-F2686C055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596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Macias Bohorquez</dc:creator>
  <cp:keywords/>
  <dc:description/>
  <cp:lastModifiedBy>Ricardo Macias Bohorquez</cp:lastModifiedBy>
  <cp:revision>2</cp:revision>
  <cp:lastPrinted>2024-06-27T01:03:00Z</cp:lastPrinted>
  <dcterms:created xsi:type="dcterms:W3CDTF">2024-06-26T23:17:00Z</dcterms:created>
  <dcterms:modified xsi:type="dcterms:W3CDTF">2024-06-27T01:04:00Z</dcterms:modified>
</cp:coreProperties>
</file>