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43D3" w14:textId="77777777" w:rsidR="00A95B1B" w:rsidRPr="00FC6B09" w:rsidRDefault="00A95B1B" w:rsidP="00A95B1B">
      <w:pPr>
        <w:jc w:val="center"/>
        <w:rPr>
          <w:sz w:val="32"/>
          <w:szCs w:val="32"/>
        </w:rPr>
      </w:pPr>
      <w:r w:rsidRPr="00FC6B09">
        <w:rPr>
          <w:sz w:val="32"/>
          <w:szCs w:val="32"/>
        </w:rPr>
        <w:t>APEC 8990: Special Topics in Applied Economics:</w:t>
      </w:r>
    </w:p>
    <w:p w14:paraId="0888EE25" w14:textId="4199B544" w:rsidR="00C30767" w:rsidRPr="00FC6B09" w:rsidRDefault="00A95B1B" w:rsidP="00A95B1B">
      <w:pPr>
        <w:jc w:val="center"/>
        <w:rPr>
          <w:b/>
          <w:bCs/>
          <w:sz w:val="44"/>
          <w:szCs w:val="44"/>
        </w:rPr>
      </w:pPr>
      <w:r w:rsidRPr="00FC6B09">
        <w:rPr>
          <w:b/>
          <w:bCs/>
          <w:sz w:val="36"/>
          <w:szCs w:val="36"/>
        </w:rPr>
        <w:t>Environmental and Development Economics</w:t>
      </w:r>
    </w:p>
    <w:p w14:paraId="30EDCB14" w14:textId="77777777" w:rsidR="00A95B1B" w:rsidRPr="00FC6B09" w:rsidRDefault="00A95B1B" w:rsidP="00A95B1B"/>
    <w:tbl>
      <w:tblPr>
        <w:tblW w:w="0" w:type="auto"/>
        <w:tblInd w:w="127" w:type="dxa"/>
        <w:tblLayout w:type="fixed"/>
        <w:tblCellMar>
          <w:left w:w="0" w:type="dxa"/>
          <w:right w:w="0" w:type="dxa"/>
        </w:tblCellMar>
        <w:tblLook w:val="01E0" w:firstRow="1" w:lastRow="1" w:firstColumn="1" w:lastColumn="1" w:noHBand="0" w:noVBand="0"/>
      </w:tblPr>
      <w:tblGrid>
        <w:gridCol w:w="5003"/>
        <w:gridCol w:w="2249"/>
        <w:gridCol w:w="2438"/>
      </w:tblGrid>
      <w:tr w:rsidR="00C30767" w:rsidRPr="00FC6B09" w14:paraId="2F9E5276" w14:textId="77777777" w:rsidTr="005002D8">
        <w:trPr>
          <w:trHeight w:val="444"/>
        </w:trPr>
        <w:tc>
          <w:tcPr>
            <w:tcW w:w="5003" w:type="dxa"/>
            <w:tcBorders>
              <w:top w:val="single" w:sz="4" w:space="0" w:color="000000"/>
            </w:tcBorders>
          </w:tcPr>
          <w:p w14:paraId="0824B153" w14:textId="0066256A" w:rsidR="00C30767" w:rsidRPr="00FC6B09" w:rsidRDefault="00000000">
            <w:pPr>
              <w:pStyle w:val="TableParagraph"/>
              <w:spacing w:before="102"/>
              <w:ind w:left="119"/>
            </w:pPr>
            <w:r w:rsidRPr="00FC6B09">
              <w:rPr>
                <w:w w:val="110"/>
              </w:rPr>
              <w:t>Instructor:</w:t>
            </w:r>
            <w:r w:rsidRPr="00FC6B09">
              <w:rPr>
                <w:spacing w:val="10"/>
                <w:w w:val="110"/>
              </w:rPr>
              <w:t xml:space="preserve"> </w:t>
            </w:r>
            <w:r w:rsidR="004803A6" w:rsidRPr="00FC6B09">
              <w:rPr>
                <w:w w:val="110"/>
              </w:rPr>
              <w:t>Raahil Madhok</w:t>
            </w:r>
            <w:r w:rsidRPr="00FC6B09">
              <w:rPr>
                <w:spacing w:val="-7"/>
                <w:w w:val="110"/>
              </w:rPr>
              <w:t xml:space="preserve"> </w:t>
            </w:r>
          </w:p>
        </w:tc>
        <w:tc>
          <w:tcPr>
            <w:tcW w:w="2249" w:type="dxa"/>
            <w:tcBorders>
              <w:top w:val="single" w:sz="4" w:space="0" w:color="000000"/>
            </w:tcBorders>
          </w:tcPr>
          <w:p w14:paraId="02B37341" w14:textId="77777777" w:rsidR="00C30767" w:rsidRPr="00FC6B09" w:rsidRDefault="00000000">
            <w:pPr>
              <w:pStyle w:val="TableParagraph"/>
              <w:spacing w:before="102"/>
              <w:ind w:left="0" w:right="118"/>
              <w:jc w:val="right"/>
            </w:pPr>
            <w:r w:rsidRPr="00FC6B09">
              <w:t>Office:</w:t>
            </w:r>
          </w:p>
        </w:tc>
        <w:tc>
          <w:tcPr>
            <w:tcW w:w="2438" w:type="dxa"/>
            <w:tcBorders>
              <w:top w:val="single" w:sz="4" w:space="0" w:color="000000"/>
            </w:tcBorders>
          </w:tcPr>
          <w:p w14:paraId="39593DA2" w14:textId="1D11AD22" w:rsidR="00C30767" w:rsidRPr="00FC6B09" w:rsidRDefault="004803A6">
            <w:pPr>
              <w:pStyle w:val="TableParagraph"/>
              <w:spacing w:before="102"/>
              <w:ind w:left="118"/>
            </w:pPr>
            <w:r w:rsidRPr="00FC6B09">
              <w:t xml:space="preserve">337D </w:t>
            </w:r>
            <w:proofErr w:type="spellStart"/>
            <w:r w:rsidRPr="00FC6B09">
              <w:t>Ruttan</w:t>
            </w:r>
            <w:proofErr w:type="spellEnd"/>
            <w:r w:rsidRPr="00FC6B09">
              <w:t xml:space="preserve"> Hall</w:t>
            </w:r>
          </w:p>
        </w:tc>
      </w:tr>
      <w:tr w:rsidR="00C30767" w:rsidRPr="00FC6B09" w14:paraId="52DB4B9F" w14:textId="77777777" w:rsidTr="005002D8">
        <w:trPr>
          <w:trHeight w:val="367"/>
        </w:trPr>
        <w:tc>
          <w:tcPr>
            <w:tcW w:w="5003" w:type="dxa"/>
          </w:tcPr>
          <w:p w14:paraId="67CE44D8" w14:textId="3CF9C757" w:rsidR="00C30767" w:rsidRPr="00FC6B09" w:rsidRDefault="00000000">
            <w:pPr>
              <w:pStyle w:val="TableParagraph"/>
              <w:spacing w:before="30"/>
              <w:ind w:left="119"/>
            </w:pPr>
            <w:r w:rsidRPr="00FC6B09">
              <w:rPr>
                <w:w w:val="105"/>
              </w:rPr>
              <w:t>U</w:t>
            </w:r>
            <w:r w:rsidR="004803A6" w:rsidRPr="00FC6B09">
              <w:rPr>
                <w:w w:val="105"/>
              </w:rPr>
              <w:t>niversity of Minnesota</w:t>
            </w:r>
          </w:p>
        </w:tc>
        <w:tc>
          <w:tcPr>
            <w:tcW w:w="2249" w:type="dxa"/>
          </w:tcPr>
          <w:p w14:paraId="6F33F359" w14:textId="77777777" w:rsidR="00C30767" w:rsidRPr="00FC6B09" w:rsidRDefault="00000000">
            <w:pPr>
              <w:pStyle w:val="TableParagraph"/>
              <w:spacing w:before="30"/>
              <w:ind w:left="0" w:right="118"/>
              <w:jc w:val="right"/>
            </w:pPr>
            <w:r w:rsidRPr="00FC6B09">
              <w:rPr>
                <w:w w:val="105"/>
              </w:rPr>
              <w:t>Email:</w:t>
            </w:r>
          </w:p>
        </w:tc>
        <w:tc>
          <w:tcPr>
            <w:tcW w:w="2438" w:type="dxa"/>
          </w:tcPr>
          <w:p w14:paraId="370B9837" w14:textId="6419A768" w:rsidR="00C30767" w:rsidRPr="00FC6B09" w:rsidRDefault="00000000">
            <w:pPr>
              <w:pStyle w:val="TableParagraph"/>
              <w:spacing w:before="30"/>
              <w:ind w:left="118"/>
            </w:pPr>
            <w:hyperlink r:id="rId8" w:history="1">
              <w:r w:rsidR="004803A6" w:rsidRPr="00FC6B09">
                <w:rPr>
                  <w:rStyle w:val="Hyperlink"/>
                  <w:w w:val="105"/>
                </w:rPr>
                <w:t>rmadhok@umn.edu</w:t>
              </w:r>
            </w:hyperlink>
          </w:p>
        </w:tc>
      </w:tr>
      <w:tr w:rsidR="00C30767" w:rsidRPr="00FC6B09" w14:paraId="228EDA7B" w14:textId="77777777" w:rsidTr="005002D8">
        <w:trPr>
          <w:trHeight w:val="411"/>
        </w:trPr>
        <w:tc>
          <w:tcPr>
            <w:tcW w:w="5003" w:type="dxa"/>
            <w:tcBorders>
              <w:bottom w:val="single" w:sz="4" w:space="0" w:color="auto"/>
            </w:tcBorders>
          </w:tcPr>
          <w:p w14:paraId="41F10434" w14:textId="711245F5" w:rsidR="00C30767" w:rsidRPr="00FC6B09" w:rsidRDefault="004803A6">
            <w:pPr>
              <w:pStyle w:val="TableParagraph"/>
              <w:spacing w:before="30"/>
              <w:ind w:left="119"/>
            </w:pPr>
            <w:r w:rsidRPr="00FC6B09">
              <w:rPr>
                <w:w w:val="105"/>
              </w:rPr>
              <w:t>Department of Applied Economics</w:t>
            </w:r>
          </w:p>
        </w:tc>
        <w:tc>
          <w:tcPr>
            <w:tcW w:w="2249" w:type="dxa"/>
            <w:tcBorders>
              <w:bottom w:val="single" w:sz="4" w:space="0" w:color="auto"/>
            </w:tcBorders>
          </w:tcPr>
          <w:p w14:paraId="563B18E1" w14:textId="28A33432" w:rsidR="00C30767" w:rsidRPr="00FC6B09" w:rsidRDefault="004803A6" w:rsidP="004803A6">
            <w:pPr>
              <w:pStyle w:val="TableParagraph"/>
              <w:spacing w:before="30"/>
              <w:ind w:left="0" w:right="118"/>
              <w:jc w:val="center"/>
            </w:pPr>
            <w:r w:rsidRPr="00FC6B09">
              <w:rPr>
                <w:w w:val="105"/>
              </w:rPr>
              <w:t xml:space="preserve">      </w:t>
            </w:r>
            <w:r w:rsidR="000620EA">
              <w:rPr>
                <w:w w:val="105"/>
              </w:rPr>
              <w:t xml:space="preserve">      </w:t>
            </w:r>
            <w:r w:rsidR="005002D8" w:rsidRPr="00FC6B09">
              <w:rPr>
                <w:w w:val="105"/>
              </w:rPr>
              <w:t>Office hours</w:t>
            </w:r>
            <w:r w:rsidRPr="00FC6B09">
              <w:rPr>
                <w:w w:val="105"/>
              </w:rPr>
              <w:t>:</w:t>
            </w:r>
          </w:p>
        </w:tc>
        <w:tc>
          <w:tcPr>
            <w:tcW w:w="2438" w:type="dxa"/>
            <w:tcBorders>
              <w:bottom w:val="single" w:sz="4" w:space="0" w:color="auto"/>
            </w:tcBorders>
          </w:tcPr>
          <w:p w14:paraId="34364F59" w14:textId="324F851A" w:rsidR="005002D8" w:rsidRPr="00FC6B09" w:rsidRDefault="005002D8" w:rsidP="005002D8">
            <w:pPr>
              <w:pStyle w:val="TableParagraph"/>
              <w:spacing w:before="30"/>
              <w:ind w:left="0"/>
              <w:rPr>
                <w:color w:val="0000FF"/>
                <w:w w:val="105"/>
              </w:rPr>
            </w:pPr>
            <w:r w:rsidRPr="00FC6B09">
              <w:rPr>
                <w:color w:val="0000FF"/>
                <w:w w:val="105"/>
              </w:rPr>
              <w:t xml:space="preserve">  </w:t>
            </w:r>
            <w:r w:rsidR="000620EA">
              <w:rPr>
                <w:w w:val="105"/>
              </w:rPr>
              <w:t>Th</w:t>
            </w:r>
            <w:r w:rsidR="008B6117">
              <w:rPr>
                <w:w w:val="105"/>
              </w:rPr>
              <w:t>urs</w:t>
            </w:r>
            <w:r w:rsidR="000620EA">
              <w:rPr>
                <w:w w:val="105"/>
              </w:rPr>
              <w:t xml:space="preserve"> 1:30-2:30pm</w:t>
            </w:r>
          </w:p>
        </w:tc>
      </w:tr>
    </w:tbl>
    <w:p w14:paraId="499D3C70" w14:textId="5C77ABE9" w:rsidR="000620EA" w:rsidRDefault="000620EA">
      <w:pPr>
        <w:pStyle w:val="BodyText"/>
        <w:spacing w:before="11" w:line="240" w:lineRule="auto"/>
        <w:rPr>
          <w:b/>
          <w:bCs/>
        </w:rPr>
      </w:pPr>
    </w:p>
    <w:p w14:paraId="3319F1E9" w14:textId="378798CA" w:rsidR="000620EA" w:rsidRDefault="000620EA">
      <w:pPr>
        <w:pStyle w:val="BodyText"/>
        <w:spacing w:before="11" w:line="240" w:lineRule="auto"/>
      </w:pPr>
      <w:r>
        <w:t xml:space="preserve">   </w:t>
      </w:r>
      <w:r w:rsidRPr="00463DE1">
        <w:rPr>
          <w:b/>
          <w:bCs/>
        </w:rPr>
        <w:t>Location:</w:t>
      </w:r>
      <w:r>
        <w:t xml:space="preserve"> </w:t>
      </w:r>
      <w:proofErr w:type="spellStart"/>
      <w:r>
        <w:t>Ruttan</w:t>
      </w:r>
      <w:proofErr w:type="spellEnd"/>
      <w:r>
        <w:t xml:space="preserve"> Hall 119</w:t>
      </w:r>
      <w:r>
        <w:br/>
        <w:t xml:space="preserve">   </w:t>
      </w:r>
      <w:r w:rsidRPr="00463DE1">
        <w:rPr>
          <w:b/>
          <w:bCs/>
        </w:rPr>
        <w:t>Course Time:</w:t>
      </w:r>
      <w:r>
        <w:t xml:space="preserve"> Tues, Thurs 11:45</w:t>
      </w:r>
      <w:r w:rsidR="00C87BDA">
        <w:t>am</w:t>
      </w:r>
      <w:r>
        <w:t>-1:25</w:t>
      </w:r>
      <w:r w:rsidR="00C87BDA">
        <w:t>pm</w:t>
      </w:r>
      <w:r>
        <w:br/>
      </w:r>
      <w:r w:rsidRPr="00463DE1">
        <w:rPr>
          <w:b/>
          <w:bCs/>
        </w:rPr>
        <w:t xml:space="preserve">   Course Website:</w:t>
      </w:r>
      <w:r>
        <w:t xml:space="preserve"> </w:t>
      </w:r>
      <w:hyperlink r:id="rId9" w:history="1">
        <w:r w:rsidR="00463DE1" w:rsidRPr="003A577F">
          <w:rPr>
            <w:rStyle w:val="Hyperlink"/>
          </w:rPr>
          <w:t>https://github.com/rmadhok/enviro-dev-grad</w:t>
        </w:r>
      </w:hyperlink>
    </w:p>
    <w:p w14:paraId="640C919B" w14:textId="77777777" w:rsidR="00463DE1" w:rsidRPr="000620EA" w:rsidRDefault="00463DE1">
      <w:pPr>
        <w:pStyle w:val="BodyText"/>
        <w:spacing w:before="11" w:line="240" w:lineRule="auto"/>
      </w:pPr>
    </w:p>
    <w:p w14:paraId="57A86B1A" w14:textId="77777777" w:rsidR="00C30767" w:rsidRPr="00FC6B09" w:rsidRDefault="00000000">
      <w:pPr>
        <w:pStyle w:val="Heading1"/>
        <w:numPr>
          <w:ilvl w:val="0"/>
          <w:numId w:val="2"/>
        </w:numPr>
        <w:tabs>
          <w:tab w:val="left" w:pos="523"/>
          <w:tab w:val="left" w:pos="524"/>
        </w:tabs>
        <w:spacing w:before="69"/>
        <w:rPr>
          <w:rFonts w:ascii="Times New Roman" w:hAnsi="Times New Roman" w:cs="Times New Roman"/>
        </w:rPr>
      </w:pPr>
      <w:bookmarkStart w:id="0" w:name="Course_Overview"/>
      <w:bookmarkEnd w:id="0"/>
      <w:r w:rsidRPr="00FC6B09">
        <w:rPr>
          <w:rFonts w:ascii="Times New Roman" w:hAnsi="Times New Roman" w:cs="Times New Roman"/>
          <w:w w:val="105"/>
        </w:rPr>
        <w:t>Course</w:t>
      </w:r>
      <w:r w:rsidRPr="00FC6B09">
        <w:rPr>
          <w:rFonts w:ascii="Times New Roman" w:hAnsi="Times New Roman" w:cs="Times New Roman"/>
          <w:spacing w:val="-3"/>
          <w:w w:val="105"/>
        </w:rPr>
        <w:t xml:space="preserve"> </w:t>
      </w:r>
      <w:r w:rsidRPr="00FC6B09">
        <w:rPr>
          <w:rFonts w:ascii="Times New Roman" w:hAnsi="Times New Roman" w:cs="Times New Roman"/>
          <w:w w:val="105"/>
        </w:rPr>
        <w:t>Overview</w:t>
      </w:r>
    </w:p>
    <w:p w14:paraId="0B171A58" w14:textId="105A6329" w:rsidR="00101347" w:rsidRPr="00101347" w:rsidRDefault="00000000" w:rsidP="00101347">
      <w:pPr>
        <w:pStyle w:val="BodyText"/>
        <w:spacing w:before="234" w:line="280" w:lineRule="auto"/>
        <w:ind w:left="120" w:right="458"/>
        <w:jc w:val="both"/>
        <w:rPr>
          <w:spacing w:val="1"/>
          <w:w w:val="105"/>
        </w:rPr>
      </w:pPr>
      <w:r w:rsidRPr="00FC6B09">
        <w:rPr>
          <w:w w:val="105"/>
        </w:rPr>
        <w:t xml:space="preserve">This is </w:t>
      </w:r>
      <w:r w:rsidR="00555B82" w:rsidRPr="00FC6B09">
        <w:rPr>
          <w:w w:val="105"/>
        </w:rPr>
        <w:t>a graduate</w:t>
      </w:r>
      <w:r w:rsidRPr="00FC6B09">
        <w:rPr>
          <w:w w:val="105"/>
        </w:rPr>
        <w:t xml:space="preserve"> </w:t>
      </w:r>
      <w:r w:rsidR="00DC4CB6" w:rsidRPr="00FC6B09">
        <w:rPr>
          <w:w w:val="105"/>
        </w:rPr>
        <w:t>field</w:t>
      </w:r>
      <w:r w:rsidR="00555B82" w:rsidRPr="00FC6B09">
        <w:rPr>
          <w:w w:val="105"/>
        </w:rPr>
        <w:t xml:space="preserve"> </w:t>
      </w:r>
      <w:r w:rsidRPr="00FC6B09">
        <w:rPr>
          <w:w w:val="105"/>
        </w:rPr>
        <w:t>course on the intersection o</w:t>
      </w:r>
      <w:r w:rsidR="00555B82" w:rsidRPr="00FC6B09">
        <w:rPr>
          <w:w w:val="105"/>
        </w:rPr>
        <w:t>f</w:t>
      </w:r>
      <w:r w:rsidRPr="00FC6B09">
        <w:rPr>
          <w:w w:val="105"/>
        </w:rPr>
        <w:t xml:space="preserve"> Environmental Economics and</w:t>
      </w:r>
      <w:r w:rsidRPr="00FC6B09">
        <w:rPr>
          <w:spacing w:val="1"/>
          <w:w w:val="105"/>
        </w:rPr>
        <w:t xml:space="preserve"> </w:t>
      </w:r>
      <w:r w:rsidRPr="00FC6B09">
        <w:rPr>
          <w:spacing w:val="-1"/>
          <w:w w:val="110"/>
        </w:rPr>
        <w:t xml:space="preserve">Development Economics. While </w:t>
      </w:r>
      <w:r w:rsidR="00933912" w:rsidRPr="00FC6B09">
        <w:rPr>
          <w:spacing w:val="-1"/>
          <w:w w:val="110"/>
        </w:rPr>
        <w:t>often</w:t>
      </w:r>
      <w:r w:rsidRPr="00FC6B09">
        <w:rPr>
          <w:spacing w:val="-1"/>
          <w:w w:val="110"/>
        </w:rPr>
        <w:t xml:space="preserve"> </w:t>
      </w:r>
      <w:r w:rsidRPr="00FC6B09">
        <w:rPr>
          <w:w w:val="110"/>
        </w:rPr>
        <w:t xml:space="preserve">thought of as separate fields, </w:t>
      </w:r>
      <w:r w:rsidR="00555B82" w:rsidRPr="00FC6B09">
        <w:rPr>
          <w:w w:val="110"/>
        </w:rPr>
        <w:t>new</w:t>
      </w:r>
      <w:r w:rsidRPr="00FC6B09">
        <w:rPr>
          <w:w w:val="110"/>
        </w:rPr>
        <w:t xml:space="preserve"> research i</w:t>
      </w:r>
      <w:r w:rsidR="00933912" w:rsidRPr="00FC6B09">
        <w:rPr>
          <w:w w:val="110"/>
        </w:rPr>
        <w:t xml:space="preserve">n </w:t>
      </w:r>
      <w:r w:rsidRPr="00FC6B09">
        <w:rPr>
          <w:w w:val="105"/>
        </w:rPr>
        <w:t>applied microeconomics is bringing them together.</w:t>
      </w:r>
      <w:r w:rsidRPr="00FC6B09">
        <w:rPr>
          <w:spacing w:val="1"/>
          <w:w w:val="105"/>
        </w:rPr>
        <w:t xml:space="preserve"> </w:t>
      </w:r>
      <w:r w:rsidR="00605F6D" w:rsidRPr="00FC6B09">
        <w:rPr>
          <w:spacing w:val="1"/>
          <w:w w:val="105"/>
        </w:rPr>
        <w:t xml:space="preserve">The course will explore key themes underpinning environment and development while offering an in-depth survey of the research </w:t>
      </w:r>
      <w:r w:rsidR="004D6BE8" w:rsidRPr="00FC6B09">
        <w:rPr>
          <w:spacing w:val="1"/>
          <w:w w:val="105"/>
        </w:rPr>
        <w:t>frontier</w:t>
      </w:r>
      <w:r w:rsidR="00605F6D" w:rsidRPr="00FC6B09">
        <w:rPr>
          <w:spacing w:val="1"/>
          <w:w w:val="105"/>
        </w:rPr>
        <w:t>. At the end, students will be able to answer the following questions:</w:t>
      </w:r>
    </w:p>
    <w:p w14:paraId="0754A6CE" w14:textId="29C5CB0D" w:rsidR="00605F6D" w:rsidRPr="00FC6B09" w:rsidRDefault="00C60EEB" w:rsidP="00C60EEB">
      <w:pPr>
        <w:pStyle w:val="BodyText"/>
        <w:spacing w:before="234" w:line="240" w:lineRule="auto"/>
        <w:ind w:left="720" w:right="461"/>
        <w:rPr>
          <w:i/>
          <w:iCs/>
          <w:spacing w:val="1"/>
          <w:w w:val="105"/>
        </w:rPr>
      </w:pPr>
      <w:r>
        <w:rPr>
          <w:i/>
          <w:iCs/>
          <w:spacing w:val="1"/>
          <w:w w:val="105"/>
        </w:rPr>
        <w:t>How does economic development affect the environment, and vice versa?</w:t>
      </w:r>
      <w:r>
        <w:rPr>
          <w:i/>
          <w:iCs/>
          <w:spacing w:val="1"/>
          <w:w w:val="105"/>
        </w:rPr>
        <w:br/>
      </w:r>
      <w:r w:rsidR="00BC7C99" w:rsidRPr="00FC6B09">
        <w:rPr>
          <w:i/>
          <w:iCs/>
          <w:spacing w:val="1"/>
          <w:w w:val="105"/>
        </w:rPr>
        <w:t>Why is environmental quality so bad in developing countries?</w:t>
      </w:r>
      <w:r w:rsidR="00CE0544" w:rsidRPr="00FC6B09">
        <w:rPr>
          <w:i/>
          <w:iCs/>
          <w:spacing w:val="1"/>
          <w:w w:val="105"/>
        </w:rPr>
        <w:br/>
      </w:r>
      <w:r w:rsidR="00BC7C99" w:rsidRPr="00FC6B09">
        <w:rPr>
          <w:i/>
          <w:iCs/>
          <w:spacing w:val="1"/>
          <w:w w:val="105"/>
        </w:rPr>
        <w:t>What are the costs of poor environmental quality in developing countries?</w:t>
      </w:r>
      <w:r w:rsidR="00CE0544" w:rsidRPr="00FC6B09">
        <w:rPr>
          <w:i/>
          <w:iCs/>
          <w:spacing w:val="1"/>
          <w:w w:val="105"/>
        </w:rPr>
        <w:br/>
      </w:r>
      <w:r w:rsidR="00BC7C99" w:rsidRPr="00FC6B09">
        <w:rPr>
          <w:i/>
          <w:iCs/>
          <w:spacing w:val="1"/>
          <w:w w:val="105"/>
        </w:rPr>
        <w:t>Why is willingness</w:t>
      </w:r>
      <w:r w:rsidR="004C0657" w:rsidRPr="00FC6B09">
        <w:rPr>
          <w:i/>
          <w:iCs/>
          <w:spacing w:val="1"/>
          <w:w w:val="105"/>
        </w:rPr>
        <w:t xml:space="preserve"> </w:t>
      </w:r>
      <w:r w:rsidR="00BC7C99" w:rsidRPr="00FC6B09">
        <w:rPr>
          <w:i/>
          <w:iCs/>
          <w:spacing w:val="1"/>
          <w:w w:val="105"/>
        </w:rPr>
        <w:t>to</w:t>
      </w:r>
      <w:r w:rsidR="004C0657" w:rsidRPr="00FC6B09">
        <w:rPr>
          <w:i/>
          <w:iCs/>
          <w:spacing w:val="1"/>
          <w:w w:val="105"/>
        </w:rPr>
        <w:t xml:space="preserve"> </w:t>
      </w:r>
      <w:r w:rsidR="00BC7C99" w:rsidRPr="00FC6B09">
        <w:rPr>
          <w:i/>
          <w:iCs/>
          <w:spacing w:val="1"/>
          <w:w w:val="105"/>
        </w:rPr>
        <w:t xml:space="preserve">pay </w:t>
      </w:r>
      <w:r w:rsidR="002C6614" w:rsidRPr="00FC6B09">
        <w:rPr>
          <w:i/>
          <w:iCs/>
          <w:spacing w:val="1"/>
          <w:w w:val="105"/>
        </w:rPr>
        <w:t xml:space="preserve">for environmental quality </w:t>
      </w:r>
      <w:r w:rsidR="00BC7C99" w:rsidRPr="00FC6B09">
        <w:rPr>
          <w:i/>
          <w:iCs/>
          <w:spacing w:val="1"/>
          <w:w w:val="105"/>
        </w:rPr>
        <w:t>s</w:t>
      </w:r>
      <w:r w:rsidR="00F11B08" w:rsidRPr="00FC6B09">
        <w:rPr>
          <w:i/>
          <w:iCs/>
          <w:spacing w:val="1"/>
          <w:w w:val="105"/>
        </w:rPr>
        <w:t>o</w:t>
      </w:r>
      <w:r w:rsidR="00BC7C99" w:rsidRPr="00FC6B09">
        <w:rPr>
          <w:i/>
          <w:iCs/>
          <w:spacing w:val="1"/>
          <w:w w:val="105"/>
        </w:rPr>
        <w:t xml:space="preserve"> low</w:t>
      </w:r>
      <w:r w:rsidR="002C6614" w:rsidRPr="00FC6B09">
        <w:rPr>
          <w:i/>
          <w:iCs/>
          <w:spacing w:val="1"/>
          <w:w w:val="105"/>
        </w:rPr>
        <w:t xml:space="preserve"> in developing countries</w:t>
      </w:r>
      <w:r w:rsidR="00BC7C99" w:rsidRPr="00FC6B09">
        <w:rPr>
          <w:i/>
          <w:iCs/>
          <w:spacing w:val="1"/>
          <w:w w:val="105"/>
        </w:rPr>
        <w:t>?</w:t>
      </w:r>
      <w:r w:rsidR="00CE0544" w:rsidRPr="00FC6B09">
        <w:rPr>
          <w:i/>
          <w:iCs/>
          <w:spacing w:val="1"/>
          <w:w w:val="105"/>
        </w:rPr>
        <w:br/>
      </w:r>
      <w:r w:rsidR="00BC7C99" w:rsidRPr="00FC6B09">
        <w:rPr>
          <w:i/>
          <w:iCs/>
          <w:spacing w:val="1"/>
          <w:w w:val="105"/>
        </w:rPr>
        <w:t>What are the political economy barriers to environmental protection</w:t>
      </w:r>
      <w:r w:rsidR="00CE0544" w:rsidRPr="00FC6B09">
        <w:rPr>
          <w:i/>
          <w:iCs/>
          <w:spacing w:val="1"/>
          <w:w w:val="105"/>
        </w:rPr>
        <w:t>?</w:t>
      </w:r>
    </w:p>
    <w:p w14:paraId="7321B3F0" w14:textId="5025BEE4" w:rsidR="00C30767" w:rsidRPr="00FC6B09" w:rsidRDefault="00000000" w:rsidP="00605F6D">
      <w:pPr>
        <w:pStyle w:val="BodyText"/>
        <w:spacing w:before="234" w:line="280" w:lineRule="auto"/>
        <w:ind w:left="120" w:right="458"/>
        <w:jc w:val="both"/>
        <w:rPr>
          <w:spacing w:val="1"/>
          <w:w w:val="105"/>
        </w:rPr>
      </w:pPr>
      <w:r w:rsidRPr="00FC6B09">
        <w:rPr>
          <w:w w:val="110"/>
        </w:rPr>
        <w:t xml:space="preserve">Throughout the semester, </w:t>
      </w:r>
      <w:r w:rsidR="00F11B08" w:rsidRPr="00FC6B09">
        <w:rPr>
          <w:w w:val="110"/>
        </w:rPr>
        <w:t>we</w:t>
      </w:r>
      <w:r w:rsidRPr="00FC6B09">
        <w:rPr>
          <w:w w:val="110"/>
        </w:rPr>
        <w:t xml:space="preserve"> will alternate between two perspe</w:t>
      </w:r>
      <w:r w:rsidR="00F11B08" w:rsidRPr="00FC6B09">
        <w:rPr>
          <w:w w:val="110"/>
        </w:rPr>
        <w:t>c</w:t>
      </w:r>
      <w:r w:rsidRPr="00FC6B09">
        <w:rPr>
          <w:w w:val="105"/>
        </w:rPr>
        <w:t>tives: (</w:t>
      </w:r>
      <w:proofErr w:type="spellStart"/>
      <w:r w:rsidRPr="00FC6B09">
        <w:rPr>
          <w:w w:val="105"/>
        </w:rPr>
        <w:t>i</w:t>
      </w:r>
      <w:proofErr w:type="spellEnd"/>
      <w:r w:rsidRPr="00FC6B09">
        <w:rPr>
          <w:w w:val="105"/>
        </w:rPr>
        <w:t xml:space="preserve">) the development economist focusing on relationships between growth, poverty, </w:t>
      </w:r>
      <w:r w:rsidR="00DC4CB6" w:rsidRPr="00FC6B09">
        <w:rPr>
          <w:w w:val="105"/>
        </w:rPr>
        <w:t xml:space="preserve">market failures, </w:t>
      </w:r>
      <w:r w:rsidRPr="00FC6B09">
        <w:rPr>
          <w:w w:val="105"/>
        </w:rPr>
        <w:t>public</w:t>
      </w:r>
      <w:r w:rsidRPr="00FC6B09">
        <w:rPr>
          <w:spacing w:val="1"/>
          <w:w w:val="105"/>
        </w:rPr>
        <w:t xml:space="preserve"> </w:t>
      </w:r>
      <w:r w:rsidRPr="00FC6B09">
        <w:rPr>
          <w:w w:val="105"/>
        </w:rPr>
        <w:t>good provision, and environmental externalities; and (ii) the environmental economist focusing on</w:t>
      </w:r>
      <w:r w:rsidRPr="00FC6B09">
        <w:rPr>
          <w:spacing w:val="1"/>
          <w:w w:val="105"/>
        </w:rPr>
        <w:t xml:space="preserve"> </w:t>
      </w:r>
      <w:r w:rsidRPr="00FC6B09">
        <w:rPr>
          <w:w w:val="110"/>
        </w:rPr>
        <w:t>the</w:t>
      </w:r>
      <w:r w:rsidRPr="00FC6B09">
        <w:rPr>
          <w:spacing w:val="-3"/>
          <w:w w:val="110"/>
        </w:rPr>
        <w:t xml:space="preserve"> </w:t>
      </w:r>
      <w:r w:rsidRPr="00FC6B09">
        <w:rPr>
          <w:w w:val="110"/>
        </w:rPr>
        <w:t>unique</w:t>
      </w:r>
      <w:r w:rsidRPr="00FC6B09">
        <w:rPr>
          <w:spacing w:val="-2"/>
          <w:w w:val="110"/>
        </w:rPr>
        <w:t xml:space="preserve"> </w:t>
      </w:r>
      <w:r w:rsidRPr="00FC6B09">
        <w:rPr>
          <w:w w:val="110"/>
        </w:rPr>
        <w:t>challenges</w:t>
      </w:r>
      <w:r w:rsidRPr="00FC6B09">
        <w:rPr>
          <w:spacing w:val="-3"/>
          <w:w w:val="110"/>
        </w:rPr>
        <w:t xml:space="preserve"> </w:t>
      </w:r>
      <w:r w:rsidRPr="00FC6B09">
        <w:rPr>
          <w:w w:val="110"/>
        </w:rPr>
        <w:t>of</w:t>
      </w:r>
      <w:r w:rsidRPr="00FC6B09">
        <w:rPr>
          <w:spacing w:val="-2"/>
          <w:w w:val="110"/>
        </w:rPr>
        <w:t xml:space="preserve"> </w:t>
      </w:r>
      <w:r w:rsidRPr="00FC6B09">
        <w:rPr>
          <w:w w:val="110"/>
        </w:rPr>
        <w:t>correcting</w:t>
      </w:r>
      <w:r w:rsidRPr="00FC6B09">
        <w:rPr>
          <w:spacing w:val="-3"/>
          <w:w w:val="110"/>
        </w:rPr>
        <w:t xml:space="preserve"> </w:t>
      </w:r>
      <w:r w:rsidRPr="00FC6B09">
        <w:rPr>
          <w:w w:val="110"/>
        </w:rPr>
        <w:t>externalities</w:t>
      </w:r>
      <w:r w:rsidRPr="00FC6B09">
        <w:rPr>
          <w:spacing w:val="-2"/>
          <w:w w:val="110"/>
        </w:rPr>
        <w:t xml:space="preserve"> </w:t>
      </w:r>
      <w:r w:rsidRPr="00FC6B09">
        <w:rPr>
          <w:w w:val="110"/>
        </w:rPr>
        <w:t>in</w:t>
      </w:r>
      <w:r w:rsidRPr="00FC6B09">
        <w:rPr>
          <w:spacing w:val="-3"/>
          <w:w w:val="110"/>
        </w:rPr>
        <w:t xml:space="preserve"> </w:t>
      </w:r>
      <w:r w:rsidR="00DC4CB6" w:rsidRPr="00FC6B09">
        <w:rPr>
          <w:w w:val="110"/>
        </w:rPr>
        <w:t>poor</w:t>
      </w:r>
      <w:r w:rsidRPr="00FC6B09">
        <w:rPr>
          <w:spacing w:val="-2"/>
          <w:w w:val="110"/>
        </w:rPr>
        <w:t xml:space="preserve"> </w:t>
      </w:r>
      <w:r w:rsidRPr="00FC6B09">
        <w:rPr>
          <w:w w:val="110"/>
        </w:rPr>
        <w:t>countries</w:t>
      </w:r>
      <w:r w:rsidR="00FE4A8F" w:rsidRPr="00FC6B09">
        <w:rPr>
          <w:w w:val="110"/>
        </w:rPr>
        <w:t>.</w:t>
      </w:r>
    </w:p>
    <w:p w14:paraId="6F00E2D0" w14:textId="77777777" w:rsidR="00C30767" w:rsidRPr="00FC6B09" w:rsidRDefault="00C30767">
      <w:pPr>
        <w:pStyle w:val="BodyText"/>
        <w:spacing w:before="3" w:line="240" w:lineRule="auto"/>
      </w:pPr>
    </w:p>
    <w:p w14:paraId="74D2C591" w14:textId="22763886" w:rsidR="00C30767" w:rsidRPr="00FC6B09" w:rsidRDefault="00F70176" w:rsidP="00394A10">
      <w:pPr>
        <w:pStyle w:val="BodyText"/>
        <w:spacing w:line="280" w:lineRule="auto"/>
        <w:ind w:left="120" w:right="457"/>
        <w:jc w:val="both"/>
        <w:rPr>
          <w:w w:val="105"/>
        </w:rPr>
      </w:pPr>
      <w:r w:rsidRPr="00FC6B09">
        <w:rPr>
          <w:w w:val="105"/>
        </w:rPr>
        <w:t xml:space="preserve">Given that there is no textbook on environment and development economics, I have organized the course around the central themes. Within each theme, we will dissect research papers that combine </w:t>
      </w:r>
      <w:r w:rsidR="00394A10" w:rsidRPr="00FC6B09">
        <w:rPr>
          <w:w w:val="105"/>
        </w:rPr>
        <w:t xml:space="preserve">some </w:t>
      </w:r>
      <w:r w:rsidRPr="00FC6B09">
        <w:rPr>
          <w:w w:val="105"/>
        </w:rPr>
        <w:t xml:space="preserve">theory </w:t>
      </w:r>
      <w:r w:rsidR="00394A10" w:rsidRPr="00FC6B09">
        <w:rPr>
          <w:w w:val="105"/>
        </w:rPr>
        <w:t>with</w:t>
      </w:r>
      <w:r w:rsidRPr="00FC6B09">
        <w:rPr>
          <w:w w:val="105"/>
        </w:rPr>
        <w:t xml:space="preserve"> a </w:t>
      </w:r>
      <w:r w:rsidR="00394A10" w:rsidRPr="00FC6B09">
        <w:rPr>
          <w:w w:val="105"/>
        </w:rPr>
        <w:t>variety</w:t>
      </w:r>
      <w:r w:rsidRPr="00FC6B09">
        <w:rPr>
          <w:w w:val="105"/>
        </w:rPr>
        <w:t xml:space="preserve"> of research designs, identification strategies, and estimation techniques. </w:t>
      </w:r>
      <w:r w:rsidR="00394A10" w:rsidRPr="00FC6B09">
        <w:rPr>
          <w:w w:val="105"/>
        </w:rPr>
        <w:t>While the course is aimed at students planning to do research in environment</w:t>
      </w:r>
      <w:r w:rsidR="002915B4" w:rsidRPr="00FC6B09">
        <w:rPr>
          <w:w w:val="105"/>
        </w:rPr>
        <w:t>/</w:t>
      </w:r>
      <w:r w:rsidR="00394A10" w:rsidRPr="00FC6B09">
        <w:rPr>
          <w:w w:val="105"/>
        </w:rPr>
        <w:t>development, my goal is to help advance your training as applied microeconomists in general, by showing (</w:t>
      </w:r>
      <w:proofErr w:type="spellStart"/>
      <w:r w:rsidR="00394A10" w:rsidRPr="00FC6B09">
        <w:rPr>
          <w:w w:val="105"/>
        </w:rPr>
        <w:t>i</w:t>
      </w:r>
      <w:proofErr w:type="spellEnd"/>
      <w:r w:rsidR="00394A10" w:rsidRPr="00FC6B09">
        <w:rPr>
          <w:w w:val="105"/>
        </w:rPr>
        <w:t xml:space="preserve">) what makes a successful research question, and (ii) what passes for credible empirics </w:t>
      </w:r>
      <w:r w:rsidR="002915B4" w:rsidRPr="00FC6B09">
        <w:rPr>
          <w:w w:val="105"/>
        </w:rPr>
        <w:t>these days.</w:t>
      </w:r>
    </w:p>
    <w:p w14:paraId="54F252B2" w14:textId="77777777" w:rsidR="00C30767" w:rsidRPr="00FC6B09" w:rsidRDefault="00C30767">
      <w:pPr>
        <w:pStyle w:val="BodyText"/>
        <w:spacing w:before="2" w:line="240" w:lineRule="auto"/>
      </w:pPr>
    </w:p>
    <w:p w14:paraId="6F5B5CCA"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1" w:name="Prerequisites"/>
      <w:bookmarkEnd w:id="1"/>
      <w:r w:rsidRPr="00FC6B09">
        <w:rPr>
          <w:rFonts w:ascii="Times New Roman" w:hAnsi="Times New Roman" w:cs="Times New Roman"/>
          <w:w w:val="105"/>
        </w:rPr>
        <w:t>Prerequisites</w:t>
      </w:r>
    </w:p>
    <w:p w14:paraId="52DA4DA4" w14:textId="5F01BF69" w:rsidR="000620EA" w:rsidRPr="00FC6B09" w:rsidRDefault="000620EA" w:rsidP="00463DE1">
      <w:pPr>
        <w:pStyle w:val="BodyText"/>
        <w:spacing w:before="235" w:line="280" w:lineRule="auto"/>
        <w:ind w:left="120" w:right="458"/>
        <w:jc w:val="both"/>
        <w:rPr>
          <w:w w:val="105"/>
        </w:rPr>
      </w:pPr>
      <w:r>
        <w:rPr>
          <w:w w:val="105"/>
        </w:rPr>
        <w:t>The 1st</w:t>
      </w:r>
      <w:r w:rsidR="004C0657" w:rsidRPr="00FC6B09">
        <w:rPr>
          <w:w w:val="105"/>
        </w:rPr>
        <w:t>-year</w:t>
      </w:r>
      <w:r w:rsidR="006237AB" w:rsidRPr="00FC6B09">
        <w:rPr>
          <w:w w:val="105"/>
        </w:rPr>
        <w:t xml:space="preserve"> sequence (APEC 8001-8004 </w:t>
      </w:r>
      <w:r>
        <w:rPr>
          <w:w w:val="105"/>
        </w:rPr>
        <w:t>and</w:t>
      </w:r>
      <w:r w:rsidR="006237AB" w:rsidRPr="00FC6B09">
        <w:rPr>
          <w:w w:val="105"/>
        </w:rPr>
        <w:t xml:space="preserve"> APEC 8211-8214)</w:t>
      </w:r>
      <w:r>
        <w:rPr>
          <w:w w:val="105"/>
        </w:rPr>
        <w:t xml:space="preserve"> is a prerequisite</w:t>
      </w:r>
      <w:r w:rsidR="00556CC5" w:rsidRPr="00FC6B09">
        <w:rPr>
          <w:w w:val="105"/>
        </w:rPr>
        <w:t>.</w:t>
      </w:r>
      <w:r w:rsidRPr="00FC6B09">
        <w:rPr>
          <w:spacing w:val="1"/>
          <w:w w:val="105"/>
        </w:rPr>
        <w:t xml:space="preserve"> </w:t>
      </w:r>
      <w:r>
        <w:rPr>
          <w:spacing w:val="1"/>
          <w:w w:val="105"/>
        </w:rPr>
        <w:t xml:space="preserve">Previous coursework in applied econometrics is strongly recommended. Previous </w:t>
      </w:r>
      <w:r>
        <w:rPr>
          <w:w w:val="105"/>
        </w:rPr>
        <w:t>c</w:t>
      </w:r>
      <w:r w:rsidRPr="00FC6B09">
        <w:rPr>
          <w:w w:val="105"/>
        </w:rPr>
        <w:t xml:space="preserve">oursework in environmental or development economics is not necessary. </w:t>
      </w:r>
      <w:r>
        <w:rPr>
          <w:w w:val="105"/>
        </w:rPr>
        <w:t xml:space="preserve">If you are unsure whether you are sufficiently prepared, please email me. </w:t>
      </w:r>
    </w:p>
    <w:p w14:paraId="4B7BBB4F"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2" w:name="Logistics"/>
      <w:bookmarkEnd w:id="2"/>
      <w:r w:rsidRPr="00FC6B09">
        <w:rPr>
          <w:rFonts w:ascii="Times New Roman" w:hAnsi="Times New Roman" w:cs="Times New Roman"/>
          <w:w w:val="105"/>
        </w:rPr>
        <w:lastRenderedPageBreak/>
        <w:t>Logistics</w:t>
      </w:r>
    </w:p>
    <w:p w14:paraId="64CDB57E" w14:textId="490755C2" w:rsidR="00C30767" w:rsidRPr="00FC6B09" w:rsidRDefault="00000000">
      <w:pPr>
        <w:pStyle w:val="Heading2"/>
        <w:numPr>
          <w:ilvl w:val="1"/>
          <w:numId w:val="2"/>
        </w:numPr>
        <w:tabs>
          <w:tab w:val="left" w:pos="687"/>
          <w:tab w:val="left" w:pos="688"/>
        </w:tabs>
        <w:spacing w:before="261"/>
        <w:rPr>
          <w:rFonts w:ascii="Times New Roman" w:hAnsi="Times New Roman" w:cs="Times New Roman"/>
        </w:rPr>
      </w:pPr>
      <w:bookmarkStart w:id="3" w:name="Class_Meetings"/>
      <w:bookmarkEnd w:id="3"/>
      <w:r w:rsidRPr="00FC6B09">
        <w:rPr>
          <w:rFonts w:ascii="Times New Roman" w:hAnsi="Times New Roman" w:cs="Times New Roman"/>
          <w:w w:val="95"/>
        </w:rPr>
        <w:t>Class</w:t>
      </w:r>
      <w:r w:rsidRPr="00FC6B09">
        <w:rPr>
          <w:rFonts w:ascii="Times New Roman" w:hAnsi="Times New Roman" w:cs="Times New Roman"/>
          <w:spacing w:val="44"/>
          <w:w w:val="95"/>
        </w:rPr>
        <w:t xml:space="preserve"> </w:t>
      </w:r>
      <w:r w:rsidRPr="00FC6B09">
        <w:rPr>
          <w:rFonts w:ascii="Times New Roman" w:hAnsi="Times New Roman" w:cs="Times New Roman"/>
          <w:w w:val="95"/>
        </w:rPr>
        <w:t>Meetings</w:t>
      </w:r>
      <w:r w:rsidR="00AA517A" w:rsidRPr="00FC6B09">
        <w:rPr>
          <w:rFonts w:ascii="Times New Roman" w:hAnsi="Times New Roman" w:cs="Times New Roman"/>
          <w:w w:val="95"/>
        </w:rPr>
        <w:t>, Office Hours, and Communications</w:t>
      </w:r>
    </w:p>
    <w:p w14:paraId="1AE78A0E" w14:textId="7CD159D5" w:rsidR="00CE0544" w:rsidRPr="00FC6B09" w:rsidRDefault="00394A10" w:rsidP="00CE0544">
      <w:pPr>
        <w:spacing w:before="182"/>
        <w:ind w:left="120"/>
        <w:jc w:val="both"/>
        <w:rPr>
          <w:w w:val="105"/>
        </w:rPr>
      </w:pPr>
      <w:r w:rsidRPr="00FC6B09">
        <w:rPr>
          <w:spacing w:val="-1"/>
        </w:rPr>
        <w:t>We will</w:t>
      </w:r>
      <w:r w:rsidRPr="00FC6B09">
        <w:rPr>
          <w:spacing w:val="-6"/>
        </w:rPr>
        <w:t xml:space="preserve"> </w:t>
      </w:r>
      <w:r w:rsidRPr="00FC6B09">
        <w:rPr>
          <w:spacing w:val="-1"/>
        </w:rPr>
        <w:t>meet</w:t>
      </w:r>
      <w:r w:rsidRPr="00FC6B09">
        <w:rPr>
          <w:spacing w:val="-5"/>
        </w:rPr>
        <w:t xml:space="preserve"> </w:t>
      </w:r>
      <w:r w:rsidRPr="000620EA">
        <w:rPr>
          <w:b/>
          <w:spacing w:val="-1"/>
        </w:rPr>
        <w:t>in</w:t>
      </w:r>
      <w:r w:rsidRPr="000620EA">
        <w:rPr>
          <w:b/>
          <w:spacing w:val="1"/>
        </w:rPr>
        <w:t xml:space="preserve"> </w:t>
      </w:r>
      <w:r w:rsidRPr="000620EA">
        <w:rPr>
          <w:b/>
          <w:spacing w:val="-1"/>
        </w:rPr>
        <w:t>person</w:t>
      </w:r>
      <w:r w:rsidR="000620EA" w:rsidRPr="000620EA">
        <w:rPr>
          <w:b/>
        </w:rPr>
        <w:t xml:space="preserve"> from 11:45</w:t>
      </w:r>
      <w:r w:rsidR="00C87BDA">
        <w:rPr>
          <w:b/>
        </w:rPr>
        <w:t>am</w:t>
      </w:r>
      <w:r w:rsidR="000620EA" w:rsidRPr="000620EA">
        <w:rPr>
          <w:b/>
        </w:rPr>
        <w:t>-1:25pm</w:t>
      </w:r>
      <w:r w:rsidRPr="000620EA">
        <w:rPr>
          <w:b/>
          <w:spacing w:val="-5"/>
        </w:rPr>
        <w:t xml:space="preserve"> </w:t>
      </w:r>
      <w:r w:rsidRPr="000620EA">
        <w:rPr>
          <w:b/>
        </w:rPr>
        <w:t xml:space="preserve">in </w:t>
      </w:r>
      <w:proofErr w:type="spellStart"/>
      <w:r w:rsidR="000620EA" w:rsidRPr="000620EA">
        <w:rPr>
          <w:b/>
          <w:w w:val="105"/>
        </w:rPr>
        <w:t>Ruttan</w:t>
      </w:r>
      <w:proofErr w:type="spellEnd"/>
      <w:r w:rsidR="000620EA" w:rsidRPr="000620EA">
        <w:rPr>
          <w:b/>
          <w:w w:val="105"/>
        </w:rPr>
        <w:t xml:space="preserve"> Hall 119</w:t>
      </w:r>
      <w:r w:rsidRPr="00FC6B09">
        <w:rPr>
          <w:w w:val="105"/>
        </w:rPr>
        <w:t>.</w:t>
      </w:r>
      <w:r w:rsidRPr="00FC6B09">
        <w:rPr>
          <w:spacing w:val="55"/>
          <w:w w:val="105"/>
        </w:rPr>
        <w:t xml:space="preserve"> </w:t>
      </w:r>
      <w:r w:rsidRPr="00FC6B09">
        <w:rPr>
          <w:w w:val="105"/>
        </w:rPr>
        <w:t>We</w:t>
      </w:r>
      <w:r w:rsidRPr="00FC6B09">
        <w:rPr>
          <w:spacing w:val="10"/>
          <w:w w:val="105"/>
        </w:rPr>
        <w:t xml:space="preserve"> </w:t>
      </w:r>
      <w:r w:rsidRPr="00FC6B09">
        <w:rPr>
          <w:w w:val="105"/>
        </w:rPr>
        <w:t>will</w:t>
      </w:r>
      <w:r w:rsidRPr="00FC6B09">
        <w:rPr>
          <w:spacing w:val="11"/>
          <w:w w:val="105"/>
        </w:rPr>
        <w:t xml:space="preserve"> </w:t>
      </w:r>
      <w:r w:rsidRPr="00FC6B09">
        <w:rPr>
          <w:w w:val="105"/>
        </w:rPr>
        <w:t>rely</w:t>
      </w:r>
      <w:r w:rsidRPr="00FC6B09">
        <w:rPr>
          <w:spacing w:val="10"/>
          <w:w w:val="105"/>
        </w:rPr>
        <w:t xml:space="preserve"> </w:t>
      </w:r>
      <w:r w:rsidRPr="00FC6B09">
        <w:rPr>
          <w:w w:val="105"/>
        </w:rPr>
        <w:t>heavily</w:t>
      </w:r>
      <w:r w:rsidRPr="00FC6B09">
        <w:rPr>
          <w:spacing w:val="11"/>
          <w:w w:val="105"/>
        </w:rPr>
        <w:t xml:space="preserve"> </w:t>
      </w:r>
      <w:r w:rsidRPr="00FC6B09">
        <w:rPr>
          <w:w w:val="105"/>
        </w:rPr>
        <w:t>on</w:t>
      </w:r>
      <w:r w:rsidRPr="00FC6B09">
        <w:rPr>
          <w:spacing w:val="10"/>
          <w:w w:val="105"/>
        </w:rPr>
        <w:t xml:space="preserve"> </w:t>
      </w:r>
      <w:r w:rsidRPr="00FC6B09">
        <w:rPr>
          <w:w w:val="105"/>
        </w:rPr>
        <w:t>interactive</w:t>
      </w:r>
      <w:r w:rsidRPr="00FC6B09">
        <w:rPr>
          <w:spacing w:val="11"/>
          <w:w w:val="105"/>
        </w:rPr>
        <w:t xml:space="preserve"> </w:t>
      </w:r>
      <w:r w:rsidRPr="00FC6B09">
        <w:rPr>
          <w:w w:val="105"/>
        </w:rPr>
        <w:t>group</w:t>
      </w:r>
      <w:r w:rsidRPr="00FC6B09">
        <w:rPr>
          <w:spacing w:val="11"/>
          <w:w w:val="105"/>
        </w:rPr>
        <w:t xml:space="preserve"> </w:t>
      </w:r>
      <w:r w:rsidRPr="00FC6B09">
        <w:rPr>
          <w:w w:val="105"/>
        </w:rPr>
        <w:t>discussions,</w:t>
      </w:r>
      <w:r w:rsidRPr="00FC6B09">
        <w:rPr>
          <w:spacing w:val="13"/>
          <w:w w:val="105"/>
        </w:rPr>
        <w:t xml:space="preserve"> </w:t>
      </w:r>
      <w:r w:rsidRPr="00FC6B09">
        <w:rPr>
          <w:w w:val="105"/>
        </w:rPr>
        <w:t>and</w:t>
      </w:r>
      <w:r w:rsidRPr="00FC6B09">
        <w:rPr>
          <w:spacing w:val="11"/>
          <w:w w:val="105"/>
        </w:rPr>
        <w:t xml:space="preserve"> </w:t>
      </w:r>
      <w:r w:rsidRPr="00FC6B09">
        <w:rPr>
          <w:w w:val="105"/>
        </w:rPr>
        <w:t>I</w:t>
      </w:r>
      <w:r w:rsidRPr="00FC6B09">
        <w:rPr>
          <w:spacing w:val="10"/>
          <w:w w:val="105"/>
        </w:rPr>
        <w:t xml:space="preserve"> </w:t>
      </w:r>
      <w:r w:rsidRPr="00FC6B09">
        <w:rPr>
          <w:w w:val="105"/>
        </w:rPr>
        <w:t>expec</w:t>
      </w:r>
      <w:r w:rsidR="00F11B08" w:rsidRPr="00FC6B09">
        <w:rPr>
          <w:w w:val="105"/>
        </w:rPr>
        <w:t xml:space="preserve">t you to come to class having </w:t>
      </w:r>
      <w:r w:rsidR="000620EA">
        <w:rPr>
          <w:w w:val="105"/>
        </w:rPr>
        <w:t>at least skimmed</w:t>
      </w:r>
      <w:r w:rsidR="00F11B08" w:rsidRPr="00FC6B09">
        <w:rPr>
          <w:w w:val="105"/>
        </w:rPr>
        <w:t xml:space="preserve"> that day’s reading(s). The more effort you</w:t>
      </w:r>
      <w:r w:rsidR="00F11B08" w:rsidRPr="00FC6B09">
        <w:rPr>
          <w:spacing w:val="1"/>
          <w:w w:val="105"/>
        </w:rPr>
        <w:t xml:space="preserve"> </w:t>
      </w:r>
      <w:r w:rsidR="00F11B08" w:rsidRPr="00FC6B09">
        <w:rPr>
          <w:w w:val="105"/>
        </w:rPr>
        <w:t>put</w:t>
      </w:r>
      <w:r w:rsidR="00F11B08" w:rsidRPr="00FC6B09">
        <w:rPr>
          <w:spacing w:val="14"/>
          <w:w w:val="105"/>
        </w:rPr>
        <w:t xml:space="preserve"> </w:t>
      </w:r>
      <w:r w:rsidR="00F11B08" w:rsidRPr="00FC6B09">
        <w:rPr>
          <w:w w:val="105"/>
        </w:rPr>
        <w:t>into</w:t>
      </w:r>
      <w:r w:rsidR="00F11B08" w:rsidRPr="00FC6B09">
        <w:rPr>
          <w:spacing w:val="15"/>
          <w:w w:val="105"/>
        </w:rPr>
        <w:t xml:space="preserve"> </w:t>
      </w:r>
      <w:r w:rsidR="00F11B08" w:rsidRPr="00FC6B09">
        <w:rPr>
          <w:w w:val="105"/>
        </w:rPr>
        <w:t>this</w:t>
      </w:r>
      <w:r w:rsidR="00F11B08" w:rsidRPr="00FC6B09">
        <w:rPr>
          <w:spacing w:val="15"/>
          <w:w w:val="105"/>
        </w:rPr>
        <w:t xml:space="preserve"> </w:t>
      </w:r>
      <w:r w:rsidR="00F11B08" w:rsidRPr="00FC6B09">
        <w:rPr>
          <w:w w:val="105"/>
        </w:rPr>
        <w:t>course,</w:t>
      </w:r>
      <w:r w:rsidR="00F11B08" w:rsidRPr="00FC6B09">
        <w:rPr>
          <w:spacing w:val="14"/>
          <w:w w:val="105"/>
        </w:rPr>
        <w:t xml:space="preserve"> </w:t>
      </w:r>
      <w:r w:rsidR="00F11B08" w:rsidRPr="00FC6B09">
        <w:rPr>
          <w:w w:val="105"/>
        </w:rPr>
        <w:t>the</w:t>
      </w:r>
      <w:r w:rsidR="00F11B08" w:rsidRPr="00FC6B09">
        <w:rPr>
          <w:spacing w:val="15"/>
          <w:w w:val="105"/>
        </w:rPr>
        <w:t xml:space="preserve"> </w:t>
      </w:r>
      <w:r w:rsidR="00F11B08" w:rsidRPr="00FC6B09">
        <w:rPr>
          <w:w w:val="105"/>
        </w:rPr>
        <w:t>more</w:t>
      </w:r>
      <w:r w:rsidR="00F11B08" w:rsidRPr="00FC6B09">
        <w:rPr>
          <w:spacing w:val="15"/>
          <w:w w:val="105"/>
        </w:rPr>
        <w:t xml:space="preserve"> </w:t>
      </w:r>
      <w:r w:rsidR="00F11B08" w:rsidRPr="00FC6B09">
        <w:rPr>
          <w:w w:val="105"/>
        </w:rPr>
        <w:t>you</w:t>
      </w:r>
      <w:r w:rsidR="00F11B08" w:rsidRPr="00FC6B09">
        <w:rPr>
          <w:spacing w:val="15"/>
          <w:w w:val="105"/>
        </w:rPr>
        <w:t xml:space="preserve"> </w:t>
      </w:r>
      <w:r w:rsidR="00F11B08" w:rsidRPr="00FC6B09">
        <w:rPr>
          <w:w w:val="105"/>
        </w:rPr>
        <w:t>will</w:t>
      </w:r>
      <w:r w:rsidR="00F11B08" w:rsidRPr="00FC6B09">
        <w:rPr>
          <w:spacing w:val="14"/>
          <w:w w:val="105"/>
        </w:rPr>
        <w:t xml:space="preserve"> </w:t>
      </w:r>
      <w:r w:rsidR="00F11B08" w:rsidRPr="00FC6B09">
        <w:rPr>
          <w:w w:val="105"/>
        </w:rPr>
        <w:t>get</w:t>
      </w:r>
      <w:r w:rsidR="00F11B08" w:rsidRPr="00FC6B09">
        <w:rPr>
          <w:spacing w:val="15"/>
          <w:w w:val="105"/>
        </w:rPr>
        <w:t xml:space="preserve"> </w:t>
      </w:r>
      <w:r w:rsidR="00F11B08" w:rsidRPr="00FC6B09">
        <w:rPr>
          <w:w w:val="105"/>
        </w:rPr>
        <w:t>out</w:t>
      </w:r>
      <w:r w:rsidR="00F11B08" w:rsidRPr="00FC6B09">
        <w:rPr>
          <w:spacing w:val="15"/>
          <w:w w:val="105"/>
        </w:rPr>
        <w:t xml:space="preserve"> </w:t>
      </w:r>
      <w:r w:rsidR="00F11B08" w:rsidRPr="00FC6B09">
        <w:rPr>
          <w:w w:val="105"/>
        </w:rPr>
        <w:t>of</w:t>
      </w:r>
      <w:r w:rsidR="00F11B08" w:rsidRPr="00FC6B09">
        <w:rPr>
          <w:spacing w:val="14"/>
          <w:w w:val="105"/>
        </w:rPr>
        <w:t xml:space="preserve"> </w:t>
      </w:r>
      <w:r w:rsidR="00F11B08" w:rsidRPr="00FC6B09">
        <w:rPr>
          <w:w w:val="105"/>
        </w:rPr>
        <w:t>it</w:t>
      </w:r>
      <w:bookmarkStart w:id="4" w:name="Regarding_the_Pandemic"/>
      <w:bookmarkStart w:id="5" w:name="Office_Hours"/>
      <w:bookmarkEnd w:id="4"/>
      <w:bookmarkEnd w:id="5"/>
      <w:r w:rsidR="004C0657" w:rsidRPr="00FC6B09">
        <w:rPr>
          <w:w w:val="105"/>
        </w:rPr>
        <w:t>.</w:t>
      </w:r>
    </w:p>
    <w:p w14:paraId="05FE3369" w14:textId="07E7A967" w:rsidR="00F11B08" w:rsidRPr="00FC6B09" w:rsidRDefault="00F11B08" w:rsidP="00CE0544">
      <w:pPr>
        <w:spacing w:before="182"/>
        <w:ind w:left="120"/>
        <w:jc w:val="both"/>
      </w:pPr>
      <w:r w:rsidRPr="00FC6B09">
        <w:t>My office hours are</w:t>
      </w:r>
      <w:r w:rsidR="000620EA">
        <w:rPr>
          <w:b/>
        </w:rPr>
        <w:t xml:space="preserve"> after class</w:t>
      </w:r>
      <w:r w:rsidR="00C87BDA">
        <w:rPr>
          <w:b/>
        </w:rPr>
        <w:t xml:space="preserve"> </w:t>
      </w:r>
      <w:r w:rsidR="008B6117">
        <w:rPr>
          <w:b/>
        </w:rPr>
        <w:t>on Thursday</w:t>
      </w:r>
      <w:r w:rsidR="000620EA">
        <w:rPr>
          <w:b/>
        </w:rPr>
        <w:t xml:space="preserve"> from 1:30pm-2:30pm</w:t>
      </w:r>
      <w:r w:rsidR="000620EA">
        <w:t>.</w:t>
      </w:r>
      <w:r w:rsidRPr="00FC6B09">
        <w:t xml:space="preserve"> </w:t>
      </w:r>
      <w:r w:rsidR="00814571" w:rsidRPr="00FC6B09">
        <w:rPr>
          <w:w w:val="105"/>
        </w:rPr>
        <w:t>I will be happy to chat about course material, assignments, and hear about your research ideas.</w:t>
      </w:r>
    </w:p>
    <w:p w14:paraId="45E418FB" w14:textId="43B23F46" w:rsidR="00463DE1" w:rsidRPr="00463DE1" w:rsidRDefault="00463DE1" w:rsidP="00463DE1">
      <w:pPr>
        <w:pStyle w:val="BodyText"/>
        <w:spacing w:before="183" w:line="280" w:lineRule="auto"/>
        <w:ind w:left="120" w:right="459"/>
        <w:jc w:val="both"/>
        <w:rPr>
          <w:w w:val="105"/>
        </w:rPr>
      </w:pPr>
      <w:bookmarkStart w:id="6" w:name="Course_Website"/>
      <w:bookmarkEnd w:id="6"/>
      <w:r>
        <w:rPr>
          <w:w w:val="105"/>
        </w:rPr>
        <w:t xml:space="preserve">All course material, including lecture slides and assignment instructions will be posted on the </w:t>
      </w:r>
      <w:hyperlink r:id="rId10" w:history="1">
        <w:r w:rsidRPr="00463DE1">
          <w:rPr>
            <w:rStyle w:val="Hyperlink"/>
            <w:b/>
            <w:bCs/>
            <w:w w:val="105"/>
          </w:rPr>
          <w:t xml:space="preserve">class </w:t>
        </w:r>
        <w:proofErr w:type="spellStart"/>
        <w:r w:rsidRPr="00463DE1">
          <w:rPr>
            <w:rStyle w:val="Hyperlink"/>
            <w:b/>
            <w:bCs/>
            <w:w w:val="105"/>
          </w:rPr>
          <w:t>github</w:t>
        </w:r>
        <w:proofErr w:type="spellEnd"/>
      </w:hyperlink>
      <w:r>
        <w:rPr>
          <w:b/>
          <w:bCs/>
          <w:w w:val="105"/>
        </w:rPr>
        <w:t xml:space="preserve">. </w:t>
      </w:r>
      <w:r>
        <w:rPr>
          <w:w w:val="105"/>
        </w:rPr>
        <w:t>Assignments will be submitted through Canvas</w:t>
      </w:r>
    </w:p>
    <w:p w14:paraId="283BDF87" w14:textId="6AE1B8B9" w:rsidR="00F11B08" w:rsidRPr="00FC6B09" w:rsidRDefault="00F11B08" w:rsidP="00AA517A">
      <w:pPr>
        <w:pStyle w:val="BodyText"/>
        <w:spacing w:before="183" w:line="280" w:lineRule="auto"/>
        <w:ind w:left="120" w:right="459"/>
        <w:jc w:val="both"/>
      </w:pPr>
      <w:r w:rsidRPr="00FC6B09">
        <w:rPr>
          <w:w w:val="105"/>
        </w:rPr>
        <w:t xml:space="preserve">Please </w:t>
      </w:r>
      <w:r w:rsidR="004C0657" w:rsidRPr="00FC6B09">
        <w:rPr>
          <w:w w:val="105"/>
        </w:rPr>
        <w:t xml:space="preserve">only </w:t>
      </w:r>
      <w:r w:rsidRPr="00FC6B09">
        <w:rPr>
          <w:w w:val="105"/>
        </w:rPr>
        <w:t xml:space="preserve">email me </w:t>
      </w:r>
      <w:r w:rsidR="0097017F" w:rsidRPr="00FC6B09">
        <w:rPr>
          <w:w w:val="105"/>
        </w:rPr>
        <w:t xml:space="preserve">at </w:t>
      </w:r>
      <w:hyperlink r:id="rId11" w:history="1">
        <w:r w:rsidR="0097017F" w:rsidRPr="00FC6B09">
          <w:rPr>
            <w:rStyle w:val="Hyperlink"/>
            <w:w w:val="105"/>
          </w:rPr>
          <w:t>rmadhok@umn.edu</w:t>
        </w:r>
      </w:hyperlink>
      <w:r w:rsidR="0097017F" w:rsidRPr="00FC6B09">
        <w:rPr>
          <w:w w:val="105"/>
        </w:rPr>
        <w:t xml:space="preserve"> </w:t>
      </w:r>
      <w:r w:rsidRPr="00FC6B09">
        <w:rPr>
          <w:w w:val="105"/>
        </w:rPr>
        <w:t>with questions,</w:t>
      </w:r>
      <w:r w:rsidRPr="00FC6B09">
        <w:rPr>
          <w:spacing w:val="1"/>
          <w:w w:val="105"/>
        </w:rPr>
        <w:t xml:space="preserve"> </w:t>
      </w:r>
      <w:r w:rsidRPr="00FC6B09">
        <w:rPr>
          <w:w w:val="105"/>
        </w:rPr>
        <w:t>concerns,</w:t>
      </w:r>
      <w:r w:rsidRPr="00FC6B09">
        <w:rPr>
          <w:spacing w:val="1"/>
          <w:w w:val="105"/>
        </w:rPr>
        <w:t xml:space="preserve"> </w:t>
      </w:r>
      <w:r w:rsidRPr="00FC6B09">
        <w:rPr>
          <w:w w:val="105"/>
        </w:rPr>
        <w:t>or ideas.</w:t>
      </w:r>
      <w:r w:rsidRPr="00FC6B09">
        <w:rPr>
          <w:spacing w:val="1"/>
          <w:w w:val="105"/>
        </w:rPr>
        <w:t xml:space="preserve"> </w:t>
      </w:r>
      <w:r w:rsidRPr="00FC6B09">
        <w:rPr>
          <w:w w:val="105"/>
        </w:rPr>
        <w:t>Do</w:t>
      </w:r>
      <w:r w:rsidR="00DC17CD" w:rsidRPr="00FC6B09">
        <w:rPr>
          <w:w w:val="105"/>
        </w:rPr>
        <w:t>n’t</w:t>
      </w:r>
      <w:r w:rsidRPr="00FC6B09">
        <w:rPr>
          <w:spacing w:val="12"/>
          <w:w w:val="105"/>
        </w:rPr>
        <w:t xml:space="preserve"> </w:t>
      </w:r>
      <w:r w:rsidRPr="00FC6B09">
        <w:rPr>
          <w:w w:val="105"/>
        </w:rPr>
        <w:t>be</w:t>
      </w:r>
      <w:r w:rsidRPr="00FC6B09">
        <w:rPr>
          <w:spacing w:val="13"/>
          <w:w w:val="105"/>
        </w:rPr>
        <w:t xml:space="preserve"> </w:t>
      </w:r>
      <w:r w:rsidRPr="00FC6B09">
        <w:rPr>
          <w:w w:val="105"/>
        </w:rPr>
        <w:t>shy</w:t>
      </w:r>
      <w:r w:rsidRPr="00FC6B09">
        <w:rPr>
          <w:spacing w:val="12"/>
          <w:w w:val="105"/>
        </w:rPr>
        <w:t xml:space="preserve"> </w:t>
      </w:r>
      <w:r w:rsidRPr="00FC6B09">
        <w:rPr>
          <w:w w:val="105"/>
        </w:rPr>
        <w:t>about</w:t>
      </w:r>
      <w:r w:rsidRPr="00FC6B09">
        <w:rPr>
          <w:spacing w:val="13"/>
          <w:w w:val="105"/>
        </w:rPr>
        <w:t xml:space="preserve"> </w:t>
      </w:r>
      <w:r w:rsidRPr="00FC6B09">
        <w:rPr>
          <w:w w:val="105"/>
        </w:rPr>
        <w:t>follow</w:t>
      </w:r>
      <w:r w:rsidR="00DC17CD" w:rsidRPr="00FC6B09">
        <w:rPr>
          <w:w w:val="105"/>
        </w:rPr>
        <w:t xml:space="preserve">ing </w:t>
      </w:r>
      <w:r w:rsidRPr="00FC6B09">
        <w:rPr>
          <w:w w:val="105"/>
        </w:rPr>
        <w:t>up</w:t>
      </w:r>
      <w:r w:rsidRPr="00FC6B09">
        <w:rPr>
          <w:spacing w:val="13"/>
          <w:w w:val="105"/>
        </w:rPr>
        <w:t xml:space="preserve"> </w:t>
      </w:r>
      <w:r w:rsidRPr="00FC6B09">
        <w:rPr>
          <w:w w:val="105"/>
        </w:rPr>
        <w:t>if</w:t>
      </w:r>
      <w:r w:rsidRPr="00FC6B09">
        <w:rPr>
          <w:spacing w:val="12"/>
          <w:w w:val="105"/>
        </w:rPr>
        <w:t xml:space="preserve"> </w:t>
      </w:r>
      <w:r w:rsidRPr="00FC6B09">
        <w:rPr>
          <w:w w:val="105"/>
        </w:rPr>
        <w:t>I</w:t>
      </w:r>
      <w:r w:rsidRPr="00FC6B09">
        <w:rPr>
          <w:spacing w:val="13"/>
          <w:w w:val="105"/>
        </w:rPr>
        <w:t xml:space="preserve"> </w:t>
      </w:r>
      <w:r w:rsidRPr="00FC6B09">
        <w:rPr>
          <w:w w:val="105"/>
        </w:rPr>
        <w:t>forget</w:t>
      </w:r>
      <w:r w:rsidRPr="00FC6B09">
        <w:rPr>
          <w:spacing w:val="12"/>
          <w:w w:val="105"/>
        </w:rPr>
        <w:t xml:space="preserve"> </w:t>
      </w:r>
      <w:r w:rsidRPr="00FC6B09">
        <w:rPr>
          <w:w w:val="105"/>
        </w:rPr>
        <w:t>to</w:t>
      </w:r>
      <w:r w:rsidRPr="00FC6B09">
        <w:rPr>
          <w:spacing w:val="13"/>
          <w:w w:val="105"/>
        </w:rPr>
        <w:t xml:space="preserve"> </w:t>
      </w:r>
      <w:r w:rsidRPr="00FC6B09">
        <w:rPr>
          <w:w w:val="105"/>
        </w:rPr>
        <w:t>reply.</w:t>
      </w:r>
      <w:r w:rsidR="004C0657" w:rsidRPr="00FC6B09">
        <w:rPr>
          <w:w w:val="105"/>
        </w:rPr>
        <w:t xml:space="preserve"> Please </w:t>
      </w:r>
      <w:r w:rsidR="004C0657" w:rsidRPr="00FC6B09">
        <w:rPr>
          <w:i/>
          <w:iCs/>
          <w:w w:val="105"/>
        </w:rPr>
        <w:t>do not</w:t>
      </w:r>
      <w:r w:rsidR="004C0657" w:rsidRPr="00FC6B09">
        <w:rPr>
          <w:w w:val="105"/>
        </w:rPr>
        <w:t xml:space="preserve"> email me through Canvas because Canvas-forwarded emails may not reach my primary inbox. </w:t>
      </w:r>
    </w:p>
    <w:p w14:paraId="3A3D177B" w14:textId="77777777" w:rsidR="00C30767" w:rsidRPr="00FC6B09" w:rsidRDefault="00C30767" w:rsidP="00F11B08">
      <w:pPr>
        <w:pStyle w:val="BodyText"/>
        <w:spacing w:before="42" w:line="240" w:lineRule="auto"/>
        <w:ind w:left="120"/>
        <w:jc w:val="both"/>
      </w:pPr>
      <w:bookmarkStart w:id="7" w:name="Campus_Policies"/>
      <w:bookmarkEnd w:id="7"/>
    </w:p>
    <w:p w14:paraId="54BAA552" w14:textId="7A21E75B" w:rsidR="0097017F" w:rsidRPr="00FC6B09" w:rsidRDefault="0097017F" w:rsidP="0097017F">
      <w:pPr>
        <w:pStyle w:val="Heading2"/>
        <w:numPr>
          <w:ilvl w:val="1"/>
          <w:numId w:val="2"/>
        </w:numPr>
        <w:tabs>
          <w:tab w:val="left" w:pos="687"/>
          <w:tab w:val="left" w:pos="688"/>
        </w:tabs>
        <w:spacing w:before="1"/>
        <w:rPr>
          <w:rFonts w:ascii="Times New Roman" w:hAnsi="Times New Roman" w:cs="Times New Roman"/>
        </w:rPr>
      </w:pPr>
      <w:r w:rsidRPr="00FC6B09">
        <w:rPr>
          <w:rFonts w:ascii="Times New Roman" w:hAnsi="Times New Roman" w:cs="Times New Roman"/>
          <w:w w:val="95"/>
        </w:rPr>
        <w:t>Regarding</w:t>
      </w:r>
      <w:r w:rsidRPr="00FC6B09">
        <w:rPr>
          <w:rFonts w:ascii="Times New Roman" w:hAnsi="Times New Roman" w:cs="Times New Roman"/>
          <w:spacing w:val="28"/>
          <w:w w:val="95"/>
        </w:rPr>
        <w:t xml:space="preserve"> </w:t>
      </w:r>
      <w:r w:rsidRPr="00FC6B09">
        <w:rPr>
          <w:rFonts w:ascii="Times New Roman" w:hAnsi="Times New Roman" w:cs="Times New Roman"/>
          <w:w w:val="95"/>
        </w:rPr>
        <w:t>the</w:t>
      </w:r>
      <w:r w:rsidRPr="00FC6B09">
        <w:rPr>
          <w:rFonts w:ascii="Times New Roman" w:hAnsi="Times New Roman" w:cs="Times New Roman"/>
          <w:spacing w:val="29"/>
          <w:w w:val="95"/>
        </w:rPr>
        <w:t xml:space="preserve"> </w:t>
      </w:r>
      <w:r w:rsidR="00DC17CD" w:rsidRPr="00FC6B09">
        <w:rPr>
          <w:rFonts w:ascii="Times New Roman" w:hAnsi="Times New Roman" w:cs="Times New Roman"/>
          <w:spacing w:val="29"/>
          <w:w w:val="95"/>
        </w:rPr>
        <w:t xml:space="preserve">COVID-19 </w:t>
      </w:r>
      <w:r w:rsidRPr="00FC6B09">
        <w:rPr>
          <w:rFonts w:ascii="Times New Roman" w:hAnsi="Times New Roman" w:cs="Times New Roman"/>
          <w:w w:val="95"/>
        </w:rPr>
        <w:t>Pandemic</w:t>
      </w:r>
    </w:p>
    <w:p w14:paraId="17651A40" w14:textId="77777777" w:rsidR="0097017F" w:rsidRPr="00FC6B09" w:rsidRDefault="0097017F" w:rsidP="0097017F">
      <w:pPr>
        <w:pStyle w:val="Heading2"/>
        <w:tabs>
          <w:tab w:val="left" w:pos="687"/>
          <w:tab w:val="left" w:pos="688"/>
        </w:tabs>
        <w:spacing w:before="1"/>
        <w:rPr>
          <w:rFonts w:ascii="Times New Roman" w:hAnsi="Times New Roman" w:cs="Times New Roman"/>
        </w:rPr>
      </w:pPr>
    </w:p>
    <w:p w14:paraId="1CACCC77" w14:textId="77777777" w:rsidR="0097017F" w:rsidRPr="00FC6B09" w:rsidRDefault="0097017F" w:rsidP="00CE0544">
      <w:pPr>
        <w:pStyle w:val="BodyText"/>
        <w:spacing w:before="5" w:line="276" w:lineRule="auto"/>
        <w:ind w:left="90"/>
        <w:jc w:val="both"/>
      </w:pPr>
      <w:r w:rsidRPr="00FC6B09">
        <w:t xml:space="preserve">You should stay at home if you experience any signs of illness or have a positive COVID-19 test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12" w:history="1">
        <w:r w:rsidRPr="00FC6B09">
          <w:rPr>
            <w:rStyle w:val="Hyperlink"/>
          </w:rPr>
          <w:t>legitimate “excused” absences</w:t>
        </w:r>
      </w:hyperlink>
    </w:p>
    <w:p w14:paraId="2C2CA216" w14:textId="77777777" w:rsidR="0097017F" w:rsidRPr="00FC6B09" w:rsidRDefault="0097017F" w:rsidP="00CE0544">
      <w:pPr>
        <w:pStyle w:val="BodyText"/>
        <w:spacing w:before="5" w:line="276" w:lineRule="auto"/>
        <w:jc w:val="both"/>
      </w:pPr>
    </w:p>
    <w:p w14:paraId="4752E9F4" w14:textId="5E03C07B" w:rsidR="0097017F" w:rsidRPr="00FC6B09" w:rsidRDefault="0097017F" w:rsidP="00CE0544">
      <w:pPr>
        <w:pStyle w:val="BodyText"/>
        <w:spacing w:before="5" w:line="276" w:lineRule="auto"/>
        <w:ind w:left="90"/>
        <w:jc w:val="both"/>
      </w:pPr>
      <w:r w:rsidRPr="00FC6B09">
        <w:rPr>
          <w:b/>
          <w:bCs/>
        </w:rPr>
        <w:t>Vaccines:</w:t>
      </w:r>
      <w:r w:rsidRPr="00FC6B09">
        <w:t xml:space="preserve"> COVID-19 Vaccinations (or approved exemptions) are required for all students and employees. Learn about vaccine </w:t>
      </w:r>
      <w:r w:rsidR="002915B4" w:rsidRPr="00FC6B09">
        <w:t>a</w:t>
      </w:r>
      <w:r w:rsidRPr="00FC6B09">
        <w:t xml:space="preserve">ppointments on campus by visiting the </w:t>
      </w:r>
      <w:hyperlink r:id="rId13" w:history="1">
        <w:r w:rsidRPr="00FC6B09">
          <w:rPr>
            <w:rStyle w:val="Hyperlink"/>
          </w:rPr>
          <w:t>FAQ on Get the Vax page</w:t>
        </w:r>
      </w:hyperlink>
      <w:r w:rsidRPr="00FC6B09">
        <w:t xml:space="preserve">. </w:t>
      </w:r>
    </w:p>
    <w:p w14:paraId="52E605D0" w14:textId="77777777" w:rsidR="0097017F" w:rsidRPr="00FC6B09" w:rsidRDefault="0097017F" w:rsidP="00CE0544">
      <w:pPr>
        <w:pStyle w:val="BodyText"/>
        <w:spacing w:before="5" w:line="276" w:lineRule="auto"/>
        <w:jc w:val="both"/>
      </w:pPr>
    </w:p>
    <w:p w14:paraId="5D79E409" w14:textId="0E6C612A" w:rsidR="0097017F" w:rsidRPr="00FC6B09" w:rsidRDefault="0097017F" w:rsidP="00CE0544">
      <w:pPr>
        <w:pStyle w:val="BodyText"/>
        <w:spacing w:before="5" w:line="276" w:lineRule="auto"/>
        <w:ind w:left="90"/>
        <w:jc w:val="both"/>
      </w:pPr>
      <w:r w:rsidRPr="00FC6B09">
        <w:rPr>
          <w:b/>
          <w:bCs/>
        </w:rPr>
        <w:t>Face coverings:</w:t>
      </w:r>
      <w:r w:rsidRPr="00FC6B09">
        <w:t xml:space="preserve"> Up-to-date policy information is available on the </w:t>
      </w:r>
      <w:hyperlink r:id="rId14" w:history="1">
        <w:r w:rsidRPr="00FC6B09">
          <w:rPr>
            <w:rStyle w:val="Hyperlink"/>
          </w:rPr>
          <w:t>Safe Campus page</w:t>
        </w:r>
      </w:hyperlink>
      <w:r w:rsidRPr="00FC6B09">
        <w:t>. The University expects all community members to respect those who choose to wear a mask, as well as those who choose not to wear one. I fully support your individual choices around masking. Indoor masking continues to be an important tool in high-risk situations. High-quality masks (N95 or certified KN-95) will be available to students Fall 202</w:t>
      </w:r>
      <w:r w:rsidR="004655CE" w:rsidRPr="00FC6B09">
        <w:t>4</w:t>
      </w:r>
      <w:r w:rsidRPr="00FC6B09">
        <w:t xml:space="preserve">. Check the </w:t>
      </w:r>
      <w:hyperlink r:id="rId15" w:history="1">
        <w:r w:rsidRPr="00FC6B09">
          <w:rPr>
            <w:rStyle w:val="Hyperlink"/>
          </w:rPr>
          <w:t>Safe Campus website</w:t>
        </w:r>
      </w:hyperlink>
      <w:r w:rsidRPr="00FC6B09">
        <w:t xml:space="preserve"> for information on the location(s) for each campus. </w:t>
      </w:r>
    </w:p>
    <w:p w14:paraId="282E278E" w14:textId="77777777" w:rsidR="0097017F" w:rsidRPr="00FC6B09" w:rsidRDefault="0097017F" w:rsidP="00CE0544">
      <w:pPr>
        <w:pStyle w:val="BodyText"/>
        <w:spacing w:before="5" w:line="276" w:lineRule="auto"/>
        <w:jc w:val="both"/>
      </w:pPr>
    </w:p>
    <w:p w14:paraId="0DB036D9" w14:textId="6A4046CA" w:rsidR="0097017F" w:rsidRPr="00FC6B09" w:rsidRDefault="0097017F" w:rsidP="00CE0544">
      <w:pPr>
        <w:pStyle w:val="BodyText"/>
        <w:spacing w:before="5" w:line="276" w:lineRule="auto"/>
        <w:ind w:left="90"/>
        <w:jc w:val="both"/>
      </w:pPr>
      <w:r w:rsidRPr="00FC6B09">
        <w:rPr>
          <w:b/>
          <w:bCs/>
        </w:rPr>
        <w:t>Testing:</w:t>
      </w:r>
      <w:r w:rsidRPr="00FC6B09">
        <w:t xml:space="preserve"> Information on When, Where, and What if for testing is available on </w:t>
      </w:r>
      <w:hyperlink r:id="rId16" w:history="1">
        <w:r w:rsidRPr="00FC6B09">
          <w:rPr>
            <w:rStyle w:val="Hyperlink"/>
          </w:rPr>
          <w:t>the Safe Campus</w:t>
        </w:r>
      </w:hyperlink>
      <w:r w:rsidRPr="00FC6B09">
        <w:t xml:space="preserve"> webpage. </w:t>
      </w:r>
      <w:r w:rsidR="00CE0544" w:rsidRPr="00FC6B09">
        <w:t>P</w:t>
      </w:r>
      <w:r w:rsidRPr="00FC6B09">
        <w:t xml:space="preserve">olicies and guidelines </w:t>
      </w:r>
      <w:r w:rsidR="00CE0544" w:rsidRPr="00FC6B09">
        <w:t>may change</w:t>
      </w:r>
      <w:r w:rsidRPr="00FC6B09">
        <w:t>. The University updates pandemic guidelines in response to guidance from health professionals and in relation to the prevalence of the virus and its variants in our community.</w:t>
      </w:r>
    </w:p>
    <w:p w14:paraId="3482DBAA" w14:textId="77777777" w:rsidR="0097017F" w:rsidRPr="00FC6B09" w:rsidRDefault="0097017F" w:rsidP="0097017F">
      <w:pPr>
        <w:pStyle w:val="BodyText"/>
        <w:spacing w:before="42" w:line="240" w:lineRule="auto"/>
        <w:jc w:val="both"/>
      </w:pPr>
    </w:p>
    <w:p w14:paraId="1B31D364" w14:textId="72F01E6C" w:rsidR="0097017F" w:rsidRPr="00FC6B09" w:rsidRDefault="00AA517A" w:rsidP="0097017F">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 xml:space="preserve">Other </w:t>
      </w:r>
      <w:r w:rsidR="0097017F" w:rsidRPr="00FC6B09">
        <w:rPr>
          <w:rFonts w:ascii="Times New Roman" w:hAnsi="Times New Roman" w:cs="Times New Roman"/>
          <w:w w:val="95"/>
        </w:rPr>
        <w:t>Campus</w:t>
      </w:r>
      <w:r w:rsidR="0097017F" w:rsidRPr="00FC6B09">
        <w:rPr>
          <w:rFonts w:ascii="Times New Roman" w:hAnsi="Times New Roman" w:cs="Times New Roman"/>
          <w:spacing w:val="20"/>
          <w:w w:val="95"/>
        </w:rPr>
        <w:t xml:space="preserve"> </w:t>
      </w:r>
      <w:r w:rsidR="0097017F" w:rsidRPr="00FC6B09">
        <w:rPr>
          <w:rFonts w:ascii="Times New Roman" w:hAnsi="Times New Roman" w:cs="Times New Roman"/>
          <w:w w:val="95"/>
        </w:rPr>
        <w:t>Policies</w:t>
      </w:r>
    </w:p>
    <w:p w14:paraId="60FC8BA4" w14:textId="1D6185D0" w:rsidR="00C762BE" w:rsidRPr="00FC6B09" w:rsidRDefault="0097017F" w:rsidP="00621E1B">
      <w:pPr>
        <w:pStyle w:val="BodyText"/>
        <w:spacing w:before="183" w:line="280" w:lineRule="auto"/>
        <w:ind w:left="120" w:right="458"/>
        <w:jc w:val="both"/>
        <w:rPr>
          <w:w w:val="105"/>
        </w:rPr>
      </w:pPr>
      <w:r w:rsidRPr="00FC6B09">
        <w:rPr>
          <w:w w:val="105"/>
        </w:rPr>
        <w:t>It</w:t>
      </w:r>
      <w:r w:rsidRPr="00FC6B09">
        <w:rPr>
          <w:spacing w:val="53"/>
          <w:w w:val="105"/>
        </w:rPr>
        <w:t xml:space="preserve"> </w:t>
      </w:r>
      <w:r w:rsidRPr="00FC6B09">
        <w:rPr>
          <w:w w:val="105"/>
        </w:rPr>
        <w:t>is</w:t>
      </w:r>
      <w:r w:rsidRPr="00FC6B09">
        <w:rPr>
          <w:spacing w:val="53"/>
          <w:w w:val="105"/>
        </w:rPr>
        <w:t xml:space="preserve"> </w:t>
      </w:r>
      <w:r w:rsidRPr="00FC6B09">
        <w:rPr>
          <w:w w:val="105"/>
        </w:rPr>
        <w:t>our</w:t>
      </w:r>
      <w:r w:rsidRPr="00FC6B09">
        <w:rPr>
          <w:spacing w:val="54"/>
          <w:w w:val="105"/>
        </w:rPr>
        <w:t xml:space="preserve"> </w:t>
      </w:r>
      <w:r w:rsidRPr="00FC6B09">
        <w:rPr>
          <w:w w:val="105"/>
        </w:rPr>
        <w:t>joint</w:t>
      </w:r>
      <w:r w:rsidRPr="00FC6B09">
        <w:rPr>
          <w:spacing w:val="53"/>
          <w:w w:val="105"/>
        </w:rPr>
        <w:t xml:space="preserve"> </w:t>
      </w:r>
      <w:r w:rsidRPr="00FC6B09">
        <w:rPr>
          <w:w w:val="105"/>
        </w:rPr>
        <w:t>responsibility</w:t>
      </w:r>
      <w:r w:rsidRPr="00FC6B09">
        <w:rPr>
          <w:spacing w:val="54"/>
          <w:w w:val="105"/>
        </w:rPr>
        <w:t xml:space="preserve"> </w:t>
      </w:r>
      <w:r w:rsidRPr="00FC6B09">
        <w:rPr>
          <w:w w:val="105"/>
        </w:rPr>
        <w:t>to</w:t>
      </w:r>
      <w:r w:rsidRPr="00FC6B09">
        <w:rPr>
          <w:spacing w:val="53"/>
          <w:w w:val="105"/>
        </w:rPr>
        <w:t xml:space="preserve"> </w:t>
      </w:r>
      <w:r w:rsidRPr="00FC6B09">
        <w:rPr>
          <w:w w:val="105"/>
        </w:rPr>
        <w:t>understand</w:t>
      </w:r>
      <w:r w:rsidRPr="00FC6B09">
        <w:rPr>
          <w:spacing w:val="54"/>
          <w:w w:val="105"/>
        </w:rPr>
        <w:t xml:space="preserve"> </w:t>
      </w:r>
      <w:r w:rsidRPr="00FC6B09">
        <w:rPr>
          <w:w w:val="105"/>
        </w:rPr>
        <w:t>and</w:t>
      </w:r>
      <w:r w:rsidRPr="00FC6B09">
        <w:rPr>
          <w:spacing w:val="53"/>
          <w:w w:val="105"/>
        </w:rPr>
        <w:t xml:space="preserve"> </w:t>
      </w:r>
      <w:r w:rsidRPr="00FC6B09">
        <w:rPr>
          <w:w w:val="105"/>
        </w:rPr>
        <w:t>abide</w:t>
      </w:r>
      <w:r w:rsidRPr="00FC6B09">
        <w:rPr>
          <w:spacing w:val="53"/>
          <w:w w:val="105"/>
        </w:rPr>
        <w:t xml:space="preserve"> </w:t>
      </w:r>
      <w:r w:rsidRPr="00FC6B09">
        <w:rPr>
          <w:w w:val="105"/>
        </w:rPr>
        <w:t>by</w:t>
      </w:r>
      <w:r w:rsidRPr="00FC6B09">
        <w:rPr>
          <w:spacing w:val="52"/>
          <w:w w:val="105"/>
        </w:rPr>
        <w:t xml:space="preserve"> </w:t>
      </w:r>
      <w:r w:rsidRPr="00FC6B09">
        <w:rPr>
          <w:w w:val="105"/>
        </w:rPr>
        <w:t>the</w:t>
      </w:r>
      <w:r w:rsidRPr="00FC6B09">
        <w:rPr>
          <w:spacing w:val="53"/>
          <w:w w:val="105"/>
        </w:rPr>
        <w:t xml:space="preserve"> </w:t>
      </w:r>
      <w:r w:rsidRPr="00FC6B09">
        <w:rPr>
          <w:w w:val="105"/>
        </w:rPr>
        <w:t>University of Minnesota’s</w:t>
      </w:r>
      <w:r w:rsidRPr="00FC6B09">
        <w:rPr>
          <w:spacing w:val="54"/>
          <w:w w:val="105"/>
        </w:rPr>
        <w:t xml:space="preserve"> </w:t>
      </w:r>
      <w:r w:rsidRPr="00FC6B09">
        <w:rPr>
          <w:w w:val="105"/>
        </w:rPr>
        <w:t>policies</w:t>
      </w:r>
      <w:r w:rsidRPr="00FC6B09">
        <w:rPr>
          <w:spacing w:val="-55"/>
          <w:w w:val="105"/>
        </w:rPr>
        <w:t xml:space="preserve"> </w:t>
      </w:r>
      <w:r w:rsidRPr="00FC6B09">
        <w:rPr>
          <w:w w:val="105"/>
        </w:rPr>
        <w:t>related</w:t>
      </w:r>
      <w:r w:rsidRPr="00FC6B09">
        <w:rPr>
          <w:spacing w:val="1"/>
          <w:w w:val="105"/>
        </w:rPr>
        <w:t xml:space="preserve"> </w:t>
      </w:r>
      <w:r w:rsidRPr="00FC6B09">
        <w:rPr>
          <w:w w:val="105"/>
        </w:rPr>
        <w:t>to</w:t>
      </w:r>
      <w:r w:rsidRPr="00FC6B09">
        <w:rPr>
          <w:spacing w:val="1"/>
          <w:w w:val="105"/>
        </w:rPr>
        <w:t xml:space="preserve"> </w:t>
      </w:r>
      <w:r w:rsidRPr="00FC6B09">
        <w:rPr>
          <w:w w:val="105"/>
        </w:rPr>
        <w:t>all</w:t>
      </w:r>
      <w:r w:rsidRPr="00FC6B09">
        <w:rPr>
          <w:spacing w:val="1"/>
          <w:w w:val="105"/>
        </w:rPr>
        <w:t xml:space="preserve"> </w:t>
      </w:r>
      <w:r w:rsidRPr="00FC6B09">
        <w:rPr>
          <w:w w:val="105"/>
        </w:rPr>
        <w:t>courses</w:t>
      </w:r>
      <w:r w:rsidRPr="00FC6B09">
        <w:rPr>
          <w:spacing w:val="1"/>
          <w:w w:val="105"/>
        </w:rPr>
        <w:t xml:space="preserve"> </w:t>
      </w:r>
      <w:r w:rsidRPr="00FC6B09">
        <w:rPr>
          <w:w w:val="105"/>
        </w:rPr>
        <w:t>which</w:t>
      </w:r>
      <w:r w:rsidRPr="00FC6B09">
        <w:rPr>
          <w:spacing w:val="1"/>
          <w:w w:val="105"/>
        </w:rPr>
        <w:t xml:space="preserve"> </w:t>
      </w:r>
      <w:r w:rsidRPr="00FC6B09">
        <w:rPr>
          <w:w w:val="105"/>
        </w:rPr>
        <w:t>include</w:t>
      </w:r>
      <w:r w:rsidRPr="00FC6B09">
        <w:rPr>
          <w:spacing w:val="1"/>
          <w:w w:val="105"/>
        </w:rPr>
        <w:t xml:space="preserve"> </w:t>
      </w:r>
      <w:r w:rsidRPr="00FC6B09">
        <w:rPr>
          <w:w w:val="105"/>
        </w:rPr>
        <w:t>topics</w:t>
      </w:r>
      <w:r w:rsidRPr="00FC6B09">
        <w:rPr>
          <w:spacing w:val="1"/>
          <w:w w:val="105"/>
        </w:rPr>
        <w:t xml:space="preserve"> </w:t>
      </w:r>
      <w:r w:rsidRPr="00FC6B09">
        <w:rPr>
          <w:w w:val="105"/>
        </w:rPr>
        <w:t>such</w:t>
      </w:r>
      <w:r w:rsidRPr="00FC6B09">
        <w:rPr>
          <w:spacing w:val="1"/>
          <w:w w:val="105"/>
        </w:rPr>
        <w:t xml:space="preserve"> </w:t>
      </w:r>
      <w:r w:rsidRPr="00FC6B09">
        <w:rPr>
          <w:w w:val="105"/>
        </w:rPr>
        <w:t>as</w:t>
      </w:r>
      <w:r w:rsidR="00AA517A" w:rsidRPr="00FC6B09">
        <w:rPr>
          <w:w w:val="105"/>
        </w:rPr>
        <w:t>:</w:t>
      </w:r>
      <w:r w:rsidRPr="00FC6B09">
        <w:rPr>
          <w:spacing w:val="1"/>
          <w:w w:val="105"/>
        </w:rPr>
        <w:t xml:space="preserve"> </w:t>
      </w:r>
      <w:r w:rsidRPr="00FC6B09">
        <w:rPr>
          <w:w w:val="105"/>
        </w:rPr>
        <w:t>Academic</w:t>
      </w:r>
      <w:r w:rsidRPr="00FC6B09">
        <w:rPr>
          <w:spacing w:val="1"/>
          <w:w w:val="105"/>
        </w:rPr>
        <w:t xml:space="preserve"> </w:t>
      </w:r>
      <w:r w:rsidRPr="00FC6B09">
        <w:rPr>
          <w:w w:val="105"/>
        </w:rPr>
        <w:t>Integrity,</w:t>
      </w:r>
      <w:r w:rsidRPr="00FC6B09">
        <w:rPr>
          <w:spacing w:val="1"/>
          <w:w w:val="105"/>
        </w:rPr>
        <w:t xml:space="preserve"> </w:t>
      </w:r>
      <w:r w:rsidRPr="00FC6B09">
        <w:rPr>
          <w:w w:val="105"/>
        </w:rPr>
        <w:t>student</w:t>
      </w:r>
      <w:r w:rsidRPr="00FC6B09">
        <w:rPr>
          <w:spacing w:val="1"/>
          <w:w w:val="105"/>
        </w:rPr>
        <w:t xml:space="preserve"> </w:t>
      </w:r>
      <w:r w:rsidRPr="00FC6B09">
        <w:rPr>
          <w:w w:val="105"/>
        </w:rPr>
        <w:t>and instructor</w:t>
      </w:r>
      <w:r w:rsidRPr="00FC6B09">
        <w:rPr>
          <w:spacing w:val="-55"/>
          <w:w w:val="105"/>
        </w:rPr>
        <w:t xml:space="preserve"> </w:t>
      </w:r>
      <w:r w:rsidRPr="00FC6B09">
        <w:rPr>
          <w:w w:val="105"/>
        </w:rPr>
        <w:t>conduct,</w:t>
      </w:r>
      <w:r w:rsidRPr="00FC6B09">
        <w:rPr>
          <w:spacing w:val="1"/>
          <w:w w:val="105"/>
        </w:rPr>
        <w:t xml:space="preserve"> </w:t>
      </w:r>
      <w:r w:rsidR="00384E37" w:rsidRPr="00FC6B09">
        <w:rPr>
          <w:spacing w:val="1"/>
          <w:w w:val="105"/>
        </w:rPr>
        <w:t xml:space="preserve">equity and diversity, </w:t>
      </w:r>
      <w:r w:rsidRPr="00FC6B09">
        <w:rPr>
          <w:w w:val="105"/>
        </w:rPr>
        <w:t>accessibility</w:t>
      </w:r>
      <w:r w:rsidRPr="00FC6B09">
        <w:rPr>
          <w:spacing w:val="1"/>
          <w:w w:val="105"/>
        </w:rPr>
        <w:t xml:space="preserve"> </w:t>
      </w:r>
      <w:r w:rsidRPr="00FC6B09">
        <w:rPr>
          <w:w w:val="105"/>
        </w:rPr>
        <w:t>and</w:t>
      </w:r>
      <w:r w:rsidRPr="00FC6B09">
        <w:rPr>
          <w:spacing w:val="1"/>
          <w:w w:val="105"/>
        </w:rPr>
        <w:t xml:space="preserve"> </w:t>
      </w:r>
      <w:r w:rsidRPr="00FC6B09">
        <w:rPr>
          <w:w w:val="105"/>
        </w:rPr>
        <w:t>accommodations,</w:t>
      </w:r>
      <w:r w:rsidRPr="00FC6B09">
        <w:rPr>
          <w:spacing w:val="1"/>
          <w:w w:val="105"/>
        </w:rPr>
        <w:t xml:space="preserve"> </w:t>
      </w:r>
      <w:r w:rsidRPr="00FC6B09">
        <w:rPr>
          <w:w w:val="105"/>
        </w:rPr>
        <w:t>attendance</w:t>
      </w:r>
      <w:r w:rsidRPr="00FC6B09">
        <w:rPr>
          <w:spacing w:val="1"/>
          <w:w w:val="105"/>
        </w:rPr>
        <w:t xml:space="preserve"> </w:t>
      </w:r>
      <w:r w:rsidRPr="00FC6B09">
        <w:rPr>
          <w:w w:val="105"/>
        </w:rPr>
        <w:t>and</w:t>
      </w:r>
      <w:r w:rsidRPr="00FC6B09">
        <w:rPr>
          <w:spacing w:val="1"/>
          <w:w w:val="105"/>
        </w:rPr>
        <w:t xml:space="preserve"> </w:t>
      </w:r>
      <w:r w:rsidRPr="00FC6B09">
        <w:rPr>
          <w:w w:val="105"/>
        </w:rPr>
        <w:lastRenderedPageBreak/>
        <w:t xml:space="preserve">excused absences, </w:t>
      </w:r>
      <w:r w:rsidR="00AA517A" w:rsidRPr="00FC6B09">
        <w:rPr>
          <w:w w:val="105"/>
        </w:rPr>
        <w:t xml:space="preserve">and </w:t>
      </w:r>
      <w:r w:rsidRPr="00FC6B09">
        <w:rPr>
          <w:w w:val="105"/>
        </w:rPr>
        <w:t>grades and appeal</w:t>
      </w:r>
      <w:r w:rsidR="00384E37" w:rsidRPr="00FC6B09">
        <w:rPr>
          <w:w w:val="105"/>
        </w:rPr>
        <w:t>s</w:t>
      </w:r>
      <w:r w:rsidRPr="00FC6B09">
        <w:rPr>
          <w:w w:val="105"/>
        </w:rPr>
        <w:t>.</w:t>
      </w:r>
      <w:r w:rsidRPr="00FC6B09">
        <w:rPr>
          <w:spacing w:val="33"/>
          <w:w w:val="105"/>
        </w:rPr>
        <w:t xml:space="preserve"> </w:t>
      </w:r>
      <w:r w:rsidRPr="00FC6B09">
        <w:rPr>
          <w:w w:val="105"/>
        </w:rPr>
        <w:t>You</w:t>
      </w:r>
      <w:r w:rsidRPr="00FC6B09">
        <w:rPr>
          <w:spacing w:val="33"/>
          <w:w w:val="105"/>
        </w:rPr>
        <w:t xml:space="preserve"> </w:t>
      </w:r>
      <w:r w:rsidRPr="00FC6B09">
        <w:rPr>
          <w:w w:val="105"/>
        </w:rPr>
        <w:t>can</w:t>
      </w:r>
      <w:r w:rsidRPr="00FC6B09">
        <w:rPr>
          <w:spacing w:val="32"/>
          <w:w w:val="105"/>
        </w:rPr>
        <w:t xml:space="preserve"> </w:t>
      </w:r>
      <w:r w:rsidRPr="00FC6B09">
        <w:rPr>
          <w:w w:val="105"/>
        </w:rPr>
        <w:t>find</w:t>
      </w:r>
      <w:r w:rsidRPr="00FC6B09">
        <w:rPr>
          <w:spacing w:val="33"/>
          <w:w w:val="105"/>
        </w:rPr>
        <w:t xml:space="preserve"> </w:t>
      </w:r>
      <w:r w:rsidRPr="00FC6B09">
        <w:rPr>
          <w:w w:val="105"/>
        </w:rPr>
        <w:t>a</w:t>
      </w:r>
      <w:r w:rsidRPr="00FC6B09">
        <w:rPr>
          <w:spacing w:val="33"/>
          <w:w w:val="105"/>
        </w:rPr>
        <w:t xml:space="preserve"> </w:t>
      </w:r>
      <w:r w:rsidRPr="00FC6B09">
        <w:rPr>
          <w:w w:val="105"/>
        </w:rPr>
        <w:t>full</w:t>
      </w:r>
      <w:r w:rsidRPr="00FC6B09">
        <w:rPr>
          <w:spacing w:val="32"/>
          <w:w w:val="105"/>
        </w:rPr>
        <w:t xml:space="preserve"> </w:t>
      </w:r>
      <w:r w:rsidRPr="00FC6B09">
        <w:rPr>
          <w:w w:val="105"/>
        </w:rPr>
        <w:t>list</w:t>
      </w:r>
      <w:r w:rsidRPr="00FC6B09">
        <w:rPr>
          <w:spacing w:val="33"/>
          <w:w w:val="105"/>
        </w:rPr>
        <w:t xml:space="preserve"> </w:t>
      </w:r>
      <w:r w:rsidRPr="00FC6B09">
        <w:rPr>
          <w:w w:val="105"/>
        </w:rPr>
        <w:t>of</w:t>
      </w:r>
      <w:r w:rsidRPr="00FC6B09">
        <w:rPr>
          <w:spacing w:val="32"/>
          <w:w w:val="105"/>
        </w:rPr>
        <w:t xml:space="preserve"> </w:t>
      </w:r>
      <w:r w:rsidRPr="00FC6B09">
        <w:rPr>
          <w:w w:val="105"/>
        </w:rPr>
        <w:t>these</w:t>
      </w:r>
      <w:r w:rsidRPr="00FC6B09">
        <w:rPr>
          <w:spacing w:val="33"/>
          <w:w w:val="105"/>
        </w:rPr>
        <w:t xml:space="preserve"> </w:t>
      </w:r>
      <w:r w:rsidRPr="00FC6B09">
        <w:rPr>
          <w:w w:val="105"/>
        </w:rPr>
        <w:t>policies</w:t>
      </w:r>
      <w:r w:rsidR="00384E37" w:rsidRPr="00FC6B09">
        <w:rPr>
          <w:w w:val="105"/>
        </w:rPr>
        <w:t xml:space="preserve"> </w:t>
      </w:r>
      <w:hyperlink r:id="rId17" w:history="1">
        <w:r w:rsidR="00384E37" w:rsidRPr="00FC6B09">
          <w:rPr>
            <w:rStyle w:val="Hyperlink"/>
            <w:w w:val="105"/>
          </w:rPr>
          <w:t>here</w:t>
        </w:r>
      </w:hyperlink>
      <w:r w:rsidR="00384E37" w:rsidRPr="00FC6B09">
        <w:rPr>
          <w:w w:val="105"/>
        </w:rPr>
        <w:t xml:space="preserve">. </w:t>
      </w:r>
      <w:r w:rsidR="00C762BE" w:rsidRPr="00FC6B09">
        <w:rPr>
          <w:w w:val="105"/>
        </w:rPr>
        <w:br/>
      </w:r>
    </w:p>
    <w:p w14:paraId="6CE922FE" w14:textId="77777777" w:rsidR="00384E37" w:rsidRPr="00FC6B09" w:rsidRDefault="00384E37" w:rsidP="00384E37">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Structure</w:t>
      </w:r>
    </w:p>
    <w:p w14:paraId="46F0653B" w14:textId="77777777" w:rsidR="00384E37" w:rsidRPr="00FC6B09" w:rsidRDefault="00384E37" w:rsidP="00384E37">
      <w:pPr>
        <w:pStyle w:val="BodyText"/>
        <w:spacing w:before="234" w:line="240" w:lineRule="auto"/>
        <w:ind w:left="120"/>
        <w:jc w:val="both"/>
      </w:pPr>
      <w:r w:rsidRPr="00FC6B09">
        <w:rPr>
          <w:w w:val="105"/>
        </w:rPr>
        <w:t>The</w:t>
      </w:r>
      <w:r w:rsidRPr="00FC6B09">
        <w:rPr>
          <w:spacing w:val="14"/>
          <w:w w:val="105"/>
        </w:rPr>
        <w:t xml:space="preserve"> </w:t>
      </w:r>
      <w:r w:rsidRPr="00FC6B09">
        <w:rPr>
          <w:w w:val="105"/>
        </w:rPr>
        <w:t>grading</w:t>
      </w:r>
      <w:r w:rsidRPr="00FC6B09">
        <w:rPr>
          <w:spacing w:val="14"/>
          <w:w w:val="105"/>
        </w:rPr>
        <w:t xml:space="preserve"> </w:t>
      </w:r>
      <w:r w:rsidRPr="00FC6B09">
        <w:rPr>
          <w:w w:val="105"/>
        </w:rPr>
        <w:t>breakdown</w:t>
      </w:r>
      <w:r w:rsidRPr="00FC6B09">
        <w:rPr>
          <w:spacing w:val="14"/>
          <w:w w:val="105"/>
        </w:rPr>
        <w:t xml:space="preserve"> </w:t>
      </w:r>
      <w:r w:rsidRPr="00FC6B09">
        <w:rPr>
          <w:w w:val="105"/>
        </w:rPr>
        <w:t>for</w:t>
      </w:r>
      <w:r w:rsidRPr="00FC6B09">
        <w:rPr>
          <w:spacing w:val="15"/>
          <w:w w:val="105"/>
        </w:rPr>
        <w:t xml:space="preserve"> </w:t>
      </w:r>
      <w:r w:rsidRPr="00FC6B09">
        <w:rPr>
          <w:w w:val="105"/>
        </w:rPr>
        <w:t>the</w:t>
      </w:r>
      <w:r w:rsidRPr="00FC6B09">
        <w:rPr>
          <w:spacing w:val="14"/>
          <w:w w:val="105"/>
        </w:rPr>
        <w:t xml:space="preserve"> </w:t>
      </w:r>
      <w:r w:rsidRPr="00FC6B09">
        <w:rPr>
          <w:w w:val="105"/>
        </w:rPr>
        <w:t>course</w:t>
      </w:r>
      <w:r w:rsidRPr="00FC6B09">
        <w:rPr>
          <w:spacing w:val="14"/>
          <w:w w:val="105"/>
        </w:rPr>
        <w:t xml:space="preserve"> </w:t>
      </w:r>
      <w:r w:rsidRPr="00FC6B09">
        <w:rPr>
          <w:w w:val="105"/>
        </w:rPr>
        <w:t>is:</w:t>
      </w:r>
    </w:p>
    <w:p w14:paraId="0F686520" w14:textId="77777777" w:rsidR="00384E37" w:rsidRPr="00FC6B09" w:rsidRDefault="00384E37" w:rsidP="00384E37">
      <w:pPr>
        <w:pStyle w:val="BodyText"/>
        <w:spacing w:before="10" w:line="240" w:lineRule="auto"/>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90"/>
        <w:gridCol w:w="3114"/>
        <w:gridCol w:w="1276"/>
      </w:tblGrid>
      <w:tr w:rsidR="00DE0CB5" w:rsidRPr="00FC6B09" w14:paraId="102DC5FD" w14:textId="77777777" w:rsidTr="00313BEA">
        <w:trPr>
          <w:trHeight w:val="381"/>
        </w:trPr>
        <w:tc>
          <w:tcPr>
            <w:tcW w:w="3510" w:type="dxa"/>
            <w:gridSpan w:val="2"/>
          </w:tcPr>
          <w:p w14:paraId="1EF9F31F" w14:textId="328274D9" w:rsidR="00DE0CB5" w:rsidRPr="00E77DAE" w:rsidRDefault="00DE0CB5" w:rsidP="0011795D">
            <w:pPr>
              <w:pStyle w:val="TableParagraph"/>
              <w:spacing w:before="62"/>
              <w:rPr>
                <w:b/>
                <w:bCs/>
                <w:w w:val="105"/>
              </w:rPr>
            </w:pPr>
            <w:r w:rsidRPr="00E77DAE">
              <w:rPr>
                <w:b/>
                <w:bCs/>
                <w:w w:val="105"/>
              </w:rPr>
              <w:t>Assignment</w:t>
            </w:r>
          </w:p>
        </w:tc>
        <w:tc>
          <w:tcPr>
            <w:tcW w:w="3114" w:type="dxa"/>
          </w:tcPr>
          <w:p w14:paraId="75F0A368" w14:textId="2BCC2A31" w:rsidR="00DE0CB5" w:rsidRPr="00E77DAE" w:rsidRDefault="00DE0CB5" w:rsidP="0011795D">
            <w:pPr>
              <w:pStyle w:val="TableParagraph"/>
              <w:spacing w:before="62"/>
              <w:ind w:left="0" w:right="113"/>
              <w:jc w:val="right"/>
              <w:rPr>
                <w:b/>
                <w:bCs/>
              </w:rPr>
            </w:pPr>
            <w:r w:rsidRPr="00E77DAE">
              <w:rPr>
                <w:b/>
                <w:bCs/>
              </w:rPr>
              <w:t>Due Date</w:t>
            </w:r>
          </w:p>
        </w:tc>
        <w:tc>
          <w:tcPr>
            <w:tcW w:w="1276" w:type="dxa"/>
          </w:tcPr>
          <w:p w14:paraId="2BB9C0FF" w14:textId="0B22DEC0" w:rsidR="00DE0CB5" w:rsidRPr="00E77DAE" w:rsidRDefault="00DE0CB5" w:rsidP="0011795D">
            <w:pPr>
              <w:pStyle w:val="TableParagraph"/>
              <w:spacing w:before="62"/>
              <w:ind w:left="0" w:right="113"/>
              <w:jc w:val="right"/>
              <w:rPr>
                <w:b/>
                <w:bCs/>
              </w:rPr>
            </w:pPr>
            <w:r w:rsidRPr="00E77DAE">
              <w:rPr>
                <w:b/>
                <w:bCs/>
              </w:rPr>
              <w:t>Grade Pct.</w:t>
            </w:r>
          </w:p>
        </w:tc>
      </w:tr>
      <w:tr w:rsidR="00DE0CB5" w:rsidRPr="00FC6B09" w14:paraId="7503BEAB" w14:textId="77777777" w:rsidTr="00313BEA">
        <w:trPr>
          <w:trHeight w:val="381"/>
        </w:trPr>
        <w:tc>
          <w:tcPr>
            <w:tcW w:w="3510" w:type="dxa"/>
            <w:gridSpan w:val="2"/>
          </w:tcPr>
          <w:p w14:paraId="32FC2430" w14:textId="465DC93D" w:rsidR="00DE0CB5" w:rsidRPr="00FC6B09" w:rsidRDefault="00DE0CB5" w:rsidP="0011795D">
            <w:pPr>
              <w:pStyle w:val="TableParagraph"/>
              <w:spacing w:before="62"/>
            </w:pPr>
            <w:r w:rsidRPr="00FC6B09">
              <w:rPr>
                <w:w w:val="105"/>
              </w:rPr>
              <w:t>In-class paper</w:t>
            </w:r>
            <w:r w:rsidRPr="00FC6B09">
              <w:rPr>
                <w:spacing w:val="20"/>
                <w:w w:val="105"/>
              </w:rPr>
              <w:t xml:space="preserve"> </w:t>
            </w:r>
            <w:r w:rsidRPr="00FC6B09">
              <w:rPr>
                <w:w w:val="105"/>
              </w:rPr>
              <w:t>presentations</w:t>
            </w:r>
          </w:p>
        </w:tc>
        <w:tc>
          <w:tcPr>
            <w:tcW w:w="3114" w:type="dxa"/>
          </w:tcPr>
          <w:p w14:paraId="68380420" w14:textId="23933E82" w:rsidR="00DE0CB5" w:rsidRPr="00FC6B09" w:rsidRDefault="00313BEA" w:rsidP="0011795D">
            <w:pPr>
              <w:pStyle w:val="TableParagraph"/>
              <w:spacing w:before="62"/>
              <w:ind w:left="0" w:right="113"/>
              <w:jc w:val="right"/>
            </w:pPr>
            <w:r>
              <w:t>Beginning of each class</w:t>
            </w:r>
          </w:p>
        </w:tc>
        <w:tc>
          <w:tcPr>
            <w:tcW w:w="1276" w:type="dxa"/>
          </w:tcPr>
          <w:p w14:paraId="0E051BAF" w14:textId="146B01FD" w:rsidR="00DE0CB5" w:rsidRPr="00FC6B09" w:rsidRDefault="00DE0CB5" w:rsidP="0011795D">
            <w:pPr>
              <w:pStyle w:val="TableParagraph"/>
              <w:spacing w:before="62"/>
              <w:ind w:left="0" w:right="113"/>
              <w:jc w:val="right"/>
            </w:pPr>
            <w:r w:rsidRPr="00FC6B09">
              <w:t>10%</w:t>
            </w:r>
          </w:p>
        </w:tc>
      </w:tr>
      <w:tr w:rsidR="00DE0CB5" w:rsidRPr="00FC6B09" w14:paraId="1852E6D3" w14:textId="77777777" w:rsidTr="00313BEA">
        <w:trPr>
          <w:trHeight w:val="381"/>
        </w:trPr>
        <w:tc>
          <w:tcPr>
            <w:tcW w:w="3510" w:type="dxa"/>
            <w:gridSpan w:val="2"/>
          </w:tcPr>
          <w:p w14:paraId="2BB6ABDF" w14:textId="07D87B93" w:rsidR="00DE0CB5" w:rsidRPr="00FC6B09" w:rsidRDefault="00DE0CB5" w:rsidP="0011795D">
            <w:pPr>
              <w:pStyle w:val="TableParagraph"/>
              <w:spacing w:before="62"/>
            </w:pPr>
            <w:r>
              <w:rPr>
                <w:w w:val="105"/>
              </w:rPr>
              <w:t>Replication Assignment</w:t>
            </w:r>
          </w:p>
        </w:tc>
        <w:tc>
          <w:tcPr>
            <w:tcW w:w="3114" w:type="dxa"/>
          </w:tcPr>
          <w:p w14:paraId="3C420164" w14:textId="3BF679B4" w:rsidR="00DE0CB5" w:rsidRPr="00FC6B09" w:rsidRDefault="00DE0CB5" w:rsidP="0011795D">
            <w:pPr>
              <w:pStyle w:val="TableParagraph"/>
              <w:spacing w:before="62"/>
              <w:ind w:left="0" w:right="113"/>
              <w:jc w:val="right"/>
            </w:pPr>
            <w:r>
              <w:t>Oct. 21</w:t>
            </w:r>
          </w:p>
        </w:tc>
        <w:tc>
          <w:tcPr>
            <w:tcW w:w="1276" w:type="dxa"/>
          </w:tcPr>
          <w:p w14:paraId="19EC4655" w14:textId="480328D3" w:rsidR="00DE0CB5" w:rsidRPr="00FC6B09" w:rsidRDefault="00DE0CB5" w:rsidP="0011795D">
            <w:pPr>
              <w:pStyle w:val="TableParagraph"/>
              <w:spacing w:before="62"/>
              <w:ind w:left="0" w:right="113"/>
              <w:jc w:val="right"/>
            </w:pPr>
            <w:r w:rsidRPr="00FC6B09">
              <w:t>20%</w:t>
            </w:r>
          </w:p>
        </w:tc>
      </w:tr>
      <w:tr w:rsidR="00DE0CB5" w:rsidRPr="00FC6B09" w14:paraId="0B33124B" w14:textId="77777777" w:rsidTr="00313BEA">
        <w:trPr>
          <w:trHeight w:val="381"/>
        </w:trPr>
        <w:tc>
          <w:tcPr>
            <w:tcW w:w="3510" w:type="dxa"/>
            <w:gridSpan w:val="2"/>
          </w:tcPr>
          <w:p w14:paraId="3F6DEC1E" w14:textId="69F713FA" w:rsidR="00DE0CB5" w:rsidRPr="00FC6B09" w:rsidRDefault="00E77DAE" w:rsidP="0011795D">
            <w:pPr>
              <w:pStyle w:val="TableParagraph"/>
              <w:spacing w:before="62"/>
            </w:pPr>
            <w:r>
              <w:rPr>
                <w:w w:val="105"/>
              </w:rPr>
              <w:t>Proposal presentation</w:t>
            </w:r>
          </w:p>
        </w:tc>
        <w:tc>
          <w:tcPr>
            <w:tcW w:w="3114" w:type="dxa"/>
          </w:tcPr>
          <w:p w14:paraId="5F52EC7D" w14:textId="411380DE" w:rsidR="00DE0CB5" w:rsidRPr="00FC6B09" w:rsidRDefault="00313BEA" w:rsidP="0011795D">
            <w:pPr>
              <w:pStyle w:val="TableParagraph"/>
              <w:spacing w:before="62"/>
              <w:ind w:left="0" w:right="113"/>
              <w:jc w:val="right"/>
            </w:pPr>
            <w:r>
              <w:t xml:space="preserve">In class: </w:t>
            </w:r>
            <w:r w:rsidR="00DE0CB5">
              <w:t xml:space="preserve">Oct. </w:t>
            </w:r>
            <w:r w:rsidR="00E77DAE">
              <w:t>15</w:t>
            </w:r>
            <w:r w:rsidRPr="00313BEA">
              <w:rPr>
                <w:vertAlign w:val="superscript"/>
              </w:rPr>
              <w:t>th</w:t>
            </w:r>
            <w:r>
              <w:t xml:space="preserve"> and </w:t>
            </w:r>
            <w:r w:rsidR="00E77DAE">
              <w:t>17</w:t>
            </w:r>
            <w:r w:rsidRPr="00313BEA">
              <w:rPr>
                <w:vertAlign w:val="superscript"/>
              </w:rPr>
              <w:t>th</w:t>
            </w:r>
          </w:p>
        </w:tc>
        <w:tc>
          <w:tcPr>
            <w:tcW w:w="1276" w:type="dxa"/>
          </w:tcPr>
          <w:p w14:paraId="77080EF7" w14:textId="76F4EA43" w:rsidR="00DE0CB5" w:rsidRPr="00FC6B09" w:rsidRDefault="00E77DAE" w:rsidP="0011795D">
            <w:pPr>
              <w:pStyle w:val="TableParagraph"/>
              <w:spacing w:before="62"/>
              <w:ind w:left="0" w:right="113"/>
              <w:jc w:val="right"/>
            </w:pPr>
            <w:r>
              <w:t>1</w:t>
            </w:r>
            <w:r w:rsidR="00DE0CB5" w:rsidRPr="00FC6B09">
              <w:t>0%</w:t>
            </w:r>
          </w:p>
        </w:tc>
      </w:tr>
      <w:tr w:rsidR="00DE0CB5" w:rsidRPr="00FC6B09" w14:paraId="2C4AEA7A" w14:textId="77777777" w:rsidTr="00313BEA">
        <w:trPr>
          <w:trHeight w:val="381"/>
        </w:trPr>
        <w:tc>
          <w:tcPr>
            <w:tcW w:w="3510" w:type="dxa"/>
            <w:gridSpan w:val="2"/>
          </w:tcPr>
          <w:p w14:paraId="415184C3" w14:textId="2BB3DCC6" w:rsidR="00DE0CB5" w:rsidRPr="00FC6B09" w:rsidRDefault="00E77DAE" w:rsidP="0011795D">
            <w:pPr>
              <w:pStyle w:val="TableParagraph"/>
              <w:spacing w:before="62"/>
            </w:pPr>
            <w:r>
              <w:rPr>
                <w:w w:val="105"/>
              </w:rPr>
              <w:t>Written research proposal</w:t>
            </w:r>
          </w:p>
        </w:tc>
        <w:tc>
          <w:tcPr>
            <w:tcW w:w="3114" w:type="dxa"/>
          </w:tcPr>
          <w:p w14:paraId="4EB37FFE" w14:textId="30B5EB80" w:rsidR="00DE0CB5" w:rsidRPr="00FC6B09" w:rsidRDefault="00DE0CB5" w:rsidP="0011795D">
            <w:pPr>
              <w:pStyle w:val="TableParagraph"/>
              <w:spacing w:before="62"/>
              <w:ind w:left="0" w:right="113"/>
              <w:jc w:val="right"/>
            </w:pPr>
          </w:p>
        </w:tc>
        <w:tc>
          <w:tcPr>
            <w:tcW w:w="1276" w:type="dxa"/>
          </w:tcPr>
          <w:p w14:paraId="6F5F0B8C" w14:textId="044E8BB5" w:rsidR="00DE0CB5" w:rsidRPr="00FC6B09" w:rsidRDefault="00DE0CB5" w:rsidP="0011795D">
            <w:pPr>
              <w:pStyle w:val="TableParagraph"/>
              <w:spacing w:before="62"/>
              <w:ind w:left="0" w:right="113"/>
              <w:jc w:val="right"/>
            </w:pPr>
          </w:p>
        </w:tc>
      </w:tr>
      <w:tr w:rsidR="00D10A6E" w:rsidRPr="00FC6B09" w14:paraId="50119DDA" w14:textId="77777777" w:rsidTr="00313BEA">
        <w:trPr>
          <w:trHeight w:val="381"/>
        </w:trPr>
        <w:tc>
          <w:tcPr>
            <w:tcW w:w="720" w:type="dxa"/>
            <w:vMerge w:val="restart"/>
          </w:tcPr>
          <w:p w14:paraId="2B06FEB6" w14:textId="77777777" w:rsidR="00D10A6E" w:rsidRPr="00FC6B09" w:rsidRDefault="00D10A6E" w:rsidP="0011795D">
            <w:pPr>
              <w:pStyle w:val="TableParagraph"/>
              <w:spacing w:before="62"/>
              <w:rPr>
                <w:w w:val="110"/>
              </w:rPr>
            </w:pPr>
          </w:p>
        </w:tc>
        <w:tc>
          <w:tcPr>
            <w:tcW w:w="2790" w:type="dxa"/>
          </w:tcPr>
          <w:p w14:paraId="5208ACBE" w14:textId="6F629E6C" w:rsidR="00D10A6E" w:rsidRPr="00FA2B9C" w:rsidRDefault="00D10A6E" w:rsidP="0011795D">
            <w:pPr>
              <w:pStyle w:val="TableParagraph"/>
              <w:spacing w:before="62"/>
              <w:rPr>
                <w:w w:val="110"/>
                <w:vertAlign w:val="superscript"/>
              </w:rPr>
            </w:pPr>
            <w:r>
              <w:rPr>
                <w:w w:val="110"/>
              </w:rPr>
              <w:t>First draft</w:t>
            </w:r>
            <w:r w:rsidR="00FA2B9C">
              <w:rPr>
                <w:w w:val="110"/>
                <w:vertAlign w:val="superscript"/>
              </w:rPr>
              <w:t>1</w:t>
            </w:r>
          </w:p>
        </w:tc>
        <w:tc>
          <w:tcPr>
            <w:tcW w:w="3114" w:type="dxa"/>
          </w:tcPr>
          <w:p w14:paraId="31D7DDA0" w14:textId="55CD8839" w:rsidR="00D10A6E" w:rsidRPr="00FC6B09" w:rsidRDefault="00D10A6E" w:rsidP="0011795D">
            <w:pPr>
              <w:pStyle w:val="TableParagraph"/>
              <w:spacing w:before="62"/>
              <w:ind w:left="0" w:right="113"/>
              <w:jc w:val="right"/>
            </w:pPr>
            <w:r>
              <w:t>Oct. 3</w:t>
            </w:r>
            <w:r w:rsidRPr="0011390F">
              <w:rPr>
                <w:vertAlign w:val="superscript"/>
              </w:rPr>
              <w:t>rd</w:t>
            </w:r>
          </w:p>
        </w:tc>
        <w:tc>
          <w:tcPr>
            <w:tcW w:w="1276" w:type="dxa"/>
          </w:tcPr>
          <w:p w14:paraId="415E0C7B" w14:textId="29C23CAA" w:rsidR="00D10A6E" w:rsidRPr="00FC6B09" w:rsidRDefault="00313BEA" w:rsidP="0011795D">
            <w:pPr>
              <w:pStyle w:val="TableParagraph"/>
              <w:spacing w:before="62"/>
              <w:ind w:left="0" w:right="113"/>
              <w:jc w:val="right"/>
            </w:pPr>
            <w:r>
              <w:t>pass/fail</w:t>
            </w:r>
          </w:p>
        </w:tc>
      </w:tr>
      <w:tr w:rsidR="00D10A6E" w:rsidRPr="00FC6B09" w14:paraId="5A41BC06" w14:textId="77777777" w:rsidTr="00313BEA">
        <w:trPr>
          <w:trHeight w:val="381"/>
        </w:trPr>
        <w:tc>
          <w:tcPr>
            <w:tcW w:w="720" w:type="dxa"/>
            <w:vMerge/>
          </w:tcPr>
          <w:p w14:paraId="4E81F2A0" w14:textId="77777777" w:rsidR="00D10A6E" w:rsidRPr="00FC6B09" w:rsidRDefault="00D10A6E" w:rsidP="0011795D">
            <w:pPr>
              <w:pStyle w:val="TableParagraph"/>
              <w:spacing w:before="62"/>
              <w:rPr>
                <w:w w:val="110"/>
              </w:rPr>
            </w:pPr>
          </w:p>
        </w:tc>
        <w:tc>
          <w:tcPr>
            <w:tcW w:w="2790" w:type="dxa"/>
          </w:tcPr>
          <w:p w14:paraId="2DC2AA42" w14:textId="040270CF" w:rsidR="00D10A6E" w:rsidRPr="00FC6B09" w:rsidRDefault="00D10A6E" w:rsidP="0011795D">
            <w:pPr>
              <w:pStyle w:val="TableParagraph"/>
              <w:spacing w:before="62"/>
              <w:rPr>
                <w:w w:val="110"/>
              </w:rPr>
            </w:pPr>
            <w:r>
              <w:rPr>
                <w:w w:val="110"/>
              </w:rPr>
              <w:t>Referee report</w:t>
            </w:r>
          </w:p>
        </w:tc>
        <w:tc>
          <w:tcPr>
            <w:tcW w:w="3114" w:type="dxa"/>
          </w:tcPr>
          <w:p w14:paraId="200A6A8A" w14:textId="106601D0" w:rsidR="00D10A6E" w:rsidRPr="00FC6B09" w:rsidRDefault="00D10A6E" w:rsidP="0011795D">
            <w:pPr>
              <w:pStyle w:val="TableParagraph"/>
              <w:spacing w:before="62"/>
              <w:ind w:left="0" w:right="113"/>
              <w:jc w:val="right"/>
            </w:pPr>
            <w:r>
              <w:t>Oct. 10</w:t>
            </w:r>
            <w:r w:rsidRPr="00A934A2">
              <w:rPr>
                <w:vertAlign w:val="superscript"/>
              </w:rPr>
              <w:t>th</w:t>
            </w:r>
          </w:p>
        </w:tc>
        <w:tc>
          <w:tcPr>
            <w:tcW w:w="1276" w:type="dxa"/>
          </w:tcPr>
          <w:p w14:paraId="4AA5EB53" w14:textId="2AAD4FD4" w:rsidR="00D10A6E" w:rsidRPr="00FC6B09" w:rsidRDefault="00454594" w:rsidP="0011795D">
            <w:pPr>
              <w:pStyle w:val="TableParagraph"/>
              <w:spacing w:before="62"/>
              <w:ind w:left="0" w:right="113"/>
              <w:jc w:val="right"/>
            </w:pPr>
            <w:r>
              <w:t>2</w:t>
            </w:r>
            <w:r w:rsidR="00D10A6E">
              <w:t>0%</w:t>
            </w:r>
          </w:p>
        </w:tc>
      </w:tr>
      <w:tr w:rsidR="00D10A6E" w:rsidRPr="00FC6B09" w14:paraId="72B4DBBB" w14:textId="77777777" w:rsidTr="00313BEA">
        <w:trPr>
          <w:trHeight w:val="381"/>
        </w:trPr>
        <w:tc>
          <w:tcPr>
            <w:tcW w:w="720" w:type="dxa"/>
            <w:vMerge/>
          </w:tcPr>
          <w:p w14:paraId="06768867" w14:textId="77777777" w:rsidR="00D10A6E" w:rsidRPr="00FC6B09" w:rsidRDefault="00D10A6E" w:rsidP="0011795D">
            <w:pPr>
              <w:pStyle w:val="TableParagraph"/>
              <w:spacing w:before="62"/>
              <w:rPr>
                <w:w w:val="110"/>
              </w:rPr>
            </w:pPr>
          </w:p>
        </w:tc>
        <w:tc>
          <w:tcPr>
            <w:tcW w:w="2790" w:type="dxa"/>
          </w:tcPr>
          <w:p w14:paraId="0C5B9756" w14:textId="427DDBE1" w:rsidR="00D10A6E" w:rsidRDefault="00D10A6E" w:rsidP="0011795D">
            <w:pPr>
              <w:pStyle w:val="TableParagraph"/>
              <w:spacing w:before="62"/>
              <w:rPr>
                <w:w w:val="110"/>
              </w:rPr>
            </w:pPr>
            <w:r>
              <w:rPr>
                <w:w w:val="110"/>
              </w:rPr>
              <w:t>Final Draft</w:t>
            </w:r>
          </w:p>
        </w:tc>
        <w:tc>
          <w:tcPr>
            <w:tcW w:w="3114" w:type="dxa"/>
          </w:tcPr>
          <w:p w14:paraId="30C96F65" w14:textId="33E96FBF" w:rsidR="00D10A6E" w:rsidRDefault="00D10A6E" w:rsidP="0011795D">
            <w:pPr>
              <w:pStyle w:val="TableParagraph"/>
              <w:spacing w:before="62"/>
              <w:ind w:left="0" w:right="113"/>
              <w:jc w:val="right"/>
            </w:pPr>
            <w:r>
              <w:t>Oct. 31</w:t>
            </w:r>
            <w:r w:rsidRPr="00D10A6E">
              <w:rPr>
                <w:vertAlign w:val="superscript"/>
              </w:rPr>
              <w:t>st</w:t>
            </w:r>
          </w:p>
        </w:tc>
        <w:tc>
          <w:tcPr>
            <w:tcW w:w="1276" w:type="dxa"/>
          </w:tcPr>
          <w:p w14:paraId="3AC35586" w14:textId="7C887AE8" w:rsidR="00D10A6E" w:rsidRDefault="00454594" w:rsidP="0011795D">
            <w:pPr>
              <w:pStyle w:val="TableParagraph"/>
              <w:spacing w:before="62"/>
              <w:ind w:left="0" w:right="113"/>
              <w:jc w:val="right"/>
            </w:pPr>
            <w:r>
              <w:t>3</w:t>
            </w:r>
            <w:r w:rsidR="00D10A6E">
              <w:t>0%</w:t>
            </w:r>
          </w:p>
        </w:tc>
      </w:tr>
      <w:tr w:rsidR="00DE0CB5" w:rsidRPr="00FC6B09" w14:paraId="5C2C9696" w14:textId="77777777" w:rsidTr="00313BEA">
        <w:trPr>
          <w:trHeight w:val="381"/>
        </w:trPr>
        <w:tc>
          <w:tcPr>
            <w:tcW w:w="3510" w:type="dxa"/>
            <w:gridSpan w:val="2"/>
          </w:tcPr>
          <w:p w14:paraId="5EC43936" w14:textId="77777777" w:rsidR="00DE0CB5" w:rsidRPr="00FC6B09" w:rsidRDefault="00DE0CB5" w:rsidP="0011795D">
            <w:pPr>
              <w:pStyle w:val="TableParagraph"/>
              <w:spacing w:before="62"/>
            </w:pPr>
            <w:r w:rsidRPr="00FC6B09">
              <w:rPr>
                <w:w w:val="110"/>
              </w:rPr>
              <w:t>Participation</w:t>
            </w:r>
          </w:p>
        </w:tc>
        <w:tc>
          <w:tcPr>
            <w:tcW w:w="3114" w:type="dxa"/>
          </w:tcPr>
          <w:p w14:paraId="1620293E" w14:textId="77777777" w:rsidR="00DE0CB5" w:rsidRPr="00FC6B09" w:rsidRDefault="00DE0CB5" w:rsidP="0011795D">
            <w:pPr>
              <w:pStyle w:val="TableParagraph"/>
              <w:spacing w:before="62"/>
              <w:ind w:left="0" w:right="113"/>
              <w:jc w:val="right"/>
            </w:pPr>
          </w:p>
        </w:tc>
        <w:tc>
          <w:tcPr>
            <w:tcW w:w="1276" w:type="dxa"/>
          </w:tcPr>
          <w:p w14:paraId="28D3B0A6" w14:textId="1B3D34D2" w:rsidR="00DE0CB5" w:rsidRPr="00FC6B09" w:rsidRDefault="00DE0CB5" w:rsidP="0011795D">
            <w:pPr>
              <w:pStyle w:val="TableParagraph"/>
              <w:spacing w:before="62"/>
              <w:ind w:left="0" w:right="113"/>
              <w:jc w:val="right"/>
            </w:pPr>
            <w:r w:rsidRPr="00FC6B09">
              <w:t>10%</w:t>
            </w:r>
          </w:p>
        </w:tc>
      </w:tr>
      <w:tr w:rsidR="00D10A6E" w:rsidRPr="00FC6B09" w14:paraId="58025FED" w14:textId="77777777" w:rsidTr="00313BEA">
        <w:trPr>
          <w:trHeight w:val="381"/>
        </w:trPr>
        <w:tc>
          <w:tcPr>
            <w:tcW w:w="3510" w:type="dxa"/>
            <w:gridSpan w:val="2"/>
          </w:tcPr>
          <w:p w14:paraId="5F7985A8" w14:textId="30431E2B" w:rsidR="00D10A6E" w:rsidRPr="00D10A6E" w:rsidRDefault="00D10A6E" w:rsidP="0011795D">
            <w:pPr>
              <w:pStyle w:val="TableParagraph"/>
              <w:spacing w:before="62"/>
              <w:rPr>
                <w:b/>
                <w:bCs/>
                <w:w w:val="110"/>
              </w:rPr>
            </w:pPr>
            <w:r w:rsidRPr="00D10A6E">
              <w:rPr>
                <w:b/>
                <w:bCs/>
                <w:w w:val="110"/>
              </w:rPr>
              <w:t>Total</w:t>
            </w:r>
          </w:p>
        </w:tc>
        <w:tc>
          <w:tcPr>
            <w:tcW w:w="3114" w:type="dxa"/>
          </w:tcPr>
          <w:p w14:paraId="54096DD3" w14:textId="77777777" w:rsidR="00D10A6E" w:rsidRPr="00D10A6E" w:rsidRDefault="00D10A6E" w:rsidP="0011795D">
            <w:pPr>
              <w:pStyle w:val="TableParagraph"/>
              <w:spacing w:before="62"/>
              <w:ind w:left="0" w:right="113"/>
              <w:jc w:val="right"/>
              <w:rPr>
                <w:b/>
                <w:bCs/>
              </w:rPr>
            </w:pPr>
          </w:p>
        </w:tc>
        <w:tc>
          <w:tcPr>
            <w:tcW w:w="1276" w:type="dxa"/>
          </w:tcPr>
          <w:p w14:paraId="08C711CB" w14:textId="7D81758A" w:rsidR="00D10A6E" w:rsidRPr="00D10A6E" w:rsidRDefault="00D10A6E" w:rsidP="0011795D">
            <w:pPr>
              <w:pStyle w:val="TableParagraph"/>
              <w:spacing w:before="62"/>
              <w:ind w:left="0" w:right="113"/>
              <w:jc w:val="right"/>
              <w:rPr>
                <w:b/>
                <w:bCs/>
              </w:rPr>
            </w:pPr>
            <w:r w:rsidRPr="00D10A6E">
              <w:rPr>
                <w:b/>
                <w:bCs/>
              </w:rPr>
              <w:t>100%</w:t>
            </w:r>
          </w:p>
        </w:tc>
      </w:tr>
    </w:tbl>
    <w:p w14:paraId="3599E0DE" w14:textId="7BE4AEED" w:rsidR="00384E37" w:rsidRPr="00FA2B9C" w:rsidRDefault="00FA2B9C" w:rsidP="00384E37">
      <w:pPr>
        <w:pStyle w:val="BodyText"/>
        <w:spacing w:before="8" w:line="240" w:lineRule="auto"/>
        <w:rPr>
          <w:sz w:val="22"/>
          <w:szCs w:val="22"/>
        </w:rPr>
      </w:pPr>
      <w:r>
        <w:rPr>
          <w:vertAlign w:val="superscript"/>
        </w:rPr>
        <w:t>1</w:t>
      </w:r>
      <w:r w:rsidRPr="00FA2B9C">
        <w:rPr>
          <w:sz w:val="22"/>
          <w:szCs w:val="22"/>
        </w:rPr>
        <w:t xml:space="preserve">If you fail to submit a first draft, then </w:t>
      </w:r>
      <w:r w:rsidR="001F6259">
        <w:rPr>
          <w:sz w:val="22"/>
          <w:szCs w:val="22"/>
        </w:rPr>
        <w:t>3</w:t>
      </w:r>
      <w:r w:rsidRPr="00FA2B9C">
        <w:rPr>
          <w:sz w:val="22"/>
          <w:szCs w:val="22"/>
        </w:rPr>
        <w:t xml:space="preserve"> percentage points will be taken off your final grade</w:t>
      </w:r>
    </w:p>
    <w:p w14:paraId="073EEEC6" w14:textId="77777777" w:rsidR="00FA2B9C" w:rsidRPr="00FA2B9C" w:rsidRDefault="00FA2B9C" w:rsidP="00384E37">
      <w:pPr>
        <w:pStyle w:val="BodyText"/>
        <w:spacing w:before="8" w:line="240" w:lineRule="auto"/>
      </w:pPr>
    </w:p>
    <w:p w14:paraId="3E6B73B2" w14:textId="7D137028" w:rsidR="007E27B4" w:rsidRPr="007E27B4" w:rsidRDefault="007E27B4" w:rsidP="007E27B4">
      <w:pPr>
        <w:pStyle w:val="Heading2"/>
        <w:tabs>
          <w:tab w:val="left" w:pos="687"/>
          <w:tab w:val="left" w:pos="688"/>
        </w:tabs>
        <w:ind w:left="0"/>
        <w:rPr>
          <w:rFonts w:ascii="Times New Roman" w:hAnsi="Times New Roman" w:cs="Times New Roman"/>
        </w:rPr>
      </w:pPr>
      <w:bookmarkStart w:id="8" w:name="In-class_Presentations_(20%)"/>
      <w:bookmarkEnd w:id="8"/>
      <w:r>
        <w:rPr>
          <w:rFonts w:ascii="Times New Roman" w:hAnsi="Times New Roman" w:cs="Times New Roman"/>
          <w:b w:val="0"/>
          <w:bCs w:val="0"/>
        </w:rPr>
        <w:t xml:space="preserve"> Details and instructions for each assignment are provided on the </w:t>
      </w:r>
      <w:hyperlink r:id="rId18" w:history="1">
        <w:r w:rsidRPr="007E27B4">
          <w:rPr>
            <w:rStyle w:val="Hyperlink"/>
            <w:rFonts w:ascii="Times New Roman" w:hAnsi="Times New Roman" w:cs="Times New Roman"/>
          </w:rPr>
          <w:t>course website</w:t>
        </w:r>
      </w:hyperlink>
      <w:r w:rsidRPr="007E27B4">
        <w:rPr>
          <w:rFonts w:ascii="Times New Roman" w:hAnsi="Times New Roman" w:cs="Times New Roman"/>
        </w:rPr>
        <w:t xml:space="preserve">. </w:t>
      </w:r>
    </w:p>
    <w:p w14:paraId="4F2C51E1" w14:textId="77777777" w:rsidR="007E27B4" w:rsidRPr="007E27B4" w:rsidRDefault="007E27B4" w:rsidP="007E27B4">
      <w:pPr>
        <w:pStyle w:val="Heading2"/>
        <w:tabs>
          <w:tab w:val="left" w:pos="687"/>
          <w:tab w:val="left" w:pos="688"/>
        </w:tabs>
        <w:ind w:left="0"/>
        <w:rPr>
          <w:rFonts w:ascii="Times New Roman" w:hAnsi="Times New Roman" w:cs="Times New Roman"/>
          <w:b w:val="0"/>
          <w:bCs w:val="0"/>
        </w:rPr>
      </w:pPr>
    </w:p>
    <w:p w14:paraId="6B547F76" w14:textId="6ACEB2A5" w:rsidR="00384E37" w:rsidRPr="00FC6B09" w:rsidRDefault="00384E37" w:rsidP="00384E37">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In-class</w:t>
      </w:r>
      <w:r w:rsidRPr="00FC6B09">
        <w:rPr>
          <w:rFonts w:ascii="Times New Roman" w:hAnsi="Times New Roman" w:cs="Times New Roman"/>
          <w:spacing w:val="5"/>
          <w:w w:val="95"/>
        </w:rPr>
        <w:t xml:space="preserve"> </w:t>
      </w:r>
      <w:r w:rsidRPr="00FC6B09">
        <w:rPr>
          <w:rFonts w:ascii="Times New Roman" w:hAnsi="Times New Roman" w:cs="Times New Roman"/>
          <w:w w:val="95"/>
        </w:rPr>
        <w:t>Presentations</w:t>
      </w:r>
      <w:r w:rsidRPr="00FC6B09">
        <w:rPr>
          <w:rFonts w:ascii="Times New Roman" w:hAnsi="Times New Roman" w:cs="Times New Roman"/>
          <w:spacing w:val="5"/>
          <w:w w:val="95"/>
        </w:rPr>
        <w:t xml:space="preserve"> </w:t>
      </w:r>
      <w:r w:rsidRPr="00FC6B09">
        <w:rPr>
          <w:rFonts w:ascii="Times New Roman" w:hAnsi="Times New Roman" w:cs="Times New Roman"/>
          <w:w w:val="95"/>
        </w:rPr>
        <w:t>(</w:t>
      </w:r>
      <w:r w:rsidR="006300DD" w:rsidRPr="00FC6B09">
        <w:rPr>
          <w:rFonts w:ascii="Times New Roman" w:hAnsi="Times New Roman" w:cs="Times New Roman"/>
          <w:w w:val="95"/>
        </w:rPr>
        <w:t>1</w:t>
      </w:r>
      <w:r w:rsidRPr="00FC6B09">
        <w:rPr>
          <w:rFonts w:ascii="Times New Roman" w:hAnsi="Times New Roman" w:cs="Times New Roman"/>
          <w:w w:val="95"/>
        </w:rPr>
        <w:t>0%)</w:t>
      </w:r>
    </w:p>
    <w:p w14:paraId="5F550C6B" w14:textId="47B3B66D" w:rsidR="0003061C" w:rsidRPr="00FC6B09" w:rsidRDefault="00FA7B1D" w:rsidP="009F636E">
      <w:pPr>
        <w:pStyle w:val="BodyText"/>
        <w:spacing w:before="183" w:line="280" w:lineRule="auto"/>
        <w:ind w:left="90" w:right="458"/>
        <w:jc w:val="both"/>
        <w:rPr>
          <w:w w:val="105"/>
        </w:rPr>
      </w:pPr>
      <w:r w:rsidRPr="00FC6B09">
        <w:rPr>
          <w:w w:val="105"/>
        </w:rPr>
        <w:t xml:space="preserve">At the start of </w:t>
      </w:r>
      <w:proofErr w:type="gramStart"/>
      <w:r w:rsidRPr="00FC6B09">
        <w:rPr>
          <w:w w:val="105"/>
        </w:rPr>
        <w:t>the</w:t>
      </w:r>
      <w:r w:rsidR="0003061C" w:rsidRPr="00FC6B09">
        <w:rPr>
          <w:w w:val="105"/>
        </w:rPr>
        <w:t xml:space="preserve"> </w:t>
      </w:r>
      <w:r w:rsidR="009F636E">
        <w:rPr>
          <w:b/>
          <w:bCs/>
          <w:w w:val="105"/>
        </w:rPr>
        <w:t>every</w:t>
      </w:r>
      <w:proofErr w:type="gramEnd"/>
      <w:r w:rsidR="0003061C" w:rsidRPr="00FC6B09">
        <w:rPr>
          <w:w w:val="105"/>
        </w:rPr>
        <w:t xml:space="preserve"> lecture </w:t>
      </w:r>
      <w:r w:rsidR="009F636E">
        <w:rPr>
          <w:w w:val="105"/>
        </w:rPr>
        <w:t>(except the first class)</w:t>
      </w:r>
      <w:r w:rsidR="0003061C" w:rsidRPr="00FC6B09">
        <w:rPr>
          <w:w w:val="105"/>
        </w:rPr>
        <w:t xml:space="preserve">, I will set aside </w:t>
      </w:r>
      <w:r w:rsidR="00A11F7C" w:rsidRPr="00FC6B09">
        <w:rPr>
          <w:w w:val="105"/>
        </w:rPr>
        <w:t>1</w:t>
      </w:r>
      <w:r w:rsidR="009F636E">
        <w:rPr>
          <w:w w:val="105"/>
        </w:rPr>
        <w:t>5</w:t>
      </w:r>
      <w:r w:rsidR="0003061C" w:rsidRPr="00FC6B09">
        <w:rPr>
          <w:w w:val="105"/>
        </w:rPr>
        <w:t xml:space="preserve"> minutes for student</w:t>
      </w:r>
      <w:r w:rsidR="009F636E">
        <w:rPr>
          <w:w w:val="105"/>
        </w:rPr>
        <w:t xml:space="preserve"> </w:t>
      </w:r>
      <w:r w:rsidR="0003061C" w:rsidRPr="00FC6B09">
        <w:rPr>
          <w:w w:val="105"/>
        </w:rPr>
        <w:t xml:space="preserve">presentations. The reading list will indicate the “presentation paper” for each week. </w:t>
      </w:r>
    </w:p>
    <w:p w14:paraId="348F8CF0" w14:textId="5E31BB81" w:rsidR="0003061C" w:rsidRPr="00FC6B09" w:rsidRDefault="0003061C" w:rsidP="00637E76">
      <w:pPr>
        <w:pStyle w:val="BodyText"/>
        <w:spacing w:before="183" w:line="280" w:lineRule="auto"/>
        <w:ind w:left="120" w:right="458"/>
        <w:jc w:val="both"/>
        <w:rPr>
          <w:w w:val="105"/>
        </w:rPr>
      </w:pPr>
      <w:r w:rsidRPr="00FC6B09">
        <w:rPr>
          <w:w w:val="105"/>
        </w:rPr>
        <w:t xml:space="preserve">Every student is required to read the paper and prepare </w:t>
      </w:r>
      <w:r w:rsidR="009F636E">
        <w:rPr>
          <w:b/>
          <w:bCs/>
          <w:w w:val="105"/>
        </w:rPr>
        <w:t>ten</w:t>
      </w:r>
      <w:r w:rsidRPr="00FC6B09">
        <w:rPr>
          <w:w w:val="105"/>
        </w:rPr>
        <w:t xml:space="preserve"> slides summarizing the </w:t>
      </w:r>
      <w:r w:rsidR="00F2122D" w:rsidRPr="00FC6B09">
        <w:rPr>
          <w:w w:val="105"/>
        </w:rPr>
        <w:t>motivation</w:t>
      </w:r>
      <w:r w:rsidRPr="00FC6B09">
        <w:rPr>
          <w:w w:val="105"/>
        </w:rPr>
        <w:t>, research question, methods</w:t>
      </w:r>
      <w:r w:rsidR="006300DD" w:rsidRPr="00FC6B09">
        <w:rPr>
          <w:w w:val="105"/>
        </w:rPr>
        <w:t>,</w:t>
      </w:r>
      <w:r w:rsidRPr="00FC6B09">
        <w:rPr>
          <w:w w:val="105"/>
        </w:rPr>
        <w:t xml:space="preserve"> and results. </w:t>
      </w:r>
      <w:r w:rsidR="006300DD" w:rsidRPr="009F636E">
        <w:rPr>
          <w:b/>
          <w:bCs/>
          <w:w w:val="105"/>
        </w:rPr>
        <w:t xml:space="preserve">All </w:t>
      </w:r>
      <w:r w:rsidR="006300DD" w:rsidRPr="00FC6B09">
        <w:rPr>
          <w:w w:val="105"/>
        </w:rPr>
        <w:t xml:space="preserve">students must upload their slides to Canvas by midnight the day before </w:t>
      </w:r>
      <w:r w:rsidR="00FA7B1D" w:rsidRPr="00FC6B09">
        <w:rPr>
          <w:w w:val="105"/>
        </w:rPr>
        <w:t>class</w:t>
      </w:r>
      <w:r w:rsidR="006300DD" w:rsidRPr="00FC6B09">
        <w:rPr>
          <w:w w:val="105"/>
        </w:rPr>
        <w:t xml:space="preserve">. </w:t>
      </w:r>
      <w:r w:rsidRPr="00FC6B09">
        <w:rPr>
          <w:w w:val="105"/>
        </w:rPr>
        <w:t>I will then</w:t>
      </w:r>
      <w:r w:rsidR="00637E76" w:rsidRPr="00FC6B09">
        <w:rPr>
          <w:w w:val="105"/>
        </w:rPr>
        <w:t xml:space="preserve"> </w:t>
      </w:r>
      <w:r w:rsidR="00637E76" w:rsidRPr="00FC6B09">
        <w:rPr>
          <w:b/>
          <w:bCs/>
          <w:w w:val="105"/>
        </w:rPr>
        <w:t>randomly</w:t>
      </w:r>
      <w:r w:rsidRPr="00FC6B09">
        <w:rPr>
          <w:w w:val="105"/>
        </w:rPr>
        <w:t xml:space="preserve"> </w:t>
      </w:r>
      <w:r w:rsidR="00637E76" w:rsidRPr="00FC6B09">
        <w:rPr>
          <w:w w:val="105"/>
        </w:rPr>
        <w:t xml:space="preserve">choose a student to present their slides using </w:t>
      </w:r>
      <w:r w:rsidR="00637E76" w:rsidRPr="00FC6B09">
        <w:rPr>
          <w:b/>
          <w:bCs/>
          <w:w w:val="105"/>
        </w:rPr>
        <w:t xml:space="preserve">random sampling with replacement. </w:t>
      </w:r>
      <w:r w:rsidR="00637E76" w:rsidRPr="00FC6B09">
        <w:rPr>
          <w:w w:val="105"/>
        </w:rPr>
        <w:t>This means that you may have to present more than once</w:t>
      </w:r>
      <w:r w:rsidR="00EC6E4D" w:rsidRPr="00FC6B09">
        <w:rPr>
          <w:w w:val="105"/>
        </w:rPr>
        <w:t xml:space="preserve">, </w:t>
      </w:r>
      <w:r w:rsidR="00FA7B1D" w:rsidRPr="00FC6B09">
        <w:rPr>
          <w:w w:val="105"/>
        </w:rPr>
        <w:t>or not at all</w:t>
      </w:r>
      <w:r w:rsidR="00637E76" w:rsidRPr="00FC6B09">
        <w:rPr>
          <w:w w:val="105"/>
        </w:rPr>
        <w:t xml:space="preserve">. </w:t>
      </w:r>
      <w:r w:rsidR="00EC6E4D" w:rsidRPr="00FC6B09">
        <w:rPr>
          <w:w w:val="105"/>
        </w:rPr>
        <w:t xml:space="preserve">If you are never chosen to present, your grade will be based on your slide submissions. If you do present, the slides and presentation will be worth 5% each. </w:t>
      </w:r>
      <w:r w:rsidR="00637E76" w:rsidRPr="00FC6B09">
        <w:rPr>
          <w:w w:val="105"/>
        </w:rPr>
        <w:t>Presentations will be</w:t>
      </w:r>
      <w:r w:rsidRPr="00FC6B09">
        <w:rPr>
          <w:w w:val="105"/>
        </w:rPr>
        <w:t xml:space="preserve"> 10 minutes (</w:t>
      </w:r>
      <w:r w:rsidR="009F636E">
        <w:rPr>
          <w:w w:val="105"/>
        </w:rPr>
        <w:t>1</w:t>
      </w:r>
      <w:r w:rsidRPr="00FC6B09">
        <w:rPr>
          <w:w w:val="105"/>
        </w:rPr>
        <w:t xml:space="preserve"> minute per slide)</w:t>
      </w:r>
      <w:r w:rsidR="00637E76" w:rsidRPr="00FC6B09">
        <w:rPr>
          <w:w w:val="105"/>
        </w:rPr>
        <w:t xml:space="preserve">. </w:t>
      </w:r>
      <w:r w:rsidRPr="00FC6B09">
        <w:rPr>
          <w:w w:val="105"/>
        </w:rPr>
        <w:t xml:space="preserve">The next </w:t>
      </w:r>
      <w:r w:rsidR="00A11F7C" w:rsidRPr="00FC6B09">
        <w:rPr>
          <w:w w:val="105"/>
        </w:rPr>
        <w:t>5</w:t>
      </w:r>
      <w:r w:rsidRPr="00FC6B09">
        <w:rPr>
          <w:w w:val="105"/>
        </w:rPr>
        <w:t xml:space="preserve"> minutes are for Q&amp;A. </w:t>
      </w:r>
      <w:r w:rsidR="008B3D1A" w:rsidRPr="00FC6B09">
        <w:rPr>
          <w:w w:val="105"/>
        </w:rPr>
        <w:t>These types of s</w:t>
      </w:r>
      <w:r w:rsidR="00637E76" w:rsidRPr="00FC6B09">
        <w:rPr>
          <w:w w:val="105"/>
        </w:rPr>
        <w:t>hort presentations are common at many conferences, so this exercise will hopefully help prepare you to become top-notch conference presenters!</w:t>
      </w:r>
    </w:p>
    <w:p w14:paraId="67788BD4" w14:textId="6F1447A9" w:rsidR="00384E37" w:rsidRPr="00FC6B09" w:rsidRDefault="00384E37" w:rsidP="00F2122D">
      <w:pPr>
        <w:pStyle w:val="BodyText"/>
        <w:spacing w:before="183" w:line="280" w:lineRule="auto"/>
        <w:ind w:left="120" w:right="458"/>
        <w:jc w:val="both"/>
        <w:rPr>
          <w:w w:val="105"/>
        </w:rPr>
      </w:pPr>
      <w:r w:rsidRPr="00FC6B09">
        <w:rPr>
          <w:w w:val="105"/>
        </w:rPr>
        <w:t>Presenters may</w:t>
      </w:r>
      <w:r w:rsidRPr="00FC6B09">
        <w:rPr>
          <w:spacing w:val="1"/>
          <w:w w:val="105"/>
        </w:rPr>
        <w:t xml:space="preserve"> </w:t>
      </w:r>
      <w:r w:rsidRPr="00FC6B09">
        <w:rPr>
          <w:w w:val="105"/>
        </w:rPr>
        <w:t>role play as the paper’s author (e.g., “</w:t>
      </w:r>
      <w:r w:rsidR="00C762BE" w:rsidRPr="00FC6B09">
        <w:rPr>
          <w:w w:val="105"/>
        </w:rPr>
        <w:t>H</w:t>
      </w:r>
      <w:r w:rsidRPr="00FC6B09">
        <w:rPr>
          <w:w w:val="105"/>
        </w:rPr>
        <w:t>ere is why our work is</w:t>
      </w:r>
      <w:r w:rsidRPr="00FC6B09">
        <w:rPr>
          <w:spacing w:val="1"/>
          <w:w w:val="105"/>
        </w:rPr>
        <w:t xml:space="preserve"> </w:t>
      </w:r>
      <w:r w:rsidRPr="00FC6B09">
        <w:rPr>
          <w:w w:val="105"/>
        </w:rPr>
        <w:t xml:space="preserve">important!”), while the rest of us act as </w:t>
      </w:r>
      <w:r w:rsidR="0003061C" w:rsidRPr="00FC6B09">
        <w:rPr>
          <w:w w:val="105"/>
        </w:rPr>
        <w:t>questioners</w:t>
      </w:r>
      <w:r w:rsidRPr="00FC6B09">
        <w:rPr>
          <w:w w:val="105"/>
        </w:rPr>
        <w:t xml:space="preserve"> (e.g., “Do we really </w:t>
      </w:r>
      <w:r w:rsidR="0003061C" w:rsidRPr="00FC6B09">
        <w:rPr>
          <w:w w:val="105"/>
        </w:rPr>
        <w:t>trust the identification strategy</w:t>
      </w:r>
      <w:r w:rsidRPr="00FC6B09">
        <w:rPr>
          <w:w w:val="105"/>
        </w:rPr>
        <w:t>?”).</w:t>
      </w:r>
    </w:p>
    <w:p w14:paraId="16992B92" w14:textId="77777777" w:rsidR="00384E37" w:rsidRPr="00FC6B09" w:rsidRDefault="00384E37" w:rsidP="00384E37">
      <w:pPr>
        <w:pStyle w:val="BodyText"/>
        <w:spacing w:before="5" w:line="240" w:lineRule="auto"/>
      </w:pPr>
    </w:p>
    <w:p w14:paraId="0D293491" w14:textId="6BCA1884" w:rsidR="00384E37" w:rsidRPr="00FC6B09" w:rsidRDefault="009F636E" w:rsidP="00384E37">
      <w:pPr>
        <w:pStyle w:val="Heading2"/>
        <w:numPr>
          <w:ilvl w:val="1"/>
          <w:numId w:val="2"/>
        </w:numPr>
        <w:tabs>
          <w:tab w:val="left" w:pos="687"/>
          <w:tab w:val="left" w:pos="688"/>
        </w:tabs>
        <w:rPr>
          <w:rFonts w:ascii="Times New Roman" w:hAnsi="Times New Roman" w:cs="Times New Roman"/>
        </w:rPr>
      </w:pPr>
      <w:bookmarkStart w:id="9" w:name="Problem_Sets_(30%)"/>
      <w:bookmarkEnd w:id="9"/>
      <w:r>
        <w:rPr>
          <w:rFonts w:ascii="Times New Roman" w:hAnsi="Times New Roman" w:cs="Times New Roman"/>
          <w:w w:val="95"/>
        </w:rPr>
        <w:t xml:space="preserve">Replication </w:t>
      </w:r>
      <w:r w:rsidR="004655CE" w:rsidRPr="00FC6B09">
        <w:rPr>
          <w:rFonts w:ascii="Times New Roman" w:hAnsi="Times New Roman" w:cs="Times New Roman"/>
          <w:w w:val="95"/>
        </w:rPr>
        <w:t>Problem Set</w:t>
      </w:r>
      <w:r w:rsidR="00384E37" w:rsidRPr="00FC6B09">
        <w:rPr>
          <w:rFonts w:ascii="Times New Roman" w:hAnsi="Times New Roman" w:cs="Times New Roman"/>
          <w:spacing w:val="28"/>
          <w:w w:val="95"/>
        </w:rPr>
        <w:t xml:space="preserve"> </w:t>
      </w:r>
      <w:r w:rsidR="00384E37" w:rsidRPr="00FC6B09">
        <w:rPr>
          <w:rFonts w:ascii="Times New Roman" w:hAnsi="Times New Roman" w:cs="Times New Roman"/>
          <w:w w:val="95"/>
        </w:rPr>
        <w:t>(</w:t>
      </w:r>
      <w:r w:rsidR="001866A7" w:rsidRPr="00FC6B09">
        <w:rPr>
          <w:rFonts w:ascii="Times New Roman" w:hAnsi="Times New Roman" w:cs="Times New Roman"/>
          <w:w w:val="95"/>
        </w:rPr>
        <w:t>2</w:t>
      </w:r>
      <w:r w:rsidR="0060282A" w:rsidRPr="00FC6B09">
        <w:rPr>
          <w:rFonts w:ascii="Times New Roman" w:hAnsi="Times New Roman" w:cs="Times New Roman"/>
          <w:w w:val="95"/>
        </w:rPr>
        <w:t>0</w:t>
      </w:r>
      <w:r w:rsidR="00384E37" w:rsidRPr="00FC6B09">
        <w:rPr>
          <w:rFonts w:ascii="Times New Roman" w:hAnsi="Times New Roman" w:cs="Times New Roman"/>
          <w:w w:val="95"/>
        </w:rPr>
        <w:t>%)</w:t>
      </w:r>
    </w:p>
    <w:p w14:paraId="6962312A" w14:textId="2755A442" w:rsidR="001511FF" w:rsidRDefault="00384E37" w:rsidP="009F636E">
      <w:pPr>
        <w:pStyle w:val="BodyText"/>
        <w:spacing w:before="182" w:line="280" w:lineRule="auto"/>
        <w:ind w:left="120" w:right="457"/>
        <w:jc w:val="both"/>
        <w:rPr>
          <w:w w:val="105"/>
        </w:rPr>
      </w:pPr>
      <w:r w:rsidRPr="00FC6B09">
        <w:rPr>
          <w:w w:val="105"/>
        </w:rPr>
        <w:t xml:space="preserve">There will be </w:t>
      </w:r>
      <w:r w:rsidR="001866A7" w:rsidRPr="00FC6B09">
        <w:rPr>
          <w:w w:val="105"/>
        </w:rPr>
        <w:t>one</w:t>
      </w:r>
      <w:r w:rsidRPr="00FC6B09">
        <w:rPr>
          <w:w w:val="105"/>
        </w:rPr>
        <w:t xml:space="preserve"> </w:t>
      </w:r>
      <w:r w:rsidR="004655CE" w:rsidRPr="00FC6B09">
        <w:rPr>
          <w:w w:val="105"/>
        </w:rPr>
        <w:t>problem set</w:t>
      </w:r>
      <w:r w:rsidR="008666F7" w:rsidRPr="00FC6B09">
        <w:rPr>
          <w:w w:val="105"/>
        </w:rPr>
        <w:t xml:space="preserve"> </w:t>
      </w:r>
      <w:r w:rsidR="001511FF" w:rsidRPr="00FC6B09">
        <w:rPr>
          <w:w w:val="105"/>
        </w:rPr>
        <w:t>involving replicating</w:t>
      </w:r>
      <w:r w:rsidR="009F636E">
        <w:rPr>
          <w:w w:val="105"/>
        </w:rPr>
        <w:t xml:space="preserve"> and extending</w:t>
      </w:r>
      <w:r w:rsidR="001511FF" w:rsidRPr="00FC6B09">
        <w:rPr>
          <w:w w:val="105"/>
        </w:rPr>
        <w:t xml:space="preserve"> an environment/development paper</w:t>
      </w:r>
      <w:r w:rsidRPr="00FC6B09">
        <w:rPr>
          <w:spacing w:val="29"/>
          <w:w w:val="105"/>
        </w:rPr>
        <w:t xml:space="preserve"> </w:t>
      </w:r>
      <w:r w:rsidRPr="00FC6B09">
        <w:rPr>
          <w:w w:val="105"/>
        </w:rPr>
        <w:t>(in</w:t>
      </w:r>
      <w:r w:rsidRPr="00FC6B09">
        <w:rPr>
          <w:spacing w:val="29"/>
          <w:w w:val="105"/>
        </w:rPr>
        <w:t xml:space="preserve"> </w:t>
      </w:r>
      <w:r w:rsidRPr="00FC6B09">
        <w:rPr>
          <w:w w:val="105"/>
        </w:rPr>
        <w:t>Stata</w:t>
      </w:r>
      <w:r w:rsidRPr="00FC6B09">
        <w:rPr>
          <w:spacing w:val="30"/>
          <w:w w:val="105"/>
        </w:rPr>
        <w:t xml:space="preserve"> </w:t>
      </w:r>
      <w:r w:rsidRPr="00FC6B09">
        <w:rPr>
          <w:w w:val="105"/>
        </w:rPr>
        <w:t>or</w:t>
      </w:r>
      <w:r w:rsidRPr="00FC6B09">
        <w:rPr>
          <w:spacing w:val="29"/>
          <w:w w:val="105"/>
        </w:rPr>
        <w:t xml:space="preserve"> </w:t>
      </w:r>
      <w:r w:rsidRPr="00FC6B09">
        <w:rPr>
          <w:w w:val="105"/>
        </w:rPr>
        <w:t>R).</w:t>
      </w:r>
      <w:r w:rsidRPr="00FC6B09">
        <w:rPr>
          <w:spacing w:val="30"/>
          <w:w w:val="105"/>
        </w:rPr>
        <w:t xml:space="preserve"> </w:t>
      </w:r>
      <w:r w:rsidR="001511FF" w:rsidRPr="00FC6B09">
        <w:rPr>
          <w:w w:val="105"/>
        </w:rPr>
        <w:t>The goal is to</w:t>
      </w:r>
      <w:r w:rsidRPr="00FC6B09">
        <w:rPr>
          <w:spacing w:val="30"/>
          <w:w w:val="105"/>
        </w:rPr>
        <w:t xml:space="preserve"> </w:t>
      </w:r>
      <w:r w:rsidR="00F2122D" w:rsidRPr="00FC6B09">
        <w:rPr>
          <w:w w:val="105"/>
        </w:rPr>
        <w:t>help you</w:t>
      </w:r>
      <w:r w:rsidRPr="00FC6B09">
        <w:rPr>
          <w:spacing w:val="29"/>
          <w:w w:val="105"/>
        </w:rPr>
        <w:t xml:space="preserve"> </w:t>
      </w:r>
      <w:r w:rsidRPr="00FC6B09">
        <w:rPr>
          <w:w w:val="105"/>
        </w:rPr>
        <w:t>apply</w:t>
      </w:r>
      <w:r w:rsidRPr="00FC6B09">
        <w:rPr>
          <w:spacing w:val="30"/>
          <w:w w:val="105"/>
        </w:rPr>
        <w:t xml:space="preserve"> </w:t>
      </w:r>
      <w:r w:rsidRPr="00FC6B09">
        <w:rPr>
          <w:w w:val="105"/>
        </w:rPr>
        <w:t>the</w:t>
      </w:r>
      <w:r w:rsidRPr="00FC6B09">
        <w:rPr>
          <w:spacing w:val="29"/>
          <w:w w:val="105"/>
        </w:rPr>
        <w:t xml:space="preserve"> </w:t>
      </w:r>
      <w:r w:rsidRPr="00FC6B09">
        <w:rPr>
          <w:w w:val="105"/>
        </w:rPr>
        <w:t>methods</w:t>
      </w:r>
      <w:r w:rsidRPr="00FC6B09">
        <w:rPr>
          <w:spacing w:val="30"/>
          <w:w w:val="105"/>
        </w:rPr>
        <w:t xml:space="preserve"> </w:t>
      </w:r>
      <w:r w:rsidRPr="00FC6B09">
        <w:rPr>
          <w:w w:val="105"/>
        </w:rPr>
        <w:t>we</w:t>
      </w:r>
      <w:r w:rsidRPr="00FC6B09">
        <w:rPr>
          <w:spacing w:val="29"/>
          <w:w w:val="105"/>
        </w:rPr>
        <w:t xml:space="preserve"> </w:t>
      </w:r>
      <w:r w:rsidRPr="00FC6B09">
        <w:rPr>
          <w:w w:val="105"/>
        </w:rPr>
        <w:t>cover</w:t>
      </w:r>
      <w:r w:rsidR="001511FF" w:rsidRPr="00FC6B09">
        <w:rPr>
          <w:spacing w:val="30"/>
          <w:w w:val="105"/>
        </w:rPr>
        <w:t xml:space="preserve"> in </w:t>
      </w:r>
      <w:r w:rsidRPr="00FC6B09">
        <w:rPr>
          <w:w w:val="105"/>
        </w:rPr>
        <w:t>class.</w:t>
      </w:r>
      <w:r w:rsidR="00DA738C" w:rsidRPr="00FC6B09">
        <w:rPr>
          <w:spacing w:val="1"/>
          <w:w w:val="105"/>
        </w:rPr>
        <w:t xml:space="preserve"> Detailed instructions will be provided on </w:t>
      </w:r>
      <w:r w:rsidR="009F636E">
        <w:rPr>
          <w:spacing w:val="1"/>
          <w:w w:val="105"/>
        </w:rPr>
        <w:t>the course website</w:t>
      </w:r>
      <w:r w:rsidRPr="00FC6B09">
        <w:rPr>
          <w:w w:val="105"/>
        </w:rPr>
        <w:t>.</w:t>
      </w:r>
    </w:p>
    <w:p w14:paraId="4C789192" w14:textId="77777777" w:rsidR="009F636E" w:rsidRPr="00FC6B09" w:rsidRDefault="009F636E" w:rsidP="009F636E">
      <w:pPr>
        <w:pStyle w:val="BodyText"/>
        <w:spacing w:before="182" w:line="280" w:lineRule="auto"/>
        <w:ind w:left="120" w:right="457"/>
        <w:jc w:val="both"/>
        <w:rPr>
          <w:w w:val="105"/>
        </w:rPr>
      </w:pPr>
    </w:p>
    <w:p w14:paraId="0148E182" w14:textId="6B1372EF" w:rsidR="008B3D1A" w:rsidRPr="00FC6B09" w:rsidRDefault="008B3D1A" w:rsidP="008B3D1A">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Research</w:t>
      </w:r>
      <w:r w:rsidRPr="00FC6B09">
        <w:rPr>
          <w:rFonts w:ascii="Times New Roman" w:hAnsi="Times New Roman" w:cs="Times New Roman"/>
          <w:spacing w:val="13"/>
          <w:w w:val="95"/>
        </w:rPr>
        <w:t xml:space="preserve"> </w:t>
      </w:r>
      <w:r w:rsidRPr="00FC6B09">
        <w:rPr>
          <w:rFonts w:ascii="Times New Roman" w:hAnsi="Times New Roman" w:cs="Times New Roman"/>
          <w:w w:val="95"/>
        </w:rPr>
        <w:t>Proposal</w:t>
      </w:r>
      <w:r w:rsidRPr="00FC6B09">
        <w:rPr>
          <w:rFonts w:ascii="Times New Roman" w:hAnsi="Times New Roman" w:cs="Times New Roman"/>
          <w:spacing w:val="15"/>
          <w:w w:val="95"/>
        </w:rPr>
        <w:t xml:space="preserve"> </w:t>
      </w:r>
      <w:r w:rsidR="008F6BC0" w:rsidRPr="00FC6B09">
        <w:rPr>
          <w:rFonts w:ascii="Times New Roman" w:hAnsi="Times New Roman" w:cs="Times New Roman"/>
          <w:spacing w:val="15"/>
          <w:w w:val="95"/>
        </w:rPr>
        <w:t xml:space="preserve">+ Presentation </w:t>
      </w:r>
      <w:r w:rsidRPr="00FC6B09">
        <w:rPr>
          <w:rFonts w:ascii="Times New Roman" w:hAnsi="Times New Roman" w:cs="Times New Roman"/>
          <w:w w:val="95"/>
        </w:rPr>
        <w:t>(</w:t>
      </w:r>
      <w:r w:rsidR="008F6BC0" w:rsidRPr="00FC6B09">
        <w:rPr>
          <w:rFonts w:ascii="Times New Roman" w:hAnsi="Times New Roman" w:cs="Times New Roman"/>
          <w:w w:val="95"/>
        </w:rPr>
        <w:t>4</w:t>
      </w:r>
      <w:r w:rsidRPr="00FC6B09">
        <w:rPr>
          <w:rFonts w:ascii="Times New Roman" w:hAnsi="Times New Roman" w:cs="Times New Roman"/>
          <w:w w:val="95"/>
        </w:rPr>
        <w:t>0%)</w:t>
      </w:r>
    </w:p>
    <w:p w14:paraId="5EDCBAEF" w14:textId="337EEAF2" w:rsidR="00181256" w:rsidRPr="00454594" w:rsidRDefault="008B3D1A" w:rsidP="00454594">
      <w:pPr>
        <w:pStyle w:val="BodyText"/>
        <w:spacing w:before="183" w:line="280" w:lineRule="auto"/>
        <w:ind w:left="120" w:right="458"/>
        <w:jc w:val="both"/>
        <w:rPr>
          <w:w w:val="110"/>
        </w:rPr>
      </w:pPr>
      <w:r w:rsidRPr="00FC6B09">
        <w:rPr>
          <w:w w:val="105"/>
        </w:rPr>
        <w:t xml:space="preserve">As PhD students, you are expected to become expert consumers and </w:t>
      </w:r>
      <w:r w:rsidRPr="00FC6B09">
        <w:rPr>
          <w:b/>
          <w:w w:val="105"/>
        </w:rPr>
        <w:t xml:space="preserve">producers </w:t>
      </w:r>
      <w:r w:rsidRPr="00FC6B09">
        <w:rPr>
          <w:w w:val="105"/>
        </w:rPr>
        <w:t>of research.</w:t>
      </w:r>
      <w:r w:rsidRPr="00FC6B09">
        <w:rPr>
          <w:spacing w:val="1"/>
          <w:w w:val="105"/>
        </w:rPr>
        <w:t xml:space="preserve"> </w:t>
      </w:r>
      <w:r w:rsidRPr="00FC6B09">
        <w:rPr>
          <w:w w:val="105"/>
        </w:rPr>
        <w:t>To</w:t>
      </w:r>
      <w:r w:rsidRPr="00FC6B09">
        <w:rPr>
          <w:spacing w:val="1"/>
          <w:w w:val="105"/>
        </w:rPr>
        <w:t xml:space="preserve"> </w:t>
      </w:r>
      <w:r w:rsidRPr="00FC6B09">
        <w:rPr>
          <w:w w:val="110"/>
        </w:rPr>
        <w:t>this end, you will develop</w:t>
      </w:r>
      <w:r w:rsidR="008F6BC0" w:rsidRPr="00FC6B09">
        <w:rPr>
          <w:w w:val="110"/>
        </w:rPr>
        <w:t xml:space="preserve"> a</w:t>
      </w:r>
      <w:r w:rsidRPr="00FC6B09">
        <w:rPr>
          <w:w w:val="110"/>
        </w:rPr>
        <w:t xml:space="preserve"> proposal for a research </w:t>
      </w:r>
      <w:r w:rsidR="00181256" w:rsidRPr="00FC6B09">
        <w:rPr>
          <w:w w:val="110"/>
        </w:rPr>
        <w:t>paper</w:t>
      </w:r>
      <w:r w:rsidRPr="00FC6B09">
        <w:rPr>
          <w:w w:val="110"/>
        </w:rPr>
        <w:t xml:space="preserve"> in environment/development</w:t>
      </w:r>
      <w:r w:rsidR="008F6BC0" w:rsidRPr="00FC6B09">
        <w:rPr>
          <w:spacing w:val="-6"/>
          <w:w w:val="110"/>
        </w:rPr>
        <w:t xml:space="preserve">. </w:t>
      </w:r>
      <w:r w:rsidR="00181256" w:rsidRPr="00FC6B09">
        <w:rPr>
          <w:w w:val="110"/>
        </w:rPr>
        <w:t xml:space="preserve">The proposal must be </w:t>
      </w:r>
      <w:r w:rsidR="00181256" w:rsidRPr="00FC6B09">
        <w:rPr>
          <w:b/>
          <w:bCs/>
          <w:w w:val="110"/>
        </w:rPr>
        <w:t xml:space="preserve">original </w:t>
      </w:r>
      <w:r w:rsidR="00181256" w:rsidRPr="00FC6B09">
        <w:rPr>
          <w:w w:val="110"/>
        </w:rPr>
        <w:t xml:space="preserve">i.e. you cannot use your </w:t>
      </w:r>
      <w:r w:rsidR="003A68B2">
        <w:rPr>
          <w:w w:val="110"/>
        </w:rPr>
        <w:t>2nd</w:t>
      </w:r>
      <w:r w:rsidR="00181256" w:rsidRPr="00FC6B09">
        <w:rPr>
          <w:w w:val="110"/>
        </w:rPr>
        <w:t xml:space="preserve">-year paper or any other </w:t>
      </w:r>
      <w:r w:rsidR="003A68B2">
        <w:rPr>
          <w:w w:val="110"/>
        </w:rPr>
        <w:t>class</w:t>
      </w:r>
      <w:r w:rsidR="00181256" w:rsidRPr="00FC6B09">
        <w:rPr>
          <w:w w:val="110"/>
        </w:rPr>
        <w:t xml:space="preserve"> paper</w:t>
      </w:r>
      <w:r w:rsidR="004655CE" w:rsidRPr="00FC6B09">
        <w:rPr>
          <w:w w:val="110"/>
        </w:rPr>
        <w:t xml:space="preserve"> (e.g., a paper for APEC 8703/8704)</w:t>
      </w:r>
      <w:r w:rsidR="00181256" w:rsidRPr="00FC6B09">
        <w:rPr>
          <w:w w:val="110"/>
        </w:rPr>
        <w:t xml:space="preserve">. </w:t>
      </w:r>
      <w:r w:rsidR="00454594">
        <w:rPr>
          <w:w w:val="110"/>
        </w:rPr>
        <w:t xml:space="preserve">To keep you accountable, you will submit a first draft one month into the class. </w:t>
      </w:r>
      <w:r w:rsidR="00181256" w:rsidRPr="00FC6B09">
        <w:rPr>
          <w:w w:val="110"/>
        </w:rPr>
        <w:t xml:space="preserve">I will post detailed instructions on </w:t>
      </w:r>
      <w:r w:rsidR="003A68B2">
        <w:rPr>
          <w:w w:val="110"/>
        </w:rPr>
        <w:t>the course website</w:t>
      </w:r>
      <w:r w:rsidR="00181256" w:rsidRPr="00FC6B09">
        <w:rPr>
          <w:w w:val="110"/>
        </w:rPr>
        <w:t xml:space="preserve">. </w:t>
      </w:r>
      <w:r w:rsidR="00181256" w:rsidRPr="00FC6B09">
        <w:rPr>
          <w:w w:val="105"/>
        </w:rPr>
        <w:t>During the last week of classes, you will give a 20-minute presentation of your proposal</w:t>
      </w:r>
      <w:r w:rsidR="00E32187" w:rsidRPr="00FC6B09">
        <w:rPr>
          <w:w w:val="105"/>
        </w:rPr>
        <w:t xml:space="preserve"> (10% of grade),</w:t>
      </w:r>
      <w:r w:rsidR="00181256" w:rsidRPr="00FC6B09">
        <w:rPr>
          <w:spacing w:val="13"/>
          <w:w w:val="105"/>
        </w:rPr>
        <w:t xml:space="preserve"> </w:t>
      </w:r>
      <w:r w:rsidR="00181256" w:rsidRPr="00FC6B09">
        <w:rPr>
          <w:w w:val="105"/>
        </w:rPr>
        <w:t>followed</w:t>
      </w:r>
      <w:r w:rsidR="00181256" w:rsidRPr="00FC6B09">
        <w:rPr>
          <w:spacing w:val="13"/>
          <w:w w:val="105"/>
        </w:rPr>
        <w:t xml:space="preserve"> </w:t>
      </w:r>
      <w:r w:rsidR="00181256" w:rsidRPr="00FC6B09">
        <w:rPr>
          <w:w w:val="105"/>
        </w:rPr>
        <w:t>by</w:t>
      </w:r>
      <w:r w:rsidR="00181256" w:rsidRPr="00FC6B09">
        <w:rPr>
          <w:spacing w:val="13"/>
          <w:w w:val="105"/>
        </w:rPr>
        <w:t xml:space="preserve"> </w:t>
      </w:r>
      <w:r w:rsidR="00181256" w:rsidRPr="00FC6B09">
        <w:rPr>
          <w:w w:val="105"/>
        </w:rPr>
        <w:t>10</w:t>
      </w:r>
      <w:r w:rsidR="00181256" w:rsidRPr="00FC6B09">
        <w:rPr>
          <w:spacing w:val="13"/>
          <w:w w:val="105"/>
        </w:rPr>
        <w:t xml:space="preserve"> </w:t>
      </w:r>
      <w:r w:rsidR="00181256" w:rsidRPr="00FC6B09">
        <w:rPr>
          <w:w w:val="105"/>
        </w:rPr>
        <w:t>minutes</w:t>
      </w:r>
      <w:r w:rsidR="00181256" w:rsidRPr="00FC6B09">
        <w:rPr>
          <w:spacing w:val="13"/>
          <w:w w:val="105"/>
        </w:rPr>
        <w:t xml:space="preserve"> </w:t>
      </w:r>
      <w:r w:rsidR="00181256" w:rsidRPr="00FC6B09">
        <w:rPr>
          <w:w w:val="105"/>
        </w:rPr>
        <w:t>of</w:t>
      </w:r>
      <w:r w:rsidR="00181256" w:rsidRPr="00FC6B09">
        <w:rPr>
          <w:spacing w:val="13"/>
          <w:w w:val="105"/>
        </w:rPr>
        <w:t xml:space="preserve"> </w:t>
      </w:r>
      <w:r w:rsidR="00181256" w:rsidRPr="00FC6B09">
        <w:rPr>
          <w:w w:val="105"/>
        </w:rPr>
        <w:t>discussion</w:t>
      </w:r>
      <w:r w:rsidR="00E32187" w:rsidRPr="00FC6B09">
        <w:rPr>
          <w:w w:val="105"/>
        </w:rPr>
        <w:t>.</w:t>
      </w:r>
    </w:p>
    <w:p w14:paraId="1154D396" w14:textId="77777777" w:rsidR="00C762BE" w:rsidRPr="00FC6B09" w:rsidRDefault="00C762BE" w:rsidP="00384E37">
      <w:pPr>
        <w:spacing w:line="280" w:lineRule="auto"/>
        <w:jc w:val="both"/>
      </w:pPr>
    </w:p>
    <w:p w14:paraId="218C3DFC" w14:textId="77777777" w:rsidR="001511FF" w:rsidRPr="00FC6B09" w:rsidRDefault="001511FF" w:rsidP="00384E37">
      <w:pPr>
        <w:spacing w:line="280" w:lineRule="auto"/>
        <w:jc w:val="both"/>
        <w:sectPr w:rsidR="001511FF" w:rsidRPr="00FC6B09" w:rsidSect="00026352">
          <w:type w:val="continuous"/>
          <w:pgSz w:w="12240" w:h="15840"/>
          <w:pgMar w:top="1380" w:right="980" w:bottom="1040" w:left="1320" w:header="0" w:footer="848" w:gutter="0"/>
          <w:cols w:space="720"/>
        </w:sectPr>
      </w:pPr>
    </w:p>
    <w:p w14:paraId="1C32C005" w14:textId="5414DF8B" w:rsidR="00384E37" w:rsidRPr="00FC6B09" w:rsidRDefault="00792352" w:rsidP="00384E37">
      <w:pPr>
        <w:pStyle w:val="Heading2"/>
        <w:numPr>
          <w:ilvl w:val="1"/>
          <w:numId w:val="2"/>
        </w:numPr>
        <w:tabs>
          <w:tab w:val="left" w:pos="687"/>
          <w:tab w:val="left" w:pos="688"/>
        </w:tabs>
        <w:spacing w:before="77"/>
        <w:rPr>
          <w:rFonts w:ascii="Times New Roman" w:hAnsi="Times New Roman" w:cs="Times New Roman"/>
        </w:rPr>
      </w:pPr>
      <w:r>
        <w:rPr>
          <w:rFonts w:ascii="Times New Roman" w:hAnsi="Times New Roman" w:cs="Times New Roman"/>
        </w:rPr>
        <w:t>Peer Review</w:t>
      </w:r>
      <w:r w:rsidR="00384E37" w:rsidRPr="00FC6B09">
        <w:rPr>
          <w:rFonts w:ascii="Times New Roman" w:hAnsi="Times New Roman" w:cs="Times New Roman"/>
          <w:spacing w:val="-2"/>
        </w:rPr>
        <w:t xml:space="preserve"> </w:t>
      </w:r>
      <w:r w:rsidR="00384E37" w:rsidRPr="00FC6B09">
        <w:rPr>
          <w:rFonts w:ascii="Times New Roman" w:hAnsi="Times New Roman" w:cs="Times New Roman"/>
        </w:rPr>
        <w:t>(</w:t>
      </w:r>
      <w:r w:rsidR="00DA738C" w:rsidRPr="00FC6B09">
        <w:rPr>
          <w:rFonts w:ascii="Times New Roman" w:hAnsi="Times New Roman" w:cs="Times New Roman"/>
        </w:rPr>
        <w:t>2</w:t>
      </w:r>
      <w:r w:rsidR="00384E37" w:rsidRPr="00FC6B09">
        <w:rPr>
          <w:rFonts w:ascii="Times New Roman" w:hAnsi="Times New Roman" w:cs="Times New Roman"/>
        </w:rPr>
        <w:t>0%)</w:t>
      </w:r>
    </w:p>
    <w:p w14:paraId="58ADCC95" w14:textId="77777777" w:rsidR="00181256" w:rsidRPr="00FC6B09" w:rsidRDefault="00181256" w:rsidP="00384E37">
      <w:pPr>
        <w:pStyle w:val="BodyText"/>
        <w:spacing w:before="4" w:line="240" w:lineRule="auto"/>
      </w:pPr>
      <w:bookmarkStart w:id="10" w:name="Research_Proposal_(20%)"/>
      <w:bookmarkStart w:id="11" w:name="Proposal_Presentation_(10%)"/>
      <w:bookmarkEnd w:id="10"/>
      <w:bookmarkEnd w:id="11"/>
    </w:p>
    <w:p w14:paraId="3771FBCF" w14:textId="7C262773" w:rsidR="00384E37" w:rsidRPr="00FC6B09" w:rsidRDefault="00181256" w:rsidP="005C79D1">
      <w:pPr>
        <w:pStyle w:val="BodyText"/>
        <w:spacing w:before="4" w:line="276" w:lineRule="auto"/>
        <w:ind w:left="90"/>
        <w:jc w:val="both"/>
      </w:pPr>
      <w:r w:rsidRPr="00FC6B09">
        <w:t xml:space="preserve">Academic papers all go through peer review. </w:t>
      </w:r>
      <w:r w:rsidR="00FA7B1D" w:rsidRPr="00FC6B09">
        <w:t>Throughout</w:t>
      </w:r>
      <w:r w:rsidRPr="00FC6B09">
        <w:t xml:space="preserve"> the semester, we will read both published and unpublished papers. You will notice that the published papers are typically more polished – much of this can be attributed to peer review. To gain experience with this process, you will be given </w:t>
      </w:r>
      <w:r w:rsidR="008F6BC0" w:rsidRPr="00FC6B09">
        <w:t>one</w:t>
      </w:r>
      <w:r w:rsidRPr="00FC6B09">
        <w:t xml:space="preserve"> of your peers’ </w:t>
      </w:r>
      <w:r w:rsidR="008F6BC0" w:rsidRPr="00FC6B09">
        <w:t>research proposals to review</w:t>
      </w:r>
      <w:r w:rsidR="007E27B4">
        <w:t xml:space="preserve"> (</w:t>
      </w:r>
      <w:r w:rsidR="005C79D1">
        <w:t>2</w:t>
      </w:r>
      <w:r w:rsidR="007E27B4">
        <w:t>0% of grade)</w:t>
      </w:r>
      <w:r w:rsidRPr="00FC6B09">
        <w:t xml:space="preserve">. </w:t>
      </w:r>
      <w:r w:rsidR="00DA2410" w:rsidRPr="00FC6B09">
        <w:t xml:space="preserve">This will be done in a double-blind format such that you will not know whose proposal you are </w:t>
      </w:r>
      <w:r w:rsidR="001511FF" w:rsidRPr="00FC6B09">
        <w:t>reviewing,</w:t>
      </w:r>
      <w:r w:rsidR="00DA2410" w:rsidRPr="00FC6B09">
        <w:t xml:space="preserve"> and they will not know who </w:t>
      </w:r>
      <w:r w:rsidR="001511FF" w:rsidRPr="00FC6B09">
        <w:t>their reviewer was</w:t>
      </w:r>
      <w:r w:rsidR="00DA2410" w:rsidRPr="00FC6B09">
        <w:t xml:space="preserve">. </w:t>
      </w:r>
      <w:r w:rsidRPr="00FC6B09">
        <w:t xml:space="preserve">We will discuss what </w:t>
      </w:r>
      <w:r w:rsidR="002C6614" w:rsidRPr="00FC6B09">
        <w:t xml:space="preserve">academic peer </w:t>
      </w:r>
      <w:r w:rsidRPr="00FC6B09">
        <w:t xml:space="preserve">reviews look like throughout the semester, but you should plan to prepare </w:t>
      </w:r>
      <w:r w:rsidR="00792352">
        <w:t>a brief (max. 2-</w:t>
      </w:r>
      <w:r w:rsidRPr="00FC6B09">
        <w:t>pages</w:t>
      </w:r>
      <w:r w:rsidR="00792352">
        <w:t>)</w:t>
      </w:r>
      <w:r w:rsidRPr="00FC6B09">
        <w:t xml:space="preserve"> </w:t>
      </w:r>
      <w:r w:rsidR="00792352">
        <w:t xml:space="preserve">set </w:t>
      </w:r>
      <w:r w:rsidRPr="00FC6B09">
        <w:t xml:space="preserve">of comments and (constructive) criticism. This also means that you will receive </w:t>
      </w:r>
      <w:r w:rsidR="008F6BC0" w:rsidRPr="00FC6B09">
        <w:t>a</w:t>
      </w:r>
      <w:r w:rsidRPr="00FC6B09">
        <w:t xml:space="preserve"> review of </w:t>
      </w:r>
      <w:r w:rsidR="008F6BC0" w:rsidRPr="00FC6B09">
        <w:t>the</w:t>
      </w:r>
      <w:r w:rsidRPr="00FC6B09">
        <w:t xml:space="preserve"> </w:t>
      </w:r>
      <w:r w:rsidR="008F6BC0" w:rsidRPr="00FC6B09">
        <w:t xml:space="preserve">first </w:t>
      </w:r>
      <w:r w:rsidRPr="00FC6B09">
        <w:t xml:space="preserve">draft </w:t>
      </w:r>
      <w:r w:rsidR="008F6BC0" w:rsidRPr="00FC6B09">
        <w:t>of your proposal</w:t>
      </w:r>
      <w:r w:rsidR="00792352">
        <w:t>.</w:t>
      </w:r>
      <w:r w:rsidR="005C79D1">
        <w:t xml:space="preserve"> </w:t>
      </w:r>
      <w:r w:rsidR="00792352">
        <w:t xml:space="preserve">This </w:t>
      </w:r>
      <w:r w:rsidR="00C87BDA">
        <w:t>feedback</w:t>
      </w:r>
      <w:r w:rsidR="00792352">
        <w:t xml:space="preserve"> </w:t>
      </w:r>
      <w:r w:rsidR="008F6BC0" w:rsidRPr="00FC6B09">
        <w:t>will hopefully</w:t>
      </w:r>
      <w:r w:rsidRPr="00FC6B09">
        <w:t xml:space="preserve"> help you </w:t>
      </w:r>
      <w:r w:rsidR="00FA7B1D" w:rsidRPr="00FC6B09">
        <w:t>in</w:t>
      </w:r>
      <w:r w:rsidRPr="00FC6B09">
        <w:t xml:space="preserve"> preparing your final draft.</w:t>
      </w:r>
    </w:p>
    <w:p w14:paraId="18908770" w14:textId="77777777" w:rsidR="00181256" w:rsidRPr="00FC6B09" w:rsidRDefault="00181256" w:rsidP="00181256">
      <w:pPr>
        <w:pStyle w:val="BodyText"/>
        <w:spacing w:before="4" w:line="240" w:lineRule="auto"/>
        <w:ind w:left="90"/>
      </w:pPr>
    </w:p>
    <w:p w14:paraId="2AD5FF0E" w14:textId="77777777" w:rsidR="00384E37" w:rsidRPr="00FC6B09" w:rsidRDefault="00384E37" w:rsidP="00384E37">
      <w:pPr>
        <w:pStyle w:val="Heading2"/>
        <w:numPr>
          <w:ilvl w:val="1"/>
          <w:numId w:val="2"/>
        </w:numPr>
        <w:tabs>
          <w:tab w:val="left" w:pos="687"/>
          <w:tab w:val="left" w:pos="688"/>
        </w:tabs>
        <w:spacing w:before="1"/>
        <w:rPr>
          <w:rFonts w:ascii="Times New Roman" w:hAnsi="Times New Roman" w:cs="Times New Roman"/>
        </w:rPr>
      </w:pPr>
      <w:bookmarkStart w:id="12" w:name="Participation_(10%)"/>
      <w:bookmarkEnd w:id="12"/>
      <w:r w:rsidRPr="00FC6B09">
        <w:rPr>
          <w:rFonts w:ascii="Times New Roman" w:hAnsi="Times New Roman" w:cs="Times New Roman"/>
          <w:w w:val="95"/>
        </w:rPr>
        <w:t>Participation</w:t>
      </w:r>
      <w:r w:rsidRPr="00FC6B09">
        <w:rPr>
          <w:rFonts w:ascii="Times New Roman" w:hAnsi="Times New Roman" w:cs="Times New Roman"/>
          <w:spacing w:val="61"/>
        </w:rPr>
        <w:t xml:space="preserve"> </w:t>
      </w:r>
      <w:r w:rsidRPr="00FC6B09">
        <w:rPr>
          <w:rFonts w:ascii="Times New Roman" w:hAnsi="Times New Roman" w:cs="Times New Roman"/>
          <w:w w:val="95"/>
        </w:rPr>
        <w:t>(10%)</w:t>
      </w:r>
    </w:p>
    <w:p w14:paraId="61CA27A0" w14:textId="77777777" w:rsidR="007E27B4" w:rsidRDefault="00FA7B1D" w:rsidP="001511FF">
      <w:pPr>
        <w:pStyle w:val="BodyText"/>
        <w:spacing w:before="182" w:line="280" w:lineRule="auto"/>
        <w:ind w:left="120"/>
        <w:jc w:val="both"/>
        <w:rPr>
          <w:w w:val="110"/>
        </w:rPr>
      </w:pPr>
      <w:r w:rsidRPr="00FC6B09">
        <w:rPr>
          <w:w w:val="105"/>
        </w:rPr>
        <w:t xml:space="preserve">Many of us are still struggling to reach our pre-pandemic levels of productivity and physical/mental health. </w:t>
      </w:r>
      <w:r w:rsidR="001511FF" w:rsidRPr="00FC6B09">
        <w:rPr>
          <w:w w:val="110"/>
        </w:rPr>
        <w:t>P</w:t>
      </w:r>
      <w:r w:rsidR="00384E37" w:rsidRPr="00FC6B09">
        <w:rPr>
          <w:w w:val="110"/>
        </w:rPr>
        <w:t>articipation</w:t>
      </w:r>
      <w:r w:rsidR="00384E37" w:rsidRPr="00FC6B09">
        <w:rPr>
          <w:spacing w:val="1"/>
          <w:w w:val="110"/>
        </w:rPr>
        <w:t xml:space="preserve"> </w:t>
      </w:r>
      <w:r w:rsidR="00384E37" w:rsidRPr="00FC6B09">
        <w:rPr>
          <w:w w:val="110"/>
        </w:rPr>
        <w:t>points are to incentivize active</w:t>
      </w:r>
      <w:r w:rsidR="001511FF" w:rsidRPr="00FC6B09">
        <w:rPr>
          <w:w w:val="110"/>
        </w:rPr>
        <w:t xml:space="preserve"> </w:t>
      </w:r>
      <w:r w:rsidR="00384E37" w:rsidRPr="00FC6B09">
        <w:rPr>
          <w:w w:val="110"/>
        </w:rPr>
        <w:t xml:space="preserve">engagement in the course, which I will </w:t>
      </w:r>
      <w:r w:rsidR="001511FF" w:rsidRPr="00FC6B09">
        <w:rPr>
          <w:w w:val="110"/>
        </w:rPr>
        <w:t>a</w:t>
      </w:r>
      <w:r w:rsidR="00384E37" w:rsidRPr="00FC6B09">
        <w:rPr>
          <w:w w:val="110"/>
        </w:rPr>
        <w:t>ppreciate as</w:t>
      </w:r>
      <w:r w:rsidR="00384E37" w:rsidRPr="00FC6B09">
        <w:rPr>
          <w:spacing w:val="1"/>
          <w:w w:val="110"/>
        </w:rPr>
        <w:t xml:space="preserve"> </w:t>
      </w:r>
      <w:r w:rsidR="00384E37" w:rsidRPr="00FC6B09">
        <w:rPr>
          <w:w w:val="110"/>
        </w:rPr>
        <w:t>we</w:t>
      </w:r>
      <w:r w:rsidR="00384E37" w:rsidRPr="00FC6B09">
        <w:rPr>
          <w:spacing w:val="1"/>
          <w:w w:val="110"/>
        </w:rPr>
        <w:t xml:space="preserve"> </w:t>
      </w:r>
      <w:r w:rsidR="00384E37" w:rsidRPr="00FC6B09">
        <w:rPr>
          <w:w w:val="110"/>
        </w:rPr>
        <w:t>navigate</w:t>
      </w:r>
      <w:r w:rsidR="00384E37" w:rsidRPr="00FC6B09">
        <w:rPr>
          <w:spacing w:val="1"/>
          <w:w w:val="110"/>
        </w:rPr>
        <w:t xml:space="preserve"> </w:t>
      </w:r>
      <w:r w:rsidR="001511FF" w:rsidRPr="00FC6B09">
        <w:rPr>
          <w:spacing w:val="1"/>
          <w:w w:val="110"/>
        </w:rPr>
        <w:t xml:space="preserve">the </w:t>
      </w:r>
      <w:r w:rsidRPr="00FC6B09">
        <w:rPr>
          <w:w w:val="110"/>
        </w:rPr>
        <w:t>post-COVID renormalization process.</w:t>
      </w:r>
    </w:p>
    <w:p w14:paraId="1358E281" w14:textId="77777777" w:rsidR="007E27B4" w:rsidRDefault="007E27B4" w:rsidP="001511FF">
      <w:pPr>
        <w:pStyle w:val="BodyText"/>
        <w:spacing w:before="182" w:line="280" w:lineRule="auto"/>
        <w:ind w:left="120"/>
        <w:jc w:val="both"/>
        <w:rPr>
          <w:w w:val="110"/>
        </w:rPr>
      </w:pPr>
    </w:p>
    <w:p w14:paraId="22F807A5" w14:textId="77777777" w:rsidR="007E27B4" w:rsidRDefault="007E27B4" w:rsidP="001511FF">
      <w:pPr>
        <w:pStyle w:val="BodyText"/>
        <w:spacing w:before="182" w:line="280" w:lineRule="auto"/>
        <w:ind w:left="120"/>
        <w:jc w:val="both"/>
        <w:rPr>
          <w:w w:val="110"/>
        </w:rPr>
      </w:pPr>
    </w:p>
    <w:p w14:paraId="52306281" w14:textId="77777777" w:rsidR="007E27B4" w:rsidRDefault="007E27B4" w:rsidP="001511FF">
      <w:pPr>
        <w:pStyle w:val="BodyText"/>
        <w:spacing w:before="182" w:line="280" w:lineRule="auto"/>
        <w:ind w:left="120"/>
        <w:jc w:val="both"/>
        <w:rPr>
          <w:w w:val="110"/>
        </w:rPr>
      </w:pPr>
    </w:p>
    <w:p w14:paraId="1EDA86D6" w14:textId="77777777" w:rsidR="007E27B4" w:rsidRDefault="007E27B4" w:rsidP="001511FF">
      <w:pPr>
        <w:pStyle w:val="BodyText"/>
        <w:spacing w:before="182" w:line="280" w:lineRule="auto"/>
        <w:ind w:left="120"/>
        <w:jc w:val="both"/>
        <w:rPr>
          <w:w w:val="110"/>
        </w:rPr>
      </w:pPr>
    </w:p>
    <w:p w14:paraId="2987EC77" w14:textId="77777777" w:rsidR="007E27B4" w:rsidRDefault="007E27B4" w:rsidP="001511FF">
      <w:pPr>
        <w:pStyle w:val="BodyText"/>
        <w:spacing w:before="182" w:line="280" w:lineRule="auto"/>
        <w:ind w:left="120"/>
        <w:jc w:val="both"/>
        <w:rPr>
          <w:w w:val="110"/>
        </w:rPr>
      </w:pPr>
    </w:p>
    <w:p w14:paraId="07C255A7" w14:textId="77777777" w:rsidR="007E27B4" w:rsidRDefault="007E27B4" w:rsidP="001511FF">
      <w:pPr>
        <w:pStyle w:val="BodyText"/>
        <w:spacing w:before="182" w:line="280" w:lineRule="auto"/>
        <w:ind w:left="120"/>
        <w:jc w:val="both"/>
        <w:rPr>
          <w:w w:val="110"/>
        </w:rPr>
      </w:pPr>
    </w:p>
    <w:p w14:paraId="0C0C33E0" w14:textId="77777777" w:rsidR="007E27B4" w:rsidRDefault="007E27B4" w:rsidP="001511FF">
      <w:pPr>
        <w:pStyle w:val="BodyText"/>
        <w:spacing w:before="182" w:line="280" w:lineRule="auto"/>
        <w:ind w:left="120"/>
        <w:jc w:val="both"/>
        <w:rPr>
          <w:w w:val="110"/>
        </w:rPr>
      </w:pPr>
    </w:p>
    <w:p w14:paraId="5FCD5F28" w14:textId="77777777" w:rsidR="007E27B4" w:rsidRDefault="007E27B4" w:rsidP="001511FF">
      <w:pPr>
        <w:pStyle w:val="BodyText"/>
        <w:spacing w:before="182" w:line="280" w:lineRule="auto"/>
        <w:ind w:left="120"/>
        <w:jc w:val="both"/>
        <w:rPr>
          <w:w w:val="110"/>
        </w:rPr>
      </w:pPr>
    </w:p>
    <w:p w14:paraId="763513DE" w14:textId="77777777" w:rsidR="007E27B4" w:rsidRDefault="007E27B4" w:rsidP="001511FF">
      <w:pPr>
        <w:pStyle w:val="BodyText"/>
        <w:spacing w:before="182" w:line="280" w:lineRule="auto"/>
        <w:ind w:left="120"/>
        <w:jc w:val="both"/>
        <w:rPr>
          <w:w w:val="110"/>
        </w:rPr>
      </w:pPr>
    </w:p>
    <w:p w14:paraId="51EEC3B5" w14:textId="64C860C3" w:rsidR="00CE0544" w:rsidRPr="00FC6B09" w:rsidRDefault="00CB7C2E" w:rsidP="001511FF">
      <w:pPr>
        <w:pStyle w:val="BodyText"/>
        <w:spacing w:before="182" w:line="280" w:lineRule="auto"/>
        <w:ind w:left="120"/>
        <w:jc w:val="both"/>
        <w:rPr>
          <w:w w:val="110"/>
        </w:rPr>
      </w:pPr>
      <w:r w:rsidRPr="00FC6B09">
        <w:rPr>
          <w:w w:val="110"/>
        </w:rPr>
        <w:lastRenderedPageBreak/>
        <w:br/>
      </w:r>
    </w:p>
    <w:p w14:paraId="611A812A" w14:textId="30620A05" w:rsidR="00D16EFA" w:rsidRPr="00FC6B09" w:rsidRDefault="00384E37" w:rsidP="00D16EFA">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Schedule</w:t>
      </w:r>
    </w:p>
    <w:p w14:paraId="43ECBE76" w14:textId="77777777" w:rsidR="00D16EFA" w:rsidRPr="00FC6B09" w:rsidRDefault="00D16EFA" w:rsidP="00D16EFA">
      <w:pPr>
        <w:pStyle w:val="Heading1"/>
        <w:tabs>
          <w:tab w:val="left" w:pos="523"/>
          <w:tab w:val="left" w:pos="524"/>
        </w:tabs>
        <w:spacing w:before="1"/>
        <w:ind w:firstLine="0"/>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159"/>
        <w:gridCol w:w="4819"/>
        <w:gridCol w:w="2954"/>
      </w:tblGrid>
      <w:tr w:rsidR="00384E37" w:rsidRPr="00FC6B09" w14:paraId="19FE8CAE" w14:textId="77777777" w:rsidTr="00377BC1">
        <w:trPr>
          <w:trHeight w:val="382"/>
        </w:trPr>
        <w:tc>
          <w:tcPr>
            <w:tcW w:w="843" w:type="dxa"/>
          </w:tcPr>
          <w:p w14:paraId="2C262E60" w14:textId="77777777" w:rsidR="00384E37" w:rsidRPr="00FC6B09" w:rsidRDefault="00384E37" w:rsidP="0011795D">
            <w:pPr>
              <w:pStyle w:val="TableParagraph"/>
              <w:spacing w:before="66"/>
              <w:rPr>
                <w:b/>
              </w:rPr>
            </w:pPr>
            <w:r w:rsidRPr="00FC6B09">
              <w:rPr>
                <w:b/>
              </w:rPr>
              <w:t>Week</w:t>
            </w:r>
          </w:p>
        </w:tc>
        <w:tc>
          <w:tcPr>
            <w:tcW w:w="1159" w:type="dxa"/>
          </w:tcPr>
          <w:p w14:paraId="4FCDE53A" w14:textId="28B19346" w:rsidR="00384E37" w:rsidRPr="00FC6B09" w:rsidRDefault="00D16EFA" w:rsidP="0011795D">
            <w:pPr>
              <w:pStyle w:val="TableParagraph"/>
              <w:spacing w:before="66"/>
              <w:rPr>
                <w:b/>
              </w:rPr>
            </w:pPr>
            <w:r w:rsidRPr="00FC6B09">
              <w:rPr>
                <w:b/>
              </w:rPr>
              <w:t>Lecture</w:t>
            </w:r>
          </w:p>
        </w:tc>
        <w:tc>
          <w:tcPr>
            <w:tcW w:w="4819" w:type="dxa"/>
          </w:tcPr>
          <w:p w14:paraId="28DFBF6F" w14:textId="282CE065" w:rsidR="00384E37" w:rsidRPr="00FC6B09" w:rsidRDefault="00384E37" w:rsidP="0011795D">
            <w:pPr>
              <w:pStyle w:val="TableParagraph"/>
              <w:spacing w:before="66"/>
              <w:ind w:left="123"/>
              <w:rPr>
                <w:b/>
              </w:rPr>
            </w:pPr>
            <w:r w:rsidRPr="00FC6B09">
              <w:rPr>
                <w:b/>
              </w:rPr>
              <w:t>Focus</w:t>
            </w:r>
          </w:p>
        </w:tc>
        <w:tc>
          <w:tcPr>
            <w:tcW w:w="2954" w:type="dxa"/>
          </w:tcPr>
          <w:p w14:paraId="2ABFC53D" w14:textId="00D39B84" w:rsidR="00384E37" w:rsidRPr="00FC6B09" w:rsidRDefault="00161210" w:rsidP="0011795D">
            <w:pPr>
              <w:pStyle w:val="TableParagraph"/>
              <w:spacing w:before="66"/>
              <w:ind w:left="124"/>
              <w:rPr>
                <w:b/>
              </w:rPr>
            </w:pPr>
            <w:r w:rsidRPr="00FC6B09">
              <w:rPr>
                <w:b/>
              </w:rPr>
              <w:t>Topics</w:t>
            </w:r>
          </w:p>
        </w:tc>
      </w:tr>
      <w:tr w:rsidR="00384E37" w:rsidRPr="00FC6B09" w14:paraId="4CA83DE8" w14:textId="77777777" w:rsidTr="00377BC1">
        <w:trPr>
          <w:trHeight w:val="382"/>
        </w:trPr>
        <w:tc>
          <w:tcPr>
            <w:tcW w:w="843" w:type="dxa"/>
          </w:tcPr>
          <w:p w14:paraId="5567A8AE" w14:textId="77777777" w:rsidR="00384E37" w:rsidRPr="00FC6B09" w:rsidRDefault="00384E37" w:rsidP="0011795D">
            <w:pPr>
              <w:pStyle w:val="TableParagraph"/>
            </w:pPr>
            <w:r w:rsidRPr="00FC6B09">
              <w:rPr>
                <w:w w:val="98"/>
              </w:rPr>
              <w:t>1</w:t>
            </w:r>
          </w:p>
        </w:tc>
        <w:tc>
          <w:tcPr>
            <w:tcW w:w="1159" w:type="dxa"/>
          </w:tcPr>
          <w:p w14:paraId="04BF0144" w14:textId="2A1B879C" w:rsidR="00384E37" w:rsidRPr="00FC6B09" w:rsidRDefault="00D16EFA" w:rsidP="0011795D">
            <w:pPr>
              <w:pStyle w:val="TableParagraph"/>
            </w:pPr>
            <w:r w:rsidRPr="00FC6B09">
              <w:t>1</w:t>
            </w:r>
          </w:p>
        </w:tc>
        <w:tc>
          <w:tcPr>
            <w:tcW w:w="4819" w:type="dxa"/>
          </w:tcPr>
          <w:p w14:paraId="2EA05051" w14:textId="77777777" w:rsidR="00384E37" w:rsidRPr="00FC6B09" w:rsidRDefault="00384E37" w:rsidP="0011795D">
            <w:pPr>
              <w:pStyle w:val="TableParagraph"/>
              <w:ind w:left="123"/>
            </w:pPr>
            <w:r w:rsidRPr="00FC6B09">
              <w:rPr>
                <w:w w:val="105"/>
              </w:rPr>
              <w:t>Intro</w:t>
            </w:r>
            <w:r w:rsidRPr="00FC6B09">
              <w:rPr>
                <w:spacing w:val="17"/>
                <w:w w:val="105"/>
              </w:rPr>
              <w:t xml:space="preserve"> </w:t>
            </w:r>
            <w:r w:rsidRPr="00FC6B09">
              <w:rPr>
                <w:w w:val="105"/>
              </w:rPr>
              <w:t>to</w:t>
            </w:r>
            <w:r w:rsidRPr="00FC6B09">
              <w:rPr>
                <w:spacing w:val="18"/>
                <w:w w:val="105"/>
              </w:rPr>
              <w:t xml:space="preserve"> </w:t>
            </w:r>
            <w:r w:rsidRPr="00FC6B09">
              <w:rPr>
                <w:w w:val="105"/>
              </w:rPr>
              <w:t>Environment</w:t>
            </w:r>
            <w:r w:rsidRPr="00FC6B09">
              <w:rPr>
                <w:spacing w:val="18"/>
                <w:w w:val="105"/>
              </w:rPr>
              <w:t xml:space="preserve"> </w:t>
            </w:r>
            <w:r w:rsidRPr="00FC6B09">
              <w:rPr>
                <w:w w:val="105"/>
              </w:rPr>
              <w:t>&amp;</w:t>
            </w:r>
            <w:r w:rsidRPr="00FC6B09">
              <w:rPr>
                <w:spacing w:val="18"/>
                <w:w w:val="105"/>
              </w:rPr>
              <w:t xml:space="preserve"> </w:t>
            </w:r>
            <w:r w:rsidRPr="00FC6B09">
              <w:rPr>
                <w:w w:val="105"/>
              </w:rPr>
              <w:t>Development</w:t>
            </w:r>
          </w:p>
        </w:tc>
        <w:tc>
          <w:tcPr>
            <w:tcW w:w="2954" w:type="dxa"/>
          </w:tcPr>
          <w:p w14:paraId="5735F942" w14:textId="4A2F9704" w:rsidR="00384E37" w:rsidRPr="00FC6B09" w:rsidRDefault="00DE4279" w:rsidP="0011795D">
            <w:pPr>
              <w:pStyle w:val="TableParagraph"/>
              <w:spacing w:before="0"/>
              <w:ind w:left="0"/>
            </w:pPr>
            <w:r w:rsidRPr="00FC6B09">
              <w:t xml:space="preserve"> </w:t>
            </w:r>
            <w:r w:rsidR="00D30643" w:rsidRPr="00FC6B09">
              <w:t>S</w:t>
            </w:r>
            <w:r w:rsidRPr="00FC6B09">
              <w:t>yllabus</w:t>
            </w:r>
            <w:r w:rsidR="00D30643">
              <w:t xml:space="preserve"> + intro</w:t>
            </w:r>
          </w:p>
        </w:tc>
      </w:tr>
      <w:tr w:rsidR="00384E37" w:rsidRPr="00FC6B09" w14:paraId="78C8678B" w14:textId="77777777" w:rsidTr="00377BC1">
        <w:trPr>
          <w:trHeight w:val="382"/>
        </w:trPr>
        <w:tc>
          <w:tcPr>
            <w:tcW w:w="843" w:type="dxa"/>
          </w:tcPr>
          <w:p w14:paraId="5DB09F9B" w14:textId="2EE3937A" w:rsidR="00384E37" w:rsidRPr="00FC6B09" w:rsidRDefault="00A22ED3" w:rsidP="0011795D">
            <w:pPr>
              <w:pStyle w:val="TableParagraph"/>
            </w:pPr>
            <w:r>
              <w:rPr>
                <w:w w:val="98"/>
              </w:rPr>
              <w:t>1</w:t>
            </w:r>
          </w:p>
        </w:tc>
        <w:tc>
          <w:tcPr>
            <w:tcW w:w="1159" w:type="dxa"/>
          </w:tcPr>
          <w:p w14:paraId="5BE7F7BD" w14:textId="5DBC5A83" w:rsidR="00384E37" w:rsidRPr="00FC6B09" w:rsidRDefault="00E94A7C" w:rsidP="0011795D">
            <w:pPr>
              <w:pStyle w:val="TableParagraph"/>
            </w:pPr>
            <w:r>
              <w:t>2</w:t>
            </w:r>
          </w:p>
        </w:tc>
        <w:tc>
          <w:tcPr>
            <w:tcW w:w="4819" w:type="dxa"/>
          </w:tcPr>
          <w:p w14:paraId="6D180638" w14:textId="1B0C8A0C" w:rsidR="00384E37" w:rsidRPr="00FC6B09" w:rsidRDefault="00724121" w:rsidP="0011795D">
            <w:pPr>
              <w:pStyle w:val="TableParagraph"/>
              <w:ind w:left="123"/>
            </w:pPr>
            <w:r w:rsidRPr="00FC6B09">
              <w:t>The effect of development on the environment</w:t>
            </w:r>
          </w:p>
        </w:tc>
        <w:tc>
          <w:tcPr>
            <w:tcW w:w="2954" w:type="dxa"/>
          </w:tcPr>
          <w:p w14:paraId="4DB37626" w14:textId="121B4470" w:rsidR="00384E37" w:rsidRPr="00FC6B09" w:rsidRDefault="00161210" w:rsidP="00161210">
            <w:pPr>
              <w:pStyle w:val="TableParagraph"/>
              <w:ind w:left="0"/>
            </w:pPr>
            <w:r w:rsidRPr="00FC6B09">
              <w:t xml:space="preserve"> </w:t>
            </w:r>
            <w:r w:rsidR="00794EA5" w:rsidRPr="00FC6B09">
              <w:t>Income effects</w:t>
            </w:r>
          </w:p>
        </w:tc>
      </w:tr>
      <w:tr w:rsidR="00384E37" w:rsidRPr="00FC6B09" w14:paraId="2B0A3DC9" w14:textId="77777777" w:rsidTr="00377BC1">
        <w:trPr>
          <w:trHeight w:val="382"/>
        </w:trPr>
        <w:tc>
          <w:tcPr>
            <w:tcW w:w="843" w:type="dxa"/>
          </w:tcPr>
          <w:p w14:paraId="3B39343C" w14:textId="77177633" w:rsidR="00384E37" w:rsidRPr="00FC6B09" w:rsidRDefault="00D16EFA" w:rsidP="0011795D">
            <w:pPr>
              <w:pStyle w:val="TableParagraph"/>
            </w:pPr>
            <w:r w:rsidRPr="00FC6B09">
              <w:rPr>
                <w:w w:val="98"/>
              </w:rPr>
              <w:t>2</w:t>
            </w:r>
          </w:p>
        </w:tc>
        <w:tc>
          <w:tcPr>
            <w:tcW w:w="1159" w:type="dxa"/>
          </w:tcPr>
          <w:p w14:paraId="1C95BBA3" w14:textId="1999D76E" w:rsidR="00384E37" w:rsidRPr="00FC6B09" w:rsidRDefault="00E94A7C" w:rsidP="0011795D">
            <w:pPr>
              <w:pStyle w:val="TableParagraph"/>
            </w:pPr>
            <w:r>
              <w:t>3</w:t>
            </w:r>
          </w:p>
        </w:tc>
        <w:tc>
          <w:tcPr>
            <w:tcW w:w="4819" w:type="dxa"/>
          </w:tcPr>
          <w:p w14:paraId="374C2DE3" w14:textId="3CE4881A" w:rsidR="00384E37" w:rsidRPr="00FC6B09" w:rsidRDefault="00724121" w:rsidP="0011795D">
            <w:pPr>
              <w:pStyle w:val="TableParagraph"/>
              <w:ind w:left="123"/>
            </w:pPr>
            <w:r w:rsidRPr="00FC6B09">
              <w:t>The effect of development on the environment</w:t>
            </w:r>
          </w:p>
        </w:tc>
        <w:tc>
          <w:tcPr>
            <w:tcW w:w="2954" w:type="dxa"/>
          </w:tcPr>
          <w:p w14:paraId="008936DC" w14:textId="76E7C17F" w:rsidR="00384E37" w:rsidRPr="00FC6B09" w:rsidRDefault="00161210" w:rsidP="00161210">
            <w:pPr>
              <w:pStyle w:val="TableParagraph"/>
              <w:ind w:left="0"/>
            </w:pPr>
            <w:r w:rsidRPr="00FC6B09">
              <w:t xml:space="preserve"> </w:t>
            </w:r>
            <w:r w:rsidR="00794EA5" w:rsidRPr="00FC6B09">
              <w:t>Access to capital</w:t>
            </w:r>
          </w:p>
        </w:tc>
      </w:tr>
      <w:tr w:rsidR="00384E37" w:rsidRPr="00FC6B09" w14:paraId="3A51301E" w14:textId="77777777" w:rsidTr="00377BC1">
        <w:trPr>
          <w:trHeight w:val="382"/>
        </w:trPr>
        <w:tc>
          <w:tcPr>
            <w:tcW w:w="843" w:type="dxa"/>
          </w:tcPr>
          <w:p w14:paraId="42F113C6" w14:textId="134AF699" w:rsidR="00384E37" w:rsidRPr="00FC6B09" w:rsidRDefault="00A22ED3" w:rsidP="0011795D">
            <w:pPr>
              <w:pStyle w:val="TableParagraph"/>
            </w:pPr>
            <w:r>
              <w:rPr>
                <w:w w:val="98"/>
              </w:rPr>
              <w:t>2</w:t>
            </w:r>
          </w:p>
        </w:tc>
        <w:tc>
          <w:tcPr>
            <w:tcW w:w="1159" w:type="dxa"/>
          </w:tcPr>
          <w:p w14:paraId="35906A69" w14:textId="64B168C2" w:rsidR="00384E37" w:rsidRPr="00FC6B09" w:rsidRDefault="00E94A7C" w:rsidP="0011795D">
            <w:pPr>
              <w:pStyle w:val="TableParagraph"/>
            </w:pPr>
            <w:r>
              <w:t>4</w:t>
            </w:r>
          </w:p>
        </w:tc>
        <w:tc>
          <w:tcPr>
            <w:tcW w:w="4819" w:type="dxa"/>
          </w:tcPr>
          <w:p w14:paraId="004F0747" w14:textId="57254C67" w:rsidR="00384E37" w:rsidRPr="00FC6B09" w:rsidRDefault="00724121" w:rsidP="0011795D">
            <w:pPr>
              <w:pStyle w:val="TableParagraph"/>
              <w:ind w:left="123"/>
            </w:pPr>
            <w:r w:rsidRPr="00FC6B09">
              <w:t>The effect of environment on development</w:t>
            </w:r>
          </w:p>
        </w:tc>
        <w:tc>
          <w:tcPr>
            <w:tcW w:w="2954" w:type="dxa"/>
          </w:tcPr>
          <w:p w14:paraId="72D6ED0E" w14:textId="24E8EFE6" w:rsidR="00384E37" w:rsidRPr="00FC6B09" w:rsidRDefault="00161210" w:rsidP="00161210">
            <w:pPr>
              <w:pStyle w:val="TableParagraph"/>
              <w:ind w:left="0"/>
            </w:pPr>
            <w:r w:rsidRPr="00FC6B09">
              <w:t xml:space="preserve"> </w:t>
            </w:r>
            <w:r w:rsidR="00FC6B09">
              <w:t xml:space="preserve">Health </w:t>
            </w:r>
          </w:p>
        </w:tc>
      </w:tr>
      <w:tr w:rsidR="00384E37" w:rsidRPr="00FC6B09" w14:paraId="38CDCE13" w14:textId="77777777" w:rsidTr="00377BC1">
        <w:trPr>
          <w:trHeight w:val="382"/>
        </w:trPr>
        <w:tc>
          <w:tcPr>
            <w:tcW w:w="843" w:type="dxa"/>
          </w:tcPr>
          <w:p w14:paraId="57AFC4B1" w14:textId="4AE956E5" w:rsidR="00384E37" w:rsidRPr="00FC6B09" w:rsidRDefault="00A22ED3" w:rsidP="0011795D">
            <w:pPr>
              <w:pStyle w:val="TableParagraph"/>
            </w:pPr>
            <w:r>
              <w:rPr>
                <w:w w:val="98"/>
              </w:rPr>
              <w:t>3</w:t>
            </w:r>
          </w:p>
        </w:tc>
        <w:tc>
          <w:tcPr>
            <w:tcW w:w="1159" w:type="dxa"/>
          </w:tcPr>
          <w:p w14:paraId="0D199352" w14:textId="542930B1" w:rsidR="00384E37" w:rsidRPr="00FC6B09" w:rsidRDefault="00E94A7C" w:rsidP="0011795D">
            <w:pPr>
              <w:pStyle w:val="TableParagraph"/>
            </w:pPr>
            <w:r>
              <w:t>5</w:t>
            </w:r>
          </w:p>
        </w:tc>
        <w:tc>
          <w:tcPr>
            <w:tcW w:w="4819" w:type="dxa"/>
          </w:tcPr>
          <w:p w14:paraId="29355C2D" w14:textId="19E45B7E" w:rsidR="00384E37" w:rsidRPr="00FC6B09" w:rsidRDefault="00724121" w:rsidP="0011795D">
            <w:pPr>
              <w:pStyle w:val="TableParagraph"/>
              <w:ind w:left="123"/>
            </w:pPr>
            <w:r w:rsidRPr="00FC6B09">
              <w:t>The effect of environment on development</w:t>
            </w:r>
          </w:p>
        </w:tc>
        <w:tc>
          <w:tcPr>
            <w:tcW w:w="2954" w:type="dxa"/>
          </w:tcPr>
          <w:p w14:paraId="7F1DE457" w14:textId="2C5BBD29" w:rsidR="00384E37" w:rsidRPr="00FC6B09" w:rsidRDefault="00161210" w:rsidP="00161210">
            <w:pPr>
              <w:pStyle w:val="TableParagraph"/>
              <w:ind w:left="0"/>
            </w:pPr>
            <w:r w:rsidRPr="00FC6B09">
              <w:t xml:space="preserve"> </w:t>
            </w:r>
            <w:r w:rsidR="00A8245C" w:rsidRPr="00FC6B09">
              <w:t xml:space="preserve">Income and </w:t>
            </w:r>
            <w:r w:rsidR="00794EA5" w:rsidRPr="00FC6B09">
              <w:t>Productivity</w:t>
            </w:r>
          </w:p>
        </w:tc>
      </w:tr>
      <w:tr w:rsidR="00384E37" w:rsidRPr="00FC6B09" w14:paraId="17492688" w14:textId="77777777" w:rsidTr="00377BC1">
        <w:trPr>
          <w:trHeight w:val="382"/>
        </w:trPr>
        <w:tc>
          <w:tcPr>
            <w:tcW w:w="843" w:type="dxa"/>
          </w:tcPr>
          <w:p w14:paraId="4A677B1B" w14:textId="399BBCB8" w:rsidR="00384E37" w:rsidRPr="00FC6B09" w:rsidRDefault="00A22ED3" w:rsidP="0011795D">
            <w:pPr>
              <w:pStyle w:val="TableParagraph"/>
            </w:pPr>
            <w:r>
              <w:rPr>
                <w:w w:val="98"/>
              </w:rPr>
              <w:t>3</w:t>
            </w:r>
          </w:p>
        </w:tc>
        <w:tc>
          <w:tcPr>
            <w:tcW w:w="1159" w:type="dxa"/>
          </w:tcPr>
          <w:p w14:paraId="7EEA8A3B" w14:textId="1D6F665D" w:rsidR="00384E37" w:rsidRPr="00FC6B09" w:rsidRDefault="00E94A7C" w:rsidP="0011795D">
            <w:pPr>
              <w:pStyle w:val="TableParagraph"/>
            </w:pPr>
            <w:r>
              <w:t>6</w:t>
            </w:r>
          </w:p>
        </w:tc>
        <w:tc>
          <w:tcPr>
            <w:tcW w:w="4819" w:type="dxa"/>
          </w:tcPr>
          <w:p w14:paraId="06C5E7F5" w14:textId="4238332B" w:rsidR="00384E37" w:rsidRPr="00FC6B09" w:rsidRDefault="00724121" w:rsidP="0011795D">
            <w:pPr>
              <w:pStyle w:val="TableParagraph"/>
              <w:ind w:left="123"/>
            </w:pPr>
            <w:r w:rsidRPr="00FC6B09">
              <w:t>WTP for environmental quality</w:t>
            </w:r>
          </w:p>
        </w:tc>
        <w:tc>
          <w:tcPr>
            <w:tcW w:w="2954" w:type="dxa"/>
          </w:tcPr>
          <w:p w14:paraId="7160527B" w14:textId="275A8B37" w:rsidR="00384E37" w:rsidRPr="00FC6B09" w:rsidRDefault="007B2137" w:rsidP="0011795D">
            <w:pPr>
              <w:pStyle w:val="TableParagraph"/>
              <w:spacing w:before="0"/>
              <w:ind w:left="0"/>
            </w:pPr>
            <w:r>
              <w:t xml:space="preserve"> Revealed Preference</w:t>
            </w:r>
          </w:p>
        </w:tc>
      </w:tr>
      <w:tr w:rsidR="00384E37" w:rsidRPr="00FC6B09" w14:paraId="1F26CD9A" w14:textId="77777777" w:rsidTr="00377BC1">
        <w:trPr>
          <w:trHeight w:val="382"/>
        </w:trPr>
        <w:tc>
          <w:tcPr>
            <w:tcW w:w="843" w:type="dxa"/>
          </w:tcPr>
          <w:p w14:paraId="6C57EDF8" w14:textId="714FEA7C" w:rsidR="00384E37" w:rsidRPr="00FC6B09" w:rsidRDefault="00A22ED3" w:rsidP="0011795D">
            <w:pPr>
              <w:pStyle w:val="TableParagraph"/>
            </w:pPr>
            <w:r>
              <w:rPr>
                <w:w w:val="98"/>
              </w:rPr>
              <w:t>4</w:t>
            </w:r>
          </w:p>
        </w:tc>
        <w:tc>
          <w:tcPr>
            <w:tcW w:w="1159" w:type="dxa"/>
          </w:tcPr>
          <w:p w14:paraId="045136A3" w14:textId="608F5CE9" w:rsidR="00384E37" w:rsidRPr="00FC6B09" w:rsidRDefault="00E94A7C" w:rsidP="0011795D">
            <w:pPr>
              <w:pStyle w:val="TableParagraph"/>
            </w:pPr>
            <w:r>
              <w:rPr>
                <w:w w:val="105"/>
              </w:rPr>
              <w:t>7</w:t>
            </w:r>
          </w:p>
        </w:tc>
        <w:tc>
          <w:tcPr>
            <w:tcW w:w="4819" w:type="dxa"/>
          </w:tcPr>
          <w:p w14:paraId="3AA9C24A" w14:textId="554C3E95" w:rsidR="00384E37" w:rsidRPr="00FC6B09" w:rsidRDefault="00724121" w:rsidP="0011795D">
            <w:pPr>
              <w:pStyle w:val="TableParagraph"/>
              <w:ind w:left="123"/>
            </w:pPr>
            <w:r w:rsidRPr="00FC6B09">
              <w:t>WTP for environmental quality</w:t>
            </w:r>
          </w:p>
        </w:tc>
        <w:tc>
          <w:tcPr>
            <w:tcW w:w="2954" w:type="dxa"/>
          </w:tcPr>
          <w:p w14:paraId="1D8F57C4" w14:textId="44FC9862" w:rsidR="00384E37" w:rsidRPr="00FC6B09" w:rsidRDefault="00DE4279" w:rsidP="00DE4279">
            <w:pPr>
              <w:pStyle w:val="TableParagraph"/>
              <w:ind w:left="0"/>
            </w:pPr>
            <w:r w:rsidRPr="00FC6B09">
              <w:t xml:space="preserve"> </w:t>
            </w:r>
            <w:r w:rsidR="007B2137">
              <w:t>Incentive compatibility</w:t>
            </w:r>
          </w:p>
        </w:tc>
      </w:tr>
      <w:tr w:rsidR="00384E37" w:rsidRPr="00FC6B09" w14:paraId="5025DD4F" w14:textId="77777777" w:rsidTr="00377BC1">
        <w:trPr>
          <w:trHeight w:val="382"/>
        </w:trPr>
        <w:tc>
          <w:tcPr>
            <w:tcW w:w="843" w:type="dxa"/>
          </w:tcPr>
          <w:p w14:paraId="2EAA46CB" w14:textId="333403BD" w:rsidR="00384E37" w:rsidRPr="00FC6B09" w:rsidRDefault="00A22ED3" w:rsidP="0011795D">
            <w:pPr>
              <w:pStyle w:val="TableParagraph"/>
            </w:pPr>
            <w:r>
              <w:rPr>
                <w:w w:val="98"/>
              </w:rPr>
              <w:t>4</w:t>
            </w:r>
          </w:p>
        </w:tc>
        <w:tc>
          <w:tcPr>
            <w:tcW w:w="1159" w:type="dxa"/>
          </w:tcPr>
          <w:p w14:paraId="556A95EA" w14:textId="601ADF0D" w:rsidR="00384E37" w:rsidRPr="00FC6B09" w:rsidRDefault="00E94A7C" w:rsidP="0011795D">
            <w:pPr>
              <w:pStyle w:val="TableParagraph"/>
            </w:pPr>
            <w:r>
              <w:rPr>
                <w:w w:val="105"/>
              </w:rPr>
              <w:t>8</w:t>
            </w:r>
          </w:p>
        </w:tc>
        <w:tc>
          <w:tcPr>
            <w:tcW w:w="4819" w:type="dxa"/>
          </w:tcPr>
          <w:p w14:paraId="75060660" w14:textId="1FCEF0D9" w:rsidR="00384E37" w:rsidRPr="00FC6B09" w:rsidRDefault="006B2F35" w:rsidP="00724121">
            <w:pPr>
              <w:pStyle w:val="TableParagraph"/>
            </w:pPr>
            <w:r w:rsidRPr="00FC6B09">
              <w:t>Environmental Policy Design</w:t>
            </w:r>
            <w:r w:rsidR="0054384A" w:rsidRPr="00FC6B09">
              <w:t xml:space="preserve"> </w:t>
            </w:r>
          </w:p>
        </w:tc>
        <w:tc>
          <w:tcPr>
            <w:tcW w:w="2954" w:type="dxa"/>
          </w:tcPr>
          <w:p w14:paraId="032F7EF3" w14:textId="376B3594" w:rsidR="00384E37" w:rsidRPr="00FC6B09" w:rsidRDefault="0077552F" w:rsidP="0077552F">
            <w:pPr>
              <w:pStyle w:val="TableParagraph"/>
              <w:ind w:left="0"/>
            </w:pPr>
            <w:r w:rsidRPr="00FC6B09">
              <w:t xml:space="preserve"> </w:t>
            </w:r>
            <w:r w:rsidR="007B2137">
              <w:t>Monitoring, enforcement</w:t>
            </w:r>
          </w:p>
        </w:tc>
      </w:tr>
      <w:tr w:rsidR="00384E37" w:rsidRPr="00FC6B09" w14:paraId="54093EFA" w14:textId="77777777" w:rsidTr="00377BC1">
        <w:trPr>
          <w:trHeight w:val="382"/>
        </w:trPr>
        <w:tc>
          <w:tcPr>
            <w:tcW w:w="843" w:type="dxa"/>
          </w:tcPr>
          <w:p w14:paraId="57A7FFE9" w14:textId="6C683A25" w:rsidR="00384E37" w:rsidRPr="00FC6B09" w:rsidRDefault="00A22ED3" w:rsidP="0011795D">
            <w:pPr>
              <w:pStyle w:val="TableParagraph"/>
            </w:pPr>
            <w:r>
              <w:rPr>
                <w:w w:val="98"/>
              </w:rPr>
              <w:t>5</w:t>
            </w:r>
          </w:p>
        </w:tc>
        <w:tc>
          <w:tcPr>
            <w:tcW w:w="1159" w:type="dxa"/>
          </w:tcPr>
          <w:p w14:paraId="631160D0" w14:textId="576A265A" w:rsidR="00384E37" w:rsidRPr="00FC6B09" w:rsidRDefault="00E94A7C" w:rsidP="0011795D">
            <w:pPr>
              <w:pStyle w:val="TableParagraph"/>
            </w:pPr>
            <w:r>
              <w:t>9</w:t>
            </w:r>
          </w:p>
        </w:tc>
        <w:tc>
          <w:tcPr>
            <w:tcW w:w="4819" w:type="dxa"/>
          </w:tcPr>
          <w:p w14:paraId="2CBBFD3B" w14:textId="1C566C35" w:rsidR="00384E37" w:rsidRPr="00FC6B09" w:rsidRDefault="006B2F35" w:rsidP="0011795D">
            <w:pPr>
              <w:pStyle w:val="TableParagraph"/>
              <w:ind w:left="123"/>
            </w:pPr>
            <w:r w:rsidRPr="00FC6B09">
              <w:t>Environmental Policy Design</w:t>
            </w:r>
          </w:p>
        </w:tc>
        <w:tc>
          <w:tcPr>
            <w:tcW w:w="2954" w:type="dxa"/>
          </w:tcPr>
          <w:p w14:paraId="42EE88F7" w14:textId="49A5CF98" w:rsidR="00384E37" w:rsidRPr="00FC6B09" w:rsidRDefault="00DE4279" w:rsidP="0011795D">
            <w:pPr>
              <w:pStyle w:val="TableParagraph"/>
              <w:spacing w:before="0"/>
              <w:ind w:left="0"/>
            </w:pPr>
            <w:r w:rsidRPr="00FC6B09">
              <w:t xml:space="preserve"> </w:t>
            </w:r>
            <w:r w:rsidR="007B2137">
              <w:t>Barriers to optimal design</w:t>
            </w:r>
          </w:p>
        </w:tc>
      </w:tr>
      <w:tr w:rsidR="00384E37" w:rsidRPr="00FC6B09" w14:paraId="748FDFB1" w14:textId="77777777" w:rsidTr="00377BC1">
        <w:trPr>
          <w:trHeight w:val="382"/>
        </w:trPr>
        <w:tc>
          <w:tcPr>
            <w:tcW w:w="843" w:type="dxa"/>
          </w:tcPr>
          <w:p w14:paraId="01C1CF18" w14:textId="05123863" w:rsidR="00384E37" w:rsidRPr="00FC6B09" w:rsidRDefault="00A22ED3" w:rsidP="0011795D">
            <w:pPr>
              <w:pStyle w:val="TableParagraph"/>
            </w:pPr>
            <w:r>
              <w:t>5</w:t>
            </w:r>
          </w:p>
        </w:tc>
        <w:tc>
          <w:tcPr>
            <w:tcW w:w="1159" w:type="dxa"/>
          </w:tcPr>
          <w:p w14:paraId="03329022" w14:textId="369D304A" w:rsidR="00384E37" w:rsidRPr="00FC6B09" w:rsidRDefault="00D16EFA" w:rsidP="0011795D">
            <w:pPr>
              <w:pStyle w:val="TableParagraph"/>
            </w:pPr>
            <w:r w:rsidRPr="00FC6B09">
              <w:t>1</w:t>
            </w:r>
            <w:r w:rsidR="00E94A7C">
              <w:t>0</w:t>
            </w:r>
          </w:p>
        </w:tc>
        <w:tc>
          <w:tcPr>
            <w:tcW w:w="4819" w:type="dxa"/>
          </w:tcPr>
          <w:p w14:paraId="45D0159C" w14:textId="1CA0A56F"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D9E76B" w14:textId="782B0829" w:rsidR="00384E37" w:rsidRPr="00FC6B09" w:rsidRDefault="00161210" w:rsidP="0011795D">
            <w:pPr>
              <w:pStyle w:val="TableParagraph"/>
              <w:spacing w:before="0"/>
              <w:ind w:left="0"/>
            </w:pPr>
            <w:r w:rsidRPr="00FC6B09">
              <w:t xml:space="preserve"> </w:t>
            </w:r>
            <w:r w:rsidR="007B2137">
              <w:t>Electoral cycles, corruption</w:t>
            </w:r>
          </w:p>
        </w:tc>
      </w:tr>
      <w:tr w:rsidR="00384E37" w:rsidRPr="00FC6B09" w14:paraId="4FC02830" w14:textId="77777777" w:rsidTr="00377BC1">
        <w:trPr>
          <w:trHeight w:val="382"/>
        </w:trPr>
        <w:tc>
          <w:tcPr>
            <w:tcW w:w="843" w:type="dxa"/>
          </w:tcPr>
          <w:p w14:paraId="4E8571C0" w14:textId="72F86725" w:rsidR="00384E37" w:rsidRPr="00FC6B09" w:rsidRDefault="00D16EFA" w:rsidP="0011795D">
            <w:pPr>
              <w:pStyle w:val="TableParagraph"/>
            </w:pPr>
            <w:r w:rsidRPr="00FC6B09">
              <w:t>6</w:t>
            </w:r>
          </w:p>
        </w:tc>
        <w:tc>
          <w:tcPr>
            <w:tcW w:w="1159" w:type="dxa"/>
          </w:tcPr>
          <w:p w14:paraId="7069B4AE" w14:textId="3A9B15D1" w:rsidR="00384E37" w:rsidRPr="00FC6B09" w:rsidRDefault="00967F7C" w:rsidP="0011795D">
            <w:pPr>
              <w:pStyle w:val="TableParagraph"/>
            </w:pPr>
            <w:r w:rsidRPr="00FC6B09">
              <w:t>1</w:t>
            </w:r>
            <w:r w:rsidR="00E94A7C">
              <w:t>1</w:t>
            </w:r>
          </w:p>
        </w:tc>
        <w:tc>
          <w:tcPr>
            <w:tcW w:w="4819" w:type="dxa"/>
          </w:tcPr>
          <w:p w14:paraId="22456090" w14:textId="3EDACFD2"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9636C6" w14:textId="5AA2ADDE" w:rsidR="00384E37" w:rsidRPr="00FC6B09" w:rsidRDefault="00161210" w:rsidP="0011795D">
            <w:pPr>
              <w:pStyle w:val="TableParagraph"/>
              <w:spacing w:before="0"/>
              <w:ind w:left="0"/>
            </w:pPr>
            <w:r w:rsidRPr="00FC6B09">
              <w:t xml:space="preserve"> </w:t>
            </w:r>
            <w:r w:rsidR="007B2137">
              <w:t>State capacity</w:t>
            </w:r>
          </w:p>
        </w:tc>
      </w:tr>
      <w:tr w:rsidR="00A22ED3" w:rsidRPr="00FC6B09" w14:paraId="629112D6" w14:textId="77777777" w:rsidTr="00377BC1">
        <w:trPr>
          <w:trHeight w:val="382"/>
        </w:trPr>
        <w:tc>
          <w:tcPr>
            <w:tcW w:w="843" w:type="dxa"/>
          </w:tcPr>
          <w:p w14:paraId="68E2521D" w14:textId="728C9858" w:rsidR="00A22ED3" w:rsidRPr="00FC6B09" w:rsidRDefault="00A22ED3" w:rsidP="0011795D">
            <w:pPr>
              <w:pStyle w:val="TableParagraph"/>
            </w:pPr>
            <w:r>
              <w:t>6</w:t>
            </w:r>
          </w:p>
        </w:tc>
        <w:tc>
          <w:tcPr>
            <w:tcW w:w="1159" w:type="dxa"/>
          </w:tcPr>
          <w:p w14:paraId="4D750BA9" w14:textId="7D826F7C" w:rsidR="00A22ED3" w:rsidRPr="00FC6B09" w:rsidRDefault="00A22ED3" w:rsidP="0011795D">
            <w:pPr>
              <w:pStyle w:val="TableParagraph"/>
            </w:pPr>
            <w:r>
              <w:t>12</w:t>
            </w:r>
          </w:p>
        </w:tc>
        <w:tc>
          <w:tcPr>
            <w:tcW w:w="4819" w:type="dxa"/>
          </w:tcPr>
          <w:p w14:paraId="1E4D262B" w14:textId="12FD6CB6" w:rsidR="00A22ED3" w:rsidRPr="00FC6B09" w:rsidRDefault="00A22ED3" w:rsidP="0011795D">
            <w:pPr>
              <w:pStyle w:val="TableParagraph"/>
              <w:ind w:left="123"/>
            </w:pPr>
            <w:r>
              <w:t>TBD</w:t>
            </w:r>
          </w:p>
        </w:tc>
        <w:tc>
          <w:tcPr>
            <w:tcW w:w="2954" w:type="dxa"/>
          </w:tcPr>
          <w:p w14:paraId="10BDF5F3" w14:textId="3775F39C" w:rsidR="00A22ED3" w:rsidRPr="00FC6B09" w:rsidRDefault="00A22ED3" w:rsidP="0011795D">
            <w:pPr>
              <w:pStyle w:val="TableParagraph"/>
              <w:spacing w:before="0"/>
              <w:ind w:left="0"/>
            </w:pPr>
            <w:r>
              <w:t xml:space="preserve"> TBD</w:t>
            </w:r>
          </w:p>
        </w:tc>
      </w:tr>
      <w:tr w:rsidR="00384E37" w:rsidRPr="00FC6B09" w14:paraId="2172771D" w14:textId="77777777" w:rsidTr="00377BC1">
        <w:trPr>
          <w:trHeight w:val="382"/>
        </w:trPr>
        <w:tc>
          <w:tcPr>
            <w:tcW w:w="843" w:type="dxa"/>
          </w:tcPr>
          <w:p w14:paraId="01CD9F58" w14:textId="7BB6CD47" w:rsidR="00384E37" w:rsidRPr="00FC6B09" w:rsidRDefault="00A22ED3" w:rsidP="0011795D">
            <w:pPr>
              <w:pStyle w:val="TableParagraph"/>
            </w:pPr>
            <w:r>
              <w:t>7</w:t>
            </w:r>
          </w:p>
        </w:tc>
        <w:tc>
          <w:tcPr>
            <w:tcW w:w="1159" w:type="dxa"/>
          </w:tcPr>
          <w:p w14:paraId="486695CF" w14:textId="4CE75E22" w:rsidR="00384E37" w:rsidRPr="00FC6B09" w:rsidRDefault="00967F7C" w:rsidP="0011795D">
            <w:pPr>
              <w:pStyle w:val="TableParagraph"/>
            </w:pPr>
            <w:r w:rsidRPr="00FC6B09">
              <w:t>1</w:t>
            </w:r>
            <w:r w:rsidR="00A22ED3">
              <w:t>3</w:t>
            </w:r>
          </w:p>
        </w:tc>
        <w:tc>
          <w:tcPr>
            <w:tcW w:w="4819" w:type="dxa"/>
          </w:tcPr>
          <w:p w14:paraId="228E11CD" w14:textId="7540C00F" w:rsidR="00384E37" w:rsidRPr="00FC6B09" w:rsidRDefault="0054384A" w:rsidP="0011795D">
            <w:pPr>
              <w:pStyle w:val="TableParagraph"/>
              <w:spacing w:before="59"/>
              <w:ind w:left="123"/>
            </w:pPr>
            <w:r w:rsidRPr="00FC6B09">
              <w:t>Research presentations</w:t>
            </w:r>
          </w:p>
        </w:tc>
        <w:tc>
          <w:tcPr>
            <w:tcW w:w="2954" w:type="dxa"/>
          </w:tcPr>
          <w:p w14:paraId="3F4DA9A8" w14:textId="26687721" w:rsidR="00384E37" w:rsidRPr="00FC6B09" w:rsidRDefault="00967F7C" w:rsidP="00967F7C">
            <w:pPr>
              <w:pStyle w:val="TableParagraph"/>
              <w:ind w:left="0"/>
            </w:pPr>
            <w:r w:rsidRPr="00FC6B09">
              <w:t xml:space="preserve"> 20 mins each</w:t>
            </w:r>
          </w:p>
        </w:tc>
      </w:tr>
      <w:tr w:rsidR="00384E37" w:rsidRPr="00FC6B09" w14:paraId="37FECA6C" w14:textId="77777777" w:rsidTr="00377BC1">
        <w:trPr>
          <w:trHeight w:val="382"/>
        </w:trPr>
        <w:tc>
          <w:tcPr>
            <w:tcW w:w="843" w:type="dxa"/>
          </w:tcPr>
          <w:p w14:paraId="3F504849" w14:textId="721F23A1" w:rsidR="00384E37" w:rsidRPr="00FC6B09" w:rsidRDefault="00D16EFA" w:rsidP="0011795D">
            <w:pPr>
              <w:pStyle w:val="TableParagraph"/>
            </w:pPr>
            <w:r w:rsidRPr="00FC6B09">
              <w:t>7</w:t>
            </w:r>
          </w:p>
        </w:tc>
        <w:tc>
          <w:tcPr>
            <w:tcW w:w="1159" w:type="dxa"/>
          </w:tcPr>
          <w:p w14:paraId="05F1ED91" w14:textId="6FBBF426" w:rsidR="00384E37" w:rsidRPr="00FC6B09" w:rsidRDefault="00967F7C" w:rsidP="0011795D">
            <w:pPr>
              <w:pStyle w:val="TableParagraph"/>
            </w:pPr>
            <w:r w:rsidRPr="00FC6B09">
              <w:t>1</w:t>
            </w:r>
            <w:r w:rsidR="00A22ED3">
              <w:t>4</w:t>
            </w:r>
          </w:p>
        </w:tc>
        <w:tc>
          <w:tcPr>
            <w:tcW w:w="4819" w:type="dxa"/>
          </w:tcPr>
          <w:p w14:paraId="2D338D5F" w14:textId="5226CE47" w:rsidR="00384E37" w:rsidRPr="00FC6B09" w:rsidRDefault="0054384A" w:rsidP="0011795D">
            <w:pPr>
              <w:pStyle w:val="TableParagraph"/>
              <w:ind w:left="123"/>
            </w:pPr>
            <w:r w:rsidRPr="00FC6B09">
              <w:t>Research presentations</w:t>
            </w:r>
          </w:p>
        </w:tc>
        <w:tc>
          <w:tcPr>
            <w:tcW w:w="2954" w:type="dxa"/>
          </w:tcPr>
          <w:p w14:paraId="2DC34A1B" w14:textId="25BFE3D8" w:rsidR="00384E37" w:rsidRPr="00FC6B09" w:rsidRDefault="00967F7C" w:rsidP="0011795D">
            <w:pPr>
              <w:pStyle w:val="TableParagraph"/>
              <w:spacing w:before="0"/>
              <w:ind w:left="0"/>
            </w:pPr>
            <w:r w:rsidRPr="00FC6B09">
              <w:t xml:space="preserve"> 20 mins each</w:t>
            </w:r>
          </w:p>
        </w:tc>
      </w:tr>
    </w:tbl>
    <w:p w14:paraId="2FEAF4B5" w14:textId="2F8ED481" w:rsidR="00384E37" w:rsidRPr="00FC6B09" w:rsidRDefault="00384E37" w:rsidP="00CE0544">
      <w:pPr>
        <w:pStyle w:val="BodyText"/>
        <w:spacing w:before="182" w:line="280" w:lineRule="auto"/>
        <w:sectPr w:rsidR="00384E37" w:rsidRPr="00FC6B09" w:rsidSect="00026352">
          <w:footerReference w:type="default" r:id="rId19"/>
          <w:type w:val="continuous"/>
          <w:pgSz w:w="12240" w:h="15840"/>
          <w:pgMar w:top="1200" w:right="980" w:bottom="1040" w:left="1320" w:header="720" w:footer="848" w:gutter="0"/>
          <w:pgNumType w:start="1"/>
          <w:cols w:space="720"/>
        </w:sectPr>
      </w:pPr>
    </w:p>
    <w:p w14:paraId="388AE41A" w14:textId="0AFD3504" w:rsidR="00E27998" w:rsidRPr="00FC6B09" w:rsidRDefault="00E27998" w:rsidP="00E27998">
      <w:pPr>
        <w:pStyle w:val="Heading1"/>
        <w:numPr>
          <w:ilvl w:val="0"/>
          <w:numId w:val="2"/>
        </w:numPr>
        <w:tabs>
          <w:tab w:val="left" w:pos="523"/>
          <w:tab w:val="left" w:pos="524"/>
        </w:tabs>
        <w:spacing w:before="1"/>
        <w:rPr>
          <w:rFonts w:ascii="Times New Roman" w:hAnsi="Times New Roman" w:cs="Times New Roman"/>
        </w:rPr>
      </w:pPr>
      <w:bookmarkStart w:id="13" w:name="Course_Structure"/>
      <w:bookmarkStart w:id="14" w:name="Course_Schedule"/>
      <w:bookmarkEnd w:id="13"/>
      <w:bookmarkEnd w:id="14"/>
      <w:r w:rsidRPr="00FC6B09">
        <w:rPr>
          <w:rFonts w:ascii="Times New Roman" w:hAnsi="Times New Roman" w:cs="Times New Roman"/>
          <w:spacing w:val="-1"/>
          <w:w w:val="110"/>
        </w:rPr>
        <w:lastRenderedPageBreak/>
        <w:t>Reading</w:t>
      </w:r>
      <w:r w:rsidR="007D7A1D" w:rsidRPr="00FC6B09">
        <w:rPr>
          <w:rFonts w:ascii="Times New Roman" w:hAnsi="Times New Roman" w:cs="Times New Roman"/>
          <w:spacing w:val="-1"/>
          <w:w w:val="110"/>
        </w:rPr>
        <w:t xml:space="preserve"> List</w:t>
      </w:r>
    </w:p>
    <w:p w14:paraId="731FE1AD" w14:textId="67473B33" w:rsidR="00167353" w:rsidRPr="00FC6B09" w:rsidRDefault="00167353" w:rsidP="00E27998">
      <w:pPr>
        <w:pStyle w:val="BodyText"/>
        <w:spacing w:before="182" w:line="280" w:lineRule="auto"/>
        <w:ind w:left="120"/>
        <w:rPr>
          <w:b/>
          <w:bCs/>
          <w:w w:val="105"/>
        </w:rPr>
      </w:pPr>
      <w:r w:rsidRPr="00FC6B09">
        <w:rPr>
          <w:b/>
          <w:bCs/>
          <w:w w:val="105"/>
        </w:rPr>
        <w:t>-------------</w:t>
      </w:r>
    </w:p>
    <w:p w14:paraId="42CCB1AC" w14:textId="72B86EF5" w:rsidR="00BA7053" w:rsidRPr="00FC6B09" w:rsidRDefault="00A53BF4" w:rsidP="00BA7053">
      <w:pPr>
        <w:pStyle w:val="BodyText"/>
        <w:spacing w:before="182" w:line="280" w:lineRule="auto"/>
        <w:ind w:left="120"/>
        <w:rPr>
          <w:w w:val="105"/>
        </w:rPr>
      </w:pPr>
      <w:r w:rsidRPr="00FC6B09">
        <w:rPr>
          <w:b/>
          <w:bCs/>
          <w:w w:val="105"/>
        </w:rPr>
        <w:t xml:space="preserve">Module 1: </w:t>
      </w:r>
      <w:r w:rsidR="00E27998" w:rsidRPr="00FC6B09">
        <w:rPr>
          <w:b/>
          <w:bCs/>
          <w:w w:val="105"/>
        </w:rPr>
        <w:t>Intro to Environment &amp; Development</w:t>
      </w:r>
      <w:r w:rsidR="00BA7053" w:rsidRPr="00FC6B09">
        <w:rPr>
          <w:b/>
          <w:bCs/>
          <w:w w:val="105"/>
        </w:rPr>
        <w:br/>
      </w:r>
      <w:r w:rsidR="00BA7053" w:rsidRPr="00FC6B09">
        <w:rPr>
          <w:w w:val="105"/>
        </w:rPr>
        <w:t>The goal of this module to introduce the field of environment and development economics and provide a conceptual framework for thinking about key concepts.</w:t>
      </w:r>
    </w:p>
    <w:p w14:paraId="2964323F" w14:textId="760F9528" w:rsidR="00BA7053" w:rsidRPr="00FC6B09" w:rsidRDefault="00BA7053" w:rsidP="00C83F4A">
      <w:pPr>
        <w:pStyle w:val="BodyText"/>
        <w:spacing w:before="182" w:line="280" w:lineRule="auto"/>
        <w:ind w:left="720"/>
        <w:rPr>
          <w:b/>
          <w:bCs/>
          <w:w w:val="105"/>
        </w:rPr>
      </w:pPr>
      <w:r w:rsidRPr="00FC6B09">
        <w:rPr>
          <w:b/>
          <w:bCs/>
          <w:w w:val="105"/>
        </w:rPr>
        <w:t>Lecture 1</w:t>
      </w:r>
    </w:p>
    <w:p w14:paraId="6E9358C3" w14:textId="47755209" w:rsidR="00E94A7C" w:rsidRPr="00E261E5" w:rsidRDefault="00E94A7C" w:rsidP="00E261E5">
      <w:pPr>
        <w:pStyle w:val="BodyText"/>
        <w:spacing w:before="182" w:line="280" w:lineRule="auto"/>
        <w:ind w:left="720"/>
        <w:rPr>
          <w:w w:val="105"/>
        </w:rPr>
      </w:pPr>
      <w:r w:rsidRPr="00FC6B09">
        <w:rPr>
          <w:w w:val="105"/>
        </w:rPr>
        <w:t>Michael Greenstone and B. Kelsey Jack. 2015. “</w:t>
      </w:r>
      <w:proofErr w:type="spellStart"/>
      <w:r w:rsidRPr="00FC6B09">
        <w:rPr>
          <w:w w:val="105"/>
        </w:rPr>
        <w:t>Envirodevonomics</w:t>
      </w:r>
      <w:proofErr w:type="spellEnd"/>
      <w:r w:rsidRPr="00FC6B09">
        <w:rPr>
          <w:w w:val="105"/>
        </w:rPr>
        <w:t xml:space="preserve">: A Research Agenda for an Emerging Field.” </w:t>
      </w:r>
      <w:r w:rsidRPr="00FC6B09">
        <w:rPr>
          <w:i/>
          <w:iCs/>
          <w:w w:val="105"/>
        </w:rPr>
        <w:t xml:space="preserve">Journal of Economic Literature </w:t>
      </w:r>
      <w:r w:rsidRPr="00FC6B09">
        <w:rPr>
          <w:w w:val="105"/>
        </w:rPr>
        <w:t xml:space="preserve">53(1): 5-42 </w:t>
      </w:r>
      <w:r w:rsidR="00E261E5">
        <w:rPr>
          <w:w w:val="105"/>
        </w:rPr>
        <w:br/>
      </w:r>
      <w:r w:rsidRPr="00FC6B09">
        <w:rPr>
          <w:b/>
          <w:bCs/>
          <w:w w:val="105"/>
        </w:rPr>
        <w:t>(</w:t>
      </w:r>
      <w:r w:rsidR="00E261E5">
        <w:rPr>
          <w:b/>
          <w:bCs/>
          <w:w w:val="105"/>
        </w:rPr>
        <w:t xml:space="preserve">Required; </w:t>
      </w:r>
      <w:r w:rsidRPr="00FC6B09">
        <w:rPr>
          <w:b/>
          <w:bCs/>
          <w:w w:val="105"/>
        </w:rPr>
        <w:t>Sections 1-2)</w:t>
      </w:r>
    </w:p>
    <w:p w14:paraId="25C12714" w14:textId="7AD8F922" w:rsidR="00E94A7C" w:rsidRPr="00FC6B09" w:rsidRDefault="00E94A7C" w:rsidP="00E261E5">
      <w:pPr>
        <w:pStyle w:val="BodyText"/>
        <w:spacing w:before="182" w:line="280" w:lineRule="auto"/>
        <w:ind w:left="720"/>
      </w:pPr>
      <w:proofErr w:type="spellStart"/>
      <w:r w:rsidRPr="00FC6B09">
        <w:t>Partha</w:t>
      </w:r>
      <w:proofErr w:type="spellEnd"/>
      <w:r w:rsidRPr="00FC6B09">
        <w:t xml:space="preserve"> Dasgupta. 2010. “The Place of Nature in Economic Development.” In Handbook of Development Economics, 5:4977–5046. Elsevier </w:t>
      </w:r>
    </w:p>
    <w:p w14:paraId="2EA4EC92" w14:textId="0C6107BB" w:rsidR="00BA7053" w:rsidRPr="00E94A7C" w:rsidRDefault="00E94A7C" w:rsidP="00E261E5">
      <w:pPr>
        <w:pStyle w:val="BodyText"/>
        <w:spacing w:before="182" w:line="280" w:lineRule="auto"/>
        <w:ind w:left="720"/>
      </w:pPr>
      <w:r w:rsidRPr="00FC6B09">
        <w:t>B. Kelsey Jack. 2017. “Environmental Economics in Developing Countries: An Introduction to the Special Issue.” Journal of Environmental Economics and Management 86:1–7.</w:t>
      </w:r>
    </w:p>
    <w:p w14:paraId="5AED22D5" w14:textId="1E35955F" w:rsidR="00167353" w:rsidRPr="00FC6B09" w:rsidRDefault="00167353" w:rsidP="00167353">
      <w:pPr>
        <w:pStyle w:val="BodyText"/>
        <w:spacing w:before="182" w:line="280" w:lineRule="auto"/>
        <w:ind w:left="120"/>
        <w:rPr>
          <w:b/>
          <w:bCs/>
        </w:rPr>
      </w:pPr>
      <w:r w:rsidRPr="00FC6B09">
        <w:rPr>
          <w:b/>
          <w:bCs/>
        </w:rPr>
        <w:t>---------------</w:t>
      </w:r>
    </w:p>
    <w:p w14:paraId="113050A3" w14:textId="0418172F" w:rsidR="00167353" w:rsidRPr="00FC6B09" w:rsidRDefault="00A53BF4" w:rsidP="00167353">
      <w:pPr>
        <w:pStyle w:val="BodyText"/>
        <w:spacing w:before="182" w:line="280" w:lineRule="auto"/>
        <w:ind w:left="120"/>
      </w:pPr>
      <w:r w:rsidRPr="00FC6B09">
        <w:rPr>
          <w:b/>
          <w:bCs/>
        </w:rPr>
        <w:t xml:space="preserve">Module 2: </w:t>
      </w:r>
      <w:r w:rsidR="00167353" w:rsidRPr="00FC6B09">
        <w:rPr>
          <w:b/>
          <w:bCs/>
        </w:rPr>
        <w:t>The Effect of the Economic Development</w:t>
      </w:r>
      <w:r w:rsidR="00C6097B" w:rsidRPr="00FC6B09">
        <w:rPr>
          <w:b/>
          <w:bCs/>
        </w:rPr>
        <w:t xml:space="preserve"> on the Environment</w:t>
      </w:r>
      <w:r w:rsidR="00BA7053" w:rsidRPr="00FC6B09">
        <w:rPr>
          <w:b/>
          <w:bCs/>
        </w:rPr>
        <w:br/>
      </w:r>
      <w:r w:rsidR="00BA7053" w:rsidRPr="00FC6B09">
        <w:t xml:space="preserve">The goal of this module is to learn how economic development affects the environment. We will cover income effects, consumption effects, and capital accumulation. </w:t>
      </w:r>
    </w:p>
    <w:p w14:paraId="60C73ABF" w14:textId="7B64F461" w:rsidR="00BA7053" w:rsidRPr="00B23552" w:rsidRDefault="00C673B4" w:rsidP="00C6097B">
      <w:pPr>
        <w:pStyle w:val="BodyText"/>
        <w:spacing w:before="182" w:line="280" w:lineRule="auto"/>
        <w:ind w:left="120"/>
        <w:rPr>
          <w:b/>
          <w:bCs/>
          <w:i/>
          <w:iCs/>
          <w:color w:val="000000" w:themeColor="text1"/>
        </w:rPr>
      </w:pPr>
      <w:r w:rsidRPr="00FC6B09">
        <w:rPr>
          <w:b/>
          <w:bCs/>
          <w:i/>
          <w:iCs/>
        </w:rPr>
        <w:tab/>
      </w:r>
      <w:r w:rsidRPr="00FC6B09">
        <w:rPr>
          <w:b/>
          <w:bCs/>
          <w:color w:val="000000" w:themeColor="text1"/>
        </w:rPr>
        <w:t xml:space="preserve">Lecture </w:t>
      </w:r>
      <w:r w:rsidR="00E94A7C">
        <w:rPr>
          <w:b/>
          <w:bCs/>
          <w:color w:val="000000" w:themeColor="text1"/>
        </w:rPr>
        <w:t>2</w:t>
      </w:r>
      <w:r w:rsidR="005D67A4" w:rsidRPr="00FC6B09">
        <w:rPr>
          <w:b/>
          <w:bCs/>
          <w:color w:val="000000" w:themeColor="text1"/>
        </w:rPr>
        <w:t>: Income Effects</w:t>
      </w:r>
    </w:p>
    <w:p w14:paraId="29C0C042" w14:textId="28A7ABB2" w:rsidR="003D01F6" w:rsidRDefault="003D01F6" w:rsidP="003D01F6">
      <w:pPr>
        <w:pStyle w:val="BodyText"/>
        <w:spacing w:before="182" w:line="280" w:lineRule="auto"/>
        <w:ind w:left="720"/>
        <w:rPr>
          <w:color w:val="000000" w:themeColor="text1"/>
          <w:shd w:val="clear" w:color="auto" w:fill="FFFFFF"/>
        </w:rPr>
      </w:pPr>
      <w:proofErr w:type="spellStart"/>
      <w:r w:rsidRPr="00FC6B09">
        <w:rPr>
          <w:color w:val="000000" w:themeColor="text1"/>
          <w:shd w:val="clear" w:color="auto" w:fill="FFFFFF"/>
        </w:rPr>
        <w:t>Malerba</w:t>
      </w:r>
      <w:proofErr w:type="spellEnd"/>
      <w:r w:rsidRPr="00FC6B09">
        <w:rPr>
          <w:color w:val="000000" w:themeColor="text1"/>
          <w:shd w:val="clear" w:color="auto" w:fill="FFFFFF"/>
        </w:rPr>
        <w:t>, Daniele. "Poverty alleviation and local environmental degradation: An empirical analysis in Colombia." </w:t>
      </w:r>
      <w:r w:rsidRPr="00FC6B09">
        <w:rPr>
          <w:i/>
          <w:iCs/>
          <w:color w:val="000000" w:themeColor="text1"/>
          <w:shd w:val="clear" w:color="auto" w:fill="FFFFFF"/>
        </w:rPr>
        <w:t>World development</w:t>
      </w:r>
      <w:r w:rsidRPr="00FC6B09">
        <w:rPr>
          <w:color w:val="000000" w:themeColor="text1"/>
          <w:shd w:val="clear" w:color="auto" w:fill="FFFFFF"/>
        </w:rPr>
        <w:t xml:space="preserve"> 127 (2020): 104776. </w:t>
      </w:r>
      <w:r w:rsidRPr="003D01F6">
        <w:rPr>
          <w:b/>
          <w:bCs/>
          <w:color w:val="FF0000"/>
          <w:shd w:val="clear" w:color="auto" w:fill="FFFFFF"/>
        </w:rPr>
        <w:t>(for presentation)</w:t>
      </w:r>
    </w:p>
    <w:p w14:paraId="38BBDA86" w14:textId="2D857FF5"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Gertler, Paul J., </w:t>
      </w:r>
      <w:proofErr w:type="spellStart"/>
      <w:r w:rsidRPr="00FC6B09">
        <w:rPr>
          <w:color w:val="000000" w:themeColor="text1"/>
          <w:shd w:val="clear" w:color="auto" w:fill="FFFFFF"/>
        </w:rPr>
        <w:t>Orie</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Shelef</w:t>
      </w:r>
      <w:proofErr w:type="spellEnd"/>
      <w:r w:rsidRPr="00FC6B09">
        <w:rPr>
          <w:color w:val="000000" w:themeColor="text1"/>
          <w:shd w:val="clear" w:color="auto" w:fill="FFFFFF"/>
        </w:rPr>
        <w:t>, Catherine D. Wolfram, and Alan Fuchs. "The demand for energy-using assets among the world's rising middle classes." </w:t>
      </w:r>
      <w:r w:rsidRPr="00FC6B09">
        <w:rPr>
          <w:i/>
          <w:iCs/>
          <w:color w:val="000000" w:themeColor="text1"/>
          <w:shd w:val="clear" w:color="auto" w:fill="FFFFFF"/>
        </w:rPr>
        <w:t>American Economic Review</w:t>
      </w:r>
      <w:r w:rsidRPr="00FC6B09">
        <w:rPr>
          <w:color w:val="000000" w:themeColor="text1"/>
          <w:shd w:val="clear" w:color="auto" w:fill="FFFFFF"/>
        </w:rPr>
        <w:t xml:space="preserve"> 106, no. 6 (2016): 1366-1401. </w:t>
      </w:r>
      <w:r w:rsidRPr="003D01F6">
        <w:rPr>
          <w:b/>
          <w:bCs/>
          <w:color w:val="000000" w:themeColor="text1"/>
          <w:shd w:val="clear" w:color="auto" w:fill="FFFFFF"/>
        </w:rPr>
        <w:t>(</w:t>
      </w:r>
      <w:r>
        <w:rPr>
          <w:b/>
          <w:bCs/>
          <w:color w:val="000000" w:themeColor="text1"/>
          <w:shd w:val="clear" w:color="auto" w:fill="FFFFFF"/>
        </w:rPr>
        <w:t>skim)</w:t>
      </w:r>
    </w:p>
    <w:p w14:paraId="4EB65D94" w14:textId="549D7AD3" w:rsidR="00C673B4" w:rsidRDefault="00C673B4"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Alix-</w:t>
      </w:r>
      <w:r w:rsidR="003D01F6">
        <w:rPr>
          <w:color w:val="000000" w:themeColor="text1"/>
          <w:shd w:val="clear" w:color="auto" w:fill="FFFFFF"/>
        </w:rPr>
        <w:t>G</w:t>
      </w:r>
      <w:r w:rsidRPr="00FC6B09">
        <w:rPr>
          <w:color w:val="000000" w:themeColor="text1"/>
          <w:shd w:val="clear" w:color="auto" w:fill="FFFFFF"/>
        </w:rPr>
        <w:t xml:space="preserve">arcia, Jennifer, Craig McIntosh, Katharine RE Sims, and Jarrod R. Welch. "The ecological footprint of poverty alleviation: evidence from Mexico's </w:t>
      </w:r>
      <w:proofErr w:type="spellStart"/>
      <w:r w:rsidRPr="00FC6B09">
        <w:rPr>
          <w:color w:val="000000" w:themeColor="text1"/>
          <w:shd w:val="clear" w:color="auto" w:fill="FFFFFF"/>
        </w:rPr>
        <w:t>Oportunidades</w:t>
      </w:r>
      <w:proofErr w:type="spellEnd"/>
      <w:r w:rsidRPr="00FC6B09">
        <w:rPr>
          <w:color w:val="000000" w:themeColor="text1"/>
          <w:shd w:val="clear" w:color="auto" w:fill="FFFFFF"/>
        </w:rPr>
        <w:t xml:space="preserve"> program." </w:t>
      </w:r>
      <w:r w:rsidRPr="00FC6B09">
        <w:rPr>
          <w:i/>
          <w:iCs/>
          <w:color w:val="000000" w:themeColor="text1"/>
          <w:shd w:val="clear" w:color="auto" w:fill="FFFFFF"/>
        </w:rPr>
        <w:t>Review of Economics and Statistics</w:t>
      </w:r>
      <w:r w:rsidRPr="00FC6B09">
        <w:rPr>
          <w:color w:val="000000" w:themeColor="text1"/>
          <w:shd w:val="clear" w:color="auto" w:fill="FFFFFF"/>
        </w:rPr>
        <w:t> 95, no. 2 (2013): 417-435.</w:t>
      </w:r>
      <w:r w:rsidR="00EA3EC7" w:rsidRPr="00FC6B09">
        <w:rPr>
          <w:color w:val="000000" w:themeColor="text1"/>
          <w:shd w:val="clear" w:color="auto" w:fill="FFFFFF"/>
        </w:rPr>
        <w:t xml:space="preserve"> </w:t>
      </w:r>
      <w:r w:rsidR="003D01F6" w:rsidRPr="003D01F6">
        <w:rPr>
          <w:b/>
          <w:bCs/>
          <w:color w:val="000000" w:themeColor="text1"/>
          <w:shd w:val="clear" w:color="auto" w:fill="FFFFFF"/>
        </w:rPr>
        <w:t>(</w:t>
      </w:r>
      <w:r w:rsidR="003D01F6">
        <w:rPr>
          <w:b/>
          <w:bCs/>
          <w:color w:val="000000" w:themeColor="text1"/>
          <w:shd w:val="clear" w:color="auto" w:fill="FFFFFF"/>
        </w:rPr>
        <w:t>skim</w:t>
      </w:r>
      <w:r w:rsidR="003D01F6" w:rsidRPr="003D01F6">
        <w:rPr>
          <w:b/>
          <w:bCs/>
          <w:color w:val="000000" w:themeColor="text1"/>
          <w:shd w:val="clear" w:color="auto" w:fill="FFFFFF"/>
        </w:rPr>
        <w:t>)</w:t>
      </w:r>
    </w:p>
    <w:p w14:paraId="32ACF062" w14:textId="33F5A84B"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Jayachandran, Seema. "How economic development influences the environment." </w:t>
      </w:r>
      <w:r w:rsidRPr="00FC6B09">
        <w:rPr>
          <w:i/>
          <w:iCs/>
          <w:color w:val="000000" w:themeColor="text1"/>
          <w:shd w:val="clear" w:color="auto" w:fill="FFFFFF"/>
        </w:rPr>
        <w:t>Annual Review of Economics</w:t>
      </w:r>
      <w:r w:rsidRPr="00FC6B09">
        <w:rPr>
          <w:color w:val="000000" w:themeColor="text1"/>
          <w:shd w:val="clear" w:color="auto" w:fill="FFFFFF"/>
        </w:rPr>
        <w:t> 14 (2022): 229-252</w:t>
      </w:r>
      <w:r w:rsidRPr="00FC6B09">
        <w:rPr>
          <w:b/>
          <w:bCs/>
          <w:color w:val="000000" w:themeColor="text1"/>
          <w:shd w:val="clear" w:color="auto" w:fill="FFFFFF"/>
        </w:rPr>
        <w:t>.</w:t>
      </w:r>
      <w:r>
        <w:rPr>
          <w:b/>
          <w:bCs/>
          <w:color w:val="000000" w:themeColor="text1"/>
          <w:shd w:val="clear" w:color="auto" w:fill="FFFFFF"/>
        </w:rPr>
        <w:t xml:space="preserve"> </w:t>
      </w:r>
    </w:p>
    <w:p w14:paraId="151CF3E5" w14:textId="471EB572" w:rsidR="005D67A4" w:rsidRPr="00FC6B09" w:rsidRDefault="005D67A4" w:rsidP="00C673B4">
      <w:pPr>
        <w:pStyle w:val="BodyText"/>
        <w:spacing w:before="182" w:line="280" w:lineRule="auto"/>
        <w:ind w:left="720"/>
        <w:rPr>
          <w:b/>
          <w:bCs/>
          <w:color w:val="000000" w:themeColor="text1"/>
          <w:shd w:val="clear" w:color="auto" w:fill="FFFFFF"/>
        </w:rPr>
      </w:pPr>
      <w:r w:rsidRPr="00FC6B09">
        <w:rPr>
          <w:b/>
          <w:bCs/>
          <w:color w:val="000000" w:themeColor="text1"/>
          <w:shd w:val="clear" w:color="auto" w:fill="FFFFFF"/>
        </w:rPr>
        <w:t xml:space="preserve">Lecture </w:t>
      </w:r>
      <w:r w:rsidR="00E94A7C">
        <w:rPr>
          <w:b/>
          <w:bCs/>
          <w:color w:val="000000" w:themeColor="text1"/>
          <w:shd w:val="clear" w:color="auto" w:fill="FFFFFF"/>
        </w:rPr>
        <w:t>3</w:t>
      </w:r>
      <w:r w:rsidRPr="00FC6B09">
        <w:rPr>
          <w:b/>
          <w:bCs/>
          <w:color w:val="000000" w:themeColor="text1"/>
          <w:shd w:val="clear" w:color="auto" w:fill="FFFFFF"/>
        </w:rPr>
        <w:t>: Technology and Infrastructure</w:t>
      </w:r>
    </w:p>
    <w:p w14:paraId="781E7F00" w14:textId="7054814A" w:rsidR="00F92E9E" w:rsidRPr="00F92E9E" w:rsidRDefault="00F92E9E" w:rsidP="00F92E9E">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J. </w:t>
      </w:r>
      <w:proofErr w:type="spellStart"/>
      <w:r w:rsidRPr="00FC6B09">
        <w:rPr>
          <w:color w:val="000000" w:themeColor="text1"/>
          <w:shd w:val="clear" w:color="auto" w:fill="FFFFFF"/>
        </w:rPr>
        <w:t>Assunção</w:t>
      </w:r>
      <w:proofErr w:type="spellEnd"/>
      <w:r w:rsidRPr="00FC6B09">
        <w:rPr>
          <w:color w:val="000000" w:themeColor="text1"/>
          <w:shd w:val="clear" w:color="auto" w:fill="FFFFFF"/>
        </w:rPr>
        <w:t xml:space="preserve">, M. Lipscomb, A. M. </w:t>
      </w:r>
      <w:proofErr w:type="spellStart"/>
      <w:r w:rsidRPr="00FC6B09">
        <w:rPr>
          <w:color w:val="000000" w:themeColor="text1"/>
          <w:shd w:val="clear" w:color="auto" w:fill="FFFFFF"/>
        </w:rPr>
        <w:t>Mobarak</w:t>
      </w:r>
      <w:proofErr w:type="spellEnd"/>
      <w:r w:rsidRPr="00FC6B09">
        <w:rPr>
          <w:color w:val="000000" w:themeColor="text1"/>
          <w:shd w:val="clear" w:color="auto" w:fill="FFFFFF"/>
        </w:rPr>
        <w:t xml:space="preserve">, D. </w:t>
      </w:r>
      <w:proofErr w:type="spellStart"/>
      <w:r w:rsidRPr="00FC6B09">
        <w:rPr>
          <w:color w:val="000000" w:themeColor="text1"/>
          <w:shd w:val="clear" w:color="auto" w:fill="FFFFFF"/>
        </w:rPr>
        <w:t>Szerman</w:t>
      </w:r>
      <w:proofErr w:type="spellEnd"/>
      <w:r w:rsidRPr="00FC6B09">
        <w:rPr>
          <w:color w:val="000000" w:themeColor="text1"/>
          <w:shd w:val="clear" w:color="auto" w:fill="FFFFFF"/>
        </w:rPr>
        <w:t xml:space="preserve">, “Agricultural Productivity and Deforestation: Evidence from Brazil” </w:t>
      </w:r>
      <w:r w:rsidRPr="00F92E9E">
        <w:rPr>
          <w:b/>
          <w:bCs/>
          <w:color w:val="FF0000"/>
          <w:shd w:val="clear" w:color="auto" w:fill="FFFFFF"/>
        </w:rPr>
        <w:t>(for presentation)</w:t>
      </w:r>
    </w:p>
    <w:p w14:paraId="61F57EB0" w14:textId="44FB1B56" w:rsidR="00F92E9E" w:rsidRDefault="00C75A30" w:rsidP="00C75A30">
      <w:pPr>
        <w:pStyle w:val="BodyText"/>
        <w:spacing w:before="182" w:line="280" w:lineRule="auto"/>
        <w:rPr>
          <w:color w:val="000000" w:themeColor="text1"/>
          <w:shd w:val="clear" w:color="auto" w:fill="FFFFFF"/>
        </w:rPr>
      </w:pPr>
      <w:r w:rsidRPr="00FC6B09">
        <w:rPr>
          <w:color w:val="000000" w:themeColor="text1"/>
          <w:shd w:val="clear" w:color="auto" w:fill="FFFFFF"/>
        </w:rPr>
        <w:tab/>
      </w:r>
    </w:p>
    <w:p w14:paraId="0E24EC34" w14:textId="209F8BF4" w:rsidR="00EA3EC7" w:rsidRPr="00F92E9E" w:rsidRDefault="00C75A30" w:rsidP="00F92E9E">
      <w:pPr>
        <w:pStyle w:val="BodyText"/>
        <w:spacing w:before="182" w:line="280" w:lineRule="auto"/>
        <w:ind w:firstLine="720"/>
        <w:rPr>
          <w:i/>
          <w:iCs/>
          <w:color w:val="000000" w:themeColor="text1"/>
          <w:shd w:val="clear" w:color="auto" w:fill="FFFFFF"/>
        </w:rPr>
      </w:pPr>
      <w:proofErr w:type="spellStart"/>
      <w:r w:rsidRPr="00FC6B09">
        <w:rPr>
          <w:color w:val="000000" w:themeColor="text1"/>
          <w:shd w:val="clear" w:color="auto" w:fill="FFFFFF"/>
        </w:rPr>
        <w:lastRenderedPageBreak/>
        <w:t>Abman</w:t>
      </w:r>
      <w:proofErr w:type="spellEnd"/>
      <w:r w:rsidRPr="00FC6B09">
        <w:rPr>
          <w:color w:val="000000" w:themeColor="text1"/>
          <w:shd w:val="clear" w:color="auto" w:fill="FFFFFF"/>
        </w:rPr>
        <w:t xml:space="preserve">, Ryan,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w:t>
      </w:r>
      <w:r w:rsidR="00EA3EC7" w:rsidRPr="00FC6B09">
        <w:rPr>
          <w:color w:val="000000" w:themeColor="text1"/>
          <w:shd w:val="clear" w:color="auto" w:fill="FFFFFF"/>
        </w:rPr>
        <w:t>, "Agricultural Productivity and Deforestation”</w:t>
      </w:r>
      <w:r w:rsidR="00F92E9E">
        <w:rPr>
          <w:color w:val="000000" w:themeColor="text1"/>
          <w:shd w:val="clear" w:color="auto" w:fill="FFFFFF"/>
        </w:rPr>
        <w:t xml:space="preserve"> </w:t>
      </w:r>
      <w:r w:rsidR="00EA3EC7" w:rsidRPr="00E94A7C">
        <w:rPr>
          <w:b/>
          <w:bCs/>
          <w:color w:val="000000" w:themeColor="text1"/>
          <w:shd w:val="clear" w:color="auto" w:fill="FFFFFF"/>
        </w:rPr>
        <w:t>(</w:t>
      </w:r>
      <w:r w:rsidR="00F92E9E">
        <w:rPr>
          <w:b/>
          <w:bCs/>
          <w:color w:val="000000" w:themeColor="text1"/>
          <w:shd w:val="clear" w:color="auto" w:fill="FFFFFF"/>
        </w:rPr>
        <w:t>skim</w:t>
      </w:r>
      <w:r w:rsidR="00EA3EC7" w:rsidRPr="00E94A7C">
        <w:rPr>
          <w:b/>
          <w:bCs/>
          <w:color w:val="000000" w:themeColor="text1"/>
          <w:shd w:val="clear" w:color="auto" w:fill="FFFFFF"/>
        </w:rPr>
        <w:t>)</w:t>
      </w:r>
    </w:p>
    <w:p w14:paraId="4146F0C4" w14:textId="4746E4FA" w:rsidR="00EA3EC7" w:rsidRPr="00FC6B09" w:rsidRDefault="00EA3EC7" w:rsidP="00EA3EC7">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Garg,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Maulik</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Jagnani</w:t>
      </w:r>
      <w:proofErr w:type="spellEnd"/>
      <w:r w:rsidRPr="00FC6B09">
        <w:rPr>
          <w:color w:val="000000" w:themeColor="text1"/>
          <w:shd w:val="clear" w:color="auto" w:fill="FFFFFF"/>
        </w:rPr>
        <w:t xml:space="preserve">, and Hemant K. </w:t>
      </w:r>
      <w:proofErr w:type="spellStart"/>
      <w:r w:rsidRPr="00FC6B09">
        <w:rPr>
          <w:color w:val="000000" w:themeColor="text1"/>
          <w:shd w:val="clear" w:color="auto" w:fill="FFFFFF"/>
        </w:rPr>
        <w:t>Pullabhotla</w:t>
      </w:r>
      <w:proofErr w:type="spellEnd"/>
      <w:r w:rsidRPr="00FC6B09">
        <w:rPr>
          <w:color w:val="000000" w:themeColor="text1"/>
          <w:shd w:val="clear" w:color="auto" w:fill="FFFFFF"/>
        </w:rPr>
        <w:t>. "Rural roads, farm labor exits, and crop fires." </w:t>
      </w:r>
      <w:r w:rsidRPr="00FC6B09">
        <w:rPr>
          <w:i/>
          <w:iCs/>
          <w:color w:val="000000" w:themeColor="text1"/>
          <w:shd w:val="clear" w:color="auto" w:fill="FFFFFF"/>
        </w:rPr>
        <w:t>American Economic Journal: Economic Policy</w:t>
      </w:r>
      <w:r w:rsidRPr="00FC6B09">
        <w:rPr>
          <w:color w:val="000000" w:themeColor="text1"/>
          <w:shd w:val="clear" w:color="auto" w:fill="FFFFFF"/>
        </w:rPr>
        <w:t xml:space="preserve"> 16, no. 3 (2024): 420-450. </w:t>
      </w:r>
      <w:r w:rsidRPr="00E94A7C">
        <w:rPr>
          <w:b/>
          <w:bCs/>
          <w:color w:val="000000" w:themeColor="text1"/>
          <w:shd w:val="clear" w:color="auto" w:fill="FFFFFF"/>
        </w:rPr>
        <w:t>(</w:t>
      </w:r>
      <w:r w:rsidR="00F92E9E">
        <w:rPr>
          <w:b/>
          <w:bCs/>
          <w:color w:val="000000" w:themeColor="text1"/>
          <w:shd w:val="clear" w:color="auto" w:fill="FFFFFF"/>
        </w:rPr>
        <w:t>skim</w:t>
      </w:r>
      <w:r w:rsidRPr="00E94A7C">
        <w:rPr>
          <w:b/>
          <w:bCs/>
          <w:color w:val="000000" w:themeColor="text1"/>
          <w:shd w:val="clear" w:color="auto" w:fill="FFFFFF"/>
        </w:rPr>
        <w:t>)</w:t>
      </w:r>
    </w:p>
    <w:p w14:paraId="3F44BE14" w14:textId="68C9BDDE" w:rsidR="00EA3EC7" w:rsidRPr="00F92E9E" w:rsidRDefault="00EA3EC7" w:rsidP="00F92E9E">
      <w:pPr>
        <w:pStyle w:val="BodyText"/>
        <w:spacing w:before="182" w:line="280" w:lineRule="auto"/>
        <w:ind w:left="720"/>
        <w:rPr>
          <w:color w:val="000000" w:themeColor="text1"/>
          <w:shd w:val="clear" w:color="auto" w:fill="FFFFFF"/>
        </w:rPr>
      </w:pPr>
      <w:proofErr w:type="spellStart"/>
      <w:r w:rsidRPr="00FC6B09">
        <w:rPr>
          <w:color w:val="000000" w:themeColor="text1"/>
          <w:shd w:val="clear" w:color="auto" w:fill="FFFFFF"/>
        </w:rPr>
        <w:t>Behrer</w:t>
      </w:r>
      <w:proofErr w:type="spellEnd"/>
      <w:r w:rsidRPr="00FC6B09">
        <w:rPr>
          <w:color w:val="000000" w:themeColor="text1"/>
          <w:shd w:val="clear" w:color="auto" w:fill="FFFFFF"/>
        </w:rPr>
        <w:t>, Patrick, “Man or Machine? Environmental Consequences of Wage Driven Mechanization in</w:t>
      </w:r>
      <w:r w:rsidR="00FC6B09">
        <w:rPr>
          <w:color w:val="000000" w:themeColor="text1"/>
          <w:shd w:val="clear" w:color="auto" w:fill="FFFFFF"/>
        </w:rPr>
        <w:t xml:space="preserve"> </w:t>
      </w:r>
      <w:r w:rsidRPr="00FC6B09">
        <w:rPr>
          <w:color w:val="000000" w:themeColor="text1"/>
          <w:shd w:val="clear" w:color="auto" w:fill="FFFFFF"/>
        </w:rPr>
        <w:t xml:space="preserve">Indian Agriculture”. </w:t>
      </w:r>
      <w:r w:rsidRPr="00FC6B09">
        <w:rPr>
          <w:i/>
          <w:iCs/>
          <w:color w:val="000000" w:themeColor="text1"/>
          <w:shd w:val="clear" w:color="auto" w:fill="FFFFFF"/>
        </w:rPr>
        <w:t>Working Paper</w:t>
      </w:r>
    </w:p>
    <w:p w14:paraId="1BDF7367" w14:textId="129DFA66" w:rsidR="00EA3EC7" w:rsidRPr="00FC6B09" w:rsidRDefault="007E3D76"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Asher, Sam,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 and Paul </w:t>
      </w:r>
      <w:proofErr w:type="spellStart"/>
      <w:r w:rsidRPr="00FC6B09">
        <w:rPr>
          <w:color w:val="000000" w:themeColor="text1"/>
          <w:shd w:val="clear" w:color="auto" w:fill="FFFFFF"/>
        </w:rPr>
        <w:t>Novosad</w:t>
      </w:r>
      <w:proofErr w:type="spellEnd"/>
      <w:r w:rsidRPr="00FC6B09">
        <w:rPr>
          <w:color w:val="000000" w:themeColor="text1"/>
          <w:shd w:val="clear" w:color="auto" w:fill="FFFFFF"/>
        </w:rPr>
        <w:t>. "The ecological impact of transportation</w:t>
      </w:r>
      <w:r w:rsidRPr="00FC6B09">
        <w:rPr>
          <w:color w:val="000000" w:themeColor="text1"/>
          <w:shd w:val="clear" w:color="auto" w:fill="FFFFFF"/>
        </w:rPr>
        <w:br/>
        <w:t>infrastructure." </w:t>
      </w:r>
      <w:r w:rsidRPr="00FC6B09">
        <w:rPr>
          <w:i/>
          <w:iCs/>
          <w:color w:val="000000" w:themeColor="text1"/>
          <w:shd w:val="clear" w:color="auto" w:fill="FFFFFF"/>
        </w:rPr>
        <w:t>The Economic Journal</w:t>
      </w:r>
      <w:r w:rsidRPr="00FC6B09">
        <w:rPr>
          <w:color w:val="000000" w:themeColor="text1"/>
          <w:shd w:val="clear" w:color="auto" w:fill="FFFFFF"/>
        </w:rPr>
        <w:t> 130, no. 629 (2020): 1173-1199.</w:t>
      </w:r>
    </w:p>
    <w:p w14:paraId="5A1616FA" w14:textId="5FDC39C2" w:rsidR="007E3D76" w:rsidRPr="00FC6B09" w:rsidRDefault="007E3D76" w:rsidP="007E3D7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Madhok, Raahil. "Infrastructure, Institutions, and the Conservation of Biodiversity in India." (2023).</w:t>
      </w:r>
    </w:p>
    <w:p w14:paraId="565F6F03" w14:textId="00E32B7B" w:rsidR="00B23552" w:rsidRPr="00B23552" w:rsidRDefault="00B23552" w:rsidP="00B23552">
      <w:pPr>
        <w:pStyle w:val="BodyText"/>
        <w:spacing w:before="182" w:line="280" w:lineRule="auto"/>
        <w:ind w:left="120"/>
        <w:rPr>
          <w:b/>
          <w:bCs/>
        </w:rPr>
      </w:pPr>
      <w:r w:rsidRPr="00FC6B09">
        <w:rPr>
          <w:b/>
          <w:bCs/>
        </w:rPr>
        <w:t>---------------</w:t>
      </w:r>
    </w:p>
    <w:p w14:paraId="3689A3B7" w14:textId="4A3E62C1" w:rsidR="007E3D76" w:rsidRPr="00FC6B09" w:rsidRDefault="007E3D76" w:rsidP="007E3D76">
      <w:pPr>
        <w:pStyle w:val="BodyText"/>
        <w:spacing w:before="182" w:line="280" w:lineRule="auto"/>
        <w:ind w:left="120"/>
        <w:rPr>
          <w:color w:val="000000" w:themeColor="text1"/>
        </w:rPr>
      </w:pPr>
      <w:r w:rsidRPr="00FC6B09">
        <w:rPr>
          <w:b/>
          <w:bCs/>
          <w:color w:val="000000" w:themeColor="text1"/>
        </w:rPr>
        <w:t>Module 3: The Effect of The Environment on Economic Development</w:t>
      </w:r>
      <w:r w:rsidRPr="00FC6B09">
        <w:rPr>
          <w:b/>
          <w:bCs/>
          <w:color w:val="000000" w:themeColor="text1"/>
        </w:rPr>
        <w:br/>
      </w:r>
      <w:r w:rsidRPr="00FC6B09">
        <w:rPr>
          <w:color w:val="000000" w:themeColor="text1"/>
        </w:rPr>
        <w:t xml:space="preserve">The goal of this module is to learn how the environment affects economic development. We will study health, productivity, and the role of consumption smoothing. </w:t>
      </w:r>
    </w:p>
    <w:p w14:paraId="72519FFA" w14:textId="750B800B" w:rsidR="007E3D76" w:rsidRPr="00B23552" w:rsidRDefault="007E3D76" w:rsidP="007E3D76">
      <w:pPr>
        <w:pStyle w:val="BodyText"/>
        <w:spacing w:before="182" w:line="280" w:lineRule="auto"/>
        <w:ind w:left="120"/>
        <w:rPr>
          <w:b/>
          <w:bCs/>
          <w:i/>
          <w:iCs/>
          <w:color w:val="000000" w:themeColor="text1"/>
        </w:rPr>
      </w:pPr>
      <w:r w:rsidRPr="00FC6B09">
        <w:rPr>
          <w:b/>
          <w:bCs/>
          <w:color w:val="000000" w:themeColor="text1"/>
        </w:rPr>
        <w:tab/>
        <w:t xml:space="preserve">Lecture </w:t>
      </w:r>
      <w:r w:rsidR="00E94A7C">
        <w:rPr>
          <w:b/>
          <w:bCs/>
          <w:color w:val="000000" w:themeColor="text1"/>
        </w:rPr>
        <w:t>4</w:t>
      </w:r>
      <w:r w:rsidRPr="00FC6B09">
        <w:rPr>
          <w:b/>
          <w:bCs/>
          <w:color w:val="000000" w:themeColor="text1"/>
        </w:rPr>
        <w:t>: Health</w:t>
      </w:r>
    </w:p>
    <w:p w14:paraId="1538274D" w14:textId="77777777" w:rsidR="007E3D76" w:rsidRPr="00FC6B09" w:rsidRDefault="007E3D76" w:rsidP="007E3D76">
      <w:pPr>
        <w:pStyle w:val="NormalWeb"/>
        <w:spacing w:before="0" w:beforeAutospacing="0" w:after="0" w:afterAutospacing="0"/>
        <w:ind w:left="720"/>
        <w:rPr>
          <w:b/>
          <w:bCs/>
          <w:color w:val="000000" w:themeColor="text1"/>
        </w:rPr>
      </w:pPr>
    </w:p>
    <w:p w14:paraId="432E51FB" w14:textId="77777777" w:rsidR="00F92E9E" w:rsidRPr="00F92E9E" w:rsidRDefault="00F92E9E" w:rsidP="00F92E9E">
      <w:pPr>
        <w:pStyle w:val="NormalWeb"/>
        <w:spacing w:before="0" w:beforeAutospacing="0" w:after="0" w:afterAutospacing="0"/>
        <w:ind w:left="720"/>
        <w:rPr>
          <w:b/>
          <w:bCs/>
          <w:color w:val="FF0000"/>
        </w:rPr>
      </w:pPr>
      <w:proofErr w:type="spellStart"/>
      <w:r w:rsidRPr="00FC6B09">
        <w:rPr>
          <w:color w:val="000000" w:themeColor="text1"/>
          <w:shd w:val="clear" w:color="auto" w:fill="FFFFFF"/>
        </w:rPr>
        <w:t>Arceo</w:t>
      </w:r>
      <w:proofErr w:type="spellEnd"/>
      <w:r w:rsidRPr="00FC6B09">
        <w:rPr>
          <w:color w:val="000000" w:themeColor="text1"/>
          <w:shd w:val="clear" w:color="auto" w:fill="FFFFFF"/>
        </w:rPr>
        <w:t xml:space="preserve">-Gomez, Hanna and Oliva (2014) “Does the Effect of Pollution on Infant Mortality Differ Between Developing and Developed Countries? Evidence from Mexico City” </w:t>
      </w:r>
      <w:r w:rsidRPr="00FC6B09">
        <w:rPr>
          <w:i/>
          <w:iCs/>
          <w:color w:val="000000" w:themeColor="text1"/>
          <w:shd w:val="clear" w:color="auto" w:fill="FFFFFF"/>
        </w:rPr>
        <w:t>Economic Journal</w:t>
      </w:r>
      <w:r w:rsidRPr="00FC6B09">
        <w:rPr>
          <w:color w:val="000000" w:themeColor="text1"/>
          <w:shd w:val="clear" w:color="auto" w:fill="FFFFFF"/>
        </w:rPr>
        <w:t>,</w:t>
      </w:r>
      <w:r w:rsidRPr="00FC6B09">
        <w:rPr>
          <w:i/>
          <w:iCs/>
          <w:color w:val="000000" w:themeColor="text1"/>
          <w:shd w:val="clear" w:color="auto" w:fill="FFFFFF"/>
        </w:rPr>
        <w:t xml:space="preserve"> </w:t>
      </w:r>
      <w:r w:rsidRPr="00FC6B09">
        <w:rPr>
          <w:color w:val="000000" w:themeColor="text1"/>
          <w:shd w:val="clear" w:color="auto" w:fill="FFFFFF"/>
        </w:rPr>
        <w:t xml:space="preserve">126(591): 257-280. </w:t>
      </w:r>
      <w:r w:rsidRPr="00F92E9E">
        <w:rPr>
          <w:b/>
          <w:bCs/>
          <w:color w:val="FF0000"/>
          <w:shd w:val="clear" w:color="auto" w:fill="FFFFFF"/>
        </w:rPr>
        <w:t>(for presentation)</w:t>
      </w:r>
    </w:p>
    <w:p w14:paraId="5990D35A" w14:textId="77777777" w:rsidR="00F92E9E" w:rsidRDefault="00F92E9E" w:rsidP="007E3D76">
      <w:pPr>
        <w:pStyle w:val="NormalWeb"/>
        <w:spacing w:before="0" w:beforeAutospacing="0" w:after="0" w:afterAutospacing="0"/>
        <w:ind w:left="720"/>
        <w:rPr>
          <w:color w:val="000000" w:themeColor="text1"/>
        </w:rPr>
      </w:pPr>
    </w:p>
    <w:p w14:paraId="587288E5" w14:textId="5DABA3DF"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rPr>
        <w:t xml:space="preserve">Burgess, Deschenes, Donaldson and Greenstone (2017) “Weather, Climate Change and Death in India” Working Paper. </w:t>
      </w:r>
      <w:r w:rsidRPr="00F92E9E">
        <w:rPr>
          <w:b/>
          <w:bCs/>
          <w:color w:val="000000" w:themeColor="text1"/>
        </w:rPr>
        <w:t>(</w:t>
      </w:r>
      <w:r w:rsidR="00F92E9E" w:rsidRPr="00F92E9E">
        <w:rPr>
          <w:b/>
          <w:bCs/>
          <w:color w:val="000000" w:themeColor="text1"/>
        </w:rPr>
        <w:t>skim</w:t>
      </w:r>
      <w:r w:rsidRPr="00F92E9E">
        <w:rPr>
          <w:b/>
          <w:bCs/>
          <w:color w:val="000000" w:themeColor="text1"/>
        </w:rPr>
        <w:t>)</w:t>
      </w:r>
    </w:p>
    <w:p w14:paraId="1A50C6B4" w14:textId="77777777" w:rsidR="007E3D76" w:rsidRPr="00FC6B09" w:rsidRDefault="007E3D76" w:rsidP="007E3D76">
      <w:pPr>
        <w:pStyle w:val="NormalWeb"/>
        <w:spacing w:before="0" w:beforeAutospacing="0" w:after="0" w:afterAutospacing="0"/>
        <w:ind w:left="720"/>
        <w:rPr>
          <w:color w:val="000000" w:themeColor="text1"/>
        </w:rPr>
      </w:pPr>
    </w:p>
    <w:p w14:paraId="1A8A6510" w14:textId="4FF1A6AF" w:rsidR="006F70BF" w:rsidRPr="00F92E9E" w:rsidRDefault="007E3D76" w:rsidP="00E94A7C">
      <w:pPr>
        <w:pStyle w:val="NormalWeb"/>
        <w:spacing w:before="0" w:beforeAutospacing="0" w:after="0" w:afterAutospacing="0"/>
        <w:ind w:left="720"/>
        <w:rPr>
          <w:b/>
          <w:bCs/>
          <w:color w:val="000000" w:themeColor="text1"/>
          <w:shd w:val="clear" w:color="auto" w:fill="FFFFFF"/>
        </w:rPr>
      </w:pPr>
      <w:r w:rsidRPr="00FC6B09">
        <w:rPr>
          <w:color w:val="000000" w:themeColor="text1"/>
          <w:shd w:val="clear" w:color="auto" w:fill="FFFFFF"/>
        </w:rPr>
        <w:t>Chen, Shuai, Paulina Oliva, and Peng Zhang. "Air pollution and mental health: evidence from China." In </w:t>
      </w:r>
      <w:r w:rsidRPr="00FC6B09">
        <w:rPr>
          <w:i/>
          <w:iCs/>
          <w:color w:val="000000" w:themeColor="text1"/>
          <w:shd w:val="clear" w:color="auto" w:fill="FFFFFF"/>
        </w:rPr>
        <w:t>AEA Papers and Proceedings</w:t>
      </w:r>
      <w:r w:rsidRPr="00FC6B09">
        <w:rPr>
          <w:color w:val="000000" w:themeColor="text1"/>
          <w:shd w:val="clear" w:color="auto" w:fill="FFFFFF"/>
        </w:rPr>
        <w:t xml:space="preserve">, vol. 114, pp. 423-428. 2014 Broadway, Suite 305, Nashville, TN 37203: American Economic Association, 2024. </w:t>
      </w:r>
      <w:r w:rsidR="00F92E9E" w:rsidRPr="00F92E9E">
        <w:rPr>
          <w:b/>
          <w:bCs/>
          <w:color w:val="000000" w:themeColor="text1"/>
          <w:shd w:val="clear" w:color="auto" w:fill="FFFFFF"/>
        </w:rPr>
        <w:t>(skim)</w:t>
      </w:r>
    </w:p>
    <w:p w14:paraId="374FBB56" w14:textId="77777777" w:rsidR="007E3D76" w:rsidRPr="00FC6B09" w:rsidRDefault="007E3D76" w:rsidP="007E3D76">
      <w:pPr>
        <w:pStyle w:val="NormalWeb"/>
        <w:spacing w:before="0" w:beforeAutospacing="0" w:after="0" w:afterAutospacing="0"/>
        <w:rPr>
          <w:color w:val="000000" w:themeColor="text1"/>
          <w:shd w:val="clear" w:color="auto" w:fill="FFFFFF"/>
        </w:rPr>
      </w:pPr>
    </w:p>
    <w:p w14:paraId="12F88C22" w14:textId="5B226D4E"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shd w:val="clear" w:color="auto" w:fill="FFFFFF"/>
        </w:rPr>
        <w:t xml:space="preserve">Jayachandran (2009) “Air Quality and Early Life Mortality: Evidence from Indonesia’s Wildfires” </w:t>
      </w:r>
      <w:r w:rsidRPr="00FC6B09">
        <w:rPr>
          <w:i/>
          <w:iCs/>
          <w:color w:val="000000" w:themeColor="text1"/>
          <w:shd w:val="clear" w:color="auto" w:fill="FFFFFF"/>
        </w:rPr>
        <w:t>Journal of Human Resources</w:t>
      </w:r>
      <w:r w:rsidRPr="00FC6B09">
        <w:rPr>
          <w:color w:val="000000" w:themeColor="text1"/>
          <w:shd w:val="clear" w:color="auto" w:fill="FFFFFF"/>
        </w:rPr>
        <w:t>, 44(4): 916-954</w:t>
      </w:r>
    </w:p>
    <w:p w14:paraId="70CDD914" w14:textId="77777777" w:rsidR="007E3D76" w:rsidRPr="00FC6B09" w:rsidRDefault="007E3D76" w:rsidP="007E3D76">
      <w:pPr>
        <w:rPr>
          <w:color w:val="000000" w:themeColor="text1"/>
        </w:rPr>
      </w:pPr>
    </w:p>
    <w:p w14:paraId="240DB7FF"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Chen, </w:t>
      </w:r>
      <w:proofErr w:type="spellStart"/>
      <w:r w:rsidRPr="00FC6B09">
        <w:rPr>
          <w:color w:val="000000" w:themeColor="text1"/>
          <w:shd w:val="clear" w:color="auto" w:fill="FFFFFF"/>
        </w:rPr>
        <w:t>Ebenstein</w:t>
      </w:r>
      <w:proofErr w:type="spellEnd"/>
      <w:r w:rsidRPr="00FC6B09">
        <w:rPr>
          <w:color w:val="000000" w:themeColor="text1"/>
          <w:shd w:val="clear" w:color="auto" w:fill="FFFFFF"/>
        </w:rPr>
        <w:t xml:space="preserve">, Greenstone and Li (2013) “Evidence on the impact of sustained exposure to air pollution on life expectancy from China’s </w:t>
      </w:r>
      <w:proofErr w:type="spellStart"/>
      <w:r w:rsidRPr="00FC6B09">
        <w:rPr>
          <w:color w:val="000000" w:themeColor="text1"/>
          <w:shd w:val="clear" w:color="auto" w:fill="FFFFFF"/>
        </w:rPr>
        <w:t>Huai</w:t>
      </w:r>
      <w:proofErr w:type="spellEnd"/>
      <w:r w:rsidRPr="00FC6B09">
        <w:rPr>
          <w:color w:val="000000" w:themeColor="text1"/>
          <w:shd w:val="clear" w:color="auto" w:fill="FFFFFF"/>
        </w:rPr>
        <w:t xml:space="preserve"> River policy” </w:t>
      </w:r>
      <w:r w:rsidRPr="00FC6B09">
        <w:rPr>
          <w:i/>
          <w:iCs/>
          <w:color w:val="000000" w:themeColor="text1"/>
          <w:shd w:val="clear" w:color="auto" w:fill="FFFFFF"/>
        </w:rPr>
        <w:t>Proceedings of the National Academy of Sciences</w:t>
      </w:r>
      <w:r w:rsidRPr="00FC6B09">
        <w:rPr>
          <w:color w:val="000000" w:themeColor="text1"/>
          <w:shd w:val="clear" w:color="auto" w:fill="FFFFFF"/>
        </w:rPr>
        <w:t>, 110(32): 12936-12941.</w:t>
      </w:r>
    </w:p>
    <w:p w14:paraId="56974F05" w14:textId="77777777" w:rsidR="007E3D76" w:rsidRPr="00FC6B09" w:rsidRDefault="007E3D76" w:rsidP="007E3D76">
      <w:pPr>
        <w:pStyle w:val="NormalWeb"/>
        <w:spacing w:before="0" w:beforeAutospacing="0" w:after="0" w:afterAutospacing="0"/>
        <w:rPr>
          <w:i/>
          <w:iCs/>
          <w:color w:val="000000" w:themeColor="text1"/>
        </w:rPr>
      </w:pPr>
    </w:p>
    <w:p w14:paraId="05BF502E"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Sankar, A., </w:t>
      </w:r>
      <w:proofErr w:type="spellStart"/>
      <w:r w:rsidRPr="00FC6B09">
        <w:rPr>
          <w:color w:val="000000" w:themeColor="text1"/>
          <w:shd w:val="clear" w:color="auto" w:fill="FFFFFF"/>
        </w:rPr>
        <w:t>Goodkind</w:t>
      </w:r>
      <w:proofErr w:type="spellEnd"/>
      <w:r w:rsidRPr="00FC6B09">
        <w:rPr>
          <w:color w:val="000000" w:themeColor="text1"/>
          <w:shd w:val="clear" w:color="auto" w:fill="FFFFFF"/>
        </w:rPr>
        <w:t>, A. L., &amp; Coggins, J. S. (2023). The air pollution tradeoff in India: Saving more lives versus reducing the inequality of exposure. </w:t>
      </w:r>
      <w:r w:rsidRPr="00FC6B09">
        <w:rPr>
          <w:i/>
          <w:iCs/>
          <w:color w:val="000000" w:themeColor="text1"/>
          <w:shd w:val="clear" w:color="auto" w:fill="FFFFFF"/>
        </w:rPr>
        <w:t>Environmental Research Letters</w:t>
      </w:r>
      <w:r w:rsidRPr="00FC6B09">
        <w:rPr>
          <w:color w:val="000000" w:themeColor="text1"/>
          <w:shd w:val="clear" w:color="auto" w:fill="FFFFFF"/>
        </w:rPr>
        <w:t>, </w:t>
      </w:r>
      <w:r w:rsidRPr="00FC6B09">
        <w:rPr>
          <w:i/>
          <w:iCs/>
          <w:color w:val="000000" w:themeColor="text1"/>
          <w:shd w:val="clear" w:color="auto" w:fill="FFFFFF"/>
        </w:rPr>
        <w:t>18</w:t>
      </w:r>
      <w:r w:rsidRPr="00FC6B09">
        <w:rPr>
          <w:color w:val="000000" w:themeColor="text1"/>
          <w:shd w:val="clear" w:color="auto" w:fill="FFFFFF"/>
        </w:rPr>
        <w:t>(9), 094045.</w:t>
      </w:r>
    </w:p>
    <w:p w14:paraId="665E5FF6"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p>
    <w:p w14:paraId="4E3E5097"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5AAAE5C4"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76F9D88F"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69A19CD"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047B46A" w14:textId="246CE8D8" w:rsidR="007E3D76" w:rsidRPr="00B23552" w:rsidRDefault="007E3D76" w:rsidP="00B23552">
      <w:pPr>
        <w:pStyle w:val="NormalWeb"/>
        <w:spacing w:before="0" w:beforeAutospacing="0" w:after="0" w:afterAutospacing="0"/>
        <w:ind w:left="720"/>
        <w:rPr>
          <w:b/>
          <w:bCs/>
          <w:color w:val="000000" w:themeColor="text1"/>
          <w:shd w:val="clear" w:color="auto" w:fill="FFFFFF"/>
        </w:rPr>
      </w:pPr>
      <w:r w:rsidRPr="00FC6B09">
        <w:rPr>
          <w:b/>
          <w:bCs/>
          <w:color w:val="000000" w:themeColor="text1"/>
          <w:shd w:val="clear" w:color="auto" w:fill="FFFFFF"/>
        </w:rPr>
        <w:lastRenderedPageBreak/>
        <w:t xml:space="preserve">Lecture </w:t>
      </w:r>
      <w:r w:rsidR="00E94A7C">
        <w:rPr>
          <w:b/>
          <w:bCs/>
          <w:color w:val="000000" w:themeColor="text1"/>
          <w:shd w:val="clear" w:color="auto" w:fill="FFFFFF"/>
        </w:rPr>
        <w:t>5</w:t>
      </w:r>
      <w:r w:rsidRPr="00FC6B09">
        <w:rPr>
          <w:b/>
          <w:bCs/>
          <w:color w:val="000000" w:themeColor="text1"/>
          <w:shd w:val="clear" w:color="auto" w:fill="FFFFFF"/>
        </w:rPr>
        <w:t>: Productivity</w:t>
      </w:r>
      <w:r w:rsidR="00F92E9E">
        <w:rPr>
          <w:b/>
          <w:bCs/>
          <w:color w:val="000000" w:themeColor="text1"/>
          <w:shd w:val="clear" w:color="auto" w:fill="FFFFFF"/>
        </w:rPr>
        <w:t>/Income</w:t>
      </w:r>
    </w:p>
    <w:p w14:paraId="220DDCF6" w14:textId="77777777" w:rsidR="00F92E9E" w:rsidRPr="00F92E9E" w:rsidRDefault="00F92E9E" w:rsidP="00F92E9E">
      <w:pPr>
        <w:pStyle w:val="BodyText"/>
        <w:spacing w:before="182" w:line="280" w:lineRule="auto"/>
        <w:ind w:left="720"/>
        <w:rPr>
          <w:b/>
          <w:bCs/>
          <w:color w:val="FF0000"/>
          <w:shd w:val="clear" w:color="auto" w:fill="FFFFFF"/>
        </w:rPr>
      </w:pPr>
      <w:r w:rsidRPr="00E94A7C">
        <w:rPr>
          <w:color w:val="000000" w:themeColor="text1"/>
          <w:shd w:val="clear" w:color="auto" w:fill="FFFFFF"/>
        </w:rPr>
        <w:t xml:space="preserve">Aragón, Fernando M., and Juan Pablo </w:t>
      </w:r>
      <w:proofErr w:type="spellStart"/>
      <w:r w:rsidRPr="00E94A7C">
        <w:rPr>
          <w:color w:val="000000" w:themeColor="text1"/>
          <w:shd w:val="clear" w:color="auto" w:fill="FFFFFF"/>
        </w:rPr>
        <w:t>Rud</w:t>
      </w:r>
      <w:proofErr w:type="spellEnd"/>
      <w:r w:rsidRPr="00E94A7C">
        <w:rPr>
          <w:color w:val="000000" w:themeColor="text1"/>
          <w:shd w:val="clear" w:color="auto" w:fill="FFFFFF"/>
        </w:rPr>
        <w:t>. "Polluting industries and agricultural productivity: Evidence from mining in Ghana." </w:t>
      </w:r>
      <w:r w:rsidRPr="00E94A7C">
        <w:rPr>
          <w:i/>
          <w:iCs/>
          <w:color w:val="000000" w:themeColor="text1"/>
          <w:shd w:val="clear" w:color="auto" w:fill="FFFFFF"/>
        </w:rPr>
        <w:t>The Economic Journal</w:t>
      </w:r>
      <w:r w:rsidRPr="00E94A7C">
        <w:rPr>
          <w:color w:val="000000" w:themeColor="text1"/>
          <w:shd w:val="clear" w:color="auto" w:fill="FFFFFF"/>
        </w:rPr>
        <w:t> 126, no. 597 (2016): 1980-2011.</w:t>
      </w:r>
      <w:r>
        <w:rPr>
          <w:color w:val="000000" w:themeColor="text1"/>
          <w:shd w:val="clear" w:color="auto" w:fill="FFFFFF"/>
        </w:rPr>
        <w:t xml:space="preserve"> </w:t>
      </w:r>
      <w:r w:rsidRPr="00F92E9E">
        <w:rPr>
          <w:b/>
          <w:bCs/>
          <w:color w:val="FF0000"/>
          <w:shd w:val="clear" w:color="auto" w:fill="FFFFFF"/>
        </w:rPr>
        <w:t>(for presentation)</w:t>
      </w:r>
    </w:p>
    <w:p w14:paraId="5F462BDE" w14:textId="2FB62C34" w:rsidR="00F92E9E" w:rsidRPr="00F92E9E" w:rsidRDefault="00F92E9E" w:rsidP="00F92E9E">
      <w:pPr>
        <w:pStyle w:val="BodyText"/>
        <w:spacing w:before="182" w:line="280" w:lineRule="auto"/>
        <w:ind w:left="720"/>
        <w:rPr>
          <w:i/>
          <w:iCs/>
          <w:color w:val="000000" w:themeColor="text1"/>
          <w:shd w:val="clear" w:color="auto" w:fill="FFFFFF"/>
        </w:rPr>
      </w:pPr>
      <w:r w:rsidRPr="00FC6B09">
        <w:rPr>
          <w:color w:val="000000" w:themeColor="text1"/>
          <w:shd w:val="clear" w:color="auto" w:fill="FFFFFF"/>
        </w:rPr>
        <w:t xml:space="preserve">Nick Hagerty and </w:t>
      </w:r>
      <w:proofErr w:type="spellStart"/>
      <w:r w:rsidRPr="00FC6B09">
        <w:rPr>
          <w:color w:val="000000" w:themeColor="text1"/>
          <w:shd w:val="clear" w:color="auto" w:fill="FFFFFF"/>
        </w:rPr>
        <w:t>Anushman</w:t>
      </w:r>
      <w:proofErr w:type="spellEnd"/>
      <w:r w:rsidRPr="00FC6B09">
        <w:rPr>
          <w:color w:val="000000" w:themeColor="text1"/>
          <w:shd w:val="clear" w:color="auto" w:fill="FFFFFF"/>
        </w:rPr>
        <w:t xml:space="preserve"> Tiwari (2022). The costs of industrial water pollution to agriculture in India. </w:t>
      </w:r>
      <w:r w:rsidRPr="00FC6B09">
        <w:rPr>
          <w:i/>
          <w:iCs/>
          <w:color w:val="000000" w:themeColor="text1"/>
          <w:shd w:val="clear" w:color="auto" w:fill="FFFFFF"/>
        </w:rPr>
        <w:t>Working Paper.</w:t>
      </w:r>
      <w:r>
        <w:rPr>
          <w:i/>
          <w:iCs/>
          <w:color w:val="000000" w:themeColor="text1"/>
          <w:shd w:val="clear" w:color="auto" w:fill="FFFFFF"/>
        </w:rPr>
        <w:t xml:space="preserve"> </w:t>
      </w:r>
      <w:r w:rsidRPr="00F92E9E">
        <w:rPr>
          <w:b/>
          <w:bCs/>
          <w:color w:val="FF0000"/>
          <w:shd w:val="clear" w:color="auto" w:fill="FFFFFF"/>
        </w:rPr>
        <w:t>(for presentation)</w:t>
      </w:r>
    </w:p>
    <w:p w14:paraId="0CA445FD" w14:textId="19DB5F6D" w:rsidR="00E94A7C" w:rsidRPr="00F92E9E" w:rsidRDefault="00347C4E" w:rsidP="00F92E9E">
      <w:pPr>
        <w:pStyle w:val="BodyText"/>
        <w:spacing w:before="182" w:line="280" w:lineRule="auto"/>
        <w:ind w:left="720"/>
        <w:rPr>
          <w:b/>
          <w:bCs/>
          <w:color w:val="000000"/>
          <w:shd w:val="clear" w:color="auto" w:fill="FFFFFF"/>
        </w:rPr>
      </w:pPr>
      <w:proofErr w:type="spellStart"/>
      <w:r w:rsidRPr="00FC6B09">
        <w:rPr>
          <w:color w:val="000000"/>
          <w:shd w:val="clear" w:color="auto" w:fill="FFFFFF"/>
        </w:rPr>
        <w:t>Somanathan</w:t>
      </w:r>
      <w:proofErr w:type="spellEnd"/>
      <w:r w:rsidRPr="00FC6B09">
        <w:rPr>
          <w:color w:val="000000"/>
          <w:shd w:val="clear" w:color="auto" w:fill="FFFFFF"/>
        </w:rPr>
        <w:t xml:space="preserve">, Eswaran, Rohini </w:t>
      </w:r>
      <w:proofErr w:type="spellStart"/>
      <w:r w:rsidRPr="00FC6B09">
        <w:rPr>
          <w:color w:val="000000"/>
          <w:shd w:val="clear" w:color="auto" w:fill="FFFFFF"/>
        </w:rPr>
        <w:t>Somanathan</w:t>
      </w:r>
      <w:proofErr w:type="spellEnd"/>
      <w:r w:rsidRPr="00FC6B09">
        <w:rPr>
          <w:color w:val="000000"/>
          <w:shd w:val="clear" w:color="auto" w:fill="FFFFFF"/>
        </w:rPr>
        <w:t xml:space="preserve">, Anant Sudarshan, and </w:t>
      </w:r>
      <w:proofErr w:type="spellStart"/>
      <w:r w:rsidRPr="00FC6B09">
        <w:rPr>
          <w:color w:val="000000"/>
          <w:shd w:val="clear" w:color="auto" w:fill="FFFFFF"/>
        </w:rPr>
        <w:t>Meenu</w:t>
      </w:r>
      <w:proofErr w:type="spellEnd"/>
      <w:r w:rsidRPr="00FC6B09">
        <w:rPr>
          <w:color w:val="000000"/>
          <w:shd w:val="clear" w:color="auto" w:fill="FFFFFF"/>
        </w:rPr>
        <w:t xml:space="preserve"> Tewari. "The impact of temperature on productivity and labor supply: Evidence from Indian manufacturing." </w:t>
      </w:r>
      <w:r w:rsidRPr="00FC6B09">
        <w:rPr>
          <w:i/>
          <w:iCs/>
          <w:color w:val="000000"/>
          <w:shd w:val="clear" w:color="auto" w:fill="FFFFFF"/>
        </w:rPr>
        <w:t>Journal of Political Economy</w:t>
      </w:r>
      <w:r w:rsidRPr="00FC6B09">
        <w:rPr>
          <w:color w:val="000000"/>
          <w:shd w:val="clear" w:color="auto" w:fill="FFFFFF"/>
        </w:rPr>
        <w:t> 129, no. 6 (2021): 1797-1827.</w:t>
      </w:r>
      <w:r w:rsidR="00B23552">
        <w:rPr>
          <w:color w:val="000000"/>
          <w:shd w:val="clear" w:color="auto" w:fill="FFFFFF"/>
        </w:rPr>
        <w:t xml:space="preserve"> </w:t>
      </w:r>
      <w:r w:rsidR="00F92E9E" w:rsidRPr="00F92E9E">
        <w:rPr>
          <w:b/>
          <w:bCs/>
          <w:color w:val="000000"/>
          <w:shd w:val="clear" w:color="auto" w:fill="FFFFFF"/>
        </w:rPr>
        <w:t>(skim)</w:t>
      </w:r>
    </w:p>
    <w:p w14:paraId="44AE47D1" w14:textId="5FFD47AB" w:rsidR="00E94A7C" w:rsidRPr="00F92E9E" w:rsidRDefault="00E94A7C" w:rsidP="00E94A7C">
      <w:pPr>
        <w:pStyle w:val="BodyText"/>
        <w:spacing w:before="182" w:line="280" w:lineRule="auto"/>
        <w:ind w:left="720"/>
        <w:rPr>
          <w:b/>
          <w:bCs/>
          <w:color w:val="000000" w:themeColor="text1"/>
          <w:shd w:val="clear" w:color="auto" w:fill="FFFFFF"/>
        </w:rPr>
      </w:pPr>
      <w:r w:rsidRPr="00E94A7C">
        <w:rPr>
          <w:color w:val="000000" w:themeColor="text1"/>
          <w:shd w:val="clear" w:color="auto" w:fill="FFFFFF"/>
        </w:rPr>
        <w:t>Sims, Katharine RE. "Conservation and development: Evidence from Thai protected areas." </w:t>
      </w:r>
      <w:r w:rsidRPr="00E94A7C">
        <w:rPr>
          <w:i/>
          <w:iCs/>
          <w:color w:val="000000" w:themeColor="text1"/>
          <w:shd w:val="clear" w:color="auto" w:fill="FFFFFF"/>
        </w:rPr>
        <w:t>Journal of environmental economics and management</w:t>
      </w:r>
      <w:r w:rsidRPr="00E94A7C">
        <w:rPr>
          <w:color w:val="000000" w:themeColor="text1"/>
          <w:shd w:val="clear" w:color="auto" w:fill="FFFFFF"/>
        </w:rPr>
        <w:t> 60, no. 2 (2010): 94-114</w:t>
      </w:r>
      <w:r w:rsidRPr="00F92E9E">
        <w:rPr>
          <w:b/>
          <w:bCs/>
          <w:color w:val="000000" w:themeColor="text1"/>
          <w:shd w:val="clear" w:color="auto" w:fill="FFFFFF"/>
        </w:rPr>
        <w:t xml:space="preserve">. </w:t>
      </w:r>
      <w:r w:rsidR="00F92E9E" w:rsidRPr="00F92E9E">
        <w:rPr>
          <w:b/>
          <w:bCs/>
          <w:color w:val="000000" w:themeColor="text1"/>
          <w:shd w:val="clear" w:color="auto" w:fill="FFFFFF"/>
        </w:rPr>
        <w:t>(skim)</w:t>
      </w:r>
    </w:p>
    <w:p w14:paraId="0E9A4250" w14:textId="48B5EDC5" w:rsidR="00CA4E6C" w:rsidRPr="00CA4E6C" w:rsidRDefault="00CA4E6C" w:rsidP="007E3D76">
      <w:pPr>
        <w:pStyle w:val="BodyText"/>
        <w:spacing w:before="182" w:line="280" w:lineRule="auto"/>
        <w:ind w:left="720"/>
        <w:rPr>
          <w:color w:val="000000" w:themeColor="text1"/>
          <w:shd w:val="clear" w:color="auto" w:fill="FFFFFF"/>
        </w:rPr>
      </w:pPr>
      <w:r w:rsidRPr="00CA4E6C">
        <w:rPr>
          <w:color w:val="000000" w:themeColor="text1"/>
          <w:shd w:val="clear" w:color="auto" w:fill="FFFFFF"/>
        </w:rPr>
        <w:t xml:space="preserve">Garg, T., </w:t>
      </w:r>
      <w:proofErr w:type="spellStart"/>
      <w:r w:rsidRPr="00CA4E6C">
        <w:rPr>
          <w:color w:val="000000" w:themeColor="text1"/>
          <w:shd w:val="clear" w:color="auto" w:fill="FFFFFF"/>
        </w:rPr>
        <w:t>Jagnani</w:t>
      </w:r>
      <w:proofErr w:type="spellEnd"/>
      <w:r w:rsidRPr="00CA4E6C">
        <w:rPr>
          <w:color w:val="000000" w:themeColor="text1"/>
          <w:shd w:val="clear" w:color="auto" w:fill="FFFFFF"/>
        </w:rPr>
        <w:t>, M., &amp; Lyons</w:t>
      </w:r>
      <w:r>
        <w:rPr>
          <w:color w:val="000000" w:themeColor="text1"/>
          <w:shd w:val="clear" w:color="auto" w:fill="FFFFFF"/>
        </w:rPr>
        <w:t xml:space="preserve">, Elizabeth. (2024). </w:t>
      </w:r>
      <w:r w:rsidRPr="00CA4E6C">
        <w:rPr>
          <w:color w:val="000000" w:themeColor="text1"/>
          <w:shd w:val="clear" w:color="auto" w:fill="FFFFFF"/>
        </w:rPr>
        <w:t>“Heat and Team Production: Ex</w:t>
      </w:r>
      <w:r>
        <w:rPr>
          <w:color w:val="000000" w:themeColor="text1"/>
          <w:shd w:val="clear" w:color="auto" w:fill="FFFFFF"/>
        </w:rPr>
        <w:t xml:space="preserve">perimental Evidence from Bangladesh. </w:t>
      </w:r>
      <w:r w:rsidRPr="00CA4E6C">
        <w:rPr>
          <w:i/>
          <w:iCs/>
          <w:color w:val="000000" w:themeColor="text1"/>
          <w:shd w:val="clear" w:color="auto" w:fill="FFFFFF"/>
        </w:rPr>
        <w:t>Working Paper</w:t>
      </w:r>
      <w:r>
        <w:rPr>
          <w:i/>
          <w:iCs/>
          <w:color w:val="000000" w:themeColor="text1"/>
          <w:shd w:val="clear" w:color="auto" w:fill="FFFFFF"/>
        </w:rPr>
        <w:t>.</w:t>
      </w:r>
    </w:p>
    <w:p w14:paraId="11039CB5" w14:textId="0BD8935E" w:rsidR="00347C4E" w:rsidRDefault="00347C4E" w:rsidP="007E3D76">
      <w:pPr>
        <w:pStyle w:val="BodyText"/>
        <w:spacing w:before="182" w:line="280" w:lineRule="auto"/>
        <w:ind w:left="720"/>
        <w:rPr>
          <w:color w:val="000000" w:themeColor="text1"/>
          <w:shd w:val="clear" w:color="auto" w:fill="FFFFFF"/>
        </w:rPr>
      </w:pPr>
      <w:r w:rsidRPr="0032221E">
        <w:rPr>
          <w:color w:val="000000" w:themeColor="text1"/>
          <w:shd w:val="clear" w:color="auto" w:fill="FFFFFF"/>
        </w:rPr>
        <w:t xml:space="preserve">Zhang, P., Deschenes, O., Meng, K., &amp; Zhang, J. (2018). </w:t>
      </w:r>
      <w:r w:rsidRPr="00FC6B09">
        <w:rPr>
          <w:color w:val="000000" w:themeColor="text1"/>
          <w:shd w:val="clear" w:color="auto" w:fill="FFFFFF"/>
        </w:rPr>
        <w:t>Temperature effects on productivity and factor reallocation: Evidence from a half million Chinese manufacturing plants. </w:t>
      </w:r>
      <w:r w:rsidRPr="00FC6B09">
        <w:rPr>
          <w:i/>
          <w:iCs/>
          <w:color w:val="000000" w:themeColor="text1"/>
          <w:shd w:val="clear" w:color="auto" w:fill="FFFFFF"/>
        </w:rPr>
        <w:t>Journal of Environmental Economics and Management</w:t>
      </w:r>
      <w:r w:rsidRPr="00FC6B09">
        <w:rPr>
          <w:color w:val="000000" w:themeColor="text1"/>
          <w:shd w:val="clear" w:color="auto" w:fill="FFFFFF"/>
        </w:rPr>
        <w:t>, </w:t>
      </w:r>
      <w:r w:rsidRPr="00FC6B09">
        <w:rPr>
          <w:i/>
          <w:iCs/>
          <w:color w:val="000000" w:themeColor="text1"/>
          <w:shd w:val="clear" w:color="auto" w:fill="FFFFFF"/>
        </w:rPr>
        <w:t>88</w:t>
      </w:r>
      <w:r w:rsidRPr="00FC6B09">
        <w:rPr>
          <w:color w:val="000000" w:themeColor="text1"/>
          <w:shd w:val="clear" w:color="auto" w:fill="FFFFFF"/>
        </w:rPr>
        <w:t>, 1-17.</w:t>
      </w:r>
    </w:p>
    <w:p w14:paraId="37BB89B1" w14:textId="4718D59C" w:rsidR="0092479C" w:rsidRPr="0092479C" w:rsidRDefault="0092479C" w:rsidP="007E3D76">
      <w:pPr>
        <w:pStyle w:val="BodyText"/>
        <w:spacing w:before="182" w:line="280" w:lineRule="auto"/>
        <w:ind w:left="720"/>
        <w:rPr>
          <w:i/>
          <w:iCs/>
          <w:color w:val="000000" w:themeColor="text1"/>
          <w:shd w:val="clear" w:color="auto" w:fill="FFFFFF"/>
        </w:rPr>
      </w:pPr>
      <w:r w:rsidRPr="0092479C">
        <w:rPr>
          <w:color w:val="222222"/>
          <w:shd w:val="clear" w:color="auto" w:fill="FFFFFF"/>
        </w:rPr>
        <w:t xml:space="preserve">Garg, </w:t>
      </w:r>
      <w:proofErr w:type="spellStart"/>
      <w:r w:rsidRPr="0092479C">
        <w:rPr>
          <w:color w:val="222222"/>
          <w:shd w:val="clear" w:color="auto" w:fill="FFFFFF"/>
        </w:rPr>
        <w:t>Teevrat</w:t>
      </w:r>
      <w:proofErr w:type="spellEnd"/>
      <w:r w:rsidRPr="0092479C">
        <w:rPr>
          <w:color w:val="222222"/>
          <w:shd w:val="clear" w:color="auto" w:fill="FFFFFF"/>
        </w:rPr>
        <w:t xml:space="preserve">, Matthew Gibson, and </w:t>
      </w:r>
      <w:proofErr w:type="spellStart"/>
      <w:r w:rsidRPr="0092479C">
        <w:rPr>
          <w:color w:val="222222"/>
          <w:shd w:val="clear" w:color="auto" w:fill="FFFFFF"/>
        </w:rPr>
        <w:t>Fanglin</w:t>
      </w:r>
      <w:proofErr w:type="spellEnd"/>
      <w:r w:rsidRPr="0092479C">
        <w:rPr>
          <w:color w:val="222222"/>
          <w:shd w:val="clear" w:color="auto" w:fill="FFFFFF"/>
        </w:rPr>
        <w:t xml:space="preserve"> Sun. "Extreme temperatures and time use in China." </w:t>
      </w:r>
      <w:r w:rsidRPr="0092479C">
        <w:rPr>
          <w:i/>
          <w:iCs/>
          <w:color w:val="222222"/>
          <w:shd w:val="clear" w:color="auto" w:fill="FFFFFF"/>
        </w:rPr>
        <w:t>Journal of Economic Behavior &amp; Organization</w:t>
      </w:r>
      <w:r w:rsidRPr="0092479C">
        <w:rPr>
          <w:color w:val="222222"/>
          <w:shd w:val="clear" w:color="auto" w:fill="FFFFFF"/>
        </w:rPr>
        <w:t> 180 (2020): 309-324.</w:t>
      </w:r>
    </w:p>
    <w:p w14:paraId="24E3BBCC" w14:textId="77777777" w:rsidR="00347C4E" w:rsidRPr="00FC6B09" w:rsidRDefault="00347C4E" w:rsidP="00347C4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Hanna, R., &amp; Oliva, P. (2015). The effect of pollution on labor supply: Evidence from a natural experiment in Mexico City. </w:t>
      </w:r>
      <w:r w:rsidRPr="00FC6B09">
        <w:rPr>
          <w:i/>
          <w:iCs/>
          <w:color w:val="000000" w:themeColor="text1"/>
          <w:shd w:val="clear" w:color="auto" w:fill="FFFFFF"/>
        </w:rPr>
        <w:t>Journal of Public Economics</w:t>
      </w:r>
      <w:r w:rsidRPr="00FC6B09">
        <w:rPr>
          <w:color w:val="000000" w:themeColor="text1"/>
          <w:shd w:val="clear" w:color="auto" w:fill="FFFFFF"/>
        </w:rPr>
        <w:t xml:space="preserve">, </w:t>
      </w:r>
      <w:r w:rsidRPr="00FC6B09">
        <w:rPr>
          <w:i/>
          <w:iCs/>
          <w:color w:val="000000" w:themeColor="text1"/>
          <w:shd w:val="clear" w:color="auto" w:fill="FFFFFF"/>
        </w:rPr>
        <w:t>122</w:t>
      </w:r>
      <w:r w:rsidRPr="00FC6B09">
        <w:rPr>
          <w:color w:val="000000" w:themeColor="text1"/>
          <w:shd w:val="clear" w:color="auto" w:fill="FFFFFF"/>
        </w:rPr>
        <w:t>, 68-79.</w:t>
      </w:r>
    </w:p>
    <w:p w14:paraId="6D5E9E6B" w14:textId="77777777" w:rsidR="00347C4E" w:rsidRPr="00FC6B09" w:rsidRDefault="00347C4E" w:rsidP="00347C4E">
      <w:pPr>
        <w:pStyle w:val="BodyText"/>
        <w:spacing w:before="182" w:line="280" w:lineRule="auto"/>
        <w:ind w:left="720"/>
        <w:rPr>
          <w:color w:val="000000" w:themeColor="text1"/>
          <w:shd w:val="clear" w:color="auto" w:fill="FFFFFF"/>
        </w:rPr>
      </w:pPr>
      <w:r w:rsidRPr="000620EA">
        <w:rPr>
          <w:color w:val="000000" w:themeColor="text1"/>
          <w:shd w:val="clear" w:color="auto" w:fill="FFFFFF"/>
        </w:rPr>
        <w:t xml:space="preserve">Bharadwaj, P., Gibson, M., </w:t>
      </w:r>
      <w:proofErr w:type="spellStart"/>
      <w:r w:rsidRPr="000620EA">
        <w:rPr>
          <w:color w:val="000000" w:themeColor="text1"/>
          <w:shd w:val="clear" w:color="auto" w:fill="FFFFFF"/>
        </w:rPr>
        <w:t>Zivin</w:t>
      </w:r>
      <w:proofErr w:type="spellEnd"/>
      <w:r w:rsidRPr="000620EA">
        <w:rPr>
          <w:color w:val="000000" w:themeColor="text1"/>
          <w:shd w:val="clear" w:color="auto" w:fill="FFFFFF"/>
        </w:rPr>
        <w:t xml:space="preserve">, J. G., &amp; Neilson, C. (2017). </w:t>
      </w:r>
      <w:r w:rsidRPr="00FC6B09">
        <w:rPr>
          <w:color w:val="000000" w:themeColor="text1"/>
          <w:shd w:val="clear" w:color="auto" w:fill="FFFFFF"/>
        </w:rPr>
        <w:t>Gray matters: Fetal pollution exposure and human capital formation.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4</w:t>
      </w:r>
      <w:r w:rsidRPr="00FC6B09">
        <w:rPr>
          <w:color w:val="000000" w:themeColor="text1"/>
          <w:shd w:val="clear" w:color="auto" w:fill="FFFFFF"/>
        </w:rPr>
        <w:t>(2), 505-542.</w:t>
      </w:r>
    </w:p>
    <w:p w14:paraId="57B3264D" w14:textId="77777777" w:rsidR="00B23552" w:rsidRPr="00FC6B09" w:rsidRDefault="00B23552" w:rsidP="00B23552">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Noack, F., </w:t>
      </w:r>
      <w:proofErr w:type="spellStart"/>
      <w:r w:rsidRPr="00FC6B09">
        <w:rPr>
          <w:color w:val="000000" w:themeColor="text1"/>
          <w:shd w:val="clear" w:color="auto" w:fill="FFFFFF"/>
        </w:rPr>
        <w:t>Riekhof</w:t>
      </w:r>
      <w:proofErr w:type="spellEnd"/>
      <w:r w:rsidRPr="00FC6B09">
        <w:rPr>
          <w:color w:val="000000" w:themeColor="text1"/>
          <w:shd w:val="clear" w:color="auto" w:fill="FFFFFF"/>
        </w:rPr>
        <w:t>, M. C., &amp; Di Falco, S. (2019). Droughts, biodiversity, and rural incomes in the tropics.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6</w:t>
      </w:r>
      <w:r w:rsidRPr="00FC6B09">
        <w:rPr>
          <w:color w:val="000000" w:themeColor="text1"/>
          <w:shd w:val="clear" w:color="auto" w:fill="FFFFFF"/>
        </w:rPr>
        <w:t>(4), 823-852.</w:t>
      </w:r>
    </w:p>
    <w:p w14:paraId="45CA6978" w14:textId="77777777" w:rsidR="00B23552" w:rsidRPr="00FC6B09" w:rsidRDefault="00B23552" w:rsidP="00B23552">
      <w:pPr>
        <w:pStyle w:val="BodyText"/>
        <w:spacing w:before="182" w:line="280" w:lineRule="auto"/>
        <w:rPr>
          <w:b/>
          <w:bCs/>
          <w:color w:val="000000"/>
          <w:shd w:val="clear" w:color="auto" w:fill="FFFFFF"/>
        </w:rPr>
      </w:pPr>
      <w:r w:rsidRPr="00FC6B09">
        <w:rPr>
          <w:b/>
          <w:bCs/>
          <w:color w:val="000000"/>
          <w:shd w:val="clear" w:color="auto" w:fill="FFFFFF"/>
        </w:rPr>
        <w:t>-----------------</w:t>
      </w:r>
    </w:p>
    <w:p w14:paraId="013CFFC2" w14:textId="551E3BD0" w:rsidR="00B23552" w:rsidRPr="00F92E9E" w:rsidRDefault="00B23552" w:rsidP="00B23552">
      <w:pPr>
        <w:pStyle w:val="BodyText"/>
        <w:spacing w:before="182" w:line="280" w:lineRule="auto"/>
        <w:rPr>
          <w:color w:val="000000"/>
          <w:shd w:val="clear" w:color="auto" w:fill="FFFFFF"/>
        </w:rPr>
      </w:pPr>
      <w:r w:rsidRPr="00FC6B09">
        <w:rPr>
          <w:b/>
          <w:bCs/>
          <w:color w:val="000000"/>
          <w:shd w:val="clear" w:color="auto" w:fill="FFFFFF"/>
        </w:rPr>
        <w:t>Module 4: Willingness to Pay for Environmental Quality</w:t>
      </w:r>
      <w:r w:rsidR="00F92E9E">
        <w:rPr>
          <w:b/>
          <w:bCs/>
          <w:color w:val="000000"/>
          <w:shd w:val="clear" w:color="auto" w:fill="FFFFFF"/>
        </w:rPr>
        <w:br/>
      </w:r>
      <w:r w:rsidR="00F92E9E">
        <w:rPr>
          <w:color w:val="000000"/>
          <w:shd w:val="clear" w:color="auto" w:fill="FFFFFF"/>
        </w:rPr>
        <w:t xml:space="preserve">The goal of this module is to introduce you the </w:t>
      </w:r>
      <w:r w:rsidR="007962F3">
        <w:rPr>
          <w:color w:val="000000"/>
          <w:shd w:val="clear" w:color="auto" w:fill="FFFFFF"/>
        </w:rPr>
        <w:t>concept of willingness to pay for environmental quality. We will learn key elicitation methods and its application for valuing air and water quality.</w:t>
      </w:r>
    </w:p>
    <w:p w14:paraId="17BCFAAB" w14:textId="1C3D80C8" w:rsidR="00530ED3" w:rsidRPr="00DE0CB5" w:rsidRDefault="00530ED3" w:rsidP="00530ED3">
      <w:pPr>
        <w:pStyle w:val="BodyText"/>
        <w:spacing w:before="182" w:line="280" w:lineRule="auto"/>
        <w:ind w:firstLine="720"/>
        <w:rPr>
          <w:b/>
          <w:bCs/>
          <w:color w:val="000000" w:themeColor="text1"/>
          <w:shd w:val="clear" w:color="auto" w:fill="FFFFFF"/>
        </w:rPr>
      </w:pPr>
      <w:r w:rsidRPr="00DE0CB5">
        <w:rPr>
          <w:b/>
          <w:bCs/>
          <w:color w:val="000000" w:themeColor="text1"/>
          <w:shd w:val="clear" w:color="auto" w:fill="FFFFFF"/>
        </w:rPr>
        <w:t>Lecture 6: Revealed Preference</w:t>
      </w:r>
    </w:p>
    <w:p w14:paraId="2009F95C" w14:textId="518FD0BA" w:rsidR="00530ED3" w:rsidRPr="00530ED3" w:rsidRDefault="00530ED3" w:rsidP="00530ED3">
      <w:pPr>
        <w:pStyle w:val="BodyText"/>
        <w:spacing w:before="182" w:line="280" w:lineRule="auto"/>
        <w:ind w:left="720"/>
        <w:rPr>
          <w:b/>
          <w:bCs/>
          <w:color w:val="FF0000"/>
          <w:shd w:val="clear" w:color="auto" w:fill="FFFFFF"/>
        </w:rPr>
      </w:pPr>
      <w:r w:rsidRPr="00DE0CB5">
        <w:rPr>
          <w:color w:val="000000" w:themeColor="text1"/>
          <w:shd w:val="clear" w:color="auto" w:fill="FFFFFF"/>
        </w:rPr>
        <w:t xml:space="preserve">Ito, K., &amp; Zhang, S. (2020). </w:t>
      </w:r>
      <w:r w:rsidRPr="00FC6B09">
        <w:rPr>
          <w:color w:val="000000" w:themeColor="text1"/>
          <w:shd w:val="clear" w:color="auto" w:fill="FFFFFF"/>
        </w:rPr>
        <w:t>Willingness to pay for clean air: Evidence from air purifier markets in China.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(5), 1627-1672.</w:t>
      </w:r>
      <w:r>
        <w:rPr>
          <w:color w:val="000000" w:themeColor="text1"/>
          <w:shd w:val="clear" w:color="auto" w:fill="FFFFFF"/>
        </w:rPr>
        <w:t xml:space="preserve"> </w:t>
      </w:r>
      <w:r w:rsidRPr="00530ED3">
        <w:rPr>
          <w:b/>
          <w:bCs/>
          <w:color w:val="FF0000"/>
          <w:shd w:val="clear" w:color="auto" w:fill="FFFFFF"/>
        </w:rPr>
        <w:t>(for presentation)</w:t>
      </w:r>
    </w:p>
    <w:p w14:paraId="2AE28609" w14:textId="50282485" w:rsidR="00530ED3" w:rsidRPr="00530ED3" w:rsidRDefault="00530ED3" w:rsidP="00530ED3">
      <w:pPr>
        <w:pStyle w:val="BodyText"/>
        <w:spacing w:before="182" w:line="280" w:lineRule="auto"/>
        <w:ind w:left="720"/>
        <w:rPr>
          <w:color w:val="222222"/>
          <w:shd w:val="clear" w:color="auto" w:fill="FFFFFF"/>
        </w:rPr>
      </w:pPr>
      <w:r w:rsidRPr="00530ED3">
        <w:rPr>
          <w:color w:val="222222"/>
          <w:shd w:val="clear" w:color="auto" w:fill="FFFFFF"/>
        </w:rPr>
        <w:lastRenderedPageBreak/>
        <w:t>Train, Kenneth E. </w:t>
      </w:r>
      <w:r w:rsidRPr="00530ED3">
        <w:rPr>
          <w:i/>
          <w:iCs/>
          <w:color w:val="222222"/>
          <w:shd w:val="clear" w:color="auto" w:fill="FFFFFF"/>
        </w:rPr>
        <w:t>Discrete choice methods with simulation</w:t>
      </w:r>
      <w:r w:rsidRPr="00530ED3">
        <w:rPr>
          <w:color w:val="222222"/>
          <w:shd w:val="clear" w:color="auto" w:fill="FFFFFF"/>
        </w:rPr>
        <w:t>. Cambridge university press, 2009.</w:t>
      </w:r>
      <w:r>
        <w:rPr>
          <w:color w:val="222222"/>
          <w:shd w:val="clear" w:color="auto" w:fill="FFFFFF"/>
        </w:rPr>
        <w:br/>
      </w:r>
      <w:r w:rsidRPr="00530ED3">
        <w:rPr>
          <w:b/>
          <w:bCs/>
          <w:color w:val="000000" w:themeColor="text1"/>
          <w:shd w:val="clear" w:color="auto" w:fill="FFFFFF"/>
        </w:rPr>
        <w:t>(skim; chapters 2, 3 and 6)</w:t>
      </w:r>
    </w:p>
    <w:p w14:paraId="264DF491" w14:textId="57C9F524" w:rsidR="00530ED3" w:rsidRDefault="00530ED3" w:rsidP="00530ED3">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Kremer, M., </w:t>
      </w:r>
      <w:proofErr w:type="spellStart"/>
      <w:r w:rsidRPr="00FC6B09">
        <w:rPr>
          <w:color w:val="000000" w:themeColor="text1"/>
          <w:shd w:val="clear" w:color="auto" w:fill="FFFFFF"/>
        </w:rPr>
        <w:t>Leino</w:t>
      </w:r>
      <w:proofErr w:type="spellEnd"/>
      <w:r w:rsidRPr="00FC6B09">
        <w:rPr>
          <w:color w:val="000000" w:themeColor="text1"/>
          <w:shd w:val="clear" w:color="auto" w:fill="FFFFFF"/>
        </w:rPr>
        <w:t>, J., Miguel, E., &amp; Zwane, A. P. (2011). Spring cleaning: Rural water impacts, valuation, and property rights institutions. </w:t>
      </w:r>
      <w:r w:rsidRPr="00FC6B09">
        <w:rPr>
          <w:i/>
          <w:iCs/>
          <w:color w:val="000000" w:themeColor="text1"/>
          <w:shd w:val="clear" w:color="auto" w:fill="FFFFFF"/>
        </w:rPr>
        <w:t>The Quarterly Journal of Economics</w:t>
      </w:r>
      <w:r w:rsidRPr="00FC6B09">
        <w:rPr>
          <w:color w:val="000000" w:themeColor="text1"/>
          <w:shd w:val="clear" w:color="auto" w:fill="FFFFFF"/>
        </w:rPr>
        <w:t>, </w:t>
      </w:r>
      <w:r w:rsidRPr="00FC6B09">
        <w:rPr>
          <w:i/>
          <w:iCs/>
          <w:color w:val="000000" w:themeColor="text1"/>
          <w:shd w:val="clear" w:color="auto" w:fill="FFFFFF"/>
        </w:rPr>
        <w:t>126</w:t>
      </w:r>
      <w:r w:rsidRPr="00FC6B09">
        <w:rPr>
          <w:color w:val="000000" w:themeColor="text1"/>
          <w:shd w:val="clear" w:color="auto" w:fill="FFFFFF"/>
        </w:rPr>
        <w:t>(1), 145-205</w:t>
      </w:r>
      <w:r>
        <w:rPr>
          <w:color w:val="000000" w:themeColor="text1"/>
          <w:shd w:val="clear" w:color="auto" w:fill="FFFFFF"/>
        </w:rPr>
        <w:t xml:space="preserve"> </w:t>
      </w:r>
      <w:r w:rsidRPr="00530ED3">
        <w:rPr>
          <w:b/>
          <w:bCs/>
          <w:color w:val="000000" w:themeColor="text1"/>
          <w:shd w:val="clear" w:color="auto" w:fill="FFFFFF"/>
        </w:rPr>
        <w:t>(skim)</w:t>
      </w:r>
    </w:p>
    <w:p w14:paraId="7E0DAB2C" w14:textId="77777777" w:rsidR="0032221E" w:rsidRDefault="0032221E" w:rsidP="00530ED3">
      <w:pPr>
        <w:pStyle w:val="BodyText"/>
        <w:spacing w:before="182" w:line="280" w:lineRule="auto"/>
        <w:ind w:left="720"/>
        <w:rPr>
          <w:b/>
          <w:bCs/>
          <w:color w:val="000000" w:themeColor="text1"/>
          <w:shd w:val="clear" w:color="auto" w:fill="FFFFFF"/>
        </w:rPr>
      </w:pPr>
    </w:p>
    <w:p w14:paraId="75E78AC1" w14:textId="4A677559" w:rsidR="00530ED3" w:rsidRPr="00DE0CB5" w:rsidRDefault="00530ED3" w:rsidP="00530ED3">
      <w:pPr>
        <w:pStyle w:val="BodyText"/>
        <w:spacing w:before="182" w:line="280" w:lineRule="auto"/>
        <w:ind w:left="720"/>
        <w:rPr>
          <w:b/>
          <w:bCs/>
          <w:color w:val="000000" w:themeColor="text1"/>
          <w:shd w:val="clear" w:color="auto" w:fill="FFFFFF"/>
        </w:rPr>
      </w:pPr>
      <w:r w:rsidRPr="00DE0CB5">
        <w:rPr>
          <w:b/>
          <w:bCs/>
          <w:color w:val="000000" w:themeColor="text1"/>
          <w:shd w:val="clear" w:color="auto" w:fill="FFFFFF"/>
        </w:rPr>
        <w:t>Lecture 7: Incentive Compatible WTP elicitation</w:t>
      </w:r>
    </w:p>
    <w:p w14:paraId="0F288858" w14:textId="68C2B27A" w:rsidR="00530ED3" w:rsidRPr="0013224C" w:rsidRDefault="00530ED3" w:rsidP="00530ED3">
      <w:pPr>
        <w:pStyle w:val="BodyText"/>
        <w:spacing w:before="182" w:line="280" w:lineRule="auto"/>
        <w:ind w:left="720"/>
        <w:rPr>
          <w:b/>
          <w:bCs/>
          <w:color w:val="000000" w:themeColor="text1"/>
          <w:shd w:val="clear" w:color="auto" w:fill="FFFFFF"/>
        </w:rPr>
      </w:pPr>
      <w:r w:rsidRPr="0032221E">
        <w:rPr>
          <w:color w:val="000000" w:themeColor="text1"/>
          <w:shd w:val="clear" w:color="auto" w:fill="FFFFFF"/>
        </w:rPr>
        <w:t xml:space="preserve">Berry, J., Fischer, G., &amp; Guiteras, R. (2020). </w:t>
      </w:r>
      <w:r w:rsidRPr="00FC6B09">
        <w:rPr>
          <w:color w:val="000000" w:themeColor="text1"/>
          <w:shd w:val="clear" w:color="auto" w:fill="FFFFFF"/>
        </w:rPr>
        <w:t>Eliciting and utilizing willingness to pay: Evidence from field trials in Northern Ghana.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(4), 1436-1473.</w:t>
      </w:r>
      <w:r>
        <w:rPr>
          <w:color w:val="000000" w:themeColor="text1"/>
          <w:shd w:val="clear" w:color="auto" w:fill="FFFFFF"/>
        </w:rPr>
        <w:t xml:space="preserve"> </w:t>
      </w:r>
      <w:r w:rsidRPr="0013224C">
        <w:rPr>
          <w:b/>
          <w:bCs/>
          <w:color w:val="FF0000"/>
          <w:shd w:val="clear" w:color="auto" w:fill="FFFFFF"/>
        </w:rPr>
        <w:t>(for presentation)</w:t>
      </w:r>
    </w:p>
    <w:p w14:paraId="1C2C5CD1" w14:textId="69947680" w:rsidR="00B23552" w:rsidRDefault="00B23552" w:rsidP="00B23552">
      <w:pPr>
        <w:pStyle w:val="BodyText"/>
        <w:spacing w:before="182" w:line="280" w:lineRule="auto"/>
        <w:ind w:left="720"/>
        <w:rPr>
          <w:b/>
          <w:bCs/>
          <w:color w:val="000000" w:themeColor="text1"/>
          <w:shd w:val="clear" w:color="auto" w:fill="FFFFFF"/>
        </w:rPr>
      </w:pPr>
      <w:proofErr w:type="spellStart"/>
      <w:r w:rsidRPr="00DE0CB5">
        <w:rPr>
          <w:color w:val="000000" w:themeColor="text1"/>
          <w:shd w:val="clear" w:color="auto" w:fill="FFFFFF"/>
        </w:rPr>
        <w:t>Berkouwer</w:t>
      </w:r>
      <w:proofErr w:type="spellEnd"/>
      <w:r w:rsidRPr="00DE0CB5">
        <w:rPr>
          <w:color w:val="000000" w:themeColor="text1"/>
          <w:shd w:val="clear" w:color="auto" w:fill="FFFFFF"/>
        </w:rPr>
        <w:t xml:space="preserve">, S. B., &amp; Dean, J. T. (2022). </w:t>
      </w:r>
      <w:r w:rsidRPr="00FC6B09">
        <w:rPr>
          <w:color w:val="000000" w:themeColor="text1"/>
          <w:shd w:val="clear" w:color="auto" w:fill="FFFFFF"/>
        </w:rPr>
        <w:t>Credit, attention, and externalities in the adoption of energy efficient technologies by low-income households. </w:t>
      </w:r>
      <w:r w:rsidRPr="00FC6B09">
        <w:rPr>
          <w:i/>
          <w:iCs/>
          <w:color w:val="000000" w:themeColor="text1"/>
          <w:shd w:val="clear" w:color="auto" w:fill="FFFFFF"/>
        </w:rPr>
        <w:t>American Economic Review</w:t>
      </w:r>
      <w:r w:rsidRPr="00FC6B09">
        <w:rPr>
          <w:color w:val="000000" w:themeColor="text1"/>
          <w:shd w:val="clear" w:color="auto" w:fill="FFFFFF"/>
        </w:rPr>
        <w:t>, </w:t>
      </w:r>
      <w:r w:rsidRPr="00FC6B09">
        <w:rPr>
          <w:i/>
          <w:iCs/>
          <w:color w:val="000000" w:themeColor="text1"/>
          <w:shd w:val="clear" w:color="auto" w:fill="FFFFFF"/>
        </w:rPr>
        <w:t>112</w:t>
      </w:r>
      <w:r w:rsidRPr="00FC6B09">
        <w:rPr>
          <w:color w:val="000000" w:themeColor="text1"/>
          <w:shd w:val="clear" w:color="auto" w:fill="FFFFFF"/>
        </w:rPr>
        <w:t>(10), 3291-3330</w:t>
      </w:r>
      <w:r w:rsidR="00530ED3">
        <w:rPr>
          <w:color w:val="000000" w:themeColor="text1"/>
          <w:shd w:val="clear" w:color="auto" w:fill="FFFFFF"/>
        </w:rPr>
        <w:t xml:space="preserve"> </w:t>
      </w:r>
      <w:r w:rsidR="00530ED3" w:rsidRPr="00530ED3">
        <w:rPr>
          <w:b/>
          <w:bCs/>
          <w:color w:val="000000" w:themeColor="text1"/>
          <w:shd w:val="clear" w:color="auto" w:fill="FFFFFF"/>
        </w:rPr>
        <w:t>(skim)</w:t>
      </w:r>
    </w:p>
    <w:p w14:paraId="46AEF9AB" w14:textId="3BE6785C" w:rsidR="00530ED3" w:rsidRPr="00C65B4F" w:rsidRDefault="00530ED3" w:rsidP="00C65B4F">
      <w:pPr>
        <w:pStyle w:val="BodyText"/>
        <w:spacing w:before="182" w:line="280" w:lineRule="auto"/>
        <w:ind w:left="720"/>
        <w:rPr>
          <w:color w:val="000000"/>
        </w:rPr>
      </w:pPr>
      <w:r w:rsidRPr="00DE0CB5">
        <w:rPr>
          <w:color w:val="000000"/>
        </w:rPr>
        <w:t xml:space="preserve">Baylis, P., Greenstone, M., Lee, K., Sahai, H. (2024). </w:t>
      </w:r>
      <w:r w:rsidRPr="00FC6B09">
        <w:rPr>
          <w:color w:val="000000"/>
        </w:rPr>
        <w:t xml:space="preserve">Is the Demand for Clean Air Too Low? Experimental Evidence from Delhi. </w:t>
      </w:r>
      <w:r w:rsidRPr="00FC6B09">
        <w:rPr>
          <w:i/>
          <w:iCs/>
          <w:color w:val="000000"/>
        </w:rPr>
        <w:t>Working Paper</w:t>
      </w:r>
      <w:r w:rsidRPr="00C65B4F">
        <w:rPr>
          <w:b/>
          <w:bCs/>
          <w:i/>
          <w:iCs/>
          <w:color w:val="000000"/>
        </w:rPr>
        <w:t xml:space="preserve"> </w:t>
      </w:r>
      <w:r w:rsidR="00C65B4F" w:rsidRPr="00C65B4F">
        <w:rPr>
          <w:b/>
          <w:bCs/>
          <w:color w:val="000000"/>
        </w:rPr>
        <w:t>(skim)</w:t>
      </w:r>
    </w:p>
    <w:p w14:paraId="44F402BD" w14:textId="7C769BD2" w:rsidR="00530ED3" w:rsidRPr="00C65B4F" w:rsidRDefault="00B23552" w:rsidP="00C65B4F">
      <w:pPr>
        <w:pStyle w:val="BodyText"/>
        <w:spacing w:before="182" w:line="280" w:lineRule="auto"/>
        <w:ind w:left="720"/>
        <w:rPr>
          <w:color w:val="000000"/>
        </w:rPr>
      </w:pPr>
      <w:r w:rsidRPr="00FC6B09">
        <w:rPr>
          <w:color w:val="000000"/>
        </w:rPr>
        <w:t xml:space="preserve">Ben </w:t>
      </w:r>
      <w:proofErr w:type="spellStart"/>
      <w:r w:rsidRPr="00FC6B09">
        <w:rPr>
          <w:color w:val="000000"/>
        </w:rPr>
        <w:t>Yishay</w:t>
      </w:r>
      <w:proofErr w:type="spellEnd"/>
      <w:r w:rsidRPr="00FC6B09">
        <w:rPr>
          <w:color w:val="000000"/>
        </w:rPr>
        <w:t xml:space="preserve">, </w:t>
      </w:r>
      <w:proofErr w:type="spellStart"/>
      <w:r w:rsidRPr="00FC6B09">
        <w:rPr>
          <w:color w:val="000000"/>
        </w:rPr>
        <w:t>Fraker</w:t>
      </w:r>
      <w:proofErr w:type="spellEnd"/>
      <w:r w:rsidRPr="00FC6B09">
        <w:rPr>
          <w:color w:val="000000"/>
        </w:rPr>
        <w:t xml:space="preserve">, </w:t>
      </w:r>
      <w:proofErr w:type="spellStart"/>
      <w:r w:rsidRPr="00FC6B09">
        <w:rPr>
          <w:color w:val="000000"/>
        </w:rPr>
        <w:t>Guiteras</w:t>
      </w:r>
      <w:proofErr w:type="spellEnd"/>
      <w:r w:rsidRPr="00FC6B09">
        <w:rPr>
          <w:color w:val="000000"/>
        </w:rPr>
        <w:t xml:space="preserve">, </w:t>
      </w:r>
      <w:proofErr w:type="spellStart"/>
      <w:r w:rsidRPr="00FC6B09">
        <w:rPr>
          <w:color w:val="000000"/>
        </w:rPr>
        <w:t>Palloni</w:t>
      </w:r>
      <w:proofErr w:type="spellEnd"/>
      <w:r w:rsidRPr="00FC6B09">
        <w:rPr>
          <w:color w:val="000000"/>
        </w:rPr>
        <w:t xml:space="preserve">, Shah, </w:t>
      </w:r>
      <w:proofErr w:type="spellStart"/>
      <w:r w:rsidRPr="00FC6B09">
        <w:rPr>
          <w:color w:val="000000"/>
        </w:rPr>
        <w:t>Shirrell</w:t>
      </w:r>
      <w:proofErr w:type="spellEnd"/>
      <w:r w:rsidRPr="00FC6B09">
        <w:rPr>
          <w:color w:val="000000"/>
        </w:rPr>
        <w:t xml:space="preserve"> and Wang (2017) “Microcredit and willingness to pay for environmental quality: Evidence from a randomized-controlled trial of finance for sanitation in rural Cambodia” </w:t>
      </w:r>
      <w:r w:rsidRPr="00FC6B09">
        <w:rPr>
          <w:i/>
          <w:iCs/>
          <w:color w:val="000000"/>
        </w:rPr>
        <w:t>Journal of Environmental Economics and Management</w:t>
      </w:r>
      <w:r w:rsidRPr="00FC6B09">
        <w:rPr>
          <w:color w:val="000000"/>
        </w:rPr>
        <w:t>, 86: 121-140.</w:t>
      </w:r>
      <w:r w:rsidR="00C65B4F">
        <w:rPr>
          <w:color w:val="000000"/>
        </w:rPr>
        <w:t xml:space="preserve"> </w:t>
      </w:r>
      <w:r w:rsidR="00C65B4F" w:rsidRPr="00C65B4F">
        <w:rPr>
          <w:b/>
          <w:bCs/>
          <w:color w:val="000000"/>
        </w:rPr>
        <w:t>(skim)</w:t>
      </w:r>
    </w:p>
    <w:p w14:paraId="738ACDBE" w14:textId="47E1A62E" w:rsidR="00C65B4F" w:rsidRPr="00C65B4F" w:rsidRDefault="00C65B4F" w:rsidP="00C65B4F">
      <w:pPr>
        <w:pStyle w:val="BodyText"/>
        <w:spacing w:before="182" w:line="280" w:lineRule="auto"/>
        <w:rPr>
          <w:b/>
          <w:bCs/>
          <w:color w:val="000000"/>
          <w:shd w:val="clear" w:color="auto" w:fill="FFFFFF"/>
        </w:rPr>
      </w:pPr>
      <w:r w:rsidRPr="00FC6B09">
        <w:rPr>
          <w:b/>
          <w:bCs/>
          <w:color w:val="000000"/>
          <w:shd w:val="clear" w:color="auto" w:fill="FFFFFF"/>
        </w:rPr>
        <w:t>-----------------</w:t>
      </w:r>
    </w:p>
    <w:p w14:paraId="493FD8E7" w14:textId="6E2F9D92" w:rsidR="00C65B4F" w:rsidRPr="006B1B7B" w:rsidRDefault="00C65B4F" w:rsidP="006B1B7B">
      <w:pPr>
        <w:pStyle w:val="BodyText"/>
        <w:spacing w:before="182" w:line="280" w:lineRule="auto"/>
        <w:rPr>
          <w:b/>
          <w:bCs/>
          <w:color w:val="000000"/>
          <w:shd w:val="clear" w:color="auto" w:fill="FFFFFF"/>
        </w:rPr>
      </w:pPr>
      <w:r w:rsidRPr="00FC6B09">
        <w:rPr>
          <w:b/>
          <w:bCs/>
          <w:color w:val="000000"/>
          <w:shd w:val="clear" w:color="auto" w:fill="FFFFFF"/>
        </w:rPr>
        <w:t xml:space="preserve">Module 5: Environmental Policy Design </w:t>
      </w:r>
      <w:r w:rsidR="006B1B7B">
        <w:rPr>
          <w:b/>
          <w:bCs/>
          <w:color w:val="000000"/>
          <w:shd w:val="clear" w:color="auto" w:fill="FFFFFF"/>
        </w:rPr>
        <w:br/>
      </w:r>
      <w:r>
        <w:rPr>
          <w:color w:val="000000"/>
          <w:shd w:val="clear" w:color="auto" w:fill="FFFFFF"/>
        </w:rPr>
        <w:t xml:space="preserve">The goal of this module is to introduce you to the </w:t>
      </w:r>
      <w:r w:rsidR="009E05F2">
        <w:rPr>
          <w:color w:val="000000"/>
          <w:shd w:val="clear" w:color="auto" w:fill="FFFFFF"/>
        </w:rPr>
        <w:t xml:space="preserve">issues of environmental policy design in low-income countries. We will mainly learn how market failures lead to inefficient design. </w:t>
      </w:r>
    </w:p>
    <w:p w14:paraId="22DE2464" w14:textId="557B3F1B" w:rsidR="009E05F2" w:rsidRDefault="009E05F2" w:rsidP="00C65B4F">
      <w:pPr>
        <w:pStyle w:val="BodyText"/>
        <w:spacing w:before="182" w:line="280" w:lineRule="auto"/>
        <w:ind w:left="720"/>
        <w:rPr>
          <w:b/>
          <w:bCs/>
        </w:rPr>
      </w:pPr>
      <w:r>
        <w:rPr>
          <w:b/>
          <w:bCs/>
        </w:rPr>
        <w:t>Lecture 8: Monitoring and Enforcement</w:t>
      </w:r>
    </w:p>
    <w:p w14:paraId="29B3C0F9" w14:textId="4D2C1C2E" w:rsidR="00C819EB" w:rsidRPr="00C819EB" w:rsidRDefault="00C819EB" w:rsidP="00C819EB">
      <w:pPr>
        <w:pStyle w:val="BodyText"/>
        <w:spacing w:before="182" w:line="280" w:lineRule="auto"/>
        <w:ind w:left="720"/>
        <w:rPr>
          <w:color w:val="FF0000"/>
          <w:shd w:val="clear" w:color="auto" w:fill="FFFFFF"/>
        </w:rPr>
      </w:pPr>
      <w:r w:rsidRPr="00DE0CB5">
        <w:rPr>
          <w:color w:val="000000" w:themeColor="text1"/>
          <w:shd w:val="clear" w:color="auto" w:fill="FFFFFF"/>
        </w:rPr>
        <w:t xml:space="preserve">Vieira, J. P., </w:t>
      </w:r>
      <w:proofErr w:type="spellStart"/>
      <w:r w:rsidRPr="00DE0CB5">
        <w:rPr>
          <w:color w:val="000000" w:themeColor="text1"/>
          <w:shd w:val="clear" w:color="auto" w:fill="FFFFFF"/>
        </w:rPr>
        <w:t>Dahis</w:t>
      </w:r>
      <w:proofErr w:type="spellEnd"/>
      <w:r w:rsidRPr="00DE0CB5">
        <w:rPr>
          <w:color w:val="000000" w:themeColor="text1"/>
          <w:shd w:val="clear" w:color="auto" w:fill="FFFFFF"/>
        </w:rPr>
        <w:t xml:space="preserve">, R., &amp; </w:t>
      </w:r>
      <w:proofErr w:type="spellStart"/>
      <w:r w:rsidRPr="00DE0CB5">
        <w:rPr>
          <w:color w:val="000000" w:themeColor="text1"/>
          <w:shd w:val="clear" w:color="auto" w:fill="FFFFFF"/>
        </w:rPr>
        <w:t>Assunção</w:t>
      </w:r>
      <w:proofErr w:type="spellEnd"/>
      <w:r w:rsidRPr="00DE0CB5">
        <w:rPr>
          <w:color w:val="000000" w:themeColor="text1"/>
          <w:shd w:val="clear" w:color="auto" w:fill="FFFFFF"/>
        </w:rPr>
        <w:t>, J. (2023). </w:t>
      </w:r>
      <w:r w:rsidRPr="00FC6B09">
        <w:rPr>
          <w:i/>
          <w:iCs/>
          <w:color w:val="000000" w:themeColor="text1"/>
          <w:shd w:val="clear" w:color="auto" w:fill="FFFFFF"/>
        </w:rPr>
        <w:t>The Role of Sanctions and Spillovers in Forest Conservation</w:t>
      </w:r>
      <w:r w:rsidRPr="00FC6B09">
        <w:rPr>
          <w:color w:val="000000" w:themeColor="text1"/>
          <w:shd w:val="clear" w:color="auto" w:fill="FFFFFF"/>
        </w:rPr>
        <w:t xml:space="preserve"> (No. 2023-16). </w:t>
      </w:r>
      <w:r w:rsidRPr="00FC6B09">
        <w:rPr>
          <w:i/>
          <w:iCs/>
          <w:color w:val="000000" w:themeColor="text1"/>
          <w:shd w:val="clear" w:color="auto" w:fill="FFFFFF"/>
        </w:rPr>
        <w:t>Working Paper</w:t>
      </w:r>
      <w:r w:rsidRPr="00FC6B09">
        <w:rPr>
          <w:color w:val="000000" w:themeColor="text1"/>
          <w:shd w:val="clear" w:color="auto" w:fill="FFFFFF"/>
        </w:rPr>
        <w:t>.</w:t>
      </w:r>
      <w:r>
        <w:rPr>
          <w:color w:val="000000" w:themeColor="text1"/>
          <w:shd w:val="clear" w:color="auto" w:fill="FFFFFF"/>
        </w:rPr>
        <w:t xml:space="preserve"> </w:t>
      </w:r>
      <w:r w:rsidRPr="00C819EB">
        <w:rPr>
          <w:b/>
          <w:bCs/>
          <w:color w:val="FF0000"/>
          <w:shd w:val="clear" w:color="auto" w:fill="FFFFFF"/>
        </w:rPr>
        <w:t>(for presentation)</w:t>
      </w:r>
    </w:p>
    <w:p w14:paraId="19DE3C7E" w14:textId="36DF25A3" w:rsidR="009E05F2" w:rsidRDefault="009E05F2" w:rsidP="009E05F2">
      <w:pPr>
        <w:pStyle w:val="BodyText"/>
        <w:spacing w:before="182" w:line="280" w:lineRule="auto"/>
        <w:ind w:left="720"/>
        <w:rPr>
          <w:b/>
          <w:bCs/>
          <w:color w:val="222222"/>
          <w:shd w:val="clear" w:color="auto" w:fill="FFFFFF"/>
        </w:rPr>
      </w:pPr>
      <w:proofErr w:type="spellStart"/>
      <w:r w:rsidRPr="00C819EB">
        <w:rPr>
          <w:color w:val="222222"/>
          <w:shd w:val="clear" w:color="auto" w:fill="FFFFFF"/>
        </w:rPr>
        <w:t>Duflo</w:t>
      </w:r>
      <w:proofErr w:type="spellEnd"/>
      <w:r w:rsidRPr="00C819EB">
        <w:rPr>
          <w:color w:val="222222"/>
          <w:shd w:val="clear" w:color="auto" w:fill="FFFFFF"/>
        </w:rPr>
        <w:t xml:space="preserve">, E., Greenstone, M., Pande, R., &amp; Ryan, N. (2013). </w:t>
      </w:r>
      <w:r w:rsidRPr="00FC6B09">
        <w:rPr>
          <w:color w:val="222222"/>
          <w:shd w:val="clear" w:color="auto" w:fill="FFFFFF"/>
        </w:rPr>
        <w:t>Truth-telling by third-party auditors and the response of polluting firms: Experimental evidence from India.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128</w:t>
      </w:r>
      <w:r w:rsidRPr="00FC6B09">
        <w:rPr>
          <w:color w:val="222222"/>
          <w:shd w:val="clear" w:color="auto" w:fill="FFFFFF"/>
        </w:rPr>
        <w:t>(4), 1499-1545.</w:t>
      </w:r>
      <w:r w:rsidR="006B1B7B">
        <w:rPr>
          <w:color w:val="222222"/>
          <w:shd w:val="clear" w:color="auto" w:fill="FFFFFF"/>
        </w:rPr>
        <w:t xml:space="preserve"> </w:t>
      </w:r>
      <w:r w:rsidR="006B1B7B" w:rsidRPr="006B1B7B">
        <w:rPr>
          <w:b/>
          <w:bCs/>
          <w:color w:val="222222"/>
          <w:shd w:val="clear" w:color="auto" w:fill="FFFFFF"/>
        </w:rPr>
        <w:t>(skim)</w:t>
      </w:r>
    </w:p>
    <w:p w14:paraId="14F5AB1E" w14:textId="563160B7" w:rsidR="00C819EB" w:rsidRPr="00C819EB" w:rsidRDefault="00C819EB" w:rsidP="00C819EB">
      <w:pPr>
        <w:pStyle w:val="BodyText"/>
        <w:spacing w:before="182" w:line="280" w:lineRule="auto"/>
        <w:ind w:left="720"/>
        <w:rPr>
          <w:b/>
          <w:bCs/>
          <w:color w:val="222222"/>
          <w:shd w:val="clear" w:color="auto" w:fill="FFFFFF"/>
        </w:rPr>
      </w:pPr>
      <w:r w:rsidRPr="00FC6B09">
        <w:rPr>
          <w:color w:val="222222"/>
          <w:shd w:val="clear" w:color="auto" w:fill="FFFFFF"/>
        </w:rPr>
        <w:t xml:space="preserve">Englander, G. (2023). Information and spillovers from targeting policy in </w:t>
      </w:r>
      <w:proofErr w:type="spellStart"/>
      <w:r w:rsidRPr="00FC6B09">
        <w:rPr>
          <w:color w:val="222222"/>
          <w:shd w:val="clear" w:color="auto" w:fill="FFFFFF"/>
        </w:rPr>
        <w:t>peru’s</w:t>
      </w:r>
      <w:proofErr w:type="spellEnd"/>
      <w:r w:rsidRPr="00FC6B09">
        <w:rPr>
          <w:color w:val="222222"/>
          <w:shd w:val="clear" w:color="auto" w:fill="FFFFFF"/>
        </w:rPr>
        <w:t xml:space="preserve"> anchoveta fishery. </w:t>
      </w:r>
      <w:r w:rsidRPr="00FC6B09">
        <w:rPr>
          <w:i/>
          <w:iCs/>
          <w:color w:val="222222"/>
          <w:shd w:val="clear" w:color="auto" w:fill="FFFFFF"/>
        </w:rPr>
        <w:t>American Economic Journal: Economic Policy</w:t>
      </w:r>
      <w:r w:rsidRPr="00FC6B09">
        <w:rPr>
          <w:color w:val="222222"/>
          <w:shd w:val="clear" w:color="auto" w:fill="FFFFFF"/>
        </w:rPr>
        <w:t>, </w:t>
      </w:r>
      <w:r w:rsidRPr="00FC6B09">
        <w:rPr>
          <w:i/>
          <w:iCs/>
          <w:color w:val="222222"/>
          <w:shd w:val="clear" w:color="auto" w:fill="FFFFFF"/>
        </w:rPr>
        <w:t>15</w:t>
      </w:r>
      <w:r w:rsidRPr="00FC6B09">
        <w:rPr>
          <w:color w:val="222222"/>
          <w:shd w:val="clear" w:color="auto" w:fill="FFFFFF"/>
        </w:rPr>
        <w:t>(4), 390-427.</w:t>
      </w:r>
      <w:r>
        <w:rPr>
          <w:color w:val="222222"/>
          <w:shd w:val="clear" w:color="auto" w:fill="FFFFFF"/>
        </w:rPr>
        <w:t xml:space="preserve"> </w:t>
      </w:r>
      <w:r w:rsidRPr="00C819EB">
        <w:rPr>
          <w:b/>
          <w:bCs/>
          <w:color w:val="222222"/>
          <w:shd w:val="clear" w:color="auto" w:fill="FFFFFF"/>
        </w:rPr>
        <w:t>(skim)</w:t>
      </w:r>
    </w:p>
    <w:p w14:paraId="4AE328B3" w14:textId="77777777" w:rsidR="00567EBE" w:rsidRPr="00FC6B09" w:rsidRDefault="00567EBE" w:rsidP="00567EBE">
      <w:pPr>
        <w:pStyle w:val="BodyText"/>
        <w:spacing w:before="182" w:line="280" w:lineRule="auto"/>
        <w:ind w:left="720"/>
        <w:rPr>
          <w:color w:val="000000"/>
          <w:shd w:val="clear" w:color="auto" w:fill="FFFFFF"/>
        </w:rPr>
      </w:pPr>
      <w:r w:rsidRPr="00DE0CB5">
        <w:rPr>
          <w:color w:val="000000"/>
          <w:shd w:val="clear" w:color="auto" w:fill="FFFFFF"/>
        </w:rPr>
        <w:t xml:space="preserve">Greenstone, M., Pande, R., Sudarshan, A., &amp; Ryan, N. (2023). </w:t>
      </w:r>
      <w:r w:rsidRPr="00FC6B09">
        <w:rPr>
          <w:color w:val="000000"/>
          <w:shd w:val="clear" w:color="auto" w:fill="FFFFFF"/>
        </w:rPr>
        <w:t>Can Pollution Markets Work in Developing Countries? Experimental Evidence from India. Working Paper.</w:t>
      </w:r>
    </w:p>
    <w:p w14:paraId="75585AFF" w14:textId="18C1DBAF" w:rsidR="00567EBE" w:rsidRPr="00FC6B09" w:rsidRDefault="00567EBE" w:rsidP="00567EBE">
      <w:pPr>
        <w:pStyle w:val="BodyText"/>
        <w:spacing w:before="182" w:line="280" w:lineRule="auto"/>
        <w:ind w:left="720"/>
        <w:rPr>
          <w:i/>
          <w:iCs/>
          <w:color w:val="222222"/>
          <w:shd w:val="clear" w:color="auto" w:fill="FFFFFF"/>
        </w:rPr>
      </w:pPr>
      <w:r w:rsidRPr="00567EBE">
        <w:rPr>
          <w:color w:val="222222"/>
          <w:shd w:val="clear" w:color="auto" w:fill="FFFFFF"/>
        </w:rPr>
        <w:lastRenderedPageBreak/>
        <w:t xml:space="preserve">Alves, G., Burton, W. H., &amp; </w:t>
      </w:r>
      <w:proofErr w:type="spellStart"/>
      <w:r w:rsidRPr="00567EBE">
        <w:rPr>
          <w:color w:val="222222"/>
          <w:shd w:val="clear" w:color="auto" w:fill="FFFFFF"/>
        </w:rPr>
        <w:t>Fleitas</w:t>
      </w:r>
      <w:proofErr w:type="spellEnd"/>
      <w:r w:rsidRPr="00567EBE">
        <w:rPr>
          <w:color w:val="222222"/>
          <w:shd w:val="clear" w:color="auto" w:fill="FFFFFF"/>
        </w:rPr>
        <w:t xml:space="preserve">, S. (2023). </w:t>
      </w:r>
      <w:r w:rsidRPr="00FC6B09">
        <w:rPr>
          <w:color w:val="222222"/>
          <w:shd w:val="clear" w:color="auto" w:fill="FFFFFF"/>
        </w:rPr>
        <w:t xml:space="preserve">Difference-in-Differences in Equilibrium: Evidence from Placed-Based Policies. </w:t>
      </w:r>
      <w:r w:rsidRPr="00FC6B09">
        <w:rPr>
          <w:i/>
          <w:iCs/>
          <w:color w:val="222222"/>
          <w:shd w:val="clear" w:color="auto" w:fill="FFFFFF"/>
        </w:rPr>
        <w:t>Working paper</w:t>
      </w:r>
    </w:p>
    <w:p w14:paraId="6CE3E87A" w14:textId="77777777" w:rsidR="00C819EB" w:rsidRDefault="00C819EB" w:rsidP="00567EBE">
      <w:pPr>
        <w:pStyle w:val="BodyText"/>
        <w:spacing w:before="182" w:line="280" w:lineRule="auto"/>
        <w:ind w:left="720"/>
        <w:rPr>
          <w:color w:val="000000" w:themeColor="text1"/>
          <w:shd w:val="clear" w:color="auto" w:fill="FFFFFF"/>
        </w:rPr>
      </w:pPr>
    </w:p>
    <w:p w14:paraId="574A8CB1" w14:textId="553025BA" w:rsidR="00C819EB" w:rsidRPr="00C819EB" w:rsidRDefault="00567EBE" w:rsidP="00C819EB">
      <w:pPr>
        <w:pStyle w:val="BodyText"/>
        <w:spacing w:before="182" w:line="280" w:lineRule="auto"/>
        <w:ind w:left="720"/>
        <w:rPr>
          <w:rStyle w:val="c9dxtc"/>
          <w:b/>
          <w:bCs/>
          <w:color w:val="222222"/>
          <w:shd w:val="clear" w:color="auto" w:fill="FFFFFF"/>
        </w:rPr>
      </w:pPr>
      <w:r>
        <w:rPr>
          <w:b/>
          <w:bCs/>
          <w:color w:val="222222"/>
          <w:shd w:val="clear" w:color="auto" w:fill="FFFFFF"/>
        </w:rPr>
        <w:t xml:space="preserve">Lecture 9: </w:t>
      </w:r>
      <w:r w:rsidR="00C819EB">
        <w:rPr>
          <w:b/>
          <w:bCs/>
          <w:color w:val="222222"/>
          <w:shd w:val="clear" w:color="auto" w:fill="FFFFFF"/>
        </w:rPr>
        <w:t>Barriers to Optimal Policy Design</w:t>
      </w:r>
    </w:p>
    <w:p w14:paraId="6061F971" w14:textId="518C1BC1" w:rsidR="00D875C3" w:rsidRPr="00D875C3" w:rsidRDefault="00D875C3" w:rsidP="00D875C3">
      <w:pPr>
        <w:pStyle w:val="BodyText"/>
        <w:spacing w:before="182" w:line="280" w:lineRule="auto"/>
        <w:ind w:left="720"/>
        <w:rPr>
          <w:rStyle w:val="c9dxtc"/>
          <w:b/>
          <w:bCs/>
          <w:color w:val="000000"/>
          <w:shd w:val="clear" w:color="auto" w:fill="FFFFFF"/>
          <w:lang w:val="en-US"/>
        </w:rPr>
      </w:pPr>
      <w:r w:rsidRPr="00DE0CB5">
        <w:rPr>
          <w:color w:val="222222"/>
          <w:shd w:val="clear" w:color="auto" w:fill="FFFFFF"/>
        </w:rPr>
        <w:t xml:space="preserve">Aker, J. C., &amp; Jack, B. K. (2023). </w:t>
      </w:r>
      <w:r w:rsidRPr="00FC6B09">
        <w:rPr>
          <w:color w:val="222222"/>
          <w:shd w:val="clear" w:color="auto" w:fill="FFFFFF"/>
        </w:rPr>
        <w:t>Harvesting the rain: The adoption of environmental technologies in the Sahel. </w:t>
      </w:r>
      <w:r w:rsidRPr="00FC6B09">
        <w:rPr>
          <w:i/>
          <w:iCs/>
          <w:color w:val="222222"/>
          <w:shd w:val="clear" w:color="auto" w:fill="FFFFFF"/>
        </w:rPr>
        <w:t>Review of Economics and Statistics</w:t>
      </w:r>
      <w:r w:rsidRPr="00FC6B09">
        <w:rPr>
          <w:color w:val="222222"/>
          <w:shd w:val="clear" w:color="auto" w:fill="FFFFFF"/>
        </w:rPr>
        <w:t>, 1-52.</w:t>
      </w:r>
      <w:r>
        <w:rPr>
          <w:color w:val="000000"/>
          <w:shd w:val="clear" w:color="auto" w:fill="FFFFFF"/>
          <w:lang w:val="en-US"/>
        </w:rPr>
        <w:t xml:space="preserve"> </w:t>
      </w:r>
      <w:r w:rsidRPr="00D875C3">
        <w:rPr>
          <w:b/>
          <w:bCs/>
          <w:color w:val="FF0000"/>
          <w:shd w:val="clear" w:color="auto" w:fill="FFFFFF"/>
          <w:lang w:val="en-US"/>
        </w:rPr>
        <w:t>(for presentation)</w:t>
      </w:r>
    </w:p>
    <w:p w14:paraId="61C85C51" w14:textId="53F45B5E" w:rsidR="00C819EB" w:rsidRDefault="00C819EB" w:rsidP="00C819EB">
      <w:pPr>
        <w:pStyle w:val="BodyText"/>
        <w:spacing w:before="182" w:line="280" w:lineRule="auto"/>
        <w:ind w:left="720"/>
        <w:rPr>
          <w:rStyle w:val="c9dxtc"/>
          <w:b/>
          <w:bCs/>
          <w:color w:val="000000"/>
        </w:rPr>
      </w:pPr>
      <w:r w:rsidRPr="00FC6B09">
        <w:rPr>
          <w:rStyle w:val="c9dxtc"/>
          <w:color w:val="000000"/>
        </w:rPr>
        <w:t>Jack, B.K., S. Jayachandran, N. Kala and R. Pande (2023) “Money (Not) to Burn: Payments for Ecosystem Services to Reduce Crop Residue Burning”. </w:t>
      </w:r>
      <w:r w:rsidRPr="00FC6B09">
        <w:rPr>
          <w:rStyle w:val="c9dxtc"/>
          <w:i/>
          <w:iCs/>
          <w:color w:val="000000"/>
        </w:rPr>
        <w:t>American Economic Review: Insights</w:t>
      </w:r>
      <w:r w:rsidRPr="00FC6B09">
        <w:rPr>
          <w:rStyle w:val="c9dxtc"/>
          <w:color w:val="000000"/>
        </w:rPr>
        <w:t xml:space="preserve">​, </w:t>
      </w:r>
      <w:proofErr w:type="gramStart"/>
      <w:r w:rsidRPr="00FC6B09">
        <w:rPr>
          <w:rStyle w:val="c9dxtc"/>
          <w:color w:val="000000"/>
        </w:rPr>
        <w:t>Conditionally</w:t>
      </w:r>
      <w:proofErr w:type="gramEnd"/>
      <w:r w:rsidRPr="00FC6B09">
        <w:rPr>
          <w:rStyle w:val="c9dxtc"/>
          <w:color w:val="000000"/>
        </w:rPr>
        <w:t xml:space="preserve"> accepted.</w:t>
      </w:r>
      <w:r>
        <w:rPr>
          <w:rStyle w:val="c9dxtc"/>
          <w:color w:val="000000"/>
        </w:rPr>
        <w:t xml:space="preserve"> </w:t>
      </w:r>
      <w:r w:rsidRPr="00C819EB">
        <w:rPr>
          <w:rStyle w:val="c9dxtc"/>
          <w:b/>
          <w:bCs/>
          <w:color w:val="000000"/>
        </w:rPr>
        <w:t>(skim)</w:t>
      </w:r>
    </w:p>
    <w:p w14:paraId="68072287" w14:textId="66649560" w:rsidR="00D875C3" w:rsidRDefault="00D875C3" w:rsidP="00D875C3">
      <w:pPr>
        <w:pStyle w:val="BodyText"/>
        <w:spacing w:before="182" w:line="280" w:lineRule="auto"/>
        <w:ind w:left="720"/>
        <w:rPr>
          <w:b/>
          <w:bCs/>
        </w:rPr>
      </w:pPr>
      <w:r w:rsidRPr="00C819EB">
        <w:rPr>
          <w:color w:val="222222"/>
          <w:shd w:val="clear" w:color="auto" w:fill="FFFFFF"/>
        </w:rPr>
        <w:t>Ben</w:t>
      </w:r>
      <w:r>
        <w:rPr>
          <w:color w:val="222222"/>
          <w:shd w:val="clear" w:color="auto" w:fill="FFFFFF"/>
        </w:rPr>
        <w:t>-</w:t>
      </w:r>
      <w:proofErr w:type="spellStart"/>
      <w:r w:rsidRPr="00C819EB">
        <w:rPr>
          <w:color w:val="222222"/>
          <w:shd w:val="clear" w:color="auto" w:fill="FFFFFF"/>
        </w:rPr>
        <w:t>Yishay</w:t>
      </w:r>
      <w:proofErr w:type="spellEnd"/>
      <w:r w:rsidRPr="00C819EB">
        <w:rPr>
          <w:color w:val="222222"/>
          <w:shd w:val="clear" w:color="auto" w:fill="FFFFFF"/>
        </w:rPr>
        <w:t xml:space="preserve">, Ariel, and A. </w:t>
      </w:r>
      <w:proofErr w:type="spellStart"/>
      <w:r w:rsidRPr="00C819EB">
        <w:rPr>
          <w:color w:val="222222"/>
          <w:shd w:val="clear" w:color="auto" w:fill="FFFFFF"/>
        </w:rPr>
        <w:t>Mushfiq</w:t>
      </w:r>
      <w:proofErr w:type="spellEnd"/>
      <w:r w:rsidRPr="00C819EB">
        <w:rPr>
          <w:color w:val="222222"/>
          <w:shd w:val="clear" w:color="auto" w:fill="FFFFFF"/>
        </w:rPr>
        <w:t xml:space="preserve"> </w:t>
      </w:r>
      <w:proofErr w:type="spellStart"/>
      <w:r w:rsidRPr="00C819EB">
        <w:rPr>
          <w:color w:val="222222"/>
          <w:shd w:val="clear" w:color="auto" w:fill="FFFFFF"/>
        </w:rPr>
        <w:t>Mobarak</w:t>
      </w:r>
      <w:proofErr w:type="spellEnd"/>
      <w:r w:rsidRPr="00C819EB">
        <w:rPr>
          <w:color w:val="222222"/>
          <w:shd w:val="clear" w:color="auto" w:fill="FFFFFF"/>
        </w:rPr>
        <w:t>. "Social learning and incentives for experimentation and communication." </w:t>
      </w:r>
      <w:r w:rsidRPr="00C819EB">
        <w:rPr>
          <w:i/>
          <w:iCs/>
          <w:color w:val="222222"/>
          <w:shd w:val="clear" w:color="auto" w:fill="FFFFFF"/>
        </w:rPr>
        <w:t>The Review of Economic Studies</w:t>
      </w:r>
      <w:r w:rsidRPr="00C819EB">
        <w:rPr>
          <w:color w:val="222222"/>
          <w:shd w:val="clear" w:color="auto" w:fill="FFFFFF"/>
        </w:rPr>
        <w:t> 86, no. 3 (2019): 976-1009.</w:t>
      </w:r>
      <w:r>
        <w:t xml:space="preserve"> </w:t>
      </w:r>
      <w:r w:rsidRPr="00D875C3">
        <w:rPr>
          <w:b/>
          <w:bCs/>
        </w:rPr>
        <w:t>(skim)</w:t>
      </w:r>
    </w:p>
    <w:p w14:paraId="4DA30712" w14:textId="4A80A138" w:rsidR="00D875C3" w:rsidRPr="00D875C3" w:rsidRDefault="00D875C3" w:rsidP="00D875C3">
      <w:pPr>
        <w:pStyle w:val="BodyText"/>
        <w:spacing w:before="182" w:line="280" w:lineRule="auto"/>
        <w:ind w:left="720"/>
        <w:rPr>
          <w:color w:val="000000"/>
          <w:shd w:val="clear" w:color="auto" w:fill="FFFFFF"/>
        </w:rPr>
      </w:pPr>
      <w:r w:rsidRPr="00FC6B09">
        <w:rPr>
          <w:color w:val="000000"/>
          <w:shd w:val="clear" w:color="auto" w:fill="FFFFFF"/>
        </w:rPr>
        <w:t>He, G., Wang, S., &amp; Zhang, B. (2020). Watering down environmental regulation in China. </w:t>
      </w:r>
      <w:r w:rsidRPr="00FC6B09">
        <w:rPr>
          <w:i/>
          <w:iCs/>
          <w:color w:val="000000"/>
          <w:shd w:val="clear" w:color="auto" w:fill="FFFFFF"/>
        </w:rPr>
        <w:t>The Quarterly Journal of Economics</w:t>
      </w:r>
      <w:r w:rsidRPr="00FC6B09">
        <w:rPr>
          <w:color w:val="000000"/>
          <w:shd w:val="clear" w:color="auto" w:fill="FFFFFF"/>
        </w:rPr>
        <w:t>, </w:t>
      </w:r>
      <w:r w:rsidRPr="00FC6B09">
        <w:rPr>
          <w:i/>
          <w:iCs/>
          <w:color w:val="000000"/>
          <w:shd w:val="clear" w:color="auto" w:fill="FFFFFF"/>
        </w:rPr>
        <w:t>135</w:t>
      </w:r>
      <w:r w:rsidRPr="00FC6B09">
        <w:rPr>
          <w:color w:val="000000"/>
          <w:shd w:val="clear" w:color="auto" w:fill="FFFFFF"/>
        </w:rPr>
        <w:t>(4), 2135-2185</w:t>
      </w:r>
    </w:p>
    <w:p w14:paraId="2E520865" w14:textId="41C015C9" w:rsidR="00D875C3" w:rsidRDefault="00D875C3" w:rsidP="00D875C3">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6</w:t>
      </w:r>
      <w:r w:rsidRPr="00FC6B09">
        <w:rPr>
          <w:b/>
          <w:bCs/>
          <w:color w:val="000000"/>
          <w:shd w:val="clear" w:color="auto" w:fill="FFFFFF"/>
        </w:rPr>
        <w:t xml:space="preserve">: </w:t>
      </w:r>
      <w:r>
        <w:rPr>
          <w:b/>
          <w:bCs/>
          <w:color w:val="000000"/>
          <w:shd w:val="clear" w:color="auto" w:fill="FFFFFF"/>
        </w:rPr>
        <w:t>Political Economy of the Environment</w:t>
      </w:r>
      <w:r>
        <w:rPr>
          <w:b/>
          <w:bCs/>
          <w:color w:val="000000"/>
          <w:shd w:val="clear" w:color="auto" w:fill="FFFFFF"/>
        </w:rPr>
        <w:br/>
      </w:r>
      <w:r>
        <w:rPr>
          <w:color w:val="000000"/>
          <w:shd w:val="clear" w:color="auto" w:fill="FFFFFF"/>
        </w:rPr>
        <w:t>The goal of this module is to introduce you to the political economy of the environment. We will study how state capacity, institutions, and politics plays a role in balancing environment and development.</w:t>
      </w:r>
    </w:p>
    <w:p w14:paraId="74DA1F5E" w14:textId="769142F8" w:rsidR="00D875C3" w:rsidRDefault="00D875C3" w:rsidP="00D875C3">
      <w:pPr>
        <w:pStyle w:val="BodyText"/>
        <w:spacing w:before="182" w:line="280" w:lineRule="auto"/>
        <w:rPr>
          <w:b/>
          <w:bCs/>
          <w:color w:val="000000"/>
          <w:shd w:val="clear" w:color="auto" w:fill="FFFFFF"/>
        </w:rPr>
      </w:pPr>
      <w:r>
        <w:rPr>
          <w:color w:val="000000"/>
          <w:shd w:val="clear" w:color="auto" w:fill="FFFFFF"/>
        </w:rPr>
        <w:tab/>
      </w:r>
      <w:r>
        <w:rPr>
          <w:b/>
          <w:bCs/>
          <w:color w:val="000000"/>
          <w:shd w:val="clear" w:color="auto" w:fill="FFFFFF"/>
        </w:rPr>
        <w:t>Lecture 10: Political economy of the environment</w:t>
      </w:r>
    </w:p>
    <w:p w14:paraId="292BA13D" w14:textId="7501B143" w:rsidR="00D875C3"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Mahadevan, M., &amp; Shenoy, A. (2023). The political consequences of resource scarcity: Targeted spending in a water-stressed democracy.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220</w:t>
      </w:r>
      <w:r w:rsidRPr="00FC6B09">
        <w:rPr>
          <w:color w:val="222222"/>
          <w:shd w:val="clear" w:color="auto" w:fill="FFFFFF"/>
        </w:rPr>
        <w:t>, 104842.</w:t>
      </w:r>
      <w:r>
        <w:rPr>
          <w:color w:val="222222"/>
          <w:shd w:val="clear" w:color="auto" w:fill="FFFFFF"/>
        </w:rPr>
        <w:t xml:space="preserve"> </w:t>
      </w:r>
      <w:r w:rsidRPr="0092479C">
        <w:rPr>
          <w:b/>
          <w:bCs/>
          <w:color w:val="FF0000"/>
          <w:shd w:val="clear" w:color="auto" w:fill="FFFFFF"/>
        </w:rPr>
        <w:t>(for presentation)</w:t>
      </w:r>
    </w:p>
    <w:p w14:paraId="7F0C62B7" w14:textId="58D78A69" w:rsidR="00D875C3" w:rsidRPr="00FC6B09"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 xml:space="preserve">Burgess, R., Hansen, M., </w:t>
      </w:r>
      <w:proofErr w:type="spellStart"/>
      <w:r w:rsidRPr="00FC6B09">
        <w:rPr>
          <w:color w:val="222222"/>
          <w:shd w:val="clear" w:color="auto" w:fill="FFFFFF"/>
        </w:rPr>
        <w:t>Olken</w:t>
      </w:r>
      <w:proofErr w:type="spellEnd"/>
      <w:r w:rsidRPr="00FC6B09">
        <w:rPr>
          <w:color w:val="222222"/>
          <w:shd w:val="clear" w:color="auto" w:fill="FFFFFF"/>
        </w:rPr>
        <w:t xml:space="preserve">, B. A., </w:t>
      </w:r>
      <w:proofErr w:type="spellStart"/>
      <w:r w:rsidRPr="00FC6B09">
        <w:rPr>
          <w:color w:val="222222"/>
          <w:shd w:val="clear" w:color="auto" w:fill="FFFFFF"/>
        </w:rPr>
        <w:t>Potapov</w:t>
      </w:r>
      <w:proofErr w:type="spellEnd"/>
      <w:r w:rsidRPr="00FC6B09">
        <w:rPr>
          <w:color w:val="222222"/>
          <w:shd w:val="clear" w:color="auto" w:fill="FFFFFF"/>
        </w:rPr>
        <w:t xml:space="preserve">, P., &amp; </w:t>
      </w:r>
      <w:proofErr w:type="spellStart"/>
      <w:r w:rsidRPr="00FC6B09">
        <w:rPr>
          <w:color w:val="222222"/>
          <w:shd w:val="clear" w:color="auto" w:fill="FFFFFF"/>
        </w:rPr>
        <w:t>Sieber</w:t>
      </w:r>
      <w:proofErr w:type="spellEnd"/>
      <w:r w:rsidRPr="00FC6B09">
        <w:rPr>
          <w:color w:val="222222"/>
          <w:shd w:val="clear" w:color="auto" w:fill="FFFFFF"/>
        </w:rPr>
        <w:t>, S. (2012). The political economy of deforestation in the tropics.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127</w:t>
      </w:r>
      <w:r w:rsidRPr="00FC6B09">
        <w:rPr>
          <w:color w:val="222222"/>
          <w:shd w:val="clear" w:color="auto" w:fill="FFFFFF"/>
        </w:rPr>
        <w:t>(4), 1707-1754.</w:t>
      </w:r>
      <w:r>
        <w:rPr>
          <w:color w:val="222222"/>
          <w:shd w:val="clear" w:color="auto" w:fill="FFFFFF"/>
        </w:rPr>
        <w:t xml:space="preserve"> </w:t>
      </w:r>
      <w:r w:rsidRPr="00D875C3">
        <w:rPr>
          <w:b/>
          <w:bCs/>
          <w:color w:val="222222"/>
          <w:shd w:val="clear" w:color="auto" w:fill="FFFFFF"/>
        </w:rPr>
        <w:t>(skim)</w:t>
      </w:r>
    </w:p>
    <w:p w14:paraId="1934143F" w14:textId="4E59838A" w:rsidR="00D875C3" w:rsidRPr="00FC6B09" w:rsidRDefault="00D875C3" w:rsidP="00D875C3">
      <w:pPr>
        <w:pStyle w:val="BodyText"/>
        <w:spacing w:before="182" w:line="280" w:lineRule="auto"/>
        <w:ind w:left="720"/>
        <w:rPr>
          <w:color w:val="222222"/>
          <w:shd w:val="clear" w:color="auto" w:fill="FFFFFF"/>
        </w:rPr>
      </w:pPr>
      <w:proofErr w:type="spellStart"/>
      <w:r w:rsidRPr="00FC6B09">
        <w:rPr>
          <w:color w:val="222222"/>
          <w:shd w:val="clear" w:color="auto" w:fill="FFFFFF"/>
        </w:rPr>
        <w:t>Bragança</w:t>
      </w:r>
      <w:proofErr w:type="spellEnd"/>
      <w:r w:rsidRPr="00FC6B09">
        <w:rPr>
          <w:color w:val="222222"/>
          <w:shd w:val="clear" w:color="auto" w:fill="FFFFFF"/>
        </w:rPr>
        <w:t xml:space="preserve">, A., &amp; </w:t>
      </w:r>
      <w:proofErr w:type="spellStart"/>
      <w:r w:rsidRPr="00FC6B09">
        <w:rPr>
          <w:color w:val="222222"/>
          <w:shd w:val="clear" w:color="auto" w:fill="FFFFFF"/>
        </w:rPr>
        <w:t>Dahis</w:t>
      </w:r>
      <w:proofErr w:type="spellEnd"/>
      <w:r w:rsidRPr="00FC6B09">
        <w:rPr>
          <w:color w:val="222222"/>
          <w:shd w:val="clear" w:color="auto" w:fill="FFFFFF"/>
        </w:rPr>
        <w:t>, R. (2022). Cutting special interests by the roots: Evidence from the Brazilian Amazon.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215</w:t>
      </w:r>
      <w:r w:rsidRPr="00FC6B09">
        <w:rPr>
          <w:color w:val="222222"/>
          <w:shd w:val="clear" w:color="auto" w:fill="FFFFFF"/>
        </w:rPr>
        <w:t>, 104753.</w:t>
      </w:r>
      <w:r>
        <w:rPr>
          <w:color w:val="222222"/>
          <w:shd w:val="clear" w:color="auto" w:fill="FFFFFF"/>
        </w:rPr>
        <w:t xml:space="preserve"> </w:t>
      </w:r>
      <w:r w:rsidRPr="00D875C3">
        <w:rPr>
          <w:b/>
          <w:bCs/>
          <w:color w:val="222222"/>
          <w:shd w:val="clear" w:color="auto" w:fill="FFFFFF"/>
        </w:rPr>
        <w:t>(skim)</w:t>
      </w:r>
    </w:p>
    <w:p w14:paraId="049BC9DF" w14:textId="77777777" w:rsidR="00D875C3" w:rsidRDefault="00D875C3" w:rsidP="00D875C3">
      <w:pPr>
        <w:pStyle w:val="BodyText"/>
        <w:spacing w:before="182" w:line="280" w:lineRule="auto"/>
        <w:ind w:left="720"/>
        <w:rPr>
          <w:color w:val="000000" w:themeColor="text1"/>
        </w:rPr>
      </w:pPr>
      <w:r w:rsidRPr="00DE0CB5">
        <w:rPr>
          <w:color w:val="000000" w:themeColor="text1"/>
        </w:rPr>
        <w:t xml:space="preserve">GULZAR, S., LAL, A., &amp; PASQUALE, B. (2023). </w:t>
      </w:r>
      <w:r w:rsidRPr="00FC6B09">
        <w:rPr>
          <w:color w:val="000000" w:themeColor="text1"/>
        </w:rPr>
        <w:t>Representation and Forest Conservation: Evidence from India’s Scheduled Areas. </w:t>
      </w:r>
      <w:r w:rsidRPr="00FC6B09">
        <w:rPr>
          <w:i/>
          <w:iCs/>
          <w:color w:val="000000" w:themeColor="text1"/>
          <w:bdr w:val="none" w:sz="0" w:space="0" w:color="auto" w:frame="1"/>
        </w:rPr>
        <w:t>American Political Science Review</w:t>
      </w:r>
      <w:r w:rsidRPr="00FC6B09">
        <w:rPr>
          <w:color w:val="000000" w:themeColor="text1"/>
        </w:rPr>
        <w:t>, 1–20.</w:t>
      </w:r>
    </w:p>
    <w:p w14:paraId="059885A3" w14:textId="38DE594D" w:rsidR="0092479C" w:rsidRPr="0092479C" w:rsidRDefault="0092479C" w:rsidP="00D875C3">
      <w:pPr>
        <w:pStyle w:val="BodyText"/>
        <w:spacing w:before="182" w:line="280" w:lineRule="auto"/>
        <w:ind w:left="720"/>
        <w:rPr>
          <w:color w:val="000000" w:themeColor="text1"/>
        </w:rPr>
      </w:pPr>
      <w:proofErr w:type="spellStart"/>
      <w:r w:rsidRPr="0092479C">
        <w:rPr>
          <w:color w:val="222222"/>
          <w:shd w:val="clear" w:color="auto" w:fill="FFFFFF"/>
        </w:rPr>
        <w:t>Balboni</w:t>
      </w:r>
      <w:proofErr w:type="spellEnd"/>
      <w:r w:rsidRPr="0092479C">
        <w:rPr>
          <w:color w:val="222222"/>
          <w:shd w:val="clear" w:color="auto" w:fill="FFFFFF"/>
        </w:rPr>
        <w:t xml:space="preserve">, Clare, Robin Burgess, Anton Heil, Jonathan Old, and Benjamin A. </w:t>
      </w:r>
      <w:proofErr w:type="spellStart"/>
      <w:r w:rsidRPr="0092479C">
        <w:rPr>
          <w:color w:val="222222"/>
          <w:shd w:val="clear" w:color="auto" w:fill="FFFFFF"/>
        </w:rPr>
        <w:t>Olken</w:t>
      </w:r>
      <w:proofErr w:type="spellEnd"/>
      <w:r w:rsidRPr="0092479C">
        <w:rPr>
          <w:color w:val="222222"/>
          <w:shd w:val="clear" w:color="auto" w:fill="FFFFFF"/>
        </w:rPr>
        <w:t>. "Cycles of fire? Politics and forest burning in Indonesia." In </w:t>
      </w:r>
      <w:r w:rsidRPr="0092479C">
        <w:rPr>
          <w:i/>
          <w:iCs/>
          <w:color w:val="222222"/>
          <w:shd w:val="clear" w:color="auto" w:fill="FFFFFF"/>
        </w:rPr>
        <w:t>AEA Papers and Proceedings</w:t>
      </w:r>
      <w:r w:rsidRPr="0092479C">
        <w:rPr>
          <w:color w:val="222222"/>
          <w:shd w:val="clear" w:color="auto" w:fill="FFFFFF"/>
        </w:rPr>
        <w:t>, vol. 111, pp. 415-419. 2014 Broadway, Suite 305, Nashville, TN 37203: American Economic Association, 2021.</w:t>
      </w:r>
    </w:p>
    <w:p w14:paraId="00715F16" w14:textId="0CBCA346" w:rsidR="00D875C3" w:rsidRDefault="00D875C3" w:rsidP="00D875C3">
      <w:pPr>
        <w:pStyle w:val="BodyText"/>
        <w:spacing w:before="182" w:line="280" w:lineRule="auto"/>
        <w:ind w:firstLine="720"/>
        <w:rPr>
          <w:b/>
          <w:bCs/>
          <w:color w:val="000000"/>
          <w:shd w:val="clear" w:color="auto" w:fill="FFFFFF"/>
        </w:rPr>
      </w:pPr>
      <w:r>
        <w:rPr>
          <w:b/>
          <w:bCs/>
          <w:color w:val="000000"/>
          <w:shd w:val="clear" w:color="auto" w:fill="FFFFFF"/>
        </w:rPr>
        <w:t>Lecture 11: State Capacity</w:t>
      </w:r>
    </w:p>
    <w:p w14:paraId="3F12D3A2" w14:textId="15C3ECD3" w:rsidR="00D875C3" w:rsidRDefault="00D875C3" w:rsidP="00D875C3">
      <w:pPr>
        <w:pStyle w:val="BodyText"/>
        <w:spacing w:before="182" w:line="280" w:lineRule="auto"/>
        <w:ind w:left="720"/>
        <w:rPr>
          <w:color w:val="222222"/>
          <w:shd w:val="clear" w:color="auto" w:fill="FFFFFF"/>
        </w:rPr>
      </w:pPr>
      <w:r w:rsidRPr="00D875C3">
        <w:rPr>
          <w:color w:val="222222"/>
          <w:shd w:val="clear" w:color="auto" w:fill="FFFFFF"/>
        </w:rPr>
        <w:lastRenderedPageBreak/>
        <w:t>Saavedra, Santiago. "Technology and State Capacity: Experimental Evidence from Illegal Mining in Colombia." </w:t>
      </w:r>
      <w:r w:rsidRPr="00D875C3">
        <w:rPr>
          <w:i/>
          <w:iCs/>
          <w:color w:val="222222"/>
          <w:shd w:val="clear" w:color="auto" w:fill="FFFFFF"/>
        </w:rPr>
        <w:t>Available at SSRN 3933128</w:t>
      </w:r>
      <w:r w:rsidRPr="00D875C3">
        <w:rPr>
          <w:color w:val="222222"/>
          <w:shd w:val="clear" w:color="auto" w:fill="FFFFFF"/>
        </w:rPr>
        <w:t> (2023).</w:t>
      </w:r>
      <w:r w:rsidR="00D41EA6">
        <w:rPr>
          <w:color w:val="222222"/>
          <w:shd w:val="clear" w:color="auto" w:fill="FFFFFF"/>
        </w:rPr>
        <w:t xml:space="preserve"> </w:t>
      </w:r>
    </w:p>
    <w:p w14:paraId="54DE8BCE" w14:textId="0558AD6D" w:rsidR="00E27998" w:rsidRDefault="0092479C" w:rsidP="0092479C">
      <w:pPr>
        <w:pStyle w:val="BodyText"/>
        <w:spacing w:before="182" w:line="280" w:lineRule="auto"/>
        <w:ind w:left="720"/>
        <w:rPr>
          <w:b/>
          <w:bCs/>
          <w:color w:val="000000"/>
          <w:shd w:val="clear" w:color="auto" w:fill="FFFFFF"/>
        </w:rPr>
      </w:pPr>
      <w:r w:rsidRPr="00DE0CB5">
        <w:rPr>
          <w:color w:val="222222"/>
          <w:shd w:val="clear" w:color="auto" w:fill="FFFFFF"/>
        </w:rPr>
        <w:t xml:space="preserve">Lipscomb, M., &amp; </w:t>
      </w:r>
      <w:proofErr w:type="spellStart"/>
      <w:r w:rsidRPr="00DE0CB5">
        <w:rPr>
          <w:color w:val="222222"/>
          <w:shd w:val="clear" w:color="auto" w:fill="FFFFFF"/>
        </w:rPr>
        <w:t>Mobarak</w:t>
      </w:r>
      <w:proofErr w:type="spellEnd"/>
      <w:r w:rsidRPr="00DE0CB5">
        <w:rPr>
          <w:color w:val="222222"/>
          <w:shd w:val="clear" w:color="auto" w:fill="FFFFFF"/>
        </w:rPr>
        <w:t xml:space="preserve">, A. M. (2016). </w:t>
      </w:r>
      <w:r w:rsidRPr="00FC6B09">
        <w:rPr>
          <w:color w:val="222222"/>
          <w:shd w:val="clear" w:color="auto" w:fill="FFFFFF"/>
        </w:rPr>
        <w:t>Decentralization and pollution spillovers: evidence from the re-drawing of county borders in Brazil. </w:t>
      </w:r>
      <w:r w:rsidRPr="00FC6B09">
        <w:rPr>
          <w:i/>
          <w:iCs/>
          <w:color w:val="222222"/>
          <w:shd w:val="clear" w:color="auto" w:fill="FFFFFF"/>
        </w:rPr>
        <w:t>The Review of Economic Studies</w:t>
      </w:r>
      <w:r w:rsidRPr="00FC6B09">
        <w:rPr>
          <w:color w:val="222222"/>
          <w:shd w:val="clear" w:color="auto" w:fill="FFFFFF"/>
        </w:rPr>
        <w:t>, </w:t>
      </w:r>
      <w:r w:rsidRPr="00FC6B09">
        <w:rPr>
          <w:i/>
          <w:iCs/>
          <w:color w:val="222222"/>
          <w:shd w:val="clear" w:color="auto" w:fill="FFFFFF"/>
        </w:rPr>
        <w:t>84</w:t>
      </w:r>
      <w:r w:rsidRPr="00FC6B09">
        <w:rPr>
          <w:color w:val="222222"/>
          <w:shd w:val="clear" w:color="auto" w:fill="FFFFFF"/>
        </w:rPr>
        <w:t>(1), 464-502.</w:t>
      </w:r>
      <w:r>
        <w:rPr>
          <w:b/>
          <w:bCs/>
          <w:color w:val="000000"/>
          <w:shd w:val="clear" w:color="auto" w:fill="FFFFFF"/>
        </w:rPr>
        <w:tab/>
      </w:r>
    </w:p>
    <w:p w14:paraId="041463CF" w14:textId="01A0A632" w:rsidR="00D41EA6" w:rsidRDefault="00D41EA6" w:rsidP="0092479C">
      <w:pPr>
        <w:pStyle w:val="BodyText"/>
        <w:spacing w:before="182" w:line="280" w:lineRule="auto"/>
        <w:ind w:left="720"/>
        <w:rPr>
          <w:color w:val="222222"/>
          <w:shd w:val="clear" w:color="auto" w:fill="FFFFFF"/>
        </w:rPr>
      </w:pPr>
      <w:proofErr w:type="spellStart"/>
      <w:r w:rsidRPr="00D41EA6">
        <w:rPr>
          <w:color w:val="222222"/>
          <w:shd w:val="clear" w:color="auto" w:fill="FFFFFF"/>
        </w:rPr>
        <w:t>Buntaine</w:t>
      </w:r>
      <w:proofErr w:type="spellEnd"/>
      <w:r w:rsidRPr="00D41EA6">
        <w:rPr>
          <w:color w:val="222222"/>
          <w:shd w:val="clear" w:color="auto" w:fill="FFFFFF"/>
        </w:rPr>
        <w:t xml:space="preserve">, Mark T., Michael Greenstone, </w:t>
      </w:r>
      <w:proofErr w:type="spellStart"/>
      <w:r w:rsidRPr="00D41EA6">
        <w:rPr>
          <w:color w:val="222222"/>
          <w:shd w:val="clear" w:color="auto" w:fill="FFFFFF"/>
        </w:rPr>
        <w:t>Guojun</w:t>
      </w:r>
      <w:proofErr w:type="spellEnd"/>
      <w:r w:rsidRPr="00D41EA6">
        <w:rPr>
          <w:color w:val="222222"/>
          <w:shd w:val="clear" w:color="auto" w:fill="FFFFFF"/>
        </w:rPr>
        <w:t xml:space="preserve"> He, </w:t>
      </w:r>
      <w:proofErr w:type="spellStart"/>
      <w:r w:rsidRPr="00D41EA6">
        <w:rPr>
          <w:color w:val="222222"/>
          <w:shd w:val="clear" w:color="auto" w:fill="FFFFFF"/>
        </w:rPr>
        <w:t>Mengdi</w:t>
      </w:r>
      <w:proofErr w:type="spellEnd"/>
      <w:r w:rsidRPr="00D41EA6">
        <w:rPr>
          <w:color w:val="222222"/>
          <w:shd w:val="clear" w:color="auto" w:fill="FFFFFF"/>
        </w:rPr>
        <w:t xml:space="preserve"> Liu, </w:t>
      </w:r>
      <w:proofErr w:type="spellStart"/>
      <w:r w:rsidRPr="00D41EA6">
        <w:rPr>
          <w:color w:val="222222"/>
          <w:shd w:val="clear" w:color="auto" w:fill="FFFFFF"/>
        </w:rPr>
        <w:t>Shaoda</w:t>
      </w:r>
      <w:proofErr w:type="spellEnd"/>
      <w:r w:rsidRPr="00D41EA6">
        <w:rPr>
          <w:color w:val="222222"/>
          <w:shd w:val="clear" w:color="auto" w:fill="FFFFFF"/>
        </w:rPr>
        <w:t xml:space="preserve"> Wang, and Bing Zhang. "Does the squeaky wheel get more grease? The direct and indirect effects of citizen participation on environmental governance in China." </w:t>
      </w:r>
      <w:r w:rsidRPr="00D41EA6">
        <w:rPr>
          <w:i/>
          <w:iCs/>
          <w:color w:val="222222"/>
          <w:shd w:val="clear" w:color="auto" w:fill="FFFFFF"/>
        </w:rPr>
        <w:t>American Economic Review</w:t>
      </w:r>
      <w:r w:rsidRPr="00D41EA6">
        <w:rPr>
          <w:color w:val="222222"/>
          <w:shd w:val="clear" w:color="auto" w:fill="FFFFFF"/>
        </w:rPr>
        <w:t> 114, no. 3 (2024): 815-850.</w:t>
      </w:r>
    </w:p>
    <w:p w14:paraId="2FDFC06A" w14:textId="1A67CB34" w:rsidR="00D41EA6" w:rsidRPr="00D41EA6" w:rsidRDefault="00D41EA6" w:rsidP="0092479C">
      <w:pPr>
        <w:pStyle w:val="BodyText"/>
        <w:spacing w:before="182" w:line="280" w:lineRule="auto"/>
        <w:ind w:left="720"/>
        <w:rPr>
          <w:color w:val="000000" w:themeColor="text1"/>
        </w:rPr>
      </w:pPr>
      <w:r w:rsidRPr="00DE0CB5">
        <w:rPr>
          <w:color w:val="222222"/>
          <w:shd w:val="clear" w:color="auto" w:fill="FFFFFF"/>
        </w:rPr>
        <w:t xml:space="preserve">Wang, </w:t>
      </w:r>
      <w:proofErr w:type="spellStart"/>
      <w:r w:rsidRPr="00DE0CB5">
        <w:rPr>
          <w:color w:val="222222"/>
          <w:shd w:val="clear" w:color="auto" w:fill="FFFFFF"/>
        </w:rPr>
        <w:t>Shaoda</w:t>
      </w:r>
      <w:proofErr w:type="spellEnd"/>
      <w:r w:rsidRPr="00DE0CB5">
        <w:rPr>
          <w:color w:val="222222"/>
          <w:shd w:val="clear" w:color="auto" w:fill="FFFFFF"/>
        </w:rPr>
        <w:t xml:space="preserve">, and </w:t>
      </w:r>
      <w:proofErr w:type="spellStart"/>
      <w:r w:rsidRPr="00DE0CB5">
        <w:rPr>
          <w:color w:val="222222"/>
          <w:shd w:val="clear" w:color="auto" w:fill="FFFFFF"/>
        </w:rPr>
        <w:t>Zenan</w:t>
      </w:r>
      <w:proofErr w:type="spellEnd"/>
      <w:r w:rsidRPr="00DE0CB5">
        <w:rPr>
          <w:color w:val="222222"/>
          <w:shd w:val="clear" w:color="auto" w:fill="FFFFFF"/>
        </w:rPr>
        <w:t xml:space="preserve"> Wang. </w:t>
      </w:r>
      <w:r w:rsidRPr="00D41EA6">
        <w:rPr>
          <w:color w:val="222222"/>
          <w:shd w:val="clear" w:color="auto" w:fill="FFFFFF"/>
        </w:rPr>
        <w:t>"The environmental and economic consequences of internalizing border spillovers." </w:t>
      </w:r>
      <w:r w:rsidRPr="00D41EA6">
        <w:rPr>
          <w:i/>
          <w:iCs/>
          <w:color w:val="222222"/>
          <w:shd w:val="clear" w:color="auto" w:fill="FFFFFF"/>
        </w:rPr>
        <w:t>University of Chicago: Chicago, IL, USA</w:t>
      </w:r>
      <w:r w:rsidRPr="00D41EA6">
        <w:rPr>
          <w:color w:val="222222"/>
          <w:shd w:val="clear" w:color="auto" w:fill="FFFFFF"/>
        </w:rPr>
        <w:t> (2020).</w:t>
      </w:r>
    </w:p>
    <w:p w14:paraId="3CBC7FF2" w14:textId="2FAF855E" w:rsidR="0092479C" w:rsidRPr="0092479C" w:rsidRDefault="0092479C" w:rsidP="0092479C">
      <w:pPr>
        <w:pStyle w:val="BodyText"/>
        <w:spacing w:before="182" w:line="280" w:lineRule="auto"/>
        <w:ind w:left="720"/>
        <w:rPr>
          <w:color w:val="000000" w:themeColor="text1"/>
        </w:rPr>
      </w:pPr>
    </w:p>
    <w:sectPr w:rsidR="0092479C" w:rsidRPr="0092479C" w:rsidSect="00026352">
      <w:pgSz w:w="12240" w:h="15840"/>
      <w:pgMar w:top="1500" w:right="980" w:bottom="1040" w:left="132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3D2BB" w14:textId="77777777" w:rsidR="00755A1C" w:rsidRDefault="00755A1C">
      <w:r>
        <w:separator/>
      </w:r>
    </w:p>
  </w:endnote>
  <w:endnote w:type="continuationSeparator" w:id="0">
    <w:p w14:paraId="3C7A88F0" w14:textId="77777777" w:rsidR="00755A1C" w:rsidRDefault="00755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CB10" w14:textId="29E5B0E5" w:rsidR="00C30767" w:rsidRDefault="00F11B08">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2A4DF31" wp14:editId="3EF72225">
              <wp:simplePos x="0" y="0"/>
              <wp:positionH relativeFrom="page">
                <wp:posOffset>3779520</wp:posOffset>
              </wp:positionH>
              <wp:positionV relativeFrom="page">
                <wp:posOffset>9380220</wp:posOffset>
              </wp:positionV>
              <wp:extent cx="213995" cy="200660"/>
              <wp:effectExtent l="0" t="0" r="0" b="0"/>
              <wp:wrapNone/>
              <wp:docPr id="945347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7D6F6" w14:textId="02A37161" w:rsidR="00C30767" w:rsidRDefault="00C30767">
                          <w:pPr>
                            <w:pStyle w:val="BodyText"/>
                            <w:spacing w:before="20" w:line="240" w:lineRule="auto"/>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2A4DF31" id="_x0000_t202" coordsize="21600,21600" o:spt="202" path="m,l,21600r21600,l21600,xe">
              <v:stroke joinstyle="miter"/>
              <v:path gradientshapeok="t" o:connecttype="rect"/>
            </v:shapetype>
            <v:shape id="Text Box 1" o:spid="_x0000_s1026" type="#_x0000_t202" style="position:absolute;margin-left:297.6pt;margin-top:738.6pt;width:16.85pt;height:15.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" filled="f" stroked="f">
              <v:textbox inset="0,0,0,0">
                <w:txbxContent>
                  <w:p w14:paraId="26E7D6F6" w14:textId="02A37161" w:rsidR="00C30767" w:rsidRDefault="00C30767">
                    <w:pPr>
                      <w:pStyle w:val="BodyText"/>
                      <w:spacing w:before="20" w:line="240" w:lineRule="auto"/>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BAF19" w14:textId="77777777" w:rsidR="00755A1C" w:rsidRDefault="00755A1C">
      <w:r>
        <w:separator/>
      </w:r>
    </w:p>
  </w:footnote>
  <w:footnote w:type="continuationSeparator" w:id="0">
    <w:p w14:paraId="7D147B77" w14:textId="77777777" w:rsidR="00755A1C" w:rsidRDefault="00755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230"/>
    <w:multiLevelType w:val="hybridMultilevel"/>
    <w:tmpl w:val="76D2F434"/>
    <w:lvl w:ilvl="0" w:tplc="097E96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A4DCE"/>
    <w:multiLevelType w:val="hybridMultilevel"/>
    <w:tmpl w:val="4874DC06"/>
    <w:lvl w:ilvl="0" w:tplc="8A00C5D4">
      <w:numFmt w:val="bullet"/>
      <w:lvlText w:val="•"/>
      <w:lvlJc w:val="left"/>
      <w:pPr>
        <w:ind w:left="665" w:hanging="218"/>
      </w:pPr>
      <w:rPr>
        <w:rFonts w:ascii="Microsoft Sans Serif" w:eastAsia="Microsoft Sans Serif" w:hAnsi="Microsoft Sans Serif" w:cs="Microsoft Sans Serif" w:hint="default"/>
        <w:w w:val="140"/>
        <w:sz w:val="22"/>
        <w:szCs w:val="22"/>
        <w:lang w:val="en-US" w:eastAsia="en-US" w:bidi="ar-SA"/>
      </w:rPr>
    </w:lvl>
    <w:lvl w:ilvl="1" w:tplc="E996E7CE">
      <w:numFmt w:val="bullet"/>
      <w:lvlText w:val="•"/>
      <w:lvlJc w:val="left"/>
      <w:pPr>
        <w:ind w:left="1588" w:hanging="218"/>
      </w:pPr>
      <w:rPr>
        <w:rFonts w:hint="default"/>
        <w:lang w:val="en-US" w:eastAsia="en-US" w:bidi="ar-SA"/>
      </w:rPr>
    </w:lvl>
    <w:lvl w:ilvl="2" w:tplc="57745152">
      <w:numFmt w:val="bullet"/>
      <w:lvlText w:val="•"/>
      <w:lvlJc w:val="left"/>
      <w:pPr>
        <w:ind w:left="2516" w:hanging="218"/>
      </w:pPr>
      <w:rPr>
        <w:rFonts w:hint="default"/>
        <w:lang w:val="en-US" w:eastAsia="en-US" w:bidi="ar-SA"/>
      </w:rPr>
    </w:lvl>
    <w:lvl w:ilvl="3" w:tplc="19ECBD62">
      <w:numFmt w:val="bullet"/>
      <w:lvlText w:val="•"/>
      <w:lvlJc w:val="left"/>
      <w:pPr>
        <w:ind w:left="3444" w:hanging="218"/>
      </w:pPr>
      <w:rPr>
        <w:rFonts w:hint="default"/>
        <w:lang w:val="en-US" w:eastAsia="en-US" w:bidi="ar-SA"/>
      </w:rPr>
    </w:lvl>
    <w:lvl w:ilvl="4" w:tplc="D2DE21B6">
      <w:numFmt w:val="bullet"/>
      <w:lvlText w:val="•"/>
      <w:lvlJc w:val="left"/>
      <w:pPr>
        <w:ind w:left="4372" w:hanging="218"/>
      </w:pPr>
      <w:rPr>
        <w:rFonts w:hint="default"/>
        <w:lang w:val="en-US" w:eastAsia="en-US" w:bidi="ar-SA"/>
      </w:rPr>
    </w:lvl>
    <w:lvl w:ilvl="5" w:tplc="931C0212">
      <w:numFmt w:val="bullet"/>
      <w:lvlText w:val="•"/>
      <w:lvlJc w:val="left"/>
      <w:pPr>
        <w:ind w:left="5300" w:hanging="218"/>
      </w:pPr>
      <w:rPr>
        <w:rFonts w:hint="default"/>
        <w:lang w:val="en-US" w:eastAsia="en-US" w:bidi="ar-SA"/>
      </w:rPr>
    </w:lvl>
    <w:lvl w:ilvl="6" w:tplc="C1102C84">
      <w:numFmt w:val="bullet"/>
      <w:lvlText w:val="•"/>
      <w:lvlJc w:val="left"/>
      <w:pPr>
        <w:ind w:left="6228" w:hanging="218"/>
      </w:pPr>
      <w:rPr>
        <w:rFonts w:hint="default"/>
        <w:lang w:val="en-US" w:eastAsia="en-US" w:bidi="ar-SA"/>
      </w:rPr>
    </w:lvl>
    <w:lvl w:ilvl="7" w:tplc="28F82588">
      <w:numFmt w:val="bullet"/>
      <w:lvlText w:val="•"/>
      <w:lvlJc w:val="left"/>
      <w:pPr>
        <w:ind w:left="7156" w:hanging="218"/>
      </w:pPr>
      <w:rPr>
        <w:rFonts w:hint="default"/>
        <w:lang w:val="en-US" w:eastAsia="en-US" w:bidi="ar-SA"/>
      </w:rPr>
    </w:lvl>
    <w:lvl w:ilvl="8" w:tplc="4C1A11EC">
      <w:numFmt w:val="bullet"/>
      <w:lvlText w:val="•"/>
      <w:lvlJc w:val="left"/>
      <w:pPr>
        <w:ind w:left="8084" w:hanging="218"/>
      </w:pPr>
      <w:rPr>
        <w:rFonts w:hint="default"/>
        <w:lang w:val="en-US" w:eastAsia="en-US" w:bidi="ar-SA"/>
      </w:rPr>
    </w:lvl>
  </w:abstractNum>
  <w:abstractNum w:abstractNumId="2" w15:restartNumberingAfterBreak="0">
    <w:nsid w:val="16AF5BAE"/>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87"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3" w15:restartNumberingAfterBreak="0">
    <w:nsid w:val="18D14BBB"/>
    <w:multiLevelType w:val="hybridMultilevel"/>
    <w:tmpl w:val="8D2A2CD8"/>
    <w:lvl w:ilvl="0" w:tplc="F6FA6E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B5EA9"/>
    <w:multiLevelType w:val="multilevel"/>
    <w:tmpl w:val="A894C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C4874"/>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58"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6" w15:restartNumberingAfterBreak="0">
    <w:nsid w:val="7DE636BC"/>
    <w:multiLevelType w:val="hybridMultilevel"/>
    <w:tmpl w:val="31C0FB0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7FEB4166"/>
    <w:multiLevelType w:val="hybridMultilevel"/>
    <w:tmpl w:val="5B5658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16cid:durableId="153689080">
    <w:abstractNumId w:val="1"/>
  </w:num>
  <w:num w:numId="2" w16cid:durableId="526872704">
    <w:abstractNumId w:val="5"/>
  </w:num>
  <w:num w:numId="3" w16cid:durableId="1496453052">
    <w:abstractNumId w:val="2"/>
  </w:num>
  <w:num w:numId="4" w16cid:durableId="2090300306">
    <w:abstractNumId w:val="6"/>
  </w:num>
  <w:num w:numId="5" w16cid:durableId="2097047535">
    <w:abstractNumId w:val="7"/>
  </w:num>
  <w:num w:numId="6" w16cid:durableId="1084717322">
    <w:abstractNumId w:val="4"/>
  </w:num>
  <w:num w:numId="7" w16cid:durableId="1304505626">
    <w:abstractNumId w:val="3"/>
  </w:num>
  <w:num w:numId="8" w16cid:durableId="4819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0767"/>
    <w:rsid w:val="00026352"/>
    <w:rsid w:val="0003061C"/>
    <w:rsid w:val="0004623C"/>
    <w:rsid w:val="000620EA"/>
    <w:rsid w:val="000817A8"/>
    <w:rsid w:val="000A7A05"/>
    <w:rsid w:val="000D6E80"/>
    <w:rsid w:val="00101347"/>
    <w:rsid w:val="0011390F"/>
    <w:rsid w:val="0013224C"/>
    <w:rsid w:val="001511FF"/>
    <w:rsid w:val="00161210"/>
    <w:rsid w:val="00167353"/>
    <w:rsid w:val="00181256"/>
    <w:rsid w:val="001866A7"/>
    <w:rsid w:val="00191584"/>
    <w:rsid w:val="001F6259"/>
    <w:rsid w:val="00210C44"/>
    <w:rsid w:val="00225358"/>
    <w:rsid w:val="00235651"/>
    <w:rsid w:val="002445C5"/>
    <w:rsid w:val="002915B4"/>
    <w:rsid w:val="002B02C0"/>
    <w:rsid w:val="002C6614"/>
    <w:rsid w:val="00313BEA"/>
    <w:rsid w:val="0032221E"/>
    <w:rsid w:val="003419E7"/>
    <w:rsid w:val="00347C4E"/>
    <w:rsid w:val="00377BC1"/>
    <w:rsid w:val="00384E37"/>
    <w:rsid w:val="00394A10"/>
    <w:rsid w:val="003A68B2"/>
    <w:rsid w:val="003D01F6"/>
    <w:rsid w:val="00454594"/>
    <w:rsid w:val="00463DE1"/>
    <w:rsid w:val="004655CE"/>
    <w:rsid w:val="004803A6"/>
    <w:rsid w:val="00484EF2"/>
    <w:rsid w:val="004A3B2C"/>
    <w:rsid w:val="004A6AF8"/>
    <w:rsid w:val="004C0657"/>
    <w:rsid w:val="004C5D68"/>
    <w:rsid w:val="004D2043"/>
    <w:rsid w:val="004D6BE8"/>
    <w:rsid w:val="004E36CD"/>
    <w:rsid w:val="004E38BA"/>
    <w:rsid w:val="004F5BB0"/>
    <w:rsid w:val="005002D8"/>
    <w:rsid w:val="00514BB6"/>
    <w:rsid w:val="00530ED3"/>
    <w:rsid w:val="00533D13"/>
    <w:rsid w:val="0053564B"/>
    <w:rsid w:val="0054384A"/>
    <w:rsid w:val="00555B82"/>
    <w:rsid w:val="00556CC5"/>
    <w:rsid w:val="00557549"/>
    <w:rsid w:val="005674FF"/>
    <w:rsid w:val="00567EBE"/>
    <w:rsid w:val="00585B86"/>
    <w:rsid w:val="005B372E"/>
    <w:rsid w:val="005C79D1"/>
    <w:rsid w:val="005D67A4"/>
    <w:rsid w:val="0060282A"/>
    <w:rsid w:val="00605F6D"/>
    <w:rsid w:val="006066F1"/>
    <w:rsid w:val="00621E1B"/>
    <w:rsid w:val="006237AB"/>
    <w:rsid w:val="006300DD"/>
    <w:rsid w:val="00637455"/>
    <w:rsid w:val="00637E76"/>
    <w:rsid w:val="00666473"/>
    <w:rsid w:val="00674248"/>
    <w:rsid w:val="006759BA"/>
    <w:rsid w:val="006B1B7B"/>
    <w:rsid w:val="006B2F35"/>
    <w:rsid w:val="006E4FAF"/>
    <w:rsid w:val="006E5CBC"/>
    <w:rsid w:val="006F3EE4"/>
    <w:rsid w:val="006F70BF"/>
    <w:rsid w:val="00724121"/>
    <w:rsid w:val="00726365"/>
    <w:rsid w:val="00755A1C"/>
    <w:rsid w:val="00765DA8"/>
    <w:rsid w:val="0077552F"/>
    <w:rsid w:val="00792352"/>
    <w:rsid w:val="00794EA5"/>
    <w:rsid w:val="007962F3"/>
    <w:rsid w:val="007B2137"/>
    <w:rsid w:val="007D4221"/>
    <w:rsid w:val="007D7A1D"/>
    <w:rsid w:val="007E27B4"/>
    <w:rsid w:val="007E3D76"/>
    <w:rsid w:val="00806E01"/>
    <w:rsid w:val="00814571"/>
    <w:rsid w:val="00850B9F"/>
    <w:rsid w:val="008666F7"/>
    <w:rsid w:val="00890215"/>
    <w:rsid w:val="008B3D1A"/>
    <w:rsid w:val="008B6117"/>
    <w:rsid w:val="008C0ADF"/>
    <w:rsid w:val="008D6FFA"/>
    <w:rsid w:val="008F54CC"/>
    <w:rsid w:val="008F6BC0"/>
    <w:rsid w:val="0092479C"/>
    <w:rsid w:val="00933912"/>
    <w:rsid w:val="00967F7C"/>
    <w:rsid w:val="0097017F"/>
    <w:rsid w:val="00982006"/>
    <w:rsid w:val="0098529E"/>
    <w:rsid w:val="009B4373"/>
    <w:rsid w:val="009B5435"/>
    <w:rsid w:val="009C2539"/>
    <w:rsid w:val="009D7186"/>
    <w:rsid w:val="009E05F2"/>
    <w:rsid w:val="009F636E"/>
    <w:rsid w:val="00A11F7C"/>
    <w:rsid w:val="00A22ED3"/>
    <w:rsid w:val="00A27A26"/>
    <w:rsid w:val="00A53BF4"/>
    <w:rsid w:val="00A63465"/>
    <w:rsid w:val="00A8245C"/>
    <w:rsid w:val="00A934A2"/>
    <w:rsid w:val="00A95B1B"/>
    <w:rsid w:val="00AA4494"/>
    <w:rsid w:val="00AA517A"/>
    <w:rsid w:val="00AA5E1D"/>
    <w:rsid w:val="00AB2D19"/>
    <w:rsid w:val="00AB6F9E"/>
    <w:rsid w:val="00AD052E"/>
    <w:rsid w:val="00AE245C"/>
    <w:rsid w:val="00AE4AB9"/>
    <w:rsid w:val="00B01F90"/>
    <w:rsid w:val="00B13158"/>
    <w:rsid w:val="00B22D28"/>
    <w:rsid w:val="00B23552"/>
    <w:rsid w:val="00B248B1"/>
    <w:rsid w:val="00B45327"/>
    <w:rsid w:val="00B63205"/>
    <w:rsid w:val="00B65314"/>
    <w:rsid w:val="00B93703"/>
    <w:rsid w:val="00B954EB"/>
    <w:rsid w:val="00BA7053"/>
    <w:rsid w:val="00BC7C99"/>
    <w:rsid w:val="00BD140A"/>
    <w:rsid w:val="00BF01F7"/>
    <w:rsid w:val="00BF50B5"/>
    <w:rsid w:val="00C05874"/>
    <w:rsid w:val="00C1222C"/>
    <w:rsid w:val="00C30767"/>
    <w:rsid w:val="00C562A1"/>
    <w:rsid w:val="00C6097B"/>
    <w:rsid w:val="00C60EEB"/>
    <w:rsid w:val="00C6168C"/>
    <w:rsid w:val="00C65425"/>
    <w:rsid w:val="00C65B4F"/>
    <w:rsid w:val="00C673B4"/>
    <w:rsid w:val="00C75A30"/>
    <w:rsid w:val="00C762BE"/>
    <w:rsid w:val="00C76C73"/>
    <w:rsid w:val="00C819EB"/>
    <w:rsid w:val="00C83F4A"/>
    <w:rsid w:val="00C87BDA"/>
    <w:rsid w:val="00CA4E6C"/>
    <w:rsid w:val="00CB7C2E"/>
    <w:rsid w:val="00CC36C9"/>
    <w:rsid w:val="00CE0544"/>
    <w:rsid w:val="00D10A6E"/>
    <w:rsid w:val="00D16EFA"/>
    <w:rsid w:val="00D30643"/>
    <w:rsid w:val="00D41EA6"/>
    <w:rsid w:val="00D45468"/>
    <w:rsid w:val="00D875C3"/>
    <w:rsid w:val="00DA2410"/>
    <w:rsid w:val="00DA738C"/>
    <w:rsid w:val="00DB29A9"/>
    <w:rsid w:val="00DB7028"/>
    <w:rsid w:val="00DC17CD"/>
    <w:rsid w:val="00DC4CB6"/>
    <w:rsid w:val="00DE0CB5"/>
    <w:rsid w:val="00DE4279"/>
    <w:rsid w:val="00E261E5"/>
    <w:rsid w:val="00E27998"/>
    <w:rsid w:val="00E32187"/>
    <w:rsid w:val="00E77DAE"/>
    <w:rsid w:val="00E8196A"/>
    <w:rsid w:val="00E94A7C"/>
    <w:rsid w:val="00EA3EC7"/>
    <w:rsid w:val="00EC6E4D"/>
    <w:rsid w:val="00EC7B40"/>
    <w:rsid w:val="00EF3A3C"/>
    <w:rsid w:val="00F01747"/>
    <w:rsid w:val="00F056AB"/>
    <w:rsid w:val="00F11B08"/>
    <w:rsid w:val="00F16CC8"/>
    <w:rsid w:val="00F17E7C"/>
    <w:rsid w:val="00F2122D"/>
    <w:rsid w:val="00F70176"/>
    <w:rsid w:val="00F92E9E"/>
    <w:rsid w:val="00F95C49"/>
    <w:rsid w:val="00FA2B9C"/>
    <w:rsid w:val="00FA7B1D"/>
    <w:rsid w:val="00FB6056"/>
    <w:rsid w:val="00FC6B09"/>
    <w:rsid w:val="00FE01FE"/>
    <w:rsid w:val="00FE4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4D3A"/>
  <w15:docId w15:val="{E67261BF-42D9-4134-B828-CD940759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7B"/>
    <w:pPr>
      <w:widowControl/>
      <w:autoSpaceDE/>
      <w:autoSpaceDN/>
    </w:pPr>
    <w:rPr>
      <w:rFonts w:ascii="Times New Roman" w:eastAsia="Times New Roman" w:hAnsi="Times New Roman" w:cs="Times New Roman"/>
      <w:sz w:val="24"/>
      <w:szCs w:val="24"/>
      <w:lang w:val="en-CA" w:eastAsia="zh-CN"/>
    </w:rPr>
  </w:style>
  <w:style w:type="paragraph" w:styleId="Heading1">
    <w:name w:val="heading 1"/>
    <w:basedOn w:val="Normal"/>
    <w:uiPriority w:val="9"/>
    <w:qFormat/>
    <w:pPr>
      <w:ind w:left="523" w:hanging="404"/>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ind w:left="687"/>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18" w:lineRule="exact"/>
    </w:pPr>
  </w:style>
  <w:style w:type="paragraph" w:styleId="ListParagraph">
    <w:name w:val="List Paragraph"/>
    <w:basedOn w:val="Normal"/>
    <w:uiPriority w:val="1"/>
    <w:qFormat/>
    <w:pPr>
      <w:spacing w:before="180"/>
      <w:ind w:left="665" w:hanging="218"/>
      <w:jc w:val="both"/>
    </w:pPr>
  </w:style>
  <w:style w:type="paragraph" w:customStyle="1" w:styleId="TableParagraph">
    <w:name w:val="Table Paragraph"/>
    <w:basedOn w:val="Normal"/>
    <w:uiPriority w:val="1"/>
    <w:qFormat/>
    <w:pPr>
      <w:spacing w:before="63"/>
      <w:ind w:left="122"/>
    </w:pPr>
  </w:style>
  <w:style w:type="character" w:styleId="Hyperlink">
    <w:name w:val="Hyperlink"/>
    <w:basedOn w:val="DefaultParagraphFont"/>
    <w:uiPriority w:val="99"/>
    <w:unhideWhenUsed/>
    <w:rsid w:val="004803A6"/>
    <w:rPr>
      <w:color w:val="0000FF" w:themeColor="hyperlink"/>
      <w:u w:val="single"/>
    </w:rPr>
  </w:style>
  <w:style w:type="character" w:styleId="UnresolvedMention">
    <w:name w:val="Unresolved Mention"/>
    <w:basedOn w:val="DefaultParagraphFont"/>
    <w:uiPriority w:val="99"/>
    <w:semiHidden/>
    <w:unhideWhenUsed/>
    <w:rsid w:val="004803A6"/>
    <w:rPr>
      <w:color w:val="605E5C"/>
      <w:shd w:val="clear" w:color="auto" w:fill="E1DFDD"/>
    </w:rPr>
  </w:style>
  <w:style w:type="character" w:styleId="FollowedHyperlink">
    <w:name w:val="FollowedHyperlink"/>
    <w:basedOn w:val="DefaultParagraphFont"/>
    <w:uiPriority w:val="99"/>
    <w:semiHidden/>
    <w:unhideWhenUsed/>
    <w:rsid w:val="00814571"/>
    <w:rPr>
      <w:color w:val="800080" w:themeColor="followedHyperlink"/>
      <w:u w:val="single"/>
    </w:rPr>
  </w:style>
  <w:style w:type="paragraph" w:styleId="Header">
    <w:name w:val="header"/>
    <w:basedOn w:val="Normal"/>
    <w:link w:val="HeaderChar"/>
    <w:uiPriority w:val="99"/>
    <w:unhideWhenUsed/>
    <w:rsid w:val="00CE0544"/>
    <w:pPr>
      <w:tabs>
        <w:tab w:val="center" w:pos="4680"/>
        <w:tab w:val="right" w:pos="9360"/>
      </w:tabs>
    </w:pPr>
  </w:style>
  <w:style w:type="character" w:customStyle="1" w:styleId="HeaderChar">
    <w:name w:val="Header Char"/>
    <w:basedOn w:val="DefaultParagraphFont"/>
    <w:link w:val="Header"/>
    <w:uiPriority w:val="99"/>
    <w:rsid w:val="00CE0544"/>
    <w:rPr>
      <w:rFonts w:ascii="Times New Roman" w:eastAsia="Times New Roman" w:hAnsi="Times New Roman" w:cs="Times New Roman"/>
    </w:rPr>
  </w:style>
  <w:style w:type="paragraph" w:styleId="Footer">
    <w:name w:val="footer"/>
    <w:basedOn w:val="Normal"/>
    <w:link w:val="FooterChar"/>
    <w:uiPriority w:val="99"/>
    <w:unhideWhenUsed/>
    <w:rsid w:val="00CE0544"/>
    <w:pPr>
      <w:tabs>
        <w:tab w:val="center" w:pos="4680"/>
        <w:tab w:val="right" w:pos="9360"/>
      </w:tabs>
    </w:pPr>
  </w:style>
  <w:style w:type="character" w:customStyle="1" w:styleId="FooterChar">
    <w:name w:val="Footer Char"/>
    <w:basedOn w:val="DefaultParagraphFont"/>
    <w:link w:val="Footer"/>
    <w:uiPriority w:val="99"/>
    <w:rsid w:val="00CE05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6BC0"/>
    <w:rPr>
      <w:sz w:val="16"/>
      <w:szCs w:val="16"/>
    </w:rPr>
  </w:style>
  <w:style w:type="paragraph" w:styleId="CommentText">
    <w:name w:val="annotation text"/>
    <w:basedOn w:val="Normal"/>
    <w:link w:val="CommentTextChar"/>
    <w:uiPriority w:val="99"/>
    <w:unhideWhenUsed/>
    <w:rsid w:val="008F6BC0"/>
    <w:rPr>
      <w:sz w:val="20"/>
      <w:szCs w:val="20"/>
    </w:rPr>
  </w:style>
  <w:style w:type="character" w:customStyle="1" w:styleId="CommentTextChar">
    <w:name w:val="Comment Text Char"/>
    <w:basedOn w:val="DefaultParagraphFont"/>
    <w:link w:val="CommentText"/>
    <w:uiPriority w:val="99"/>
    <w:rsid w:val="008F6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F6BC0"/>
    <w:rPr>
      <w:b/>
      <w:bCs/>
    </w:rPr>
  </w:style>
  <w:style w:type="character" w:customStyle="1" w:styleId="CommentSubjectChar">
    <w:name w:val="Comment Subject Char"/>
    <w:basedOn w:val="CommentTextChar"/>
    <w:link w:val="CommentSubject"/>
    <w:uiPriority w:val="99"/>
    <w:semiHidden/>
    <w:rsid w:val="008F6BC0"/>
    <w:rPr>
      <w:rFonts w:ascii="Times New Roman" w:eastAsia="Times New Roman" w:hAnsi="Times New Roman" w:cs="Times New Roman"/>
      <w:b/>
      <w:bCs/>
      <w:sz w:val="20"/>
      <w:szCs w:val="20"/>
    </w:rPr>
  </w:style>
  <w:style w:type="paragraph" w:styleId="NormalWeb">
    <w:name w:val="Normal (Web)"/>
    <w:basedOn w:val="Normal"/>
    <w:uiPriority w:val="99"/>
    <w:unhideWhenUsed/>
    <w:rsid w:val="00C6097B"/>
    <w:pPr>
      <w:spacing w:before="100" w:beforeAutospacing="1" w:after="100" w:afterAutospacing="1"/>
    </w:pPr>
  </w:style>
  <w:style w:type="character" w:customStyle="1" w:styleId="hlfld-contribauthor">
    <w:name w:val="hlfld-contribauthor"/>
    <w:basedOn w:val="DefaultParagraphFont"/>
    <w:rsid w:val="004D2043"/>
  </w:style>
  <w:style w:type="character" w:customStyle="1" w:styleId="journalname">
    <w:name w:val="journalname"/>
    <w:basedOn w:val="DefaultParagraphFont"/>
    <w:rsid w:val="004D2043"/>
  </w:style>
  <w:style w:type="character" w:customStyle="1" w:styleId="year">
    <w:name w:val="year"/>
    <w:basedOn w:val="DefaultParagraphFont"/>
    <w:rsid w:val="004D2043"/>
  </w:style>
  <w:style w:type="character" w:customStyle="1" w:styleId="volume">
    <w:name w:val="volume"/>
    <w:basedOn w:val="DefaultParagraphFont"/>
    <w:rsid w:val="004D2043"/>
  </w:style>
  <w:style w:type="character" w:customStyle="1" w:styleId="issue">
    <w:name w:val="issue"/>
    <w:basedOn w:val="DefaultParagraphFont"/>
    <w:rsid w:val="004D2043"/>
  </w:style>
  <w:style w:type="character" w:customStyle="1" w:styleId="page">
    <w:name w:val="page"/>
    <w:basedOn w:val="DefaultParagraphFont"/>
    <w:rsid w:val="004D2043"/>
  </w:style>
  <w:style w:type="paragraph" w:customStyle="1" w:styleId="zfr3q">
    <w:name w:val="zfr3q"/>
    <w:basedOn w:val="Normal"/>
    <w:rsid w:val="00BF50B5"/>
    <w:pPr>
      <w:spacing w:before="100" w:beforeAutospacing="1" w:after="100" w:afterAutospacing="1"/>
    </w:pPr>
  </w:style>
  <w:style w:type="character" w:customStyle="1" w:styleId="c9dxtc">
    <w:name w:val="c9dxtc"/>
    <w:basedOn w:val="DefaultParagraphFont"/>
    <w:rsid w:val="00BF5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579">
      <w:bodyDiv w:val="1"/>
      <w:marLeft w:val="0"/>
      <w:marRight w:val="0"/>
      <w:marTop w:val="0"/>
      <w:marBottom w:val="0"/>
      <w:divBdr>
        <w:top w:val="none" w:sz="0" w:space="0" w:color="auto"/>
        <w:left w:val="none" w:sz="0" w:space="0" w:color="auto"/>
        <w:bottom w:val="none" w:sz="0" w:space="0" w:color="auto"/>
        <w:right w:val="none" w:sz="0" w:space="0" w:color="auto"/>
      </w:divBdr>
    </w:div>
    <w:div w:id="143006793">
      <w:bodyDiv w:val="1"/>
      <w:marLeft w:val="0"/>
      <w:marRight w:val="0"/>
      <w:marTop w:val="0"/>
      <w:marBottom w:val="0"/>
      <w:divBdr>
        <w:top w:val="none" w:sz="0" w:space="0" w:color="auto"/>
        <w:left w:val="none" w:sz="0" w:space="0" w:color="auto"/>
        <w:bottom w:val="none" w:sz="0" w:space="0" w:color="auto"/>
        <w:right w:val="none" w:sz="0" w:space="0" w:color="auto"/>
      </w:divBdr>
    </w:div>
    <w:div w:id="152836668">
      <w:bodyDiv w:val="1"/>
      <w:marLeft w:val="0"/>
      <w:marRight w:val="0"/>
      <w:marTop w:val="0"/>
      <w:marBottom w:val="0"/>
      <w:divBdr>
        <w:top w:val="none" w:sz="0" w:space="0" w:color="auto"/>
        <w:left w:val="none" w:sz="0" w:space="0" w:color="auto"/>
        <w:bottom w:val="none" w:sz="0" w:space="0" w:color="auto"/>
        <w:right w:val="none" w:sz="0" w:space="0" w:color="auto"/>
      </w:divBdr>
    </w:div>
    <w:div w:id="385765628">
      <w:bodyDiv w:val="1"/>
      <w:marLeft w:val="0"/>
      <w:marRight w:val="0"/>
      <w:marTop w:val="0"/>
      <w:marBottom w:val="0"/>
      <w:divBdr>
        <w:top w:val="none" w:sz="0" w:space="0" w:color="auto"/>
        <w:left w:val="none" w:sz="0" w:space="0" w:color="auto"/>
        <w:bottom w:val="none" w:sz="0" w:space="0" w:color="auto"/>
        <w:right w:val="none" w:sz="0" w:space="0" w:color="auto"/>
      </w:divBdr>
    </w:div>
    <w:div w:id="594675658">
      <w:bodyDiv w:val="1"/>
      <w:marLeft w:val="0"/>
      <w:marRight w:val="0"/>
      <w:marTop w:val="0"/>
      <w:marBottom w:val="0"/>
      <w:divBdr>
        <w:top w:val="none" w:sz="0" w:space="0" w:color="auto"/>
        <w:left w:val="none" w:sz="0" w:space="0" w:color="auto"/>
        <w:bottom w:val="none" w:sz="0" w:space="0" w:color="auto"/>
        <w:right w:val="none" w:sz="0" w:space="0" w:color="auto"/>
      </w:divBdr>
      <w:divsChild>
        <w:div w:id="1498811368">
          <w:marLeft w:val="0"/>
          <w:marRight w:val="0"/>
          <w:marTop w:val="0"/>
          <w:marBottom w:val="0"/>
          <w:divBdr>
            <w:top w:val="none" w:sz="0" w:space="0" w:color="auto"/>
            <w:left w:val="none" w:sz="0" w:space="0" w:color="auto"/>
            <w:bottom w:val="none" w:sz="0" w:space="0" w:color="auto"/>
            <w:right w:val="none" w:sz="0" w:space="0" w:color="auto"/>
          </w:divBdr>
        </w:div>
        <w:div w:id="1617562215">
          <w:marLeft w:val="0"/>
          <w:marRight w:val="0"/>
          <w:marTop w:val="0"/>
          <w:marBottom w:val="0"/>
          <w:divBdr>
            <w:top w:val="none" w:sz="0" w:space="0" w:color="auto"/>
            <w:left w:val="none" w:sz="0" w:space="0" w:color="auto"/>
            <w:bottom w:val="none" w:sz="0" w:space="0" w:color="auto"/>
            <w:right w:val="none" w:sz="0" w:space="0" w:color="auto"/>
          </w:divBdr>
        </w:div>
      </w:divsChild>
    </w:div>
    <w:div w:id="1320384335">
      <w:bodyDiv w:val="1"/>
      <w:marLeft w:val="0"/>
      <w:marRight w:val="0"/>
      <w:marTop w:val="0"/>
      <w:marBottom w:val="0"/>
      <w:divBdr>
        <w:top w:val="none" w:sz="0" w:space="0" w:color="auto"/>
        <w:left w:val="none" w:sz="0" w:space="0" w:color="auto"/>
        <w:bottom w:val="none" w:sz="0" w:space="0" w:color="auto"/>
        <w:right w:val="none" w:sz="0" w:space="0" w:color="auto"/>
      </w:divBdr>
    </w:div>
    <w:div w:id="1388070952">
      <w:bodyDiv w:val="1"/>
      <w:marLeft w:val="0"/>
      <w:marRight w:val="0"/>
      <w:marTop w:val="0"/>
      <w:marBottom w:val="0"/>
      <w:divBdr>
        <w:top w:val="none" w:sz="0" w:space="0" w:color="auto"/>
        <w:left w:val="none" w:sz="0" w:space="0" w:color="auto"/>
        <w:bottom w:val="none" w:sz="0" w:space="0" w:color="auto"/>
        <w:right w:val="none" w:sz="0" w:space="0" w:color="auto"/>
      </w:divBdr>
    </w:div>
    <w:div w:id="1419792606">
      <w:bodyDiv w:val="1"/>
      <w:marLeft w:val="0"/>
      <w:marRight w:val="0"/>
      <w:marTop w:val="0"/>
      <w:marBottom w:val="0"/>
      <w:divBdr>
        <w:top w:val="none" w:sz="0" w:space="0" w:color="auto"/>
        <w:left w:val="none" w:sz="0" w:space="0" w:color="auto"/>
        <w:bottom w:val="none" w:sz="0" w:space="0" w:color="auto"/>
        <w:right w:val="none" w:sz="0" w:space="0" w:color="auto"/>
      </w:divBdr>
    </w:div>
    <w:div w:id="1817985506">
      <w:bodyDiv w:val="1"/>
      <w:marLeft w:val="0"/>
      <w:marRight w:val="0"/>
      <w:marTop w:val="0"/>
      <w:marBottom w:val="0"/>
      <w:divBdr>
        <w:top w:val="none" w:sz="0" w:space="0" w:color="auto"/>
        <w:left w:val="none" w:sz="0" w:space="0" w:color="auto"/>
        <w:bottom w:val="none" w:sz="0" w:space="0" w:color="auto"/>
        <w:right w:val="none" w:sz="0" w:space="0" w:color="auto"/>
      </w:divBdr>
    </w:div>
    <w:div w:id="189674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adhok@umn.edu" TargetMode="External"/><Relationship Id="rId13" Type="http://schemas.openxmlformats.org/officeDocument/2006/relationships/hyperlink" Target="https://safe-campus.d.umn.edu/covid19/covid-vaccinations" TargetMode="External"/><Relationship Id="rId18" Type="http://schemas.openxmlformats.org/officeDocument/2006/relationships/hyperlink" Target="https://github.com/rmadhok/enviro-dev-gr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licy.umn.edu/education/makeupwork" TargetMode="External"/><Relationship Id="rId17" Type="http://schemas.openxmlformats.org/officeDocument/2006/relationships/hyperlink" Target="https://policy.umn.edu/education/syllabusrequirements-appa" TargetMode="External"/><Relationship Id="rId2" Type="http://schemas.openxmlformats.org/officeDocument/2006/relationships/numbering" Target="numbering.xml"/><Relationship Id="rId16" Type="http://schemas.openxmlformats.org/officeDocument/2006/relationships/hyperlink" Target="https://safe-campus.umn.edu/personal-wellbeing/covid-19-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hok@umn.edu" TargetMode="External"/><Relationship Id="rId5" Type="http://schemas.openxmlformats.org/officeDocument/2006/relationships/webSettings" Target="webSettings.xml"/><Relationship Id="rId15" Type="http://schemas.openxmlformats.org/officeDocument/2006/relationships/hyperlink" Target="https://safe-campus.umn.edu/personal-wellbeing/covid-19-response" TargetMode="External"/><Relationship Id="rId10" Type="http://schemas.openxmlformats.org/officeDocument/2006/relationships/hyperlink" Target="https://github.com/rmadhok/enviro-dev-gr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madhok/enviro-dev-grad" TargetMode="External"/><Relationship Id="rId14" Type="http://schemas.openxmlformats.org/officeDocument/2006/relationships/hyperlink" Target="https://safe-campus.umn.edu/personal-wellbeing/covid-19-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51D5-0EAB-EB4C-8167-F018FF05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11</Pages>
  <Words>3306</Words>
  <Characters>18848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Office User</cp:lastModifiedBy>
  <cp:revision>101</cp:revision>
  <dcterms:created xsi:type="dcterms:W3CDTF">2024-02-22T18:34:00Z</dcterms:created>
  <dcterms:modified xsi:type="dcterms:W3CDTF">2024-09-17T15:31:00Z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LaTeX with hyperref</vt:lpwstr>
  </property>
  <property fmtid="{D5CDD505-2E9C-101B-9397-08002B2CF9AE}" pid="4" name="LastSaved">
    <vt:filetime>2024-02-22T00:00:00Z</vt:filetime>
  </property>
</Properties>
</file>